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1A" w:rsidRPr="00A80D58" w:rsidRDefault="0024621A">
      <w:pPr>
        <w:rPr>
          <w:rFonts w:asciiTheme="minorHAnsi" w:hAnsiTheme="minorHAnsi" w:cstheme="minorHAnsi"/>
          <w:sz w:val="22"/>
          <w:szCs w:val="22"/>
        </w:rPr>
      </w:pPr>
    </w:p>
    <w:p w:rsidR="0024621A" w:rsidRPr="00A80D58" w:rsidRDefault="0024621A">
      <w:pPr>
        <w:rPr>
          <w:rFonts w:asciiTheme="minorHAnsi" w:hAnsiTheme="minorHAnsi" w:cstheme="minorHAnsi"/>
          <w:sz w:val="22"/>
          <w:szCs w:val="22"/>
        </w:rPr>
      </w:pPr>
    </w:p>
    <w:tbl>
      <w:tblPr>
        <w:tblW w:w="10458" w:type="dxa"/>
        <w:tblLayout w:type="fixed"/>
        <w:tblLook w:val="0000"/>
      </w:tblPr>
      <w:tblGrid>
        <w:gridCol w:w="10458"/>
      </w:tblGrid>
      <w:tr w:rsidR="0024621A" w:rsidRPr="007E68FE" w:rsidTr="00F42B6B">
        <w:trPr>
          <w:trHeight w:hRule="exact" w:val="1232"/>
        </w:trPr>
        <w:tc>
          <w:tcPr>
            <w:tcW w:w="10458" w:type="dxa"/>
            <w:tcBorders>
              <w:top w:val="single" w:sz="6" w:space="0" w:color="FFFFFF"/>
              <w:left w:val="single" w:sz="6" w:space="0" w:color="FFFFFF"/>
              <w:bottom w:val="single" w:sz="6" w:space="0" w:color="FFFFFF"/>
              <w:right w:val="single" w:sz="6" w:space="0" w:color="FFFFFF"/>
            </w:tcBorders>
          </w:tcPr>
          <w:p w:rsidR="0024621A" w:rsidRPr="007E68FE"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40"/>
                <w:szCs w:val="40"/>
              </w:rPr>
            </w:pPr>
            <w:bookmarkStart w:id="0" w:name="a_Toc439995889"/>
            <w:r w:rsidRPr="007E68FE">
              <w:rPr>
                <w:rFonts w:asciiTheme="minorHAnsi" w:hAnsiTheme="minorHAnsi" w:cstheme="minorHAnsi"/>
                <w:b/>
                <w:bCs/>
                <w:sz w:val="40"/>
                <w:szCs w:val="40"/>
              </w:rPr>
              <w:t>U.S. Department of the Interior</w:t>
            </w:r>
          </w:p>
          <w:p w:rsidR="0024621A" w:rsidRPr="007E68FE" w:rsidRDefault="00BF7366"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40"/>
                <w:szCs w:val="40"/>
              </w:rPr>
            </w:pPr>
            <w:r w:rsidRPr="00BF7366">
              <w:rPr>
                <w:rFonts w:asciiTheme="minorHAnsi" w:hAnsiTheme="minorHAnsi" w:cstheme="minorHAnsi"/>
                <w:b/>
                <w:bCs/>
                <w:sz w:val="40"/>
                <w:szCs w:val="40"/>
              </w:rPr>
              <w:fldChar w:fldCharType="begin"/>
            </w:r>
            <w:r w:rsidR="0024621A" w:rsidRPr="007E68FE">
              <w:rPr>
                <w:rFonts w:asciiTheme="minorHAnsi" w:hAnsiTheme="minorHAnsi" w:cstheme="minorHAnsi"/>
                <w:b/>
                <w:bCs/>
                <w:sz w:val="40"/>
                <w:szCs w:val="40"/>
              </w:rPr>
              <w:instrText>ADVANCE \d12</w:instrText>
            </w:r>
            <w:r w:rsidRPr="007E68FE">
              <w:rPr>
                <w:rFonts w:asciiTheme="minorHAnsi" w:hAnsiTheme="minorHAnsi" w:cstheme="minorHAnsi"/>
                <w:sz w:val="40"/>
                <w:szCs w:val="40"/>
              </w:rPr>
              <w:fldChar w:fldCharType="end"/>
            </w:r>
            <w:r w:rsidR="0024621A" w:rsidRPr="007E68FE">
              <w:rPr>
                <w:rFonts w:asciiTheme="minorHAnsi" w:hAnsiTheme="minorHAnsi" w:cstheme="minorHAnsi"/>
                <w:b/>
                <w:bCs/>
                <w:sz w:val="40"/>
                <w:szCs w:val="40"/>
              </w:rPr>
              <w:t>Office of Policy Analysis</w:t>
            </w:r>
          </w:p>
          <w:p w:rsidR="0024621A" w:rsidRPr="007E68FE" w:rsidRDefault="00BF7366"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40"/>
                <w:szCs w:val="40"/>
              </w:rPr>
            </w:pPr>
            <w:r w:rsidRPr="007E68FE">
              <w:rPr>
                <w:rFonts w:asciiTheme="minorHAnsi" w:hAnsiTheme="minorHAnsi" w:cstheme="minorHAnsi"/>
                <w:sz w:val="40"/>
                <w:szCs w:val="40"/>
              </w:rPr>
              <w:fldChar w:fldCharType="begin"/>
            </w:r>
            <w:r w:rsidR="0024621A" w:rsidRPr="007E68FE">
              <w:rPr>
                <w:rFonts w:asciiTheme="minorHAnsi" w:hAnsiTheme="minorHAnsi" w:cstheme="minorHAnsi"/>
                <w:sz w:val="40"/>
                <w:szCs w:val="40"/>
              </w:rPr>
              <w:instrText>ADVANCE \d1</w:instrText>
            </w:r>
            <w:r w:rsidRPr="007E68FE">
              <w:rPr>
                <w:rFonts w:asciiTheme="minorHAnsi" w:hAnsiTheme="minorHAnsi" w:cstheme="minorHAnsi"/>
                <w:sz w:val="40"/>
                <w:szCs w:val="40"/>
              </w:rPr>
              <w:fldChar w:fldCharType="end"/>
            </w:r>
          </w:p>
          <w:p w:rsidR="0024621A" w:rsidRPr="007E68FE"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40"/>
                <w:szCs w:val="40"/>
              </w:rPr>
            </w:pPr>
          </w:p>
        </w:tc>
      </w:tr>
    </w:tbl>
    <w:p w:rsidR="0024621A" w:rsidRPr="007E68FE" w:rsidRDefault="00BF7366"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40"/>
          <w:szCs w:val="40"/>
        </w:rPr>
      </w:pPr>
      <w:r>
        <w:rPr>
          <w:rFonts w:asciiTheme="minorHAnsi" w:hAnsiTheme="minorHAnsi" w:cstheme="minorHAnsi"/>
          <w:noProof/>
          <w:sz w:val="40"/>
          <w:szCs w:val="40"/>
        </w:rPr>
        <w:pict>
          <v:rect id="Rectangle 5" o:spid="_x0000_s1026" style="position:absolute;left:0;text-align:left;margin-left:-5.75pt;margin-top:2.9pt;width:7in;height:4.9pt;z-index:-25165875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9w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Z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Eiib3CoAgAAnAUAAA4AAAAAAAAAAAAAAAAA&#10;LgIAAGRycy9lMm9Eb2MueG1sUEsBAi0AFAAGAAgAAAAhAFK1sivbAAAACAEAAA8AAAAAAAAAAAAA&#10;AAAAAgUAAGRycy9kb3ducmV2LnhtbFBLBQYAAAAABAAEAPMAAAAKBgAAAAA=&#10;" o:allowincell="f" filled="f" stroked="f" strokeweight="0">
            <v:textbox inset="0,0,0,0">
              <w:txbxContent>
                <w:p w:rsidR="00B14528" w:rsidRDefault="00B14528" w:rsidP="0024621A">
                  <w:pPr>
                    <w:pBdr>
                      <w:top w:val="single" w:sz="6" w:space="0" w:color="FFFFFF"/>
                      <w:left w:val="single" w:sz="6" w:space="0" w:color="FFFFFF"/>
                      <w:bottom w:val="single" w:sz="6" w:space="0" w:color="FFFFFF"/>
                      <w:right w:val="single" w:sz="6" w:space="0" w:color="FFFFFF"/>
                    </w:pBdr>
                  </w:pPr>
                  <w:r>
                    <w:rPr>
                      <w:noProof/>
                    </w:rPr>
                    <w:drawing>
                      <wp:inline distT="0" distB="0" distL="0" distR="0">
                        <wp:extent cx="6400800" cy="60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00800" cy="60325"/>
                                </a:xfrm>
                                <a:prstGeom prst="rect">
                                  <a:avLst/>
                                </a:prstGeom>
                                <a:noFill/>
                                <a:ln w="9525">
                                  <a:noFill/>
                                  <a:miter lim="800000"/>
                                  <a:headEnd/>
                                  <a:tailEnd/>
                                </a:ln>
                              </pic:spPr>
                            </pic:pic>
                          </a:graphicData>
                        </a:graphic>
                      </wp:inline>
                    </w:drawing>
                  </w:r>
                </w:p>
              </w:txbxContent>
            </v:textbox>
            <w10:wrap anchorx="margin"/>
            <w10:anchorlock/>
          </v:rect>
        </w:pict>
      </w:r>
    </w:p>
    <w:p w:rsidR="0024621A" w:rsidRPr="007E68FE"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40"/>
          <w:szCs w:val="40"/>
        </w:rPr>
      </w:pPr>
      <w:bookmarkStart w:id="1" w:name="a_Toc95794812"/>
      <w:r w:rsidRPr="007E68FE">
        <w:rPr>
          <w:rFonts w:asciiTheme="minorHAnsi" w:hAnsiTheme="minorHAnsi" w:cstheme="minorHAnsi"/>
          <w:b/>
          <w:bCs/>
          <w:sz w:val="40"/>
          <w:szCs w:val="40"/>
        </w:rPr>
        <w:t>Guidelines for Accessing the Department of the Interior’s Generic Clearance for Customer Satisfaction Surveys</w:t>
      </w:r>
      <w:bookmarkEnd w:id="1"/>
    </w:p>
    <w:p w:rsidR="0024621A" w:rsidRPr="007E68FE"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40"/>
          <w:szCs w:val="40"/>
        </w:rPr>
      </w:pPr>
    </w:p>
    <w:p w:rsidR="0024621A" w:rsidRPr="007E68FE"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40"/>
          <w:szCs w:val="40"/>
        </w:rPr>
      </w:pPr>
      <w:bookmarkStart w:id="2" w:name="a_Toc95794813"/>
      <w:bookmarkEnd w:id="2"/>
    </w:p>
    <w:p w:rsidR="0024621A" w:rsidRPr="007E68FE" w:rsidRDefault="00BF7366"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40"/>
          <w:szCs w:val="40"/>
        </w:rPr>
      </w:pPr>
      <w:r w:rsidRPr="00BF7366">
        <w:rPr>
          <w:rFonts w:asciiTheme="minorHAnsi" w:hAnsiTheme="minorHAnsi" w:cstheme="minorHAnsi"/>
          <w:b/>
          <w:bCs/>
          <w:sz w:val="40"/>
          <w:szCs w:val="40"/>
        </w:rPr>
        <w:fldChar w:fldCharType="begin"/>
      </w:r>
      <w:r w:rsidR="0024621A" w:rsidRPr="007E68FE">
        <w:rPr>
          <w:rFonts w:asciiTheme="minorHAnsi" w:hAnsiTheme="minorHAnsi" w:cstheme="minorHAnsi"/>
          <w:b/>
          <w:bCs/>
          <w:sz w:val="40"/>
          <w:szCs w:val="40"/>
        </w:rPr>
        <w:instrText>ADVANCE \d6</w:instrText>
      </w:r>
      <w:r w:rsidRPr="007E68FE">
        <w:rPr>
          <w:rFonts w:asciiTheme="minorHAnsi" w:hAnsiTheme="minorHAnsi" w:cstheme="minorHAnsi"/>
          <w:sz w:val="40"/>
          <w:szCs w:val="40"/>
        </w:rPr>
        <w:fldChar w:fldCharType="end"/>
      </w:r>
    </w:p>
    <w:p w:rsidR="0024621A" w:rsidRPr="007E68FE" w:rsidRDefault="00BF7366"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40"/>
          <w:szCs w:val="40"/>
        </w:rPr>
      </w:pPr>
      <w:r w:rsidRPr="00BF7366">
        <w:rPr>
          <w:rFonts w:asciiTheme="minorHAnsi" w:hAnsiTheme="minorHAnsi" w:cstheme="minorHAnsi"/>
          <w:b/>
          <w:bCs/>
          <w:sz w:val="40"/>
          <w:szCs w:val="40"/>
        </w:rPr>
        <w:fldChar w:fldCharType="begin"/>
      </w:r>
      <w:r w:rsidR="0024621A" w:rsidRPr="007E68FE">
        <w:rPr>
          <w:rFonts w:asciiTheme="minorHAnsi" w:hAnsiTheme="minorHAnsi" w:cstheme="minorHAnsi"/>
          <w:b/>
          <w:bCs/>
          <w:sz w:val="40"/>
          <w:szCs w:val="40"/>
        </w:rPr>
        <w:instrText>ADVANCE \d6</w:instrText>
      </w:r>
      <w:r w:rsidRPr="007E68FE">
        <w:rPr>
          <w:rFonts w:asciiTheme="minorHAnsi" w:hAnsiTheme="minorHAnsi" w:cstheme="minorHAnsi"/>
          <w:sz w:val="40"/>
          <w:szCs w:val="40"/>
        </w:rPr>
        <w:fldChar w:fldCharType="end"/>
      </w:r>
      <w:r w:rsidR="0024621A" w:rsidRPr="007E68FE">
        <w:rPr>
          <w:rFonts w:asciiTheme="minorHAnsi" w:hAnsiTheme="minorHAnsi" w:cstheme="minorHAnsi"/>
          <w:b/>
          <w:bCs/>
          <w:sz w:val="40"/>
          <w:szCs w:val="40"/>
        </w:rPr>
        <w:t>Revised February 2009</w:t>
      </w:r>
    </w:p>
    <w:p w:rsidR="0024621A" w:rsidRPr="00A80D58" w:rsidRDefault="0024621A" w:rsidP="0024621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sectPr w:rsidR="0024621A" w:rsidRPr="00A80D58" w:rsidSect="0024621A">
          <w:footerReference w:type="even" r:id="rId8"/>
          <w:footerReference w:type="default" r:id="rId9"/>
          <w:pgSz w:w="12240" w:h="15840"/>
          <w:pgMar w:top="720" w:right="1080" w:bottom="288" w:left="1080" w:header="720" w:footer="288" w:gutter="0"/>
          <w:cols w:space="720"/>
          <w:noEndnote/>
        </w:sectPr>
      </w:pP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b/>
          <w:bCs/>
          <w:sz w:val="22"/>
          <w:szCs w:val="22"/>
        </w:rPr>
      </w:pPr>
      <w:r w:rsidRPr="00A80D58">
        <w:rPr>
          <w:rFonts w:asciiTheme="minorHAnsi" w:hAnsiTheme="minorHAnsi" w:cstheme="minorHAnsi"/>
          <w:sz w:val="22"/>
          <w:szCs w:val="22"/>
        </w:rPr>
        <w:lastRenderedPageBreak/>
        <w:fldChar w:fldCharType="begin"/>
      </w:r>
      <w:r w:rsidR="0024621A" w:rsidRPr="00A80D58">
        <w:rPr>
          <w:rFonts w:asciiTheme="minorHAnsi" w:hAnsiTheme="minorHAnsi" w:cstheme="minorHAnsi"/>
          <w:sz w:val="22"/>
          <w:szCs w:val="22"/>
        </w:rPr>
        <w:instrText>ADVANCE \d12</w:instrText>
      </w:r>
      <w:r w:rsidRPr="00A80D58">
        <w:rPr>
          <w:rFonts w:asciiTheme="minorHAnsi" w:hAnsiTheme="minorHAnsi" w:cstheme="minorHAnsi"/>
          <w:sz w:val="22"/>
          <w:szCs w:val="22"/>
        </w:rPr>
        <w:fldChar w:fldCharType="end"/>
      </w:r>
      <w:bookmarkStart w:id="3" w:name="a_Toc14139990"/>
      <w:bookmarkStart w:id="4" w:name="a_Toc14140410"/>
      <w:bookmarkEnd w:id="3"/>
      <w:r w:rsidR="0024621A" w:rsidRPr="00A80D58">
        <w:rPr>
          <w:rFonts w:asciiTheme="minorHAnsi" w:hAnsiTheme="minorHAnsi" w:cstheme="minorHAnsi"/>
          <w:b/>
          <w:bCs/>
          <w:sz w:val="22"/>
          <w:szCs w:val="22"/>
        </w:rPr>
        <w:t>A</w:t>
      </w:r>
      <w:bookmarkStart w:id="5" w:name="a_Toc95794828"/>
      <w:bookmarkEnd w:id="4"/>
      <w:r w:rsidR="0024621A" w:rsidRPr="00A80D58">
        <w:rPr>
          <w:rFonts w:asciiTheme="minorHAnsi" w:hAnsiTheme="minorHAnsi" w:cstheme="minorHAnsi"/>
          <w:b/>
          <w:bCs/>
          <w:sz w:val="22"/>
          <w:szCs w:val="22"/>
        </w:rPr>
        <w:t>TTACHMENT 1:</w:t>
      </w:r>
    </w:p>
    <w:p w:rsidR="0024621A" w:rsidRPr="00A80D58" w:rsidRDefault="0024621A"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b/>
          <w:bCs/>
          <w:sz w:val="22"/>
          <w:szCs w:val="22"/>
        </w:rPr>
      </w:pPr>
    </w:p>
    <w:p w:rsidR="0024621A" w:rsidRPr="00A80D58" w:rsidRDefault="0024621A"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b/>
          <w:bCs/>
          <w:sz w:val="22"/>
          <w:szCs w:val="22"/>
        </w:rPr>
      </w:pPr>
      <w:r w:rsidRPr="00A80D58">
        <w:rPr>
          <w:rFonts w:asciiTheme="minorHAnsi" w:hAnsiTheme="minorHAnsi" w:cstheme="minorHAnsi"/>
          <w:b/>
          <w:bCs/>
          <w:sz w:val="22"/>
          <w:szCs w:val="22"/>
        </w:rPr>
        <w:t xml:space="preserve"> Instructions for Completing Supporting Statement for DOI Generic Clearance Submission, OMB Approval Number 1040-0001 </w:t>
      </w:r>
      <w:bookmarkEnd w:id="5"/>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BF7366">
        <w:rPr>
          <w:rFonts w:asciiTheme="minorHAnsi" w:hAnsiTheme="minorHAnsi" w:cstheme="minorHAnsi"/>
          <w:b/>
          <w:bCs/>
          <w:sz w:val="22"/>
          <w:szCs w:val="22"/>
        </w:rPr>
        <w:fldChar w:fldCharType="begin"/>
      </w:r>
      <w:r w:rsidR="0024621A" w:rsidRPr="00A80D58">
        <w:rPr>
          <w:rFonts w:asciiTheme="minorHAnsi" w:hAnsiTheme="minorHAnsi" w:cstheme="minorHAnsi"/>
          <w:b/>
          <w:bCs/>
          <w:sz w:val="22"/>
          <w:szCs w:val="22"/>
        </w:rPr>
        <w:instrText>ADVANCE \d1</w:instrText>
      </w:r>
      <w:r w:rsidRPr="00A80D58">
        <w:rPr>
          <w:rFonts w:asciiTheme="minorHAnsi" w:hAnsiTheme="minorHAnsi" w:cstheme="minorHAnsi"/>
          <w:sz w:val="22"/>
          <w:szCs w:val="22"/>
        </w:rPr>
        <w:fldChar w:fldCharType="end"/>
      </w:r>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b/>
          <w:sz w:val="22"/>
          <w:szCs w:val="22"/>
        </w:rPr>
        <w:t>S</w:t>
      </w:r>
      <w:bookmarkStart w:id="6" w:name="a_Toc437313599"/>
      <w:bookmarkStart w:id="7" w:name="a_Toc437314321"/>
      <w:bookmarkStart w:id="8" w:name="a_Toc439995869"/>
      <w:bookmarkEnd w:id="6"/>
      <w:bookmarkEnd w:id="7"/>
      <w:r w:rsidRPr="00A80D58">
        <w:rPr>
          <w:rFonts w:asciiTheme="minorHAnsi" w:hAnsiTheme="minorHAnsi" w:cstheme="minorHAnsi"/>
          <w:b/>
          <w:sz w:val="22"/>
          <w:szCs w:val="22"/>
        </w:rPr>
        <w:t>urvey Title/Date Submitted to the Office of Policy Analysis (PPA):</w:t>
      </w:r>
      <w:r w:rsidRPr="00A80D58">
        <w:rPr>
          <w:rFonts w:asciiTheme="minorHAnsi" w:hAnsiTheme="minorHAnsi" w:cstheme="minorHAnsi"/>
          <w:sz w:val="22"/>
          <w:szCs w:val="22"/>
        </w:rPr>
        <w:t xml:space="preserve">  Insert title for the proposed survey.  Insert date that the expedited approval package will be submitted to PPA.  Reminder:  Please submit the package through your bureau/office Information Collection Clearance Officer.</w:t>
      </w:r>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b/>
          <w:sz w:val="22"/>
          <w:szCs w:val="22"/>
        </w:rPr>
        <w:t>Bureau/Office:</w:t>
      </w:r>
      <w:r w:rsidRPr="00A80D58">
        <w:rPr>
          <w:rFonts w:asciiTheme="minorHAnsi" w:hAnsiTheme="minorHAnsi" w:cstheme="minorHAnsi"/>
          <w:sz w:val="22"/>
          <w:szCs w:val="22"/>
        </w:rPr>
        <w:t xml:space="preserve">  Insert the name of the bureau/office conducting the survey.</w:t>
      </w:r>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b/>
          <w:sz w:val="22"/>
          <w:szCs w:val="22"/>
        </w:rPr>
        <w:t>A</w:t>
      </w:r>
      <w:bookmarkStart w:id="9" w:name="a_Toc437313601"/>
      <w:bookmarkStart w:id="10" w:name="a_Toc437314323"/>
      <w:bookmarkStart w:id="11" w:name="a_Toc439995871"/>
      <w:bookmarkEnd w:id="8"/>
      <w:bookmarkEnd w:id="9"/>
      <w:bookmarkEnd w:id="10"/>
      <w:r w:rsidRPr="00A80D58">
        <w:rPr>
          <w:rFonts w:asciiTheme="minorHAnsi" w:hAnsiTheme="minorHAnsi" w:cstheme="minorHAnsi"/>
          <w:b/>
          <w:sz w:val="22"/>
          <w:szCs w:val="22"/>
        </w:rPr>
        <w:t>bstract:</w:t>
      </w:r>
      <w:r w:rsidRPr="00A80D58">
        <w:rPr>
          <w:rFonts w:asciiTheme="minorHAnsi" w:hAnsiTheme="minorHAnsi" w:cstheme="minorHAnsi"/>
          <w:sz w:val="22"/>
          <w:szCs w:val="22"/>
        </w:rPr>
        <w:t xml:space="preserve">  Summarize the proposed study with an abstract not to exceed 150 words.</w:t>
      </w:r>
      <w:bookmarkStart w:id="12" w:name="a_Toc437313603"/>
      <w:bookmarkStart w:id="13" w:name="a_Toc437314325"/>
      <w:bookmarkStart w:id="14" w:name="a_Toc439995873"/>
      <w:bookmarkEnd w:id="11"/>
      <w:bookmarkEnd w:id="12"/>
      <w:bookmarkEnd w:id="13"/>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b/>
          <w:sz w:val="22"/>
          <w:szCs w:val="22"/>
        </w:rPr>
        <w:t>Bureau/Office Point of Contact Information:</w:t>
      </w:r>
      <w:r w:rsidRPr="00A80D58">
        <w:rPr>
          <w:rFonts w:asciiTheme="minorHAnsi" w:hAnsiTheme="minorHAnsi" w:cstheme="minorHAnsi"/>
          <w:sz w:val="22"/>
          <w:szCs w:val="22"/>
        </w:rPr>
        <w:t xml:space="preserve">  Complete the bureau/office contact information. </w:t>
      </w:r>
      <w:bookmarkEnd w:id="14"/>
      <w:r w:rsidRPr="00A80D58">
        <w:rPr>
          <w:rFonts w:asciiTheme="minorHAnsi" w:hAnsiTheme="minorHAnsi" w:cstheme="minorHAnsi"/>
          <w:sz w:val="22"/>
          <w:szCs w:val="22"/>
        </w:rPr>
        <w:t xml:space="preserve"> PPA will communicate with the point of contact listed here throughout the entire approval process.  </w:t>
      </w:r>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bookmarkStart w:id="15" w:name="a_Toc437313605"/>
      <w:bookmarkStart w:id="16" w:name="a_Toc437314327"/>
      <w:bookmarkStart w:id="17" w:name="a_Toc439995875"/>
      <w:bookmarkEnd w:id="15"/>
      <w:bookmarkEnd w:id="16"/>
      <w:r w:rsidRPr="00A80D58">
        <w:rPr>
          <w:rFonts w:asciiTheme="minorHAnsi" w:hAnsiTheme="minorHAnsi" w:cstheme="minorHAnsi"/>
          <w:b/>
          <w:sz w:val="22"/>
          <w:szCs w:val="22"/>
        </w:rPr>
        <w:t>P</w:t>
      </w:r>
      <w:bookmarkStart w:id="18" w:name="a_Toc437313607"/>
      <w:bookmarkStart w:id="19" w:name="a_Toc437314329"/>
      <w:bookmarkStart w:id="20" w:name="a_Toc439995877"/>
      <w:bookmarkEnd w:id="17"/>
      <w:bookmarkEnd w:id="18"/>
      <w:bookmarkEnd w:id="19"/>
      <w:r w:rsidRPr="00A80D58">
        <w:rPr>
          <w:rFonts w:asciiTheme="minorHAnsi" w:hAnsiTheme="minorHAnsi" w:cstheme="minorHAnsi"/>
          <w:b/>
          <w:sz w:val="22"/>
          <w:szCs w:val="22"/>
        </w:rPr>
        <w:t>rincipal Investigator (PI) Conducting the Survey:</w:t>
      </w:r>
      <w:r w:rsidRPr="00A80D58">
        <w:rPr>
          <w:rFonts w:asciiTheme="minorHAnsi" w:hAnsiTheme="minorHAnsi" w:cstheme="minorHAnsi"/>
          <w:sz w:val="22"/>
          <w:szCs w:val="22"/>
        </w:rPr>
        <w:t xml:space="preserve">  Complete information about the PI who will be conducting the survey,</w:t>
      </w:r>
      <w:bookmarkStart w:id="21" w:name="a_Toc437313609"/>
      <w:bookmarkStart w:id="22" w:name="a_Toc437314331"/>
      <w:bookmarkStart w:id="23" w:name="a_Toc439995879"/>
      <w:bookmarkEnd w:id="20"/>
      <w:bookmarkEnd w:id="21"/>
      <w:bookmarkEnd w:id="22"/>
      <w:r w:rsidRPr="00A80D58">
        <w:rPr>
          <w:rFonts w:asciiTheme="minorHAnsi" w:hAnsiTheme="minorHAnsi" w:cstheme="minorHAnsi"/>
          <w:sz w:val="22"/>
          <w:szCs w:val="22"/>
        </w:rPr>
        <w:t xml:space="preserve"> if different than Point of Contact listed in #4.  Otherwise note:  Same as #4.</w:t>
      </w:r>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b/>
          <w:sz w:val="22"/>
          <w:szCs w:val="22"/>
        </w:rPr>
        <w:t>Name of Program Office Conducting Survey:</w:t>
      </w:r>
      <w:r w:rsidRPr="00A80D58">
        <w:rPr>
          <w:rFonts w:asciiTheme="minorHAnsi" w:hAnsiTheme="minorHAnsi" w:cstheme="minorHAnsi"/>
          <w:sz w:val="22"/>
          <w:szCs w:val="22"/>
        </w:rPr>
        <w:t xml:space="preserve">  Provide the name of the bureau program, office, or organizational unit conducting the survey.</w:t>
      </w:r>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b/>
          <w:sz w:val="22"/>
          <w:szCs w:val="22"/>
        </w:rPr>
        <w:t>Description of Customers/Services Provided:</w:t>
      </w:r>
      <w:r w:rsidRPr="00A80D58">
        <w:rPr>
          <w:rFonts w:asciiTheme="minorHAnsi" w:hAnsiTheme="minorHAnsi" w:cstheme="minorHAnsi"/>
          <w:sz w:val="22"/>
          <w:szCs w:val="22"/>
        </w:rPr>
        <w:t xml:space="preserve">  Provide a brief description of the customers who will be surveyed, the services provided by the program conducting the survey, and how these services are provided to customers.</w:t>
      </w:r>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b/>
          <w:sz w:val="22"/>
          <w:szCs w:val="22"/>
        </w:rPr>
        <w:t>Survey Dates:</w:t>
      </w:r>
      <w:r w:rsidRPr="00A80D58">
        <w:rPr>
          <w:rFonts w:asciiTheme="minorHAnsi" w:hAnsiTheme="minorHAnsi" w:cstheme="minorHAnsi"/>
          <w:sz w:val="22"/>
          <w:szCs w:val="22"/>
        </w:rPr>
        <w:t xml:space="preserve">  List the time period in which the survey will be conducted,</w:t>
      </w:r>
      <w:bookmarkEnd w:id="23"/>
      <w:r w:rsidRPr="00A80D58">
        <w:rPr>
          <w:rFonts w:asciiTheme="minorHAnsi" w:hAnsiTheme="minorHAnsi" w:cstheme="minorHAnsi"/>
          <w:sz w:val="22"/>
          <w:szCs w:val="22"/>
        </w:rPr>
        <w:t xml:space="preserve"> including spec</w:t>
      </w:r>
      <w:bookmarkStart w:id="24" w:name="a_Toc437313611"/>
      <w:bookmarkStart w:id="25" w:name="a_Toc437314333"/>
      <w:bookmarkStart w:id="26" w:name="a_Toc439995881"/>
      <w:bookmarkEnd w:id="24"/>
      <w:bookmarkEnd w:id="25"/>
      <w:r w:rsidRPr="00A80D58">
        <w:rPr>
          <w:rFonts w:asciiTheme="minorHAnsi" w:hAnsiTheme="minorHAnsi" w:cstheme="minorHAnsi"/>
          <w:sz w:val="22"/>
          <w:szCs w:val="22"/>
        </w:rPr>
        <w:t xml:space="preserve">ific starting and ending dates.  The starting date should be at least </w:t>
      </w:r>
      <w:r w:rsidRPr="00A80D58">
        <w:rPr>
          <w:rFonts w:asciiTheme="minorHAnsi" w:hAnsiTheme="minorHAnsi" w:cstheme="minorHAnsi"/>
          <w:b/>
          <w:bCs/>
          <w:i/>
          <w:iCs/>
          <w:sz w:val="22"/>
          <w:szCs w:val="22"/>
        </w:rPr>
        <w:t>45</w:t>
      </w:r>
      <w:r w:rsidRPr="00A80D58">
        <w:rPr>
          <w:rFonts w:asciiTheme="minorHAnsi" w:hAnsiTheme="minorHAnsi" w:cstheme="minorHAnsi"/>
          <w:sz w:val="22"/>
          <w:szCs w:val="22"/>
        </w:rPr>
        <w:t xml:space="preserve"> days after the submission date.  The request for expedited approval, and submission of a complete and accurate approval package, must be made at least </w:t>
      </w:r>
      <w:r w:rsidRPr="00A80D58">
        <w:rPr>
          <w:rFonts w:asciiTheme="minorHAnsi" w:hAnsiTheme="minorHAnsi" w:cstheme="minorHAnsi"/>
          <w:b/>
          <w:bCs/>
          <w:i/>
          <w:iCs/>
          <w:sz w:val="22"/>
          <w:szCs w:val="22"/>
        </w:rPr>
        <w:t>45</w:t>
      </w:r>
      <w:r w:rsidRPr="00A80D58">
        <w:rPr>
          <w:rFonts w:asciiTheme="minorHAnsi" w:hAnsiTheme="minorHAnsi" w:cstheme="minorHAnsi"/>
          <w:sz w:val="22"/>
          <w:szCs w:val="22"/>
        </w:rPr>
        <w:t xml:space="preserve"> calendar days prior to the first day the PI wishes to administer the survey instrument to the public. </w:t>
      </w:r>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b/>
          <w:sz w:val="22"/>
          <w:szCs w:val="22"/>
        </w:rPr>
        <w:t>Type of Information Collection Instrument:</w:t>
      </w:r>
      <w:r w:rsidRPr="00A80D58">
        <w:rPr>
          <w:rFonts w:asciiTheme="minorHAnsi" w:hAnsiTheme="minorHAnsi" w:cstheme="minorHAnsi"/>
          <w:sz w:val="22"/>
          <w:szCs w:val="22"/>
        </w:rPr>
        <w:t xml:space="preserve">  Check the type(s) of information collection instrument(s) that will be used.  If other, please explain.</w:t>
      </w:r>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bookmarkStart w:id="27" w:name="a_Toc437313613"/>
      <w:bookmarkStart w:id="28" w:name="a_Toc437314335"/>
      <w:bookmarkStart w:id="29" w:name="a_Toc439995883"/>
      <w:bookmarkEnd w:id="26"/>
      <w:bookmarkEnd w:id="27"/>
      <w:bookmarkEnd w:id="28"/>
      <w:r w:rsidRPr="00A80D58">
        <w:rPr>
          <w:rFonts w:asciiTheme="minorHAnsi" w:hAnsiTheme="minorHAnsi" w:cstheme="minorHAnsi"/>
          <w:b/>
          <w:sz w:val="22"/>
          <w:szCs w:val="22"/>
        </w:rPr>
        <w:t>Survey Development:</w:t>
      </w:r>
      <w:r w:rsidRPr="00A80D58">
        <w:rPr>
          <w:rFonts w:asciiTheme="minorHAnsi" w:hAnsiTheme="minorHAnsi" w:cstheme="minorHAnsi"/>
          <w:sz w:val="22"/>
          <w:szCs w:val="22"/>
        </w:rPr>
        <w:t xml:space="preserve">  Explain how the survey was developed.  With whom did you consult during the development of the survey on content?  On statistics?  Did you pretest the survey?  What actions did you take to improve the survey?  What suggestions did you receive for improving the survey?  Which of the six topic areas will be addressed? (Note:  A description of any pre-testing and peer review of the methods and/or instrument is highly recommended.)</w:t>
      </w:r>
    </w:p>
    <w:p w:rsidR="0024621A" w:rsidRPr="00A80D58" w:rsidRDefault="0024621A" w:rsidP="0024621A">
      <w:pPr>
        <w:widowControl/>
        <w:numPr>
          <w:ilvl w:val="0"/>
          <w:numId w:val="3"/>
        </w:numPr>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b/>
          <w:sz w:val="22"/>
          <w:szCs w:val="22"/>
        </w:rPr>
        <w:t>Survey Methodology:</w:t>
      </w:r>
      <w:r w:rsidRPr="00A80D58">
        <w:rPr>
          <w:rFonts w:asciiTheme="minorHAnsi" w:hAnsiTheme="minorHAnsi" w:cstheme="minorHAnsi"/>
          <w:sz w:val="22"/>
          <w:szCs w:val="22"/>
        </w:rPr>
        <w:t xml:space="preserve">  Explain how the survey will be conducted.  Provide a description of the survey methodology including: (a) How will the customers be sampled? (if fewer than all customers will be surveyed); (b) What percentage of customers asked to take the survey will respond, and (c) What actions are planned to increase the response rate?  If statistics are generated, this description must be specific and include each of the following: </w:t>
      </w: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sz w:val="22"/>
          <w:szCs w:val="22"/>
        </w:rPr>
      </w:pPr>
      <w:r w:rsidRPr="00A80D58">
        <w:rPr>
          <w:rFonts w:asciiTheme="minorHAnsi" w:hAnsiTheme="minorHAnsi" w:cstheme="minorHAnsi"/>
          <w:sz w:val="22"/>
          <w:szCs w:val="22"/>
        </w:rPr>
        <w:fldChar w:fldCharType="begin"/>
      </w:r>
      <w:r w:rsidR="0024621A" w:rsidRPr="00A80D58">
        <w:rPr>
          <w:rFonts w:asciiTheme="minorHAnsi" w:hAnsiTheme="minorHAnsi" w:cstheme="minorHAnsi"/>
          <w:sz w:val="22"/>
          <w:szCs w:val="22"/>
        </w:rPr>
        <w:instrText>ADVANCE \d1</w:instrText>
      </w:r>
      <w:r w:rsidRPr="00A80D58">
        <w:rPr>
          <w:rFonts w:asciiTheme="minorHAnsi" w:hAnsiTheme="minorHAnsi" w:cstheme="minorHAnsi"/>
          <w:sz w:val="22"/>
          <w:szCs w:val="22"/>
        </w:rPr>
        <w:fldChar w:fldCharType="end"/>
      </w:r>
      <w:r w:rsidR="0024621A" w:rsidRPr="00A80D58">
        <w:rPr>
          <w:rFonts w:asciiTheme="minorHAnsi" w:hAnsiTheme="minorHAnsi" w:cstheme="minorHAnsi"/>
          <w:sz w:val="22"/>
          <w:szCs w:val="22"/>
        </w:rPr>
        <w:t>-</w:t>
      </w:r>
      <w:r w:rsidR="0024621A" w:rsidRPr="00A80D58">
        <w:rPr>
          <w:rFonts w:asciiTheme="minorHAnsi" w:hAnsiTheme="minorHAnsi" w:cstheme="minorHAnsi"/>
          <w:sz w:val="22"/>
          <w:szCs w:val="22"/>
        </w:rPr>
        <w:tab/>
        <w:t>The respondent universe,</w:t>
      </w: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sz w:val="22"/>
          <w:szCs w:val="22"/>
        </w:rPr>
      </w:pPr>
      <w:r w:rsidRPr="00A80D58">
        <w:rPr>
          <w:rFonts w:asciiTheme="minorHAnsi" w:hAnsiTheme="minorHAnsi" w:cstheme="minorHAnsi"/>
          <w:sz w:val="22"/>
          <w:szCs w:val="22"/>
        </w:rPr>
        <w:fldChar w:fldCharType="begin"/>
      </w:r>
      <w:r w:rsidR="0024621A" w:rsidRPr="00A80D58">
        <w:rPr>
          <w:rFonts w:asciiTheme="minorHAnsi" w:hAnsiTheme="minorHAnsi" w:cstheme="minorHAnsi"/>
          <w:sz w:val="22"/>
          <w:szCs w:val="22"/>
        </w:rPr>
        <w:instrText>ADVANCE \d1</w:instrText>
      </w:r>
      <w:r w:rsidRPr="00A80D58">
        <w:rPr>
          <w:rFonts w:asciiTheme="minorHAnsi" w:hAnsiTheme="minorHAnsi" w:cstheme="minorHAnsi"/>
          <w:sz w:val="22"/>
          <w:szCs w:val="22"/>
        </w:rPr>
        <w:fldChar w:fldCharType="end"/>
      </w:r>
      <w:r w:rsidR="0024621A" w:rsidRPr="00A80D58">
        <w:rPr>
          <w:rFonts w:asciiTheme="minorHAnsi" w:hAnsiTheme="minorHAnsi" w:cstheme="minorHAnsi"/>
          <w:sz w:val="22"/>
          <w:szCs w:val="22"/>
        </w:rPr>
        <w:t>-</w:t>
      </w:r>
      <w:r w:rsidR="0024621A" w:rsidRPr="00A80D58">
        <w:rPr>
          <w:rFonts w:asciiTheme="minorHAnsi" w:hAnsiTheme="minorHAnsi" w:cstheme="minorHAnsi"/>
          <w:sz w:val="22"/>
          <w:szCs w:val="22"/>
        </w:rPr>
        <w:tab/>
        <w:t>The sampling plan and all sampling procedures, including how individual respondents will be selected;</w:t>
      </w: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sz w:val="22"/>
          <w:szCs w:val="22"/>
        </w:rPr>
      </w:pPr>
      <w:r w:rsidRPr="00A80D58">
        <w:rPr>
          <w:rFonts w:asciiTheme="minorHAnsi" w:hAnsiTheme="minorHAnsi" w:cstheme="minorHAnsi"/>
          <w:sz w:val="22"/>
          <w:szCs w:val="22"/>
        </w:rPr>
        <w:fldChar w:fldCharType="begin"/>
      </w:r>
      <w:r w:rsidR="0024621A" w:rsidRPr="00A80D58">
        <w:rPr>
          <w:rFonts w:asciiTheme="minorHAnsi" w:hAnsiTheme="minorHAnsi" w:cstheme="minorHAnsi"/>
          <w:sz w:val="22"/>
          <w:szCs w:val="22"/>
        </w:rPr>
        <w:instrText>ADVANCE \d1</w:instrText>
      </w:r>
      <w:r w:rsidRPr="00A80D58">
        <w:rPr>
          <w:rFonts w:asciiTheme="minorHAnsi" w:hAnsiTheme="minorHAnsi" w:cstheme="minorHAnsi"/>
          <w:sz w:val="22"/>
          <w:szCs w:val="22"/>
        </w:rPr>
        <w:fldChar w:fldCharType="end"/>
      </w:r>
      <w:r w:rsidR="0024621A" w:rsidRPr="00A80D58">
        <w:rPr>
          <w:rFonts w:asciiTheme="minorHAnsi" w:hAnsiTheme="minorHAnsi" w:cstheme="minorHAnsi"/>
          <w:sz w:val="22"/>
          <w:szCs w:val="22"/>
        </w:rPr>
        <w:t>-</w:t>
      </w:r>
      <w:r w:rsidR="0024621A" w:rsidRPr="00A80D58">
        <w:rPr>
          <w:rFonts w:asciiTheme="minorHAnsi" w:hAnsiTheme="minorHAnsi" w:cstheme="minorHAnsi"/>
          <w:sz w:val="22"/>
          <w:szCs w:val="22"/>
        </w:rPr>
        <w:tab/>
        <w:t>How the instrument will be administered;</w:t>
      </w: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sz w:val="22"/>
          <w:szCs w:val="22"/>
        </w:rPr>
      </w:pPr>
      <w:r w:rsidRPr="00A80D58">
        <w:rPr>
          <w:rFonts w:asciiTheme="minorHAnsi" w:hAnsiTheme="minorHAnsi" w:cstheme="minorHAnsi"/>
          <w:sz w:val="22"/>
          <w:szCs w:val="22"/>
        </w:rPr>
        <w:fldChar w:fldCharType="begin"/>
      </w:r>
      <w:r w:rsidR="0024621A" w:rsidRPr="00A80D58">
        <w:rPr>
          <w:rFonts w:asciiTheme="minorHAnsi" w:hAnsiTheme="minorHAnsi" w:cstheme="minorHAnsi"/>
          <w:sz w:val="22"/>
          <w:szCs w:val="22"/>
        </w:rPr>
        <w:instrText>ADVANCE \d1</w:instrText>
      </w:r>
      <w:r w:rsidRPr="00A80D58">
        <w:rPr>
          <w:rFonts w:asciiTheme="minorHAnsi" w:hAnsiTheme="minorHAnsi" w:cstheme="minorHAnsi"/>
          <w:sz w:val="22"/>
          <w:szCs w:val="22"/>
        </w:rPr>
        <w:fldChar w:fldCharType="end"/>
      </w:r>
      <w:r w:rsidR="0024621A" w:rsidRPr="00A80D58">
        <w:rPr>
          <w:rFonts w:asciiTheme="minorHAnsi" w:hAnsiTheme="minorHAnsi" w:cstheme="minorHAnsi"/>
          <w:sz w:val="22"/>
          <w:szCs w:val="22"/>
        </w:rPr>
        <w:t>-</w:t>
      </w:r>
      <w:r w:rsidR="0024621A" w:rsidRPr="00A80D58">
        <w:rPr>
          <w:rFonts w:asciiTheme="minorHAnsi" w:hAnsiTheme="minorHAnsi" w:cstheme="minorHAnsi"/>
          <w:sz w:val="22"/>
          <w:szCs w:val="22"/>
        </w:rPr>
        <w:tab/>
        <w:t>Expected response rate and confidence levels;</w:t>
      </w:r>
      <w:r w:rsidR="0024621A" w:rsidRPr="00A80D58">
        <w:rPr>
          <w:rFonts w:asciiTheme="minorHAnsi" w:hAnsiTheme="minorHAnsi" w:cstheme="minorHAnsi"/>
          <w:b/>
          <w:bCs/>
          <w:sz w:val="22"/>
          <w:szCs w:val="22"/>
        </w:rPr>
        <w:t xml:space="preserve"> </w:t>
      </w:r>
      <w:r w:rsidR="0024621A" w:rsidRPr="00A80D58">
        <w:rPr>
          <w:rFonts w:asciiTheme="minorHAnsi" w:hAnsiTheme="minorHAnsi" w:cstheme="minorHAnsi"/>
          <w:sz w:val="22"/>
          <w:szCs w:val="22"/>
        </w:rPr>
        <w:t>and</w:t>
      </w: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900" w:hanging="450"/>
        <w:rPr>
          <w:rFonts w:asciiTheme="minorHAnsi" w:hAnsiTheme="minorHAnsi" w:cstheme="minorHAnsi"/>
          <w:b/>
          <w:bCs/>
          <w:sz w:val="22"/>
          <w:szCs w:val="22"/>
        </w:rPr>
      </w:pPr>
      <w:r w:rsidRPr="00A80D58">
        <w:rPr>
          <w:rFonts w:asciiTheme="minorHAnsi" w:hAnsiTheme="minorHAnsi" w:cstheme="minorHAnsi"/>
          <w:sz w:val="22"/>
          <w:szCs w:val="22"/>
        </w:rPr>
        <w:fldChar w:fldCharType="begin"/>
      </w:r>
      <w:r w:rsidR="0024621A" w:rsidRPr="00A80D58">
        <w:rPr>
          <w:rFonts w:asciiTheme="minorHAnsi" w:hAnsiTheme="minorHAnsi" w:cstheme="minorHAnsi"/>
          <w:sz w:val="22"/>
          <w:szCs w:val="22"/>
        </w:rPr>
        <w:instrText>ADVANCE \d1</w:instrText>
      </w:r>
      <w:r w:rsidRPr="00A80D58">
        <w:rPr>
          <w:rFonts w:asciiTheme="minorHAnsi" w:hAnsiTheme="minorHAnsi" w:cstheme="minorHAnsi"/>
          <w:sz w:val="22"/>
          <w:szCs w:val="22"/>
        </w:rPr>
        <w:fldChar w:fldCharType="end"/>
      </w:r>
      <w:r w:rsidR="0024621A" w:rsidRPr="00A80D58">
        <w:rPr>
          <w:rFonts w:asciiTheme="minorHAnsi" w:hAnsiTheme="minorHAnsi" w:cstheme="minorHAnsi"/>
          <w:sz w:val="22"/>
          <w:szCs w:val="22"/>
        </w:rPr>
        <w:t>-</w:t>
      </w:r>
      <w:r w:rsidR="0024621A" w:rsidRPr="00A80D58">
        <w:rPr>
          <w:rFonts w:asciiTheme="minorHAnsi" w:hAnsiTheme="minorHAnsi" w:cstheme="minorHAnsi"/>
          <w:sz w:val="22"/>
          <w:szCs w:val="22"/>
        </w:rPr>
        <w:tab/>
        <w:t>Strategies for dealing with potential non-response bias.</w:t>
      </w: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1080" w:hanging="630"/>
        <w:rPr>
          <w:rFonts w:asciiTheme="minorHAnsi" w:hAnsiTheme="minorHAnsi" w:cstheme="minorHAnsi"/>
          <w:sz w:val="22"/>
          <w:szCs w:val="22"/>
        </w:rPr>
      </w:pPr>
      <w:r w:rsidRPr="00A80D58">
        <w:rPr>
          <w:rFonts w:asciiTheme="minorHAnsi" w:hAnsiTheme="minorHAnsi" w:cstheme="minorHAnsi"/>
          <w:sz w:val="22"/>
          <w:szCs w:val="22"/>
        </w:rPr>
        <w:fldChar w:fldCharType="begin"/>
      </w:r>
      <w:r w:rsidR="0024621A" w:rsidRPr="00A80D58">
        <w:rPr>
          <w:rFonts w:asciiTheme="minorHAnsi" w:hAnsiTheme="minorHAnsi" w:cstheme="minorHAnsi"/>
          <w:sz w:val="22"/>
          <w:szCs w:val="22"/>
        </w:rPr>
        <w:instrText>ADVANCE \d1</w:instrText>
      </w:r>
      <w:r w:rsidRPr="00A80D58">
        <w:rPr>
          <w:rFonts w:asciiTheme="minorHAnsi" w:hAnsiTheme="minorHAnsi" w:cstheme="minorHAnsi"/>
          <w:sz w:val="22"/>
          <w:szCs w:val="22"/>
        </w:rPr>
        <w:fldChar w:fldCharType="end"/>
      </w:r>
      <w:r w:rsidR="0024621A" w:rsidRPr="00A80D58">
        <w:rPr>
          <w:rFonts w:asciiTheme="minorHAnsi" w:hAnsiTheme="minorHAnsi" w:cstheme="minorHAnsi"/>
          <w:sz w:val="22"/>
          <w:szCs w:val="22"/>
        </w:rPr>
        <w:t>Note:  Web-based surveys are not an acceptable method of sampling a broad population.  Web-based surveys must be limited to services provided by the web.</w:t>
      </w:r>
    </w:p>
    <w:p w:rsidR="0024621A" w:rsidRPr="00A80D58" w:rsidRDefault="0024621A"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sectPr w:rsidR="0024621A" w:rsidRPr="00A80D58">
          <w:pgSz w:w="12240" w:h="15840"/>
          <w:pgMar w:top="720" w:right="1080" w:bottom="288" w:left="1080" w:header="720" w:footer="288" w:gutter="0"/>
          <w:cols w:space="720"/>
          <w:noEndnote/>
        </w:sectPr>
      </w:pP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sz w:val="22"/>
          <w:szCs w:val="22"/>
        </w:rPr>
        <w:lastRenderedPageBreak/>
        <w:fldChar w:fldCharType="begin"/>
      </w:r>
      <w:r w:rsidR="0024621A" w:rsidRPr="00A80D58">
        <w:rPr>
          <w:rFonts w:asciiTheme="minorHAnsi" w:hAnsiTheme="minorHAnsi" w:cstheme="minorHAnsi"/>
          <w:sz w:val="22"/>
          <w:szCs w:val="22"/>
        </w:rPr>
        <w:instrText>ADVANCE \d1</w:instrText>
      </w:r>
      <w:r w:rsidRPr="00A80D58">
        <w:rPr>
          <w:rFonts w:asciiTheme="minorHAnsi" w:hAnsiTheme="minorHAnsi" w:cstheme="minorHAnsi"/>
          <w:sz w:val="22"/>
          <w:szCs w:val="22"/>
        </w:rPr>
        <w:fldChar w:fldCharType="end"/>
      </w:r>
      <w:r w:rsidR="0024621A" w:rsidRPr="00A80D58">
        <w:rPr>
          <w:rFonts w:asciiTheme="minorHAnsi" w:hAnsiTheme="minorHAnsi" w:cstheme="minorHAnsi"/>
          <w:b/>
          <w:bCs/>
          <w:sz w:val="22"/>
          <w:szCs w:val="22"/>
        </w:rPr>
        <w:t>12. Total Number of Initial Contacts/Expected Number of Respondents:</w:t>
      </w:r>
      <w:r w:rsidR="0024621A" w:rsidRPr="00A80D58">
        <w:rPr>
          <w:rFonts w:asciiTheme="minorHAnsi" w:hAnsiTheme="minorHAnsi" w:cstheme="minorHAnsi"/>
          <w:sz w:val="22"/>
          <w:szCs w:val="22"/>
        </w:rPr>
        <w:t xml:space="preserve">  Provide an estimated total number of initial contacts and the total number of expected respondents.</w:t>
      </w: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sz w:val="22"/>
          <w:szCs w:val="22"/>
        </w:rPr>
        <w:fldChar w:fldCharType="begin"/>
      </w:r>
      <w:r w:rsidR="0024621A" w:rsidRPr="00A80D58">
        <w:rPr>
          <w:rFonts w:asciiTheme="minorHAnsi" w:hAnsiTheme="minorHAnsi" w:cstheme="minorHAnsi"/>
          <w:sz w:val="22"/>
          <w:szCs w:val="22"/>
        </w:rPr>
        <w:instrText>ADVANCE \d1</w:instrText>
      </w:r>
      <w:r w:rsidRPr="00A80D58">
        <w:rPr>
          <w:rFonts w:asciiTheme="minorHAnsi" w:hAnsiTheme="minorHAnsi" w:cstheme="minorHAnsi"/>
          <w:sz w:val="22"/>
          <w:szCs w:val="22"/>
        </w:rPr>
        <w:fldChar w:fldCharType="end"/>
      </w:r>
      <w:r w:rsidR="0024621A" w:rsidRPr="00A80D58">
        <w:rPr>
          <w:rFonts w:asciiTheme="minorHAnsi" w:hAnsiTheme="minorHAnsi" w:cstheme="minorHAnsi"/>
          <w:b/>
          <w:bCs/>
          <w:sz w:val="22"/>
          <w:szCs w:val="22"/>
        </w:rPr>
        <w:t>13. Estimated Time to Complete Initial Contact/Instrument:</w:t>
      </w:r>
      <w:r w:rsidR="0024621A" w:rsidRPr="00A80D58">
        <w:rPr>
          <w:rFonts w:asciiTheme="minorHAnsi" w:hAnsiTheme="minorHAnsi" w:cstheme="minorHAnsi"/>
          <w:sz w:val="22"/>
          <w:szCs w:val="22"/>
        </w:rPr>
        <w:t xml:space="preserve">  Estimate the time to complete the initial contact and the survey instrument (in minutes).</w:t>
      </w: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sz w:val="22"/>
          <w:szCs w:val="22"/>
        </w:rPr>
        <w:fldChar w:fldCharType="begin"/>
      </w:r>
      <w:r w:rsidR="0024621A" w:rsidRPr="00A80D58">
        <w:rPr>
          <w:rFonts w:asciiTheme="minorHAnsi" w:hAnsiTheme="minorHAnsi" w:cstheme="minorHAnsi"/>
          <w:sz w:val="22"/>
          <w:szCs w:val="22"/>
        </w:rPr>
        <w:instrText>ADVANCE \d1</w:instrText>
      </w:r>
      <w:r w:rsidRPr="00A80D58">
        <w:rPr>
          <w:rFonts w:asciiTheme="minorHAnsi" w:hAnsiTheme="minorHAnsi" w:cstheme="minorHAnsi"/>
          <w:sz w:val="22"/>
          <w:szCs w:val="22"/>
        </w:rPr>
        <w:fldChar w:fldCharType="end"/>
      </w:r>
      <w:r w:rsidR="0024621A" w:rsidRPr="00A80D58">
        <w:rPr>
          <w:rFonts w:asciiTheme="minorHAnsi" w:hAnsiTheme="minorHAnsi" w:cstheme="minorHAnsi"/>
          <w:b/>
          <w:bCs/>
          <w:sz w:val="22"/>
          <w:szCs w:val="22"/>
        </w:rPr>
        <w:t>14. Total Burden Hours:</w:t>
      </w:r>
      <w:r w:rsidR="0024621A" w:rsidRPr="00A80D58">
        <w:rPr>
          <w:rFonts w:asciiTheme="minorHAnsi" w:hAnsiTheme="minorHAnsi" w:cstheme="minorHAnsi"/>
          <w:sz w:val="22"/>
          <w:szCs w:val="22"/>
        </w:rPr>
        <w:t xml:space="preserve">  Provide the total number of burden hours.  The total burden hours should account for the amount of time required to instruct the respondents in completing the survey, and the amount of time required for the respondent to complete the survey.</w:t>
      </w:r>
    </w:p>
    <w:p w:rsidR="0024621A" w:rsidRPr="00A80D58"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pPr>
      <w:r w:rsidRPr="00A80D58">
        <w:rPr>
          <w:rFonts w:asciiTheme="minorHAnsi" w:hAnsiTheme="minorHAnsi" w:cstheme="minorHAnsi"/>
          <w:sz w:val="22"/>
          <w:szCs w:val="22"/>
        </w:rPr>
        <w:fldChar w:fldCharType="begin"/>
      </w:r>
      <w:r w:rsidR="0024621A" w:rsidRPr="00A80D58">
        <w:rPr>
          <w:rFonts w:asciiTheme="minorHAnsi" w:hAnsiTheme="minorHAnsi" w:cstheme="minorHAnsi"/>
          <w:sz w:val="22"/>
          <w:szCs w:val="22"/>
        </w:rPr>
        <w:instrText>ADVANCE \d1</w:instrText>
      </w:r>
      <w:r w:rsidRPr="00A80D58">
        <w:rPr>
          <w:rFonts w:asciiTheme="minorHAnsi" w:hAnsiTheme="minorHAnsi" w:cstheme="minorHAnsi"/>
          <w:sz w:val="22"/>
          <w:szCs w:val="22"/>
        </w:rPr>
        <w:fldChar w:fldCharType="end"/>
      </w:r>
      <w:r w:rsidR="0024621A" w:rsidRPr="00A80D58">
        <w:rPr>
          <w:rFonts w:asciiTheme="minorHAnsi" w:hAnsiTheme="minorHAnsi" w:cstheme="minorHAnsi"/>
          <w:b/>
          <w:bCs/>
          <w:sz w:val="22"/>
          <w:szCs w:val="22"/>
        </w:rPr>
        <w:t>15. Reporting Plan:</w:t>
      </w:r>
      <w:r w:rsidR="0024621A" w:rsidRPr="00A80D58">
        <w:rPr>
          <w:rFonts w:asciiTheme="minorHAnsi" w:hAnsiTheme="minorHAnsi" w:cstheme="minorHAnsi"/>
          <w:sz w:val="22"/>
          <w:szCs w:val="22"/>
        </w:rPr>
        <w:t xml:space="preserve">  Provide a brief description of the reporting plan for the data being collected.  A copy of all survey reports must be archived with PPA.  Please note this in the reporting plan.</w:t>
      </w:r>
    </w:p>
    <w:p w:rsidR="009D32E4" w:rsidRPr="00C40CB7" w:rsidRDefault="00BF7366" w:rsidP="0024621A">
      <w:pPr>
        <w:widowControl/>
        <w:pBdr>
          <w:top w:val="single" w:sz="6" w:space="0" w:color="FFFFFF"/>
          <w:left w:val="single" w:sz="6" w:space="0" w:color="FFFFFF"/>
          <w:bottom w:val="single" w:sz="6" w:space="0" w:color="FFFFFF"/>
          <w:right w:val="single" w:sz="6" w:space="0" w:color="FFFFFF"/>
        </w:pBdr>
        <w:tabs>
          <w:tab w:val="left" w:pos="450"/>
          <w:tab w:val="left" w:pos="90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450" w:hanging="450"/>
        <w:rPr>
          <w:rFonts w:asciiTheme="minorHAnsi" w:hAnsiTheme="minorHAnsi" w:cstheme="minorHAnsi"/>
          <w:sz w:val="22"/>
          <w:szCs w:val="22"/>
        </w:rPr>
        <w:sectPr w:rsidR="009D32E4" w:rsidRPr="00C40CB7">
          <w:footerReference w:type="even" r:id="rId10"/>
          <w:footerReference w:type="default" r:id="rId11"/>
          <w:type w:val="continuous"/>
          <w:pgSz w:w="12240" w:h="15840"/>
          <w:pgMar w:top="720" w:right="1080" w:bottom="288" w:left="1080" w:header="720" w:footer="288" w:gutter="0"/>
          <w:cols w:space="720"/>
          <w:noEndnote/>
        </w:sectPr>
      </w:pPr>
      <w:r w:rsidRPr="00BF7366">
        <w:rPr>
          <w:rFonts w:asciiTheme="minorHAnsi" w:hAnsiTheme="minorHAnsi" w:cstheme="minorHAnsi"/>
          <w:b/>
          <w:bCs/>
          <w:sz w:val="22"/>
          <w:szCs w:val="22"/>
        </w:rPr>
        <w:lastRenderedPageBreak/>
        <w:fldChar w:fldCharType="begin"/>
      </w:r>
      <w:r w:rsidR="0024621A" w:rsidRPr="00A80D58">
        <w:rPr>
          <w:rFonts w:asciiTheme="minorHAnsi" w:hAnsiTheme="minorHAnsi" w:cstheme="minorHAnsi"/>
          <w:b/>
          <w:bCs/>
          <w:sz w:val="22"/>
          <w:szCs w:val="22"/>
        </w:rPr>
        <w:instrText>ADVANCE \d1</w:instrText>
      </w:r>
      <w:r w:rsidRPr="00A80D58">
        <w:rPr>
          <w:rFonts w:asciiTheme="minorHAnsi" w:hAnsiTheme="minorHAnsi" w:cstheme="minorHAnsi"/>
          <w:sz w:val="22"/>
          <w:szCs w:val="22"/>
        </w:rPr>
        <w:fldChar w:fldCharType="end"/>
      </w:r>
      <w:r w:rsidR="0024621A" w:rsidRPr="00C40CB7">
        <w:rPr>
          <w:rFonts w:asciiTheme="minorHAnsi" w:hAnsiTheme="minorHAnsi" w:cstheme="minorHAnsi"/>
          <w:b/>
          <w:bCs/>
          <w:sz w:val="22"/>
          <w:szCs w:val="22"/>
        </w:rPr>
        <w:t xml:space="preserve">16. Justification, Purpose and Use: </w:t>
      </w:r>
      <w:r w:rsidR="0024621A" w:rsidRPr="00C40CB7">
        <w:rPr>
          <w:rFonts w:asciiTheme="minorHAnsi" w:hAnsiTheme="minorHAnsi" w:cstheme="minorHAnsi"/>
          <w:sz w:val="22"/>
          <w:szCs w:val="22"/>
        </w:rPr>
        <w:t xml:space="preserve"> Provide a brief justification for the survey, its purpose, goals, and utility to managers.</w:t>
      </w:r>
      <w:bookmarkEnd w:id="29"/>
      <w:r w:rsidR="0024621A" w:rsidRPr="00C40CB7">
        <w:rPr>
          <w:rFonts w:asciiTheme="minorHAnsi" w:hAnsiTheme="minorHAnsi" w:cstheme="minorHAnsi"/>
          <w:sz w:val="22"/>
          <w:szCs w:val="22"/>
        </w:rPr>
        <w:t xml:space="preserve"> S</w:t>
      </w:r>
      <w:bookmarkStart w:id="30" w:name="a_Toc437313615"/>
      <w:bookmarkStart w:id="31" w:name="a_Toc437314337"/>
      <w:bookmarkStart w:id="32" w:name="a_Toc439995885"/>
      <w:bookmarkEnd w:id="30"/>
      <w:bookmarkEnd w:id="31"/>
      <w:r w:rsidR="0024621A" w:rsidRPr="00C40CB7">
        <w:rPr>
          <w:rFonts w:asciiTheme="minorHAnsi" w:hAnsiTheme="minorHAnsi" w:cstheme="minorHAnsi"/>
          <w:sz w:val="22"/>
          <w:szCs w:val="22"/>
        </w:rPr>
        <w:t>pecifically, describe how data will be tabulated and what statistical techniques will be used to generalize the results to the entire customer population.    Describe how data from the survey will be used.  Describe how you will acknowledge any limitations related to the data, particularly in cases where we obtain a lower than anticipated response rate.  Note whether or not the survey is intended to measure a Government Performance and Results Act (GPRA) performance measure.</w:t>
      </w:r>
      <w:bookmarkEnd w:id="32"/>
      <w:r w:rsidR="0024621A" w:rsidRPr="00C40CB7">
        <w:rPr>
          <w:rFonts w:asciiTheme="minorHAnsi" w:hAnsiTheme="minorHAnsi" w:cstheme="minorHAnsi"/>
          <w:sz w:val="22"/>
          <w:szCs w:val="22"/>
        </w:rPr>
        <w:t xml:space="preserve"> </w:t>
      </w:r>
      <w:bookmarkStart w:id="33" w:name="a_Toc437313619"/>
      <w:bookmarkStart w:id="34" w:name="a_Toc437314341"/>
      <w:bookmarkEnd w:id="33"/>
      <w:bookmarkEnd w:id="34"/>
      <w:r w:rsidR="0024621A" w:rsidRPr="00C40CB7">
        <w:rPr>
          <w:rFonts w:asciiTheme="minorHAnsi" w:hAnsiTheme="minorHAnsi" w:cstheme="minorHAnsi"/>
          <w:sz w:val="22"/>
          <w:szCs w:val="22"/>
        </w:rPr>
        <w:t xml:space="preserve"> </w:t>
      </w:r>
    </w:p>
    <w:p w:rsidR="005817B5" w:rsidRPr="00C40CB7" w:rsidRDefault="009D32E4"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heme="minorHAnsi" w:hAnsiTheme="minorHAnsi" w:cstheme="minorHAnsi"/>
          <w:sz w:val="22"/>
          <w:szCs w:val="22"/>
        </w:rPr>
      </w:pPr>
      <w:r w:rsidRPr="00C40CB7">
        <w:rPr>
          <w:rStyle w:val="Heading1Ch"/>
          <w:rFonts w:asciiTheme="minorHAnsi" w:hAnsiTheme="minorHAnsi" w:cstheme="minorHAnsi"/>
          <w:sz w:val="22"/>
          <w:szCs w:val="22"/>
        </w:rPr>
        <w:lastRenderedPageBreak/>
        <w:t>A</w:t>
      </w:r>
      <w:bookmarkStart w:id="35" w:name="a_Toc14140411"/>
      <w:bookmarkEnd w:id="0"/>
      <w:r w:rsidRPr="00C40CB7">
        <w:rPr>
          <w:rStyle w:val="Heading1Ch"/>
          <w:rFonts w:asciiTheme="minorHAnsi" w:hAnsiTheme="minorHAnsi" w:cstheme="minorHAnsi"/>
          <w:sz w:val="22"/>
          <w:szCs w:val="22"/>
        </w:rPr>
        <w:t xml:space="preserve">TTACHMENT 2: </w:t>
      </w:r>
    </w:p>
    <w:p w:rsidR="00467062" w:rsidRPr="00C40CB7"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heme="minorHAnsi" w:hAnsiTheme="minorHAnsi" w:cstheme="minorHAnsi"/>
          <w:sz w:val="22"/>
          <w:szCs w:val="22"/>
        </w:rPr>
      </w:pPr>
    </w:p>
    <w:p w:rsidR="009D32E4" w:rsidRPr="00C40CB7" w:rsidRDefault="009D32E4" w:rsidP="00027FC0">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Style w:val="Heading1Ch"/>
          <w:rFonts w:asciiTheme="minorHAnsi" w:hAnsiTheme="minorHAnsi" w:cstheme="minorHAnsi"/>
        </w:rPr>
      </w:pPr>
      <w:r w:rsidRPr="00C40CB7">
        <w:rPr>
          <w:rStyle w:val="Heading1Ch"/>
          <w:rFonts w:asciiTheme="minorHAnsi" w:hAnsiTheme="minorHAnsi" w:cstheme="minorHAnsi"/>
        </w:rPr>
        <w:t>Approval Form for DOI Programmatic Clearance for Customer Satisfaction Surveys (OMB Control Number 1040-0001)</w:t>
      </w:r>
    </w:p>
    <w:bookmarkEnd w:id="35"/>
    <w:p w:rsidR="009D32E4" w:rsidRPr="00C40CB7"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tbl>
      <w:tblPr>
        <w:tblW w:w="0" w:type="auto"/>
        <w:tblInd w:w="-65" w:type="dxa"/>
        <w:tblLayout w:type="fixed"/>
        <w:tblCellMar>
          <w:left w:w="115" w:type="dxa"/>
          <w:right w:w="115" w:type="dxa"/>
        </w:tblCellMar>
        <w:tblLook w:val="0000"/>
      </w:tblPr>
      <w:tblGrid>
        <w:gridCol w:w="5220"/>
        <w:gridCol w:w="5040"/>
      </w:tblGrid>
      <w:tr w:rsidR="009D32E4" w:rsidRPr="00B14528" w:rsidTr="00027FC0">
        <w:trPr>
          <w:trHeight w:hRule="exact" w:val="879"/>
        </w:trPr>
        <w:tc>
          <w:tcPr>
            <w:tcW w:w="5220" w:type="dxa"/>
            <w:tcBorders>
              <w:top w:val="single" w:sz="6" w:space="0" w:color="000000"/>
              <w:left w:val="single" w:sz="6" w:space="0" w:color="000000"/>
              <w:bottom w:val="single" w:sz="6" w:space="0" w:color="000000"/>
              <w:right w:val="single" w:sz="6" w:space="0" w:color="FFFFFF"/>
            </w:tcBorders>
          </w:tcPr>
          <w:p w:rsidR="00C40CB7" w:rsidRPr="00C40CB7" w:rsidRDefault="00C40CB7" w:rsidP="00C40CB7">
            <w:pPr>
              <w:rPr>
                <w:rFonts w:asciiTheme="minorHAnsi" w:hAnsiTheme="minorHAnsi" w:cstheme="minorHAnsi"/>
                <w:b/>
                <w:sz w:val="22"/>
                <w:szCs w:val="22"/>
              </w:rPr>
            </w:pPr>
            <w:r w:rsidRPr="00C40CB7">
              <w:rPr>
                <w:rFonts w:asciiTheme="minorHAnsi" w:hAnsiTheme="minorHAnsi" w:cstheme="minorHAnsi"/>
                <w:b/>
                <w:sz w:val="22"/>
                <w:szCs w:val="22"/>
              </w:rPr>
              <w:t>U.S. Department of the Interior</w:t>
            </w:r>
          </w:p>
          <w:p w:rsidR="00C40CB7" w:rsidRDefault="00C40CB7" w:rsidP="00C40CB7">
            <w:pPr>
              <w:rPr>
                <w:rFonts w:asciiTheme="minorHAnsi" w:hAnsiTheme="minorHAnsi" w:cstheme="minorHAnsi"/>
                <w:b/>
                <w:sz w:val="22"/>
                <w:szCs w:val="22"/>
              </w:rPr>
            </w:pPr>
          </w:p>
          <w:p w:rsidR="009D32E4" w:rsidRPr="00B14528" w:rsidRDefault="00C40CB7" w:rsidP="00C40CB7">
            <w:r w:rsidRPr="00C40CB7">
              <w:rPr>
                <w:rFonts w:asciiTheme="minorHAnsi" w:hAnsiTheme="minorHAnsi" w:cstheme="minorHAnsi"/>
                <w:b/>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rsidR="009D32E4" w:rsidRDefault="00BF7366">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i/>
                <w:iCs/>
                <w:sz w:val="22"/>
                <w:szCs w:val="22"/>
              </w:rPr>
            </w:pPr>
            <w:r w:rsidRPr="00B14528">
              <w:rPr>
                <w:rFonts w:asciiTheme="minorHAnsi" w:hAnsiTheme="minorHAnsi" w:cstheme="minorHAnsi"/>
                <w:sz w:val="22"/>
                <w:szCs w:val="22"/>
              </w:rPr>
              <w:fldChar w:fldCharType="begin"/>
            </w:r>
            <w:r w:rsidR="009D32E4" w:rsidRPr="00A80D58">
              <w:rPr>
                <w:rFonts w:asciiTheme="minorHAnsi" w:hAnsiTheme="minorHAnsi" w:cstheme="minorHAnsi"/>
                <w:sz w:val="22"/>
                <w:szCs w:val="22"/>
              </w:rPr>
              <w:instrText>ADVANCE \d1</w:instrText>
            </w:r>
            <w:r w:rsidRPr="00B14528">
              <w:rPr>
                <w:rFonts w:asciiTheme="minorHAnsi" w:hAnsiTheme="minorHAnsi" w:cstheme="minorHAnsi"/>
                <w:sz w:val="22"/>
                <w:szCs w:val="22"/>
              </w:rPr>
              <w:fldChar w:fldCharType="end"/>
            </w:r>
            <w:r w:rsidR="009D32E4" w:rsidRPr="00B14528">
              <w:rPr>
                <w:rFonts w:asciiTheme="minorHAnsi" w:hAnsiTheme="minorHAnsi" w:cstheme="minorHAnsi"/>
                <w:sz w:val="22"/>
                <w:szCs w:val="22"/>
              </w:rPr>
              <w:t xml:space="preserve">PPA Tracking Number:  </w:t>
            </w:r>
            <w:r w:rsidR="009D32E4" w:rsidRPr="00B14528">
              <w:rPr>
                <w:rFonts w:asciiTheme="minorHAnsi" w:hAnsiTheme="minorHAnsi" w:cstheme="minorHAnsi"/>
                <w:i/>
                <w:iCs/>
                <w:sz w:val="22"/>
                <w:szCs w:val="22"/>
              </w:rPr>
              <w:t>(for PPA use only)</w:t>
            </w:r>
          </w:p>
          <w:p w:rsidR="00B30B5A" w:rsidRPr="00B14528" w:rsidRDefault="00B30B5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Pr>
                <w:rFonts w:asciiTheme="minorHAnsi" w:hAnsiTheme="minorHAnsi" w:cstheme="minorHAnsi"/>
                <w:i/>
                <w:iCs/>
                <w:sz w:val="22"/>
                <w:szCs w:val="22"/>
              </w:rPr>
              <w:t>CSS-6</w:t>
            </w:r>
          </w:p>
        </w:tc>
      </w:tr>
    </w:tbl>
    <w:p w:rsidR="009D32E4" w:rsidRPr="00B14528"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Theme="minorHAnsi" w:hAnsiTheme="minorHAnsi" w:cstheme="minorHAnsi"/>
          <w:b/>
          <w:bCs/>
          <w:sz w:val="22"/>
          <w:szCs w:val="22"/>
        </w:rPr>
      </w:pPr>
    </w:p>
    <w:tbl>
      <w:tblPr>
        <w:tblW w:w="10281" w:type="dxa"/>
        <w:jc w:val="center"/>
        <w:tblInd w:w="396" w:type="dxa"/>
        <w:tblLayout w:type="fixed"/>
        <w:tblCellMar>
          <w:left w:w="117" w:type="dxa"/>
          <w:right w:w="117" w:type="dxa"/>
        </w:tblCellMar>
        <w:tblLook w:val="0000"/>
      </w:tblPr>
      <w:tblGrid>
        <w:gridCol w:w="720"/>
        <w:gridCol w:w="720"/>
        <w:gridCol w:w="661"/>
        <w:gridCol w:w="323"/>
        <w:gridCol w:w="681"/>
        <w:gridCol w:w="1080"/>
        <w:gridCol w:w="414"/>
        <w:gridCol w:w="466"/>
        <w:gridCol w:w="290"/>
        <w:gridCol w:w="540"/>
        <w:gridCol w:w="340"/>
        <w:gridCol w:w="200"/>
        <w:gridCol w:w="720"/>
        <w:gridCol w:w="144"/>
        <w:gridCol w:w="216"/>
        <w:gridCol w:w="639"/>
        <w:gridCol w:w="1910"/>
        <w:gridCol w:w="217"/>
      </w:tblGrid>
      <w:tr w:rsidR="00983DB0" w:rsidRPr="00B14528" w:rsidTr="00210CB0">
        <w:trPr>
          <w:trHeight w:hRule="exact" w:val="483"/>
          <w:jc w:val="center"/>
        </w:trPr>
        <w:tc>
          <w:tcPr>
            <w:tcW w:w="4599" w:type="dxa"/>
            <w:gridSpan w:val="7"/>
            <w:tcBorders>
              <w:bottom w:val="single" w:sz="6" w:space="0" w:color="000000"/>
              <w:right w:val="single" w:sz="6" w:space="0" w:color="000000"/>
            </w:tcBorders>
          </w:tcPr>
          <w:p w:rsidR="00983DB0" w:rsidRPr="00B14528"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p>
        </w:tc>
        <w:tc>
          <w:tcPr>
            <w:tcW w:w="2700" w:type="dxa"/>
            <w:gridSpan w:val="7"/>
            <w:tcBorders>
              <w:top w:val="single" w:sz="6" w:space="0" w:color="000000"/>
              <w:left w:val="single" w:sz="6" w:space="0" w:color="000000"/>
              <w:bottom w:val="single" w:sz="6" w:space="0" w:color="000000"/>
              <w:right w:val="single" w:sz="4" w:space="0" w:color="auto"/>
            </w:tcBorders>
          </w:tcPr>
          <w:p w:rsidR="00983DB0" w:rsidRPr="00B14528"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theme="minorHAnsi"/>
                <w:sz w:val="22"/>
                <w:szCs w:val="22"/>
              </w:rPr>
            </w:pPr>
            <w:r w:rsidRPr="00B14528">
              <w:rPr>
                <w:rFonts w:asciiTheme="minorHAnsi" w:hAnsiTheme="minorHAnsi" w:cstheme="minorHAnsi"/>
                <w:sz w:val="22"/>
                <w:szCs w:val="22"/>
              </w:rPr>
              <w:t>Date Submitted to PPA:</w:t>
            </w:r>
          </w:p>
        </w:tc>
        <w:tc>
          <w:tcPr>
            <w:tcW w:w="2982" w:type="dxa"/>
            <w:gridSpan w:val="4"/>
            <w:tcBorders>
              <w:top w:val="single" w:sz="6" w:space="0" w:color="000000"/>
              <w:left w:val="single" w:sz="4" w:space="0" w:color="auto"/>
              <w:bottom w:val="single" w:sz="6" w:space="0" w:color="000000"/>
              <w:right w:val="single" w:sz="6" w:space="0" w:color="000000"/>
            </w:tcBorders>
          </w:tcPr>
          <w:p w:rsidR="00983DB0" w:rsidRPr="00B14528" w:rsidRDefault="00B30B5A"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theme="minorHAnsi"/>
                <w:sz w:val="22"/>
                <w:szCs w:val="22"/>
              </w:rPr>
            </w:pPr>
            <w:r>
              <w:rPr>
                <w:rFonts w:asciiTheme="minorHAnsi" w:hAnsiTheme="minorHAnsi" w:cstheme="minorHAnsi"/>
                <w:sz w:val="22"/>
                <w:szCs w:val="22"/>
              </w:rPr>
              <w:t>10/4/11</w:t>
            </w:r>
          </w:p>
        </w:tc>
      </w:tr>
      <w:tr w:rsidR="00983DB0" w:rsidRPr="00B14528" w:rsidTr="00210CB0">
        <w:trPr>
          <w:trHeight w:hRule="exact" w:val="555"/>
          <w:jc w:val="center"/>
        </w:trPr>
        <w:tc>
          <w:tcPr>
            <w:tcW w:w="720" w:type="dxa"/>
            <w:tcBorders>
              <w:top w:val="single" w:sz="6" w:space="0" w:color="000000"/>
              <w:left w:val="single" w:sz="4" w:space="0" w:color="auto"/>
              <w:bottom w:val="single" w:sz="6" w:space="0" w:color="000000"/>
              <w:right w:val="single" w:sz="6" w:space="0" w:color="000000"/>
            </w:tcBorders>
          </w:tcPr>
          <w:p w:rsidR="00983DB0" w:rsidRPr="00B14528" w:rsidRDefault="00983DB0" w:rsidP="00841C56">
            <w:pPr>
              <w:widowControl/>
              <w:pBdr>
                <w:top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B14528">
              <w:rPr>
                <w:rFonts w:asciiTheme="minorHAnsi" w:hAnsiTheme="minorHAnsi" w:cstheme="minorHAnsi"/>
                <w:sz w:val="22"/>
                <w:szCs w:val="22"/>
              </w:rPr>
              <w:t>1.</w:t>
            </w:r>
          </w:p>
        </w:tc>
        <w:tc>
          <w:tcPr>
            <w:tcW w:w="1381" w:type="dxa"/>
            <w:gridSpan w:val="2"/>
            <w:tcBorders>
              <w:top w:val="single" w:sz="6" w:space="0" w:color="000000"/>
              <w:left w:val="single" w:sz="6" w:space="0" w:color="000000"/>
              <w:bottom w:val="single" w:sz="6" w:space="0" w:color="000000"/>
              <w:right w:val="single" w:sz="6" w:space="0" w:color="000000"/>
            </w:tcBorders>
          </w:tcPr>
          <w:p w:rsidR="00983DB0" w:rsidRPr="00B14528" w:rsidRDefault="00983DB0" w:rsidP="00027FC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B14528">
              <w:rPr>
                <w:rFonts w:asciiTheme="minorHAnsi" w:hAnsiTheme="minorHAnsi" w:cstheme="minorHAnsi"/>
                <w:b/>
                <w:bCs/>
                <w:sz w:val="22"/>
                <w:szCs w:val="22"/>
              </w:rPr>
              <w:t>Survey Title:</w:t>
            </w:r>
          </w:p>
        </w:tc>
        <w:tc>
          <w:tcPr>
            <w:tcW w:w="8180" w:type="dxa"/>
            <w:gridSpan w:val="15"/>
            <w:tcBorders>
              <w:top w:val="single" w:sz="6" w:space="0" w:color="000000"/>
              <w:left w:val="single" w:sz="6" w:space="0" w:color="000000"/>
              <w:bottom w:val="single" w:sz="6" w:space="0" w:color="000000"/>
              <w:right w:val="single" w:sz="6" w:space="0" w:color="000000"/>
            </w:tcBorders>
          </w:tcPr>
          <w:p w:rsidR="00983DB0" w:rsidRPr="00B14528" w:rsidRDefault="00C234FE" w:rsidP="00C234F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Theme="minorHAnsi" w:hAnsiTheme="minorHAnsi" w:cstheme="minorHAnsi"/>
                <w:sz w:val="22"/>
                <w:szCs w:val="22"/>
              </w:rPr>
            </w:pPr>
            <w:r w:rsidRPr="00B14528">
              <w:rPr>
                <w:rFonts w:asciiTheme="minorHAnsi" w:hAnsiTheme="minorHAnsi" w:cstheme="minorHAnsi"/>
                <w:sz w:val="22"/>
                <w:szCs w:val="22"/>
              </w:rPr>
              <w:t>Golden Gate National Recreational Area</w:t>
            </w:r>
            <w:r w:rsidR="00027FC0" w:rsidRPr="00B14528">
              <w:rPr>
                <w:rFonts w:asciiTheme="minorHAnsi" w:hAnsiTheme="minorHAnsi" w:cstheme="minorHAnsi"/>
                <w:sz w:val="22"/>
                <w:szCs w:val="22"/>
              </w:rPr>
              <w:t xml:space="preserve"> </w:t>
            </w:r>
            <w:r w:rsidR="00DA3B92" w:rsidRPr="00B14528">
              <w:rPr>
                <w:rFonts w:asciiTheme="minorHAnsi" w:hAnsiTheme="minorHAnsi" w:cstheme="minorHAnsi"/>
                <w:sz w:val="22"/>
                <w:szCs w:val="22"/>
              </w:rPr>
              <w:t xml:space="preserve">Dog </w:t>
            </w:r>
            <w:r w:rsidRPr="00B14528">
              <w:rPr>
                <w:rFonts w:asciiTheme="minorHAnsi" w:hAnsiTheme="minorHAnsi" w:cstheme="minorHAnsi"/>
                <w:sz w:val="22"/>
                <w:szCs w:val="22"/>
              </w:rPr>
              <w:t>M</w:t>
            </w:r>
            <w:r w:rsidR="00DA3B92" w:rsidRPr="00B14528">
              <w:rPr>
                <w:rFonts w:asciiTheme="minorHAnsi" w:hAnsiTheme="minorHAnsi" w:cstheme="minorHAnsi"/>
                <w:sz w:val="22"/>
                <w:szCs w:val="22"/>
              </w:rPr>
              <w:t xml:space="preserve">anagement </w:t>
            </w:r>
            <w:r w:rsidRPr="00B14528">
              <w:rPr>
                <w:rFonts w:asciiTheme="minorHAnsi" w:hAnsiTheme="minorHAnsi" w:cstheme="minorHAnsi"/>
                <w:sz w:val="22"/>
                <w:szCs w:val="22"/>
              </w:rPr>
              <w:t>P</w:t>
            </w:r>
            <w:r w:rsidR="00DA3B92" w:rsidRPr="00B14528">
              <w:rPr>
                <w:rFonts w:asciiTheme="minorHAnsi" w:hAnsiTheme="minorHAnsi" w:cstheme="minorHAnsi"/>
                <w:sz w:val="22"/>
                <w:szCs w:val="22"/>
              </w:rPr>
              <w:t xml:space="preserve">lan </w:t>
            </w:r>
            <w:r w:rsidRPr="00B14528">
              <w:rPr>
                <w:rFonts w:asciiTheme="minorHAnsi" w:hAnsiTheme="minorHAnsi" w:cstheme="minorHAnsi"/>
                <w:sz w:val="22"/>
                <w:szCs w:val="22"/>
              </w:rPr>
              <w:t>S</w:t>
            </w:r>
            <w:r w:rsidR="00DA3B92" w:rsidRPr="00B14528">
              <w:rPr>
                <w:rFonts w:asciiTheme="minorHAnsi" w:hAnsiTheme="minorHAnsi" w:cstheme="minorHAnsi"/>
                <w:sz w:val="22"/>
                <w:szCs w:val="22"/>
              </w:rPr>
              <w:t>urvey</w:t>
            </w:r>
          </w:p>
        </w:tc>
      </w:tr>
      <w:tr w:rsidR="00FF7CC7" w:rsidRPr="00B14528" w:rsidTr="00210CB0">
        <w:trPr>
          <w:trHeight w:hRule="exact" w:val="366"/>
          <w:jc w:val="center"/>
        </w:trPr>
        <w:tc>
          <w:tcPr>
            <w:tcW w:w="720" w:type="dxa"/>
            <w:tcBorders>
              <w:top w:val="single" w:sz="6" w:space="0" w:color="000000"/>
              <w:left w:val="single" w:sz="6" w:space="0" w:color="000000"/>
              <w:bottom w:val="single" w:sz="6" w:space="0" w:color="000000"/>
              <w:right w:val="single" w:sz="6" w:space="0" w:color="000000"/>
            </w:tcBorders>
            <w:vAlign w:val="center"/>
          </w:tcPr>
          <w:p w:rsidR="009D32E4" w:rsidRPr="00B14528" w:rsidRDefault="009D32E4"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B14528">
              <w:rPr>
                <w:rFonts w:asciiTheme="minorHAnsi" w:hAnsiTheme="minorHAnsi" w:cstheme="minorHAnsi"/>
                <w:sz w:val="22"/>
                <w:szCs w:val="22"/>
              </w:rPr>
              <w:t>2.</w:t>
            </w:r>
          </w:p>
        </w:tc>
        <w:tc>
          <w:tcPr>
            <w:tcW w:w="1381" w:type="dxa"/>
            <w:gridSpan w:val="2"/>
            <w:tcBorders>
              <w:top w:val="single" w:sz="6" w:space="0" w:color="000000"/>
              <w:left w:val="single" w:sz="6" w:space="0" w:color="000000"/>
              <w:bottom w:val="single" w:sz="6" w:space="0" w:color="000000"/>
              <w:right w:val="single" w:sz="6" w:space="0" w:color="000000"/>
            </w:tcBorders>
          </w:tcPr>
          <w:p w:rsidR="009D32E4" w:rsidRPr="00B14528" w:rsidRDefault="009D32E4" w:rsidP="00027FC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B14528">
              <w:rPr>
                <w:rFonts w:asciiTheme="minorHAnsi" w:hAnsiTheme="minorHAnsi" w:cstheme="minorHAnsi"/>
                <w:b/>
                <w:bCs/>
                <w:sz w:val="22"/>
                <w:szCs w:val="22"/>
              </w:rPr>
              <w:t>Bureau:</w:t>
            </w:r>
          </w:p>
        </w:tc>
        <w:tc>
          <w:tcPr>
            <w:tcW w:w="8180" w:type="dxa"/>
            <w:gridSpan w:val="15"/>
            <w:tcBorders>
              <w:top w:val="single" w:sz="6" w:space="0" w:color="000000"/>
              <w:left w:val="single" w:sz="6" w:space="0" w:color="000000"/>
              <w:bottom w:val="single" w:sz="6" w:space="0" w:color="000000"/>
              <w:right w:val="single" w:sz="6" w:space="0" w:color="000000"/>
            </w:tcBorders>
          </w:tcPr>
          <w:p w:rsidR="009D32E4" w:rsidRPr="00B14528" w:rsidRDefault="00DA3B9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National Park Service</w:t>
            </w:r>
          </w:p>
        </w:tc>
      </w:tr>
      <w:tr w:rsidR="00C234FE" w:rsidRPr="00B14528" w:rsidTr="00210CB0">
        <w:trPr>
          <w:trHeight w:hRule="exact" w:val="366"/>
          <w:jc w:val="center"/>
        </w:trPr>
        <w:tc>
          <w:tcPr>
            <w:tcW w:w="10281" w:type="dxa"/>
            <w:gridSpan w:val="18"/>
            <w:tcBorders>
              <w:top w:val="single" w:sz="6" w:space="0" w:color="000000"/>
              <w:bottom w:val="single" w:sz="6" w:space="0" w:color="000000"/>
            </w:tcBorders>
            <w:vAlign w:val="center"/>
          </w:tcPr>
          <w:p w:rsidR="00C234FE" w:rsidRPr="00B14528" w:rsidRDefault="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tc>
      </w:tr>
      <w:tr w:rsidR="00C234FE" w:rsidRPr="00B14528" w:rsidTr="00210CB0">
        <w:tblPrEx>
          <w:tblCellMar>
            <w:left w:w="114" w:type="dxa"/>
            <w:right w:w="114" w:type="dxa"/>
          </w:tblCellMar>
        </w:tblPrEx>
        <w:trPr>
          <w:trHeight w:hRule="exact" w:val="5235"/>
          <w:jc w:val="center"/>
        </w:trPr>
        <w:tc>
          <w:tcPr>
            <w:tcW w:w="720" w:type="dxa"/>
            <w:tcBorders>
              <w:top w:val="single" w:sz="6" w:space="0" w:color="000000"/>
              <w:left w:val="single" w:sz="6" w:space="0" w:color="000000"/>
              <w:bottom w:val="single" w:sz="6" w:space="0" w:color="000000"/>
              <w:right w:val="single" w:sz="6" w:space="0" w:color="FFFFFF"/>
            </w:tcBorders>
          </w:tcPr>
          <w:p w:rsidR="00441E18" w:rsidRPr="00B14528" w:rsidRDefault="00BF7366"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B14528">
              <w:rPr>
                <w:rFonts w:asciiTheme="minorHAnsi" w:hAnsiTheme="minorHAnsi" w:cstheme="minorHAnsi"/>
                <w:sz w:val="22"/>
                <w:szCs w:val="22"/>
              </w:rPr>
              <w:fldChar w:fldCharType="begin"/>
            </w:r>
            <w:r w:rsidR="009D32E4" w:rsidRPr="00A80D58">
              <w:rPr>
                <w:rFonts w:asciiTheme="minorHAnsi" w:hAnsiTheme="minorHAnsi" w:cstheme="minorHAnsi"/>
                <w:sz w:val="22"/>
                <w:szCs w:val="22"/>
              </w:rPr>
              <w:instrText>ADVANCE \d1</w:instrText>
            </w:r>
            <w:r w:rsidRPr="00B14528">
              <w:rPr>
                <w:rFonts w:asciiTheme="minorHAnsi" w:hAnsiTheme="minorHAnsi" w:cstheme="minorHAnsi"/>
                <w:sz w:val="22"/>
                <w:szCs w:val="22"/>
              </w:rPr>
              <w:fldChar w:fldCharType="end"/>
            </w:r>
            <w:r w:rsidR="00441E18" w:rsidRPr="00B14528">
              <w:rPr>
                <w:rFonts w:asciiTheme="minorHAnsi" w:hAnsiTheme="minorHAnsi" w:cstheme="minorHAnsi"/>
                <w:sz w:val="22"/>
                <w:szCs w:val="22"/>
              </w:rPr>
              <w:t>3.</w:t>
            </w:r>
          </w:p>
        </w:tc>
        <w:tc>
          <w:tcPr>
            <w:tcW w:w="9561" w:type="dxa"/>
            <w:gridSpan w:val="17"/>
            <w:tcBorders>
              <w:top w:val="single" w:sz="6" w:space="0" w:color="000000"/>
              <w:left w:val="single" w:sz="6" w:space="0" w:color="000000"/>
              <w:bottom w:val="single" w:sz="6" w:space="0" w:color="000000"/>
              <w:right w:val="single" w:sz="6" w:space="0" w:color="000000"/>
            </w:tcBorders>
          </w:tcPr>
          <w:p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b/>
                <w:bCs/>
                <w:sz w:val="22"/>
                <w:szCs w:val="22"/>
              </w:rPr>
              <w:t>Abstract:</w:t>
            </w:r>
            <w:r w:rsidRPr="00B14528">
              <w:rPr>
                <w:rFonts w:asciiTheme="minorHAnsi" w:hAnsiTheme="minorHAnsi" w:cstheme="minorHAnsi"/>
                <w:sz w:val="22"/>
                <w:szCs w:val="22"/>
              </w:rPr>
              <w:t xml:space="preserve"> (not to exceed 150 words)</w:t>
            </w:r>
          </w:p>
          <w:p w:rsidR="00C40CB7" w:rsidRPr="00B14528" w:rsidRDefault="00C40CB7"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p w:rsidR="00424F90" w:rsidRPr="00B14528" w:rsidRDefault="00424F90" w:rsidP="00424F9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 xml:space="preserve">The National Park Service (NPS) will conduct a </w:t>
            </w:r>
            <w:r w:rsidR="00DA3B92" w:rsidRPr="00B14528">
              <w:rPr>
                <w:rFonts w:asciiTheme="minorHAnsi" w:hAnsiTheme="minorHAnsi" w:cstheme="minorHAnsi"/>
                <w:sz w:val="22"/>
                <w:szCs w:val="22"/>
              </w:rPr>
              <w:t>survey</w:t>
            </w:r>
            <w:r w:rsidR="009D7DF8" w:rsidRPr="00B14528">
              <w:rPr>
                <w:rFonts w:asciiTheme="minorHAnsi" w:hAnsiTheme="minorHAnsi" w:cstheme="minorHAnsi"/>
                <w:sz w:val="22"/>
                <w:szCs w:val="22"/>
              </w:rPr>
              <w:t xml:space="preserve"> to measure customer satisfaction relate</w:t>
            </w:r>
            <w:r w:rsidRPr="00B14528">
              <w:rPr>
                <w:rFonts w:asciiTheme="minorHAnsi" w:hAnsiTheme="minorHAnsi" w:cstheme="minorHAnsi"/>
                <w:sz w:val="22"/>
                <w:szCs w:val="22"/>
              </w:rPr>
              <w:t>d</w:t>
            </w:r>
            <w:r w:rsidR="009D7DF8" w:rsidRPr="00B14528">
              <w:rPr>
                <w:rFonts w:asciiTheme="minorHAnsi" w:hAnsiTheme="minorHAnsi" w:cstheme="minorHAnsi"/>
                <w:sz w:val="22"/>
                <w:szCs w:val="22"/>
              </w:rPr>
              <w:t xml:space="preserve"> to dog walking at Golden Gate National Recreation Area</w:t>
            </w:r>
            <w:r w:rsidRPr="00B14528">
              <w:rPr>
                <w:rFonts w:asciiTheme="minorHAnsi" w:hAnsiTheme="minorHAnsi" w:cstheme="minorHAnsi"/>
                <w:sz w:val="22"/>
                <w:szCs w:val="22"/>
              </w:rPr>
              <w:t xml:space="preserve"> (GGNRA)</w:t>
            </w:r>
            <w:r w:rsidR="009D7DF8" w:rsidRPr="00B14528">
              <w:rPr>
                <w:rFonts w:asciiTheme="minorHAnsi" w:hAnsiTheme="minorHAnsi" w:cstheme="minorHAnsi"/>
                <w:sz w:val="22"/>
                <w:szCs w:val="22"/>
              </w:rPr>
              <w:t xml:space="preserve">.  </w:t>
            </w:r>
            <w:r w:rsidRPr="00B14528">
              <w:rPr>
                <w:rFonts w:asciiTheme="minorHAnsi" w:hAnsiTheme="minorHAnsi" w:cstheme="minorHAnsi"/>
                <w:sz w:val="22"/>
                <w:szCs w:val="22"/>
              </w:rPr>
              <w:t>To justify the continued use of areas in GGNRA</w:t>
            </w:r>
            <w:r w:rsidR="00DA570D" w:rsidRPr="00B14528">
              <w:rPr>
                <w:rFonts w:asciiTheme="minorHAnsi" w:hAnsiTheme="minorHAnsi" w:cstheme="minorHAnsi"/>
                <w:sz w:val="22"/>
                <w:szCs w:val="22"/>
              </w:rPr>
              <w:t>,</w:t>
            </w:r>
            <w:r w:rsidRPr="00B14528">
              <w:rPr>
                <w:rFonts w:asciiTheme="minorHAnsi" w:hAnsiTheme="minorHAnsi" w:cstheme="minorHAnsi"/>
                <w:sz w:val="22"/>
                <w:szCs w:val="22"/>
              </w:rPr>
              <w:t xml:space="preserve"> managers need to </w:t>
            </w:r>
            <w:r w:rsidR="001E40F0">
              <w:rPr>
                <w:rFonts w:asciiTheme="minorHAnsi" w:hAnsiTheme="minorHAnsi" w:cstheme="minorHAnsi"/>
                <w:sz w:val="22"/>
                <w:szCs w:val="22"/>
              </w:rPr>
              <w:t>understand uses and needs</w:t>
            </w:r>
            <w:r w:rsidRPr="00B14528">
              <w:rPr>
                <w:rFonts w:asciiTheme="minorHAnsi" w:hAnsiTheme="minorHAnsi" w:cstheme="minorHAnsi"/>
                <w:sz w:val="22"/>
                <w:szCs w:val="22"/>
              </w:rPr>
              <w:t xml:space="preserve"> of dog-walkers and </w:t>
            </w:r>
            <w:r w:rsidR="003577E8" w:rsidRPr="00B14528">
              <w:rPr>
                <w:rFonts w:asciiTheme="minorHAnsi" w:hAnsiTheme="minorHAnsi" w:cstheme="minorHAnsi"/>
                <w:sz w:val="22"/>
                <w:szCs w:val="22"/>
              </w:rPr>
              <w:t xml:space="preserve">other </w:t>
            </w:r>
            <w:r w:rsidR="00DA570D" w:rsidRPr="00B14528">
              <w:rPr>
                <w:rFonts w:asciiTheme="minorHAnsi" w:hAnsiTheme="minorHAnsi" w:cstheme="minorHAnsi"/>
                <w:sz w:val="22"/>
                <w:szCs w:val="22"/>
              </w:rPr>
              <w:t>visitors</w:t>
            </w:r>
            <w:r w:rsidR="003577E8" w:rsidRPr="00B14528">
              <w:rPr>
                <w:rFonts w:asciiTheme="minorHAnsi" w:hAnsiTheme="minorHAnsi" w:cstheme="minorHAnsi"/>
                <w:sz w:val="22"/>
                <w:szCs w:val="22"/>
              </w:rPr>
              <w:t xml:space="preserve"> </w:t>
            </w:r>
            <w:r w:rsidRPr="00B14528">
              <w:rPr>
                <w:rFonts w:asciiTheme="minorHAnsi" w:hAnsiTheme="minorHAnsi" w:cstheme="minorHAnsi"/>
                <w:sz w:val="22"/>
                <w:szCs w:val="22"/>
              </w:rPr>
              <w:t xml:space="preserve">using </w:t>
            </w:r>
            <w:r w:rsidR="00AD37C1">
              <w:rPr>
                <w:rFonts w:asciiTheme="minorHAnsi" w:hAnsiTheme="minorHAnsi" w:cstheme="minorHAnsi"/>
                <w:sz w:val="22"/>
                <w:szCs w:val="22"/>
              </w:rPr>
              <w:t>designated</w:t>
            </w:r>
            <w:bookmarkStart w:id="36" w:name="_GoBack"/>
            <w:r w:rsidR="00AD37C1">
              <w:rPr>
                <w:rFonts w:asciiTheme="minorHAnsi" w:hAnsiTheme="minorHAnsi" w:cstheme="minorHAnsi"/>
                <w:sz w:val="22"/>
                <w:szCs w:val="22"/>
              </w:rPr>
              <w:t xml:space="preserve"> </w:t>
            </w:r>
            <w:bookmarkEnd w:id="36"/>
            <w:r w:rsidRPr="00B14528">
              <w:rPr>
                <w:rFonts w:asciiTheme="minorHAnsi" w:hAnsiTheme="minorHAnsi" w:cstheme="minorHAnsi"/>
                <w:sz w:val="22"/>
                <w:szCs w:val="22"/>
              </w:rPr>
              <w:t xml:space="preserve">areas in the park. </w:t>
            </w:r>
            <w:r w:rsidR="007D518E" w:rsidRPr="00B14528">
              <w:rPr>
                <w:rFonts w:asciiTheme="minorHAnsi" w:hAnsiTheme="minorHAnsi" w:cstheme="minorHAnsi"/>
                <w:sz w:val="22"/>
                <w:szCs w:val="22"/>
              </w:rPr>
              <w:t xml:space="preserve">The results of this </w:t>
            </w:r>
            <w:r w:rsidRPr="00B14528">
              <w:rPr>
                <w:rFonts w:asciiTheme="minorHAnsi" w:hAnsiTheme="minorHAnsi" w:cstheme="minorHAnsi"/>
                <w:sz w:val="22"/>
                <w:szCs w:val="22"/>
              </w:rPr>
              <w:t xml:space="preserve">information collection </w:t>
            </w:r>
            <w:r w:rsidR="007D518E" w:rsidRPr="00B14528">
              <w:rPr>
                <w:rFonts w:asciiTheme="minorHAnsi" w:hAnsiTheme="minorHAnsi" w:cstheme="minorHAnsi"/>
                <w:sz w:val="22"/>
                <w:szCs w:val="22"/>
              </w:rPr>
              <w:t xml:space="preserve">will help inform NPS </w:t>
            </w:r>
            <w:r w:rsidRPr="00B14528">
              <w:rPr>
                <w:rFonts w:asciiTheme="minorHAnsi" w:hAnsiTheme="minorHAnsi" w:cstheme="minorHAnsi"/>
                <w:sz w:val="22"/>
                <w:szCs w:val="22"/>
              </w:rPr>
              <w:t xml:space="preserve">managers about the </w:t>
            </w:r>
            <w:r w:rsidR="007D518E" w:rsidRPr="00B14528">
              <w:rPr>
                <w:rFonts w:asciiTheme="minorHAnsi" w:hAnsiTheme="minorHAnsi" w:cstheme="minorHAnsi"/>
                <w:sz w:val="22"/>
                <w:szCs w:val="22"/>
              </w:rPr>
              <w:t xml:space="preserve">possible </w:t>
            </w:r>
            <w:r w:rsidRPr="00B14528">
              <w:rPr>
                <w:rFonts w:asciiTheme="minorHAnsi" w:hAnsiTheme="minorHAnsi" w:cstheme="minorHAnsi"/>
                <w:sz w:val="22"/>
                <w:szCs w:val="22"/>
              </w:rPr>
              <w:t xml:space="preserve">effects of visitor displacement </w:t>
            </w:r>
            <w:r w:rsidR="00DA570D" w:rsidRPr="00B14528">
              <w:rPr>
                <w:rFonts w:asciiTheme="minorHAnsi" w:hAnsiTheme="minorHAnsi" w:cstheme="minorHAnsi"/>
                <w:sz w:val="22"/>
                <w:szCs w:val="22"/>
              </w:rPr>
              <w:t>due to</w:t>
            </w:r>
            <w:r w:rsidRPr="00B14528">
              <w:rPr>
                <w:rFonts w:asciiTheme="minorHAnsi" w:hAnsiTheme="minorHAnsi" w:cstheme="minorHAnsi"/>
                <w:sz w:val="22"/>
                <w:szCs w:val="22"/>
              </w:rPr>
              <w:t xml:space="preserve"> management decisions </w:t>
            </w:r>
            <w:r w:rsidR="00DA570D" w:rsidRPr="00B14528">
              <w:rPr>
                <w:rFonts w:asciiTheme="minorHAnsi" w:hAnsiTheme="minorHAnsi" w:cstheme="minorHAnsi"/>
                <w:sz w:val="22"/>
                <w:szCs w:val="22"/>
              </w:rPr>
              <w:t>that would</w:t>
            </w:r>
            <w:r w:rsidRPr="00B14528">
              <w:rPr>
                <w:rFonts w:asciiTheme="minorHAnsi" w:hAnsiTheme="minorHAnsi" w:cstheme="minorHAnsi"/>
                <w:sz w:val="22"/>
                <w:szCs w:val="22"/>
              </w:rPr>
              <w:t xml:space="preserve"> </w:t>
            </w:r>
            <w:r w:rsidR="00DA570D" w:rsidRPr="00B14528">
              <w:rPr>
                <w:rFonts w:asciiTheme="minorHAnsi" w:hAnsiTheme="minorHAnsi" w:cstheme="minorHAnsi"/>
                <w:sz w:val="22"/>
                <w:szCs w:val="22"/>
              </w:rPr>
              <w:t>change the existing status of</w:t>
            </w:r>
            <w:r w:rsidR="00B0160E" w:rsidRPr="00B14528">
              <w:rPr>
                <w:rFonts w:asciiTheme="minorHAnsi" w:hAnsiTheme="minorHAnsi" w:cstheme="minorHAnsi"/>
                <w:sz w:val="22"/>
                <w:szCs w:val="22"/>
              </w:rPr>
              <w:t xml:space="preserve"> what areas of the park </w:t>
            </w:r>
            <w:r w:rsidR="00DA570D" w:rsidRPr="00B14528">
              <w:rPr>
                <w:rFonts w:asciiTheme="minorHAnsi" w:hAnsiTheme="minorHAnsi" w:cstheme="minorHAnsi"/>
                <w:sz w:val="22"/>
                <w:szCs w:val="22"/>
              </w:rPr>
              <w:t>should</w:t>
            </w:r>
            <w:r w:rsidR="00B0160E" w:rsidRPr="00B14528">
              <w:rPr>
                <w:rFonts w:asciiTheme="minorHAnsi" w:hAnsiTheme="minorHAnsi" w:cstheme="minorHAnsi"/>
                <w:sz w:val="22"/>
                <w:szCs w:val="22"/>
              </w:rPr>
              <w:t xml:space="preserve"> be open to dog walking, either on leash or under voice control.</w:t>
            </w:r>
          </w:p>
          <w:p w:rsidR="00424F90" w:rsidRPr="00B14528" w:rsidRDefault="00424F90" w:rsidP="00424F9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p w:rsidR="00424F90" w:rsidRPr="00B14528" w:rsidRDefault="00424F90" w:rsidP="00424F9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 xml:space="preserve">The survey will evaluate the following: </w:t>
            </w:r>
          </w:p>
          <w:p w:rsidR="00424F90" w:rsidRPr="00B14528" w:rsidRDefault="00424F90" w:rsidP="00424F90">
            <w:pPr>
              <w:pStyle w:val="NoSpacing"/>
              <w:widowControl/>
              <w:numPr>
                <w:ilvl w:val="0"/>
                <w:numId w:val="18"/>
              </w:numPr>
              <w:autoSpaceDE/>
              <w:autoSpaceDN/>
              <w:adjustRightInd/>
              <w:rPr>
                <w:rFonts w:asciiTheme="minorHAnsi" w:hAnsiTheme="minorHAnsi" w:cstheme="minorHAnsi"/>
                <w:b/>
                <w:sz w:val="22"/>
                <w:szCs w:val="22"/>
              </w:rPr>
            </w:pPr>
            <w:r w:rsidRPr="00B14528">
              <w:rPr>
                <w:rFonts w:asciiTheme="minorHAnsi" w:hAnsiTheme="minorHAnsi" w:cstheme="minorHAnsi"/>
                <w:sz w:val="22"/>
                <w:szCs w:val="22"/>
              </w:rPr>
              <w:t xml:space="preserve">perception </w:t>
            </w:r>
            <w:r w:rsidR="00DA570D" w:rsidRPr="00B14528">
              <w:rPr>
                <w:rFonts w:asciiTheme="minorHAnsi" w:hAnsiTheme="minorHAnsi" w:cstheme="minorHAnsi"/>
                <w:sz w:val="22"/>
                <w:szCs w:val="22"/>
              </w:rPr>
              <w:t xml:space="preserve">of </w:t>
            </w:r>
            <w:r w:rsidRPr="00B14528">
              <w:rPr>
                <w:rFonts w:asciiTheme="minorHAnsi" w:hAnsiTheme="minorHAnsi" w:cstheme="minorHAnsi"/>
                <w:sz w:val="22"/>
                <w:szCs w:val="22"/>
              </w:rPr>
              <w:t xml:space="preserve">and satisfaction </w:t>
            </w:r>
            <w:r w:rsidR="00DA570D" w:rsidRPr="00B14528">
              <w:rPr>
                <w:rFonts w:asciiTheme="minorHAnsi" w:hAnsiTheme="minorHAnsi" w:cstheme="minorHAnsi"/>
                <w:sz w:val="22"/>
                <w:szCs w:val="22"/>
              </w:rPr>
              <w:t>with</w:t>
            </w:r>
            <w:r w:rsidRPr="00B14528">
              <w:rPr>
                <w:rFonts w:asciiTheme="minorHAnsi" w:hAnsiTheme="minorHAnsi" w:cstheme="minorHAnsi"/>
                <w:sz w:val="22"/>
                <w:szCs w:val="22"/>
              </w:rPr>
              <w:t xml:space="preserve"> the current on and off leash </w:t>
            </w:r>
            <w:r w:rsidR="0024621A" w:rsidRPr="00B14528">
              <w:rPr>
                <w:rFonts w:asciiTheme="minorHAnsi" w:hAnsiTheme="minorHAnsi" w:cstheme="minorHAnsi"/>
                <w:sz w:val="22"/>
                <w:szCs w:val="22"/>
              </w:rPr>
              <w:t xml:space="preserve">dog walking </w:t>
            </w:r>
            <w:r w:rsidRPr="00B14528">
              <w:rPr>
                <w:rFonts w:asciiTheme="minorHAnsi" w:hAnsiTheme="minorHAnsi" w:cstheme="minorHAnsi"/>
                <w:sz w:val="22"/>
                <w:szCs w:val="22"/>
              </w:rPr>
              <w:t xml:space="preserve">policies, and </w:t>
            </w:r>
          </w:p>
          <w:p w:rsidR="00B0160E" w:rsidRPr="00B14528" w:rsidRDefault="00E65604" w:rsidP="00B0160E">
            <w:pPr>
              <w:pStyle w:val="NoSpacing"/>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61"/>
                <w:tab w:val="left" w:pos="3960"/>
                <w:tab w:val="left" w:pos="4680"/>
                <w:tab w:val="left" w:pos="5400"/>
                <w:tab w:val="left" w:pos="6120"/>
                <w:tab w:val="left" w:pos="6840"/>
                <w:tab w:val="left" w:pos="7560"/>
                <w:tab w:val="left" w:pos="8280"/>
                <w:tab w:val="left" w:pos="9000"/>
                <w:tab w:val="right" w:pos="9720"/>
              </w:tabs>
              <w:autoSpaceDE/>
              <w:autoSpaceDN/>
              <w:adjustRightInd/>
              <w:ind w:right="-70"/>
              <w:rPr>
                <w:rFonts w:asciiTheme="minorHAnsi" w:hAnsiTheme="minorHAnsi" w:cstheme="minorHAnsi"/>
                <w:sz w:val="22"/>
                <w:szCs w:val="22"/>
              </w:rPr>
            </w:pPr>
            <w:r w:rsidRPr="00B14528">
              <w:rPr>
                <w:rFonts w:asciiTheme="minorHAnsi" w:hAnsiTheme="minorHAnsi" w:cstheme="minorHAnsi"/>
                <w:sz w:val="22"/>
                <w:szCs w:val="22"/>
              </w:rPr>
              <w:t>potential for redistribution of use based on access changes</w:t>
            </w:r>
          </w:p>
          <w:p w:rsidR="00B0160E" w:rsidRPr="00B14528" w:rsidRDefault="00B0160E" w:rsidP="003B41B5">
            <w:pPr>
              <w:pStyle w:val="NoSpacing"/>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61"/>
                <w:tab w:val="left" w:pos="3960"/>
                <w:tab w:val="left" w:pos="4680"/>
                <w:tab w:val="left" w:pos="5400"/>
                <w:tab w:val="left" w:pos="6120"/>
                <w:tab w:val="left" w:pos="6840"/>
                <w:tab w:val="left" w:pos="7560"/>
                <w:tab w:val="left" w:pos="8280"/>
                <w:tab w:val="left" w:pos="9000"/>
                <w:tab w:val="right" w:pos="9720"/>
              </w:tabs>
              <w:autoSpaceDE/>
              <w:autoSpaceDN/>
              <w:adjustRightInd/>
              <w:ind w:right="-70"/>
              <w:rPr>
                <w:rFonts w:asciiTheme="minorHAnsi" w:hAnsiTheme="minorHAnsi" w:cstheme="minorHAnsi"/>
                <w:sz w:val="22"/>
                <w:szCs w:val="22"/>
              </w:rPr>
            </w:pPr>
          </w:p>
          <w:p w:rsidR="00C40CB7" w:rsidRPr="00B14528" w:rsidRDefault="00B0160E" w:rsidP="00C37EE9">
            <w:pPr>
              <w:pStyle w:val="NoSpacing"/>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ind w:right="-70"/>
              <w:rPr>
                <w:rFonts w:asciiTheme="minorHAnsi" w:hAnsiTheme="minorHAnsi" w:cstheme="minorHAnsi"/>
                <w:sz w:val="22"/>
                <w:szCs w:val="22"/>
              </w:rPr>
            </w:pPr>
            <w:r w:rsidRPr="00B14528">
              <w:rPr>
                <w:rFonts w:asciiTheme="minorHAnsi" w:hAnsiTheme="minorHAnsi" w:cstheme="minorHAnsi"/>
                <w:sz w:val="22"/>
                <w:szCs w:val="22"/>
              </w:rPr>
              <w:t>The r</w:t>
            </w:r>
            <w:r w:rsidR="00424F90" w:rsidRPr="00B14528">
              <w:rPr>
                <w:rFonts w:asciiTheme="minorHAnsi" w:hAnsiTheme="minorHAnsi" w:cstheme="minorHAnsi"/>
                <w:sz w:val="22"/>
                <w:szCs w:val="22"/>
              </w:rPr>
              <w:t xml:space="preserve">esults will be used to provide feedback to </w:t>
            </w:r>
            <w:r w:rsidRPr="00B14528">
              <w:rPr>
                <w:rFonts w:asciiTheme="minorHAnsi" w:hAnsiTheme="minorHAnsi" w:cstheme="minorHAnsi"/>
                <w:sz w:val="22"/>
                <w:szCs w:val="22"/>
              </w:rPr>
              <w:t xml:space="preserve">GGNRA </w:t>
            </w:r>
            <w:r w:rsidR="00424F90" w:rsidRPr="00B14528">
              <w:rPr>
                <w:rFonts w:asciiTheme="minorHAnsi" w:hAnsiTheme="minorHAnsi" w:cstheme="minorHAnsi"/>
                <w:sz w:val="22"/>
                <w:szCs w:val="22"/>
              </w:rPr>
              <w:t>managers concern</w:t>
            </w:r>
            <w:r w:rsidRPr="00B14528">
              <w:rPr>
                <w:rFonts w:asciiTheme="minorHAnsi" w:hAnsiTheme="minorHAnsi" w:cstheme="minorHAnsi"/>
                <w:sz w:val="22"/>
                <w:szCs w:val="22"/>
              </w:rPr>
              <w:t xml:space="preserve">ing the </w:t>
            </w:r>
            <w:r w:rsidR="00DA570D" w:rsidRPr="00B14528">
              <w:rPr>
                <w:rFonts w:asciiTheme="minorHAnsi" w:hAnsiTheme="minorHAnsi" w:cstheme="minorHAnsi"/>
                <w:sz w:val="22"/>
                <w:szCs w:val="22"/>
              </w:rPr>
              <w:t>potential for</w:t>
            </w:r>
            <w:r w:rsidRPr="00B14528">
              <w:rPr>
                <w:rFonts w:asciiTheme="minorHAnsi" w:hAnsiTheme="minorHAnsi" w:cstheme="minorHAnsi"/>
                <w:sz w:val="22"/>
                <w:szCs w:val="22"/>
              </w:rPr>
              <w:t xml:space="preserve"> f</w:t>
            </w:r>
            <w:r w:rsidR="00424F90" w:rsidRPr="00B14528">
              <w:rPr>
                <w:rFonts w:asciiTheme="minorHAnsi" w:hAnsiTheme="minorHAnsi" w:cstheme="minorHAnsi"/>
                <w:sz w:val="22"/>
                <w:szCs w:val="22"/>
              </w:rPr>
              <w:t xml:space="preserve">uture success </w:t>
            </w:r>
            <w:r w:rsidR="00DA570D" w:rsidRPr="00B14528">
              <w:rPr>
                <w:rFonts w:asciiTheme="minorHAnsi" w:hAnsiTheme="minorHAnsi" w:cstheme="minorHAnsi"/>
                <w:sz w:val="22"/>
                <w:szCs w:val="22"/>
              </w:rPr>
              <w:t xml:space="preserve">of a re-evaluation to balance </w:t>
            </w:r>
            <w:r w:rsidR="00424F90" w:rsidRPr="00B14528">
              <w:rPr>
                <w:rFonts w:asciiTheme="minorHAnsi" w:hAnsiTheme="minorHAnsi" w:cstheme="minorHAnsi"/>
                <w:sz w:val="22"/>
                <w:szCs w:val="22"/>
              </w:rPr>
              <w:t xml:space="preserve">multiple uses of </w:t>
            </w:r>
            <w:r w:rsidR="00DA570D" w:rsidRPr="00B14528">
              <w:rPr>
                <w:rFonts w:asciiTheme="minorHAnsi" w:hAnsiTheme="minorHAnsi" w:cstheme="minorHAnsi"/>
                <w:sz w:val="22"/>
                <w:szCs w:val="22"/>
              </w:rPr>
              <w:t xml:space="preserve">park </w:t>
            </w:r>
            <w:r w:rsidR="00424F90" w:rsidRPr="00B14528">
              <w:rPr>
                <w:rFonts w:asciiTheme="minorHAnsi" w:hAnsiTheme="minorHAnsi" w:cstheme="minorHAnsi"/>
                <w:sz w:val="22"/>
                <w:szCs w:val="22"/>
              </w:rPr>
              <w:t>area</w:t>
            </w:r>
            <w:r w:rsidR="00DA570D" w:rsidRPr="00B14528">
              <w:rPr>
                <w:rFonts w:asciiTheme="minorHAnsi" w:hAnsiTheme="minorHAnsi" w:cstheme="minorHAnsi"/>
                <w:sz w:val="22"/>
                <w:szCs w:val="22"/>
              </w:rPr>
              <w:t>s</w:t>
            </w:r>
            <w:r w:rsidR="00424F90" w:rsidRPr="00B14528">
              <w:rPr>
                <w:rFonts w:asciiTheme="minorHAnsi" w:hAnsiTheme="minorHAnsi" w:cstheme="minorHAnsi"/>
                <w:sz w:val="22"/>
                <w:szCs w:val="22"/>
              </w:rPr>
              <w:t xml:space="preserve">. </w:t>
            </w:r>
            <w:r w:rsidR="00C40CB7">
              <w:rPr>
                <w:rFonts w:asciiTheme="minorHAnsi" w:hAnsiTheme="minorHAnsi" w:cstheme="minorHAnsi"/>
                <w:sz w:val="22"/>
                <w:szCs w:val="22"/>
              </w:rPr>
              <w:t>The</w:t>
            </w:r>
            <w:r w:rsidRPr="00B14528">
              <w:rPr>
                <w:rFonts w:asciiTheme="minorHAnsi" w:hAnsiTheme="minorHAnsi" w:cstheme="minorHAnsi"/>
                <w:sz w:val="22"/>
                <w:szCs w:val="22"/>
              </w:rPr>
              <w:t xml:space="preserve"> </w:t>
            </w:r>
            <w:r w:rsidR="00DA570D" w:rsidRPr="00B14528">
              <w:rPr>
                <w:rFonts w:asciiTheme="minorHAnsi" w:hAnsiTheme="minorHAnsi" w:cstheme="minorHAnsi"/>
                <w:sz w:val="22"/>
                <w:szCs w:val="22"/>
              </w:rPr>
              <w:t xml:space="preserve">results will </w:t>
            </w:r>
            <w:r w:rsidR="00C40CB7">
              <w:rPr>
                <w:rFonts w:asciiTheme="minorHAnsi" w:hAnsiTheme="minorHAnsi" w:cstheme="minorHAnsi"/>
                <w:sz w:val="22"/>
                <w:szCs w:val="22"/>
              </w:rPr>
              <w:t xml:space="preserve">be used to </w:t>
            </w:r>
            <w:r w:rsidR="00DA570D" w:rsidRPr="00B14528">
              <w:rPr>
                <w:rFonts w:asciiTheme="minorHAnsi" w:hAnsiTheme="minorHAnsi" w:cstheme="minorHAnsi"/>
                <w:sz w:val="22"/>
                <w:szCs w:val="22"/>
              </w:rPr>
              <w:t xml:space="preserve">evaluate the potential for </w:t>
            </w:r>
            <w:r w:rsidRPr="00B14528">
              <w:rPr>
                <w:rFonts w:asciiTheme="minorHAnsi" w:hAnsiTheme="minorHAnsi" w:cstheme="minorHAnsi"/>
                <w:sz w:val="22"/>
                <w:szCs w:val="22"/>
              </w:rPr>
              <w:t xml:space="preserve">recreational dispersal </w:t>
            </w:r>
            <w:r w:rsidR="007D518E" w:rsidRPr="00B14528">
              <w:rPr>
                <w:rFonts w:asciiTheme="minorHAnsi" w:hAnsiTheme="minorHAnsi" w:cstheme="minorHAnsi"/>
                <w:sz w:val="22"/>
                <w:szCs w:val="22"/>
              </w:rPr>
              <w:t>to</w:t>
            </w:r>
            <w:r w:rsidRPr="00B14528">
              <w:rPr>
                <w:rFonts w:asciiTheme="minorHAnsi" w:hAnsiTheme="minorHAnsi" w:cstheme="minorHAnsi"/>
                <w:sz w:val="22"/>
                <w:szCs w:val="22"/>
              </w:rPr>
              <w:t xml:space="preserve"> other</w:t>
            </w:r>
            <w:r w:rsidR="007D518E" w:rsidRPr="00B14528">
              <w:rPr>
                <w:rFonts w:asciiTheme="minorHAnsi" w:hAnsiTheme="minorHAnsi" w:cstheme="minorHAnsi"/>
                <w:sz w:val="22"/>
                <w:szCs w:val="22"/>
              </w:rPr>
              <w:t xml:space="preserve"> </w:t>
            </w:r>
            <w:r w:rsidRPr="00B14528">
              <w:rPr>
                <w:rFonts w:asciiTheme="minorHAnsi" w:hAnsiTheme="minorHAnsi" w:cstheme="minorHAnsi"/>
                <w:sz w:val="22"/>
                <w:szCs w:val="22"/>
              </w:rPr>
              <w:t>local</w:t>
            </w:r>
            <w:r w:rsidR="002F54DD" w:rsidRPr="00B14528">
              <w:rPr>
                <w:rFonts w:asciiTheme="minorHAnsi" w:hAnsiTheme="minorHAnsi" w:cstheme="minorHAnsi"/>
                <w:sz w:val="22"/>
                <w:szCs w:val="22"/>
              </w:rPr>
              <w:t xml:space="preserve"> parks, as well as </w:t>
            </w:r>
            <w:r w:rsidRPr="00B14528">
              <w:rPr>
                <w:rFonts w:asciiTheme="minorHAnsi" w:hAnsiTheme="minorHAnsi" w:cstheme="minorHAnsi"/>
                <w:sz w:val="22"/>
                <w:szCs w:val="22"/>
              </w:rPr>
              <w:t xml:space="preserve">provide information </w:t>
            </w:r>
            <w:r w:rsidR="00C37EE9" w:rsidRPr="00B14528">
              <w:rPr>
                <w:rFonts w:asciiTheme="minorHAnsi" w:hAnsiTheme="minorHAnsi" w:cstheme="minorHAnsi"/>
                <w:sz w:val="22"/>
                <w:szCs w:val="22"/>
              </w:rPr>
              <w:t xml:space="preserve">on current visitor </w:t>
            </w:r>
            <w:r w:rsidRPr="00B14528">
              <w:rPr>
                <w:rFonts w:asciiTheme="minorHAnsi" w:hAnsiTheme="minorHAnsi" w:cstheme="minorHAnsi"/>
                <w:sz w:val="22"/>
                <w:szCs w:val="22"/>
              </w:rPr>
              <w:t xml:space="preserve">satisfaction </w:t>
            </w:r>
            <w:r w:rsidR="00C37EE9" w:rsidRPr="00B14528">
              <w:rPr>
                <w:rFonts w:asciiTheme="minorHAnsi" w:hAnsiTheme="minorHAnsi" w:cstheme="minorHAnsi"/>
                <w:sz w:val="22"/>
                <w:szCs w:val="22"/>
              </w:rPr>
              <w:t xml:space="preserve">with existing and potential </w:t>
            </w:r>
            <w:r w:rsidR="007B7765">
              <w:rPr>
                <w:rFonts w:asciiTheme="minorHAnsi" w:hAnsiTheme="minorHAnsi" w:cstheme="minorHAnsi"/>
                <w:sz w:val="22"/>
                <w:szCs w:val="22"/>
              </w:rPr>
              <w:t xml:space="preserve">dog walking </w:t>
            </w:r>
            <w:r w:rsidR="00C37EE9" w:rsidRPr="00B14528">
              <w:rPr>
                <w:rFonts w:asciiTheme="minorHAnsi" w:hAnsiTheme="minorHAnsi" w:cstheme="minorHAnsi"/>
                <w:sz w:val="22"/>
                <w:szCs w:val="22"/>
              </w:rPr>
              <w:t xml:space="preserve">policies and regulations at </w:t>
            </w:r>
            <w:r w:rsidRPr="00B14528">
              <w:rPr>
                <w:rFonts w:asciiTheme="minorHAnsi" w:hAnsiTheme="minorHAnsi" w:cstheme="minorHAnsi"/>
                <w:sz w:val="22"/>
                <w:szCs w:val="22"/>
              </w:rPr>
              <w:t>GGNRA.</w:t>
            </w:r>
            <w:r w:rsidR="007D518E" w:rsidRPr="00B14528">
              <w:rPr>
                <w:rFonts w:asciiTheme="minorHAnsi" w:hAnsiTheme="minorHAnsi" w:cstheme="minorHAnsi"/>
                <w:sz w:val="22"/>
                <w:szCs w:val="22"/>
              </w:rPr>
              <w:t xml:space="preserve"> </w:t>
            </w:r>
          </w:p>
        </w:tc>
      </w:tr>
      <w:tr w:rsidR="00441E18" w:rsidRPr="00B14528" w:rsidTr="00210CB0">
        <w:tblPrEx>
          <w:tblCellMar>
            <w:left w:w="114" w:type="dxa"/>
            <w:right w:w="114" w:type="dxa"/>
          </w:tblCellMar>
        </w:tblPrEx>
        <w:trPr>
          <w:trHeight w:hRule="exact" w:val="339"/>
          <w:jc w:val="center"/>
        </w:trPr>
        <w:tc>
          <w:tcPr>
            <w:tcW w:w="10281" w:type="dxa"/>
            <w:gridSpan w:val="18"/>
            <w:tcBorders>
              <w:top w:val="single" w:sz="6" w:space="0" w:color="000000"/>
              <w:bottom w:val="single" w:sz="6" w:space="0" w:color="000000"/>
            </w:tcBorders>
          </w:tcPr>
          <w:p w:rsidR="00441E18" w:rsidRPr="00B14528"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tc>
      </w:tr>
      <w:tr w:rsidR="004F2A84" w:rsidRPr="00B14528" w:rsidTr="00210CB0">
        <w:tblPrEx>
          <w:tblCellMar>
            <w:left w:w="0" w:type="dxa"/>
            <w:right w:w="0" w:type="dxa"/>
          </w:tblCellMar>
        </w:tblPrEx>
        <w:trPr>
          <w:trHeight w:hRule="exact" w:val="558"/>
          <w:jc w:val="center"/>
        </w:trPr>
        <w:tc>
          <w:tcPr>
            <w:tcW w:w="720" w:type="dxa"/>
            <w:tcBorders>
              <w:top w:val="single" w:sz="6" w:space="0" w:color="000000"/>
              <w:left w:val="single" w:sz="2" w:space="0" w:color="auto"/>
              <w:right w:val="single" w:sz="6" w:space="0" w:color="FFFFFF"/>
            </w:tcBorders>
            <w:vAlign w:val="center"/>
          </w:tcPr>
          <w:p w:rsidR="004F2A84" w:rsidRPr="00B14528" w:rsidRDefault="004F2A84"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B14528">
              <w:rPr>
                <w:rFonts w:asciiTheme="minorHAnsi" w:hAnsiTheme="minorHAnsi" w:cstheme="minorHAnsi"/>
                <w:b/>
                <w:sz w:val="22"/>
                <w:szCs w:val="22"/>
              </w:rPr>
              <w:t>4.</w:t>
            </w:r>
          </w:p>
        </w:tc>
        <w:tc>
          <w:tcPr>
            <w:tcW w:w="9561" w:type="dxa"/>
            <w:gridSpan w:val="17"/>
            <w:tcBorders>
              <w:top w:val="single" w:sz="6" w:space="0" w:color="000000"/>
              <w:left w:val="single" w:sz="6" w:space="0" w:color="000000"/>
              <w:bottom w:val="single" w:sz="6" w:space="0" w:color="FFFFFF"/>
              <w:right w:val="single" w:sz="6" w:space="0" w:color="000000"/>
            </w:tcBorders>
            <w:vAlign w:val="center"/>
          </w:tcPr>
          <w:p w:rsidR="004F2A84" w:rsidRPr="00B14528"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B14528">
              <w:rPr>
                <w:rFonts w:asciiTheme="minorHAnsi" w:hAnsiTheme="minorHAnsi" w:cstheme="minorHAnsi"/>
                <w:b/>
                <w:bCs/>
                <w:sz w:val="22"/>
                <w:szCs w:val="22"/>
              </w:rPr>
              <w:t>Bureau/Office Point of Contact Information</w:t>
            </w:r>
          </w:p>
        </w:tc>
      </w:tr>
      <w:tr w:rsidR="0075015B" w:rsidRPr="00B14528" w:rsidTr="00210CB0">
        <w:tblPrEx>
          <w:tblCellMar>
            <w:left w:w="0" w:type="dxa"/>
            <w:right w:w="0" w:type="dxa"/>
          </w:tblCellMar>
        </w:tblPrEx>
        <w:trPr>
          <w:jc w:val="center"/>
        </w:trPr>
        <w:tc>
          <w:tcPr>
            <w:tcW w:w="720" w:type="dxa"/>
            <w:tcBorders>
              <w:left w:val="single" w:sz="2" w:space="0" w:color="auto"/>
              <w:right w:val="single" w:sz="6" w:space="0" w:color="FFFFFF"/>
            </w:tcBorders>
          </w:tcPr>
          <w:p w:rsidR="004F2A84" w:rsidRPr="00B1452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4F2A84" w:rsidRPr="00B14528"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B14528">
              <w:rPr>
                <w:rFonts w:asciiTheme="minorHAnsi" w:hAnsiTheme="minorHAnsi" w:cstheme="minorHAnsi"/>
                <w:b/>
                <w:bCs/>
                <w:sz w:val="22"/>
                <w:szCs w:val="22"/>
              </w:rPr>
              <w:t>First Name:</w:t>
            </w:r>
          </w:p>
        </w:tc>
        <w:tc>
          <w:tcPr>
            <w:tcW w:w="7857" w:type="dxa"/>
            <w:gridSpan w:val="14"/>
            <w:tcBorders>
              <w:top w:val="single" w:sz="6" w:space="0" w:color="000000"/>
              <w:left w:val="single" w:sz="6" w:space="0" w:color="000000"/>
              <w:bottom w:val="single" w:sz="6" w:space="0" w:color="000000"/>
              <w:right w:val="single" w:sz="6" w:space="0" w:color="000000"/>
            </w:tcBorders>
          </w:tcPr>
          <w:p w:rsidR="00AC4471" w:rsidRPr="00B14528" w:rsidRDefault="007D518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Michael</w:t>
            </w:r>
          </w:p>
        </w:tc>
      </w:tr>
      <w:tr w:rsidR="0075015B" w:rsidRPr="00B14528" w:rsidTr="00210CB0">
        <w:tblPrEx>
          <w:tblCellMar>
            <w:left w:w="0" w:type="dxa"/>
            <w:right w:w="0" w:type="dxa"/>
          </w:tblCellMar>
        </w:tblPrEx>
        <w:trPr>
          <w:trHeight w:val="255"/>
          <w:jc w:val="center"/>
        </w:trPr>
        <w:tc>
          <w:tcPr>
            <w:tcW w:w="720" w:type="dxa"/>
            <w:tcBorders>
              <w:left w:val="single" w:sz="2" w:space="0" w:color="auto"/>
              <w:right w:val="single" w:sz="6" w:space="0" w:color="FFFFFF"/>
            </w:tcBorders>
          </w:tcPr>
          <w:p w:rsidR="004F2A84" w:rsidRPr="00B1452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4F2A84" w:rsidRPr="00B1452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B14528">
              <w:rPr>
                <w:rFonts w:asciiTheme="minorHAnsi" w:hAnsiTheme="minorHAnsi" w:cstheme="minorHAnsi"/>
                <w:b/>
                <w:bCs/>
                <w:sz w:val="22"/>
                <w:szCs w:val="22"/>
              </w:rPr>
              <w:t>Last Name:</w:t>
            </w:r>
          </w:p>
        </w:tc>
        <w:tc>
          <w:tcPr>
            <w:tcW w:w="7857" w:type="dxa"/>
            <w:gridSpan w:val="14"/>
            <w:tcBorders>
              <w:top w:val="single" w:sz="6" w:space="0" w:color="000000"/>
              <w:left w:val="single" w:sz="6" w:space="0" w:color="000000"/>
              <w:bottom w:val="single" w:sz="6" w:space="0" w:color="000000"/>
              <w:right w:val="single" w:sz="6" w:space="0" w:color="000000"/>
            </w:tcBorders>
          </w:tcPr>
          <w:p w:rsidR="00AC4471" w:rsidRPr="00B14528" w:rsidRDefault="007D518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Edwards</w:t>
            </w:r>
          </w:p>
        </w:tc>
      </w:tr>
      <w:tr w:rsidR="0075015B" w:rsidRPr="00B14528" w:rsidTr="00210CB0">
        <w:tblPrEx>
          <w:tblCellMar>
            <w:left w:w="0" w:type="dxa"/>
            <w:right w:w="0" w:type="dxa"/>
          </w:tblCellMar>
        </w:tblPrEx>
        <w:trPr>
          <w:jc w:val="center"/>
        </w:trPr>
        <w:tc>
          <w:tcPr>
            <w:tcW w:w="720" w:type="dxa"/>
            <w:tcBorders>
              <w:left w:val="single" w:sz="2" w:space="0" w:color="auto"/>
              <w:right w:val="single" w:sz="6" w:space="0" w:color="FFFFFF"/>
            </w:tcBorders>
          </w:tcPr>
          <w:p w:rsidR="004F2A84" w:rsidRPr="00B1452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4F2A84" w:rsidRPr="00B1452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B14528">
              <w:rPr>
                <w:rFonts w:asciiTheme="minorHAnsi" w:hAnsiTheme="minorHAnsi" w:cstheme="minorHAnsi"/>
                <w:b/>
                <w:bCs/>
                <w:sz w:val="22"/>
                <w:szCs w:val="22"/>
              </w:rPr>
              <w:t>Title:</w:t>
            </w:r>
          </w:p>
        </w:tc>
        <w:tc>
          <w:tcPr>
            <w:tcW w:w="7857" w:type="dxa"/>
            <w:gridSpan w:val="14"/>
            <w:tcBorders>
              <w:top w:val="single" w:sz="6" w:space="0" w:color="000000"/>
              <w:left w:val="single" w:sz="6" w:space="0" w:color="000000"/>
              <w:bottom w:val="single" w:sz="6" w:space="0" w:color="000000"/>
              <w:right w:val="single" w:sz="6" w:space="0" w:color="000000"/>
            </w:tcBorders>
          </w:tcPr>
          <w:p w:rsidR="004F2A84" w:rsidRPr="00B14528" w:rsidRDefault="00EB3A4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Project Manager / Environmental Protection Specialist</w:t>
            </w:r>
          </w:p>
        </w:tc>
      </w:tr>
      <w:tr w:rsidR="0075015B" w:rsidRPr="00B14528" w:rsidTr="00210CB0">
        <w:tblPrEx>
          <w:tblCellMar>
            <w:left w:w="0" w:type="dxa"/>
            <w:right w:w="0" w:type="dxa"/>
          </w:tblCellMar>
        </w:tblPrEx>
        <w:trPr>
          <w:jc w:val="center"/>
        </w:trPr>
        <w:tc>
          <w:tcPr>
            <w:tcW w:w="720" w:type="dxa"/>
            <w:tcBorders>
              <w:left w:val="single" w:sz="2" w:space="0" w:color="auto"/>
              <w:right w:val="single" w:sz="6" w:space="0" w:color="FFFFFF"/>
            </w:tcBorders>
          </w:tcPr>
          <w:p w:rsidR="004F2A84" w:rsidRPr="00B14528"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sz w:val="22"/>
                <w:szCs w:val="22"/>
              </w:rPr>
            </w:pPr>
          </w:p>
        </w:tc>
        <w:tc>
          <w:tcPr>
            <w:tcW w:w="1704" w:type="dxa"/>
            <w:gridSpan w:val="3"/>
            <w:tcBorders>
              <w:top w:val="single" w:sz="6" w:space="0" w:color="000000"/>
              <w:left w:val="single" w:sz="6" w:space="0" w:color="000000"/>
              <w:bottom w:val="single" w:sz="6" w:space="0" w:color="FFFFFF"/>
              <w:right w:val="single" w:sz="6" w:space="0" w:color="FFFFFF"/>
            </w:tcBorders>
          </w:tcPr>
          <w:p w:rsidR="004F2A84" w:rsidRPr="00B1452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B14528">
              <w:rPr>
                <w:rFonts w:asciiTheme="minorHAnsi" w:hAnsiTheme="minorHAnsi" w:cstheme="minorHAnsi"/>
                <w:b/>
                <w:bCs/>
                <w:sz w:val="22"/>
                <w:szCs w:val="22"/>
              </w:rPr>
              <w:t>Bureau/Office:</w:t>
            </w:r>
          </w:p>
        </w:tc>
        <w:tc>
          <w:tcPr>
            <w:tcW w:w="7857" w:type="dxa"/>
            <w:gridSpan w:val="14"/>
            <w:tcBorders>
              <w:top w:val="single" w:sz="6" w:space="0" w:color="000000"/>
              <w:left w:val="single" w:sz="6" w:space="0" w:color="000000"/>
              <w:bottom w:val="single" w:sz="6" w:space="0" w:color="000000"/>
              <w:right w:val="single" w:sz="6" w:space="0" w:color="000000"/>
            </w:tcBorders>
          </w:tcPr>
          <w:p w:rsidR="004F2A84" w:rsidRPr="00B14528" w:rsidRDefault="00EB3A4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National Park Service, Environmental Quality Division, WASO-NRSS</w:t>
            </w:r>
          </w:p>
        </w:tc>
      </w:tr>
      <w:tr w:rsidR="0075015B" w:rsidRPr="00B14528" w:rsidTr="00210CB0">
        <w:tblPrEx>
          <w:tblCellMar>
            <w:left w:w="0" w:type="dxa"/>
            <w:right w:w="0" w:type="dxa"/>
          </w:tblCellMar>
        </w:tblPrEx>
        <w:trPr>
          <w:jc w:val="center"/>
        </w:trPr>
        <w:tc>
          <w:tcPr>
            <w:tcW w:w="720" w:type="dxa"/>
            <w:tcBorders>
              <w:left w:val="single" w:sz="2" w:space="0" w:color="auto"/>
              <w:right w:val="single" w:sz="4" w:space="0" w:color="auto"/>
            </w:tcBorders>
          </w:tcPr>
          <w:p w:rsidR="004F2A84" w:rsidRPr="00B1452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4F2A84" w:rsidRPr="00B1452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B14528">
              <w:rPr>
                <w:rFonts w:asciiTheme="minorHAnsi" w:hAnsiTheme="minorHAnsi" w:cstheme="minorHAnsi"/>
                <w:b/>
                <w:bCs/>
                <w:sz w:val="22"/>
                <w:szCs w:val="22"/>
              </w:rPr>
              <w:t>Street Address:</w:t>
            </w:r>
          </w:p>
        </w:tc>
        <w:tc>
          <w:tcPr>
            <w:tcW w:w="7857" w:type="dxa"/>
            <w:gridSpan w:val="14"/>
            <w:tcBorders>
              <w:top w:val="single" w:sz="6" w:space="0" w:color="000000"/>
              <w:left w:val="single" w:sz="6" w:space="0" w:color="000000"/>
              <w:bottom w:val="single" w:sz="6" w:space="0" w:color="000000"/>
              <w:right w:val="single" w:sz="6" w:space="0" w:color="000000"/>
            </w:tcBorders>
          </w:tcPr>
          <w:p w:rsidR="004F2A84" w:rsidRPr="00B14528" w:rsidRDefault="00EB3A4A" w:rsidP="00EB3A4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7333 W. Jefferson Ave., Suite 355   (This is a physical address, not mailing address)</w:t>
            </w:r>
          </w:p>
        </w:tc>
      </w:tr>
      <w:tr w:rsidR="00841C56" w:rsidRPr="00B14528" w:rsidTr="00210CB0">
        <w:tblPrEx>
          <w:tblCellMar>
            <w:left w:w="0" w:type="dxa"/>
            <w:right w:w="0" w:type="dxa"/>
          </w:tblCellMar>
        </w:tblPrEx>
        <w:trPr>
          <w:jc w:val="center"/>
        </w:trPr>
        <w:tc>
          <w:tcPr>
            <w:tcW w:w="720" w:type="dxa"/>
            <w:tcBorders>
              <w:left w:val="single" w:sz="2" w:space="0" w:color="auto"/>
              <w:right w:val="single" w:sz="4" w:space="0" w:color="auto"/>
            </w:tcBorders>
          </w:tcPr>
          <w:p w:rsidR="004F2A84" w:rsidRPr="00B1452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4F2A84" w:rsidRPr="00B1452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B14528">
              <w:rPr>
                <w:rFonts w:asciiTheme="minorHAnsi" w:hAnsiTheme="minorHAnsi" w:cstheme="minorHAnsi"/>
                <w:b/>
                <w:bCs/>
                <w:sz w:val="22"/>
                <w:szCs w:val="22"/>
              </w:rPr>
              <w:t>City:</w:t>
            </w:r>
          </w:p>
        </w:tc>
        <w:tc>
          <w:tcPr>
            <w:tcW w:w="2641" w:type="dxa"/>
            <w:gridSpan w:val="4"/>
            <w:tcBorders>
              <w:top w:val="single" w:sz="6" w:space="0" w:color="000000"/>
              <w:left w:val="single" w:sz="6" w:space="0" w:color="000000"/>
              <w:bottom w:val="single" w:sz="6" w:space="0" w:color="000000"/>
              <w:right w:val="single" w:sz="6" w:space="0" w:color="000000"/>
            </w:tcBorders>
          </w:tcPr>
          <w:p w:rsidR="004F2A84" w:rsidRPr="00B14528" w:rsidRDefault="00EB3A4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Denver</w:t>
            </w:r>
          </w:p>
        </w:tc>
        <w:tc>
          <w:tcPr>
            <w:tcW w:w="1170" w:type="dxa"/>
            <w:gridSpan w:val="3"/>
            <w:tcBorders>
              <w:top w:val="single" w:sz="6" w:space="0" w:color="000000"/>
              <w:left w:val="single" w:sz="6" w:space="0" w:color="000000"/>
              <w:bottom w:val="single" w:sz="6" w:space="0" w:color="FFFFFF"/>
              <w:right w:val="single" w:sz="6" w:space="0" w:color="000000"/>
            </w:tcBorders>
          </w:tcPr>
          <w:p w:rsidR="004F2A84" w:rsidRPr="00B14528"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sz w:val="22"/>
                <w:szCs w:val="22"/>
              </w:rPr>
            </w:pPr>
            <w:r w:rsidRPr="00B14528">
              <w:rPr>
                <w:rFonts w:asciiTheme="minorHAnsi" w:hAnsiTheme="minorHAnsi" w:cstheme="minorHAnsi"/>
                <w:b/>
                <w:bCs/>
                <w:sz w:val="22"/>
                <w:szCs w:val="22"/>
              </w:rPr>
              <w:t>State:</w:t>
            </w:r>
          </w:p>
        </w:tc>
        <w:tc>
          <w:tcPr>
            <w:tcW w:w="920" w:type="dxa"/>
            <w:gridSpan w:val="2"/>
            <w:tcBorders>
              <w:top w:val="single" w:sz="6" w:space="0" w:color="000000"/>
              <w:left w:val="single" w:sz="6" w:space="0" w:color="000000"/>
              <w:bottom w:val="single" w:sz="6" w:space="0" w:color="000000"/>
              <w:right w:val="single" w:sz="6" w:space="0" w:color="000000"/>
            </w:tcBorders>
          </w:tcPr>
          <w:p w:rsidR="004F2A84" w:rsidRPr="00B14528" w:rsidRDefault="00EB3A4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CO</w:t>
            </w:r>
          </w:p>
        </w:tc>
        <w:tc>
          <w:tcPr>
            <w:tcW w:w="999" w:type="dxa"/>
            <w:gridSpan w:val="3"/>
            <w:tcBorders>
              <w:top w:val="single" w:sz="6" w:space="0" w:color="000000"/>
              <w:left w:val="single" w:sz="6" w:space="0" w:color="000000"/>
              <w:bottom w:val="single" w:sz="6" w:space="0" w:color="FFFFFF"/>
              <w:right w:val="single" w:sz="4" w:space="0" w:color="auto"/>
            </w:tcBorders>
          </w:tcPr>
          <w:p w:rsidR="004F2A84" w:rsidRPr="00B1452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B14528">
              <w:rPr>
                <w:rFonts w:asciiTheme="minorHAnsi" w:hAnsiTheme="minorHAnsi" w:cstheme="minorHAnsi"/>
                <w:b/>
                <w:bCs/>
                <w:sz w:val="22"/>
                <w:szCs w:val="22"/>
              </w:rPr>
              <w:t>Zip code:</w:t>
            </w:r>
          </w:p>
        </w:tc>
        <w:tc>
          <w:tcPr>
            <w:tcW w:w="2127" w:type="dxa"/>
            <w:gridSpan w:val="2"/>
            <w:tcBorders>
              <w:top w:val="single" w:sz="6" w:space="0" w:color="000000"/>
              <w:left w:val="single" w:sz="4" w:space="0" w:color="auto"/>
              <w:bottom w:val="single" w:sz="6" w:space="0" w:color="FFFFFF"/>
              <w:right w:val="single" w:sz="6" w:space="0" w:color="000000"/>
            </w:tcBorders>
          </w:tcPr>
          <w:p w:rsidR="004F2A84" w:rsidRPr="00B14528" w:rsidRDefault="00EB3A4A"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Cs/>
                <w:sz w:val="22"/>
                <w:szCs w:val="22"/>
              </w:rPr>
            </w:pPr>
            <w:r w:rsidRPr="00B14528">
              <w:rPr>
                <w:rFonts w:asciiTheme="minorHAnsi" w:hAnsiTheme="minorHAnsi" w:cstheme="minorHAnsi"/>
                <w:bCs/>
                <w:sz w:val="22"/>
                <w:szCs w:val="22"/>
              </w:rPr>
              <w:t>80225</w:t>
            </w:r>
          </w:p>
        </w:tc>
      </w:tr>
      <w:tr w:rsidR="00B14528" w:rsidRPr="00B14528" w:rsidTr="00210CB0">
        <w:tblPrEx>
          <w:tblCellMar>
            <w:left w:w="0" w:type="dxa"/>
            <w:right w:w="0" w:type="dxa"/>
          </w:tblCellMar>
        </w:tblPrEx>
        <w:trPr>
          <w:jc w:val="center"/>
        </w:trPr>
        <w:tc>
          <w:tcPr>
            <w:tcW w:w="720" w:type="dxa"/>
            <w:tcBorders>
              <w:left w:val="single" w:sz="2" w:space="0" w:color="auto"/>
              <w:right w:val="single" w:sz="4" w:space="0" w:color="auto"/>
            </w:tcBorders>
          </w:tcPr>
          <w:p w:rsidR="004F2A84" w:rsidRPr="00B1452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4F2A84" w:rsidRPr="00B1452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B14528">
              <w:rPr>
                <w:rFonts w:asciiTheme="minorHAnsi" w:hAnsiTheme="minorHAnsi" w:cstheme="minorHAnsi"/>
                <w:b/>
                <w:bCs/>
                <w:sz w:val="22"/>
                <w:szCs w:val="22"/>
              </w:rPr>
              <w:t>Phone:</w:t>
            </w:r>
          </w:p>
        </w:tc>
        <w:tc>
          <w:tcPr>
            <w:tcW w:w="2641" w:type="dxa"/>
            <w:gridSpan w:val="4"/>
            <w:tcBorders>
              <w:top w:val="single" w:sz="6" w:space="0" w:color="000000"/>
              <w:left w:val="single" w:sz="6" w:space="0" w:color="000000"/>
              <w:bottom w:val="single" w:sz="6" w:space="0" w:color="000000"/>
              <w:right w:val="single" w:sz="6" w:space="0" w:color="000000"/>
            </w:tcBorders>
          </w:tcPr>
          <w:p w:rsidR="004F2A84" w:rsidRPr="00B14528" w:rsidRDefault="00EB3A4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303.969.2694</w:t>
            </w:r>
          </w:p>
        </w:tc>
        <w:tc>
          <w:tcPr>
            <w:tcW w:w="1170" w:type="dxa"/>
            <w:gridSpan w:val="3"/>
            <w:tcBorders>
              <w:top w:val="single" w:sz="6" w:space="0" w:color="000000"/>
              <w:left w:val="single" w:sz="6" w:space="0" w:color="000000"/>
              <w:bottom w:val="single" w:sz="4" w:space="0" w:color="auto"/>
              <w:right w:val="single" w:sz="6" w:space="0" w:color="000000"/>
            </w:tcBorders>
          </w:tcPr>
          <w:p w:rsidR="004F2A84" w:rsidRPr="00B14528"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sz w:val="22"/>
                <w:szCs w:val="22"/>
              </w:rPr>
            </w:pPr>
            <w:r w:rsidRPr="00B14528">
              <w:rPr>
                <w:rFonts w:asciiTheme="minorHAnsi" w:hAnsiTheme="minorHAnsi" w:cstheme="minorHAnsi"/>
                <w:b/>
                <w:bCs/>
                <w:sz w:val="22"/>
                <w:szCs w:val="22"/>
              </w:rPr>
              <w:t>Fax:</w:t>
            </w:r>
          </w:p>
        </w:tc>
        <w:tc>
          <w:tcPr>
            <w:tcW w:w="4046" w:type="dxa"/>
            <w:gridSpan w:val="7"/>
            <w:tcBorders>
              <w:top w:val="single" w:sz="6" w:space="0" w:color="000000"/>
              <w:left w:val="single" w:sz="6" w:space="0" w:color="000000"/>
              <w:bottom w:val="single" w:sz="6" w:space="0" w:color="000000"/>
              <w:right w:val="single" w:sz="6" w:space="0" w:color="000000"/>
            </w:tcBorders>
          </w:tcPr>
          <w:p w:rsidR="004F2A84" w:rsidRPr="00B14528" w:rsidRDefault="00EB3A4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303.987.6782</w:t>
            </w:r>
          </w:p>
        </w:tc>
      </w:tr>
      <w:tr w:rsidR="0075015B" w:rsidRPr="00B14528" w:rsidTr="00210CB0">
        <w:tblPrEx>
          <w:tblCellMar>
            <w:left w:w="0" w:type="dxa"/>
            <w:right w:w="0" w:type="dxa"/>
          </w:tblCellMar>
        </w:tblPrEx>
        <w:trPr>
          <w:jc w:val="center"/>
        </w:trPr>
        <w:tc>
          <w:tcPr>
            <w:tcW w:w="720" w:type="dxa"/>
            <w:tcBorders>
              <w:left w:val="single" w:sz="2" w:space="0" w:color="auto"/>
              <w:bottom w:val="single" w:sz="6" w:space="0" w:color="FFFFFF"/>
              <w:right w:val="single" w:sz="4" w:space="0" w:color="auto"/>
            </w:tcBorders>
          </w:tcPr>
          <w:p w:rsidR="004F2A84" w:rsidRPr="00B14528"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sz w:val="22"/>
                <w:szCs w:val="22"/>
              </w:rPr>
            </w:pPr>
          </w:p>
        </w:tc>
        <w:tc>
          <w:tcPr>
            <w:tcW w:w="1704" w:type="dxa"/>
            <w:gridSpan w:val="3"/>
            <w:tcBorders>
              <w:top w:val="single" w:sz="6" w:space="0" w:color="000000"/>
              <w:left w:val="single" w:sz="4" w:space="0" w:color="auto"/>
              <w:bottom w:val="single" w:sz="6" w:space="0" w:color="FFFFFF"/>
              <w:right w:val="single" w:sz="6" w:space="0" w:color="FFFFFF"/>
            </w:tcBorders>
          </w:tcPr>
          <w:p w:rsidR="004F2A84" w:rsidRPr="00B14528"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Theme="minorHAnsi" w:hAnsiTheme="minorHAnsi" w:cstheme="minorHAnsi"/>
                <w:b/>
                <w:bCs/>
                <w:sz w:val="22"/>
                <w:szCs w:val="22"/>
              </w:rPr>
            </w:pPr>
            <w:r w:rsidRPr="00B14528">
              <w:rPr>
                <w:rFonts w:asciiTheme="minorHAnsi" w:hAnsiTheme="minorHAnsi" w:cstheme="minorHAnsi"/>
                <w:b/>
                <w:bCs/>
                <w:sz w:val="22"/>
                <w:szCs w:val="22"/>
              </w:rPr>
              <w:t>Email:</w:t>
            </w:r>
          </w:p>
        </w:tc>
        <w:tc>
          <w:tcPr>
            <w:tcW w:w="7857" w:type="dxa"/>
            <w:gridSpan w:val="14"/>
            <w:tcBorders>
              <w:top w:val="single" w:sz="6" w:space="0" w:color="000000"/>
              <w:left w:val="single" w:sz="6" w:space="0" w:color="000000"/>
              <w:bottom w:val="single" w:sz="6" w:space="0" w:color="000000"/>
              <w:right w:val="single" w:sz="6" w:space="0" w:color="000000"/>
            </w:tcBorders>
          </w:tcPr>
          <w:p w:rsidR="004F2A84" w:rsidRPr="00B14528" w:rsidRDefault="00BF7366">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hyperlink r:id="rId12" w:history="1">
              <w:r w:rsidR="00EB3A4A" w:rsidRPr="00B14528">
                <w:rPr>
                  <w:rStyle w:val="Hyperlink"/>
                  <w:rFonts w:asciiTheme="minorHAnsi" w:hAnsiTheme="minorHAnsi" w:cstheme="minorHAnsi"/>
                  <w:sz w:val="22"/>
                  <w:szCs w:val="22"/>
                </w:rPr>
                <w:t>Michael_b_edwards@nps.gov</w:t>
              </w:r>
            </w:hyperlink>
          </w:p>
        </w:tc>
      </w:tr>
      <w:tr w:rsidR="004F2A84" w:rsidRPr="00B14528" w:rsidTr="00210CB0">
        <w:tblPrEx>
          <w:tblCellMar>
            <w:left w:w="0" w:type="dxa"/>
            <w:right w:w="0" w:type="dxa"/>
          </w:tblCellMar>
        </w:tblPrEx>
        <w:trPr>
          <w:trHeight w:hRule="exact" w:val="501"/>
          <w:jc w:val="center"/>
        </w:trPr>
        <w:tc>
          <w:tcPr>
            <w:tcW w:w="720" w:type="dxa"/>
            <w:tcBorders>
              <w:top w:val="single" w:sz="6" w:space="0" w:color="000000"/>
              <w:left w:val="single" w:sz="2" w:space="0" w:color="auto"/>
              <w:bottom w:val="single" w:sz="4" w:space="0" w:color="auto"/>
              <w:right w:val="single" w:sz="6" w:space="0" w:color="FFFFFF"/>
            </w:tcBorders>
            <w:vAlign w:val="center"/>
          </w:tcPr>
          <w:p w:rsidR="004F2A84" w:rsidRPr="00B14528" w:rsidRDefault="004F2A84"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B14528">
              <w:rPr>
                <w:rFonts w:asciiTheme="minorHAnsi" w:hAnsiTheme="minorHAnsi" w:cstheme="minorHAnsi"/>
                <w:b/>
                <w:sz w:val="22"/>
                <w:szCs w:val="22"/>
              </w:rPr>
              <w:t>5.</w:t>
            </w:r>
          </w:p>
        </w:tc>
        <w:tc>
          <w:tcPr>
            <w:tcW w:w="9561" w:type="dxa"/>
            <w:gridSpan w:val="17"/>
            <w:tcBorders>
              <w:top w:val="single" w:sz="6" w:space="0" w:color="000000"/>
              <w:left w:val="single" w:sz="6" w:space="0" w:color="000000"/>
              <w:bottom w:val="single" w:sz="6" w:space="0" w:color="FFFFFF"/>
              <w:right w:val="single" w:sz="6" w:space="0" w:color="000000"/>
            </w:tcBorders>
            <w:vAlign w:val="center"/>
          </w:tcPr>
          <w:p w:rsidR="004F2A84" w:rsidRPr="00B14528"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B14528">
              <w:rPr>
                <w:rFonts w:asciiTheme="minorHAnsi" w:hAnsiTheme="minorHAnsi" w:cstheme="minorHAnsi"/>
                <w:b/>
                <w:bCs/>
                <w:sz w:val="22"/>
                <w:szCs w:val="22"/>
              </w:rPr>
              <w:t>Principal Investigator  (PI) Information</w:t>
            </w:r>
            <w:r w:rsidR="004F3070" w:rsidRPr="00B14528">
              <w:rPr>
                <w:rFonts w:asciiTheme="minorHAnsi" w:hAnsiTheme="minorHAnsi" w:cstheme="minorHAnsi"/>
                <w:b/>
                <w:bCs/>
                <w:sz w:val="22"/>
                <w:szCs w:val="22"/>
              </w:rPr>
              <w:t xml:space="preserve"> </w:t>
            </w:r>
            <w:r w:rsidR="004F3070" w:rsidRPr="00B14528">
              <w:rPr>
                <w:rFonts w:asciiTheme="minorHAnsi" w:hAnsiTheme="minorHAnsi" w:cstheme="minorHAnsi"/>
                <w:sz w:val="22"/>
                <w:szCs w:val="22"/>
              </w:rPr>
              <w:t>(same as above)</w:t>
            </w:r>
          </w:p>
        </w:tc>
      </w:tr>
      <w:tr w:rsidR="00AC4471" w:rsidRPr="00B14528" w:rsidTr="00210CB0">
        <w:tblPrEx>
          <w:tblCellMar>
            <w:left w:w="0" w:type="dxa"/>
            <w:right w:w="0" w:type="dxa"/>
          </w:tblCellMar>
        </w:tblPrEx>
        <w:trPr>
          <w:jc w:val="center"/>
        </w:trPr>
        <w:tc>
          <w:tcPr>
            <w:tcW w:w="720" w:type="dxa"/>
            <w:tcBorders>
              <w:left w:val="single" w:sz="2" w:space="0" w:color="auto"/>
              <w:bottom w:val="single" w:sz="6" w:space="0" w:color="000000"/>
              <w:right w:val="single" w:sz="6" w:space="0" w:color="FFFFFF"/>
            </w:tcBorders>
            <w:vAlign w:val="center"/>
          </w:tcPr>
          <w:p w:rsidR="00AC4471" w:rsidRPr="00B14528" w:rsidRDefault="00AC4471"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B14528">
              <w:rPr>
                <w:rFonts w:asciiTheme="minorHAnsi" w:hAnsiTheme="minorHAnsi" w:cstheme="minorHAnsi"/>
                <w:b/>
                <w:sz w:val="22"/>
                <w:szCs w:val="22"/>
              </w:rPr>
              <w:t>6.</w:t>
            </w:r>
          </w:p>
        </w:tc>
        <w:tc>
          <w:tcPr>
            <w:tcW w:w="2385" w:type="dxa"/>
            <w:gridSpan w:val="4"/>
            <w:tcBorders>
              <w:top w:val="single" w:sz="6" w:space="0" w:color="000000"/>
              <w:left w:val="single" w:sz="6" w:space="0" w:color="000000"/>
              <w:bottom w:val="single" w:sz="6" w:space="0" w:color="000000"/>
              <w:right w:val="single" w:sz="6" w:space="0" w:color="FFFFFF"/>
            </w:tcBorders>
            <w:vAlign w:val="center"/>
          </w:tcPr>
          <w:p w:rsidR="00AC4471" w:rsidRPr="00B14528"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B14528">
              <w:rPr>
                <w:rFonts w:asciiTheme="minorHAnsi" w:hAnsiTheme="minorHAnsi" w:cstheme="minorHAnsi"/>
                <w:b/>
                <w:bCs/>
                <w:sz w:val="22"/>
                <w:szCs w:val="22"/>
              </w:rPr>
              <w:t>Name of Program or Office Conducting Survey:</w:t>
            </w:r>
          </w:p>
        </w:tc>
        <w:tc>
          <w:tcPr>
            <w:tcW w:w="7176" w:type="dxa"/>
            <w:gridSpan w:val="13"/>
            <w:tcBorders>
              <w:top w:val="single" w:sz="6" w:space="0" w:color="000000"/>
              <w:left w:val="single" w:sz="6" w:space="0" w:color="000000"/>
              <w:bottom w:val="single" w:sz="6" w:space="0" w:color="000000"/>
              <w:right w:val="single" w:sz="6" w:space="0" w:color="000000"/>
            </w:tcBorders>
          </w:tcPr>
          <w:p w:rsidR="00AC4471" w:rsidRPr="00B14528" w:rsidRDefault="00EB3A4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NPS, Environmental Quality Division, Natural Resource Stewardship and Science, WASO</w:t>
            </w:r>
          </w:p>
        </w:tc>
      </w:tr>
      <w:tr w:rsidR="00AC4471" w:rsidRPr="00B14528" w:rsidTr="00210CB0">
        <w:tblPrEx>
          <w:tblCellMar>
            <w:left w:w="0" w:type="dxa"/>
            <w:right w:w="0" w:type="dxa"/>
          </w:tblCellMar>
        </w:tblPrEx>
        <w:trPr>
          <w:gridAfter w:val="1"/>
          <w:wAfter w:w="217" w:type="dxa"/>
          <w:trHeight w:val="1011"/>
          <w:jc w:val="center"/>
        </w:trPr>
        <w:tc>
          <w:tcPr>
            <w:tcW w:w="720" w:type="dxa"/>
            <w:tcBorders>
              <w:top w:val="single" w:sz="4" w:space="0" w:color="auto"/>
              <w:left w:val="single" w:sz="2" w:space="0" w:color="auto"/>
              <w:bottom w:val="single" w:sz="4" w:space="0" w:color="auto"/>
              <w:right w:val="single" w:sz="6" w:space="0" w:color="FFFFFF"/>
            </w:tcBorders>
          </w:tcPr>
          <w:p w:rsidR="00AC4471" w:rsidRPr="00B14528" w:rsidRDefault="00AC4471"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B14528">
              <w:rPr>
                <w:rFonts w:asciiTheme="minorHAnsi" w:hAnsiTheme="minorHAnsi" w:cstheme="minorHAnsi"/>
                <w:b/>
                <w:sz w:val="22"/>
                <w:szCs w:val="22"/>
              </w:rPr>
              <w:lastRenderedPageBreak/>
              <w:t>7.</w:t>
            </w:r>
          </w:p>
        </w:tc>
        <w:tc>
          <w:tcPr>
            <w:tcW w:w="2385" w:type="dxa"/>
            <w:gridSpan w:val="4"/>
            <w:tcBorders>
              <w:top w:val="single" w:sz="6" w:space="0" w:color="000000"/>
              <w:left w:val="single" w:sz="6" w:space="0" w:color="000000"/>
              <w:bottom w:val="single" w:sz="4" w:space="0" w:color="auto"/>
              <w:right w:val="single" w:sz="6" w:space="0" w:color="FFFFFF"/>
            </w:tcBorders>
          </w:tcPr>
          <w:p w:rsidR="00AC4471" w:rsidRPr="00B14528" w:rsidRDefault="00AC4471" w:rsidP="00027FC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B14528">
              <w:rPr>
                <w:rFonts w:asciiTheme="minorHAnsi" w:hAnsiTheme="minorHAnsi" w:cstheme="minorHAnsi"/>
                <w:b/>
                <w:bCs/>
                <w:sz w:val="22"/>
                <w:szCs w:val="22"/>
              </w:rPr>
              <w:t>Description of Customers/ Services Provided:</w:t>
            </w:r>
          </w:p>
        </w:tc>
        <w:tc>
          <w:tcPr>
            <w:tcW w:w="6959" w:type="dxa"/>
            <w:gridSpan w:val="12"/>
            <w:tcBorders>
              <w:top w:val="single" w:sz="6" w:space="0" w:color="000000"/>
              <w:left w:val="single" w:sz="6" w:space="0" w:color="000000"/>
              <w:bottom w:val="single" w:sz="4" w:space="0" w:color="auto"/>
              <w:right w:val="single" w:sz="6" w:space="0" w:color="000000"/>
            </w:tcBorders>
          </w:tcPr>
          <w:p w:rsidR="00AD5C69" w:rsidRPr="00B14528" w:rsidRDefault="004F3070" w:rsidP="00AD5C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The customers for this collection will include r</w:t>
            </w:r>
            <w:r w:rsidR="00AD5C69" w:rsidRPr="00B14528">
              <w:rPr>
                <w:rFonts w:asciiTheme="minorHAnsi" w:hAnsiTheme="minorHAnsi" w:cstheme="minorHAnsi"/>
                <w:sz w:val="22"/>
                <w:szCs w:val="22"/>
              </w:rPr>
              <w:t xml:space="preserve">ecreational </w:t>
            </w:r>
            <w:r w:rsidRPr="00B14528">
              <w:rPr>
                <w:rFonts w:asciiTheme="minorHAnsi" w:hAnsiTheme="minorHAnsi" w:cstheme="minorHAnsi"/>
                <w:sz w:val="22"/>
                <w:szCs w:val="22"/>
              </w:rPr>
              <w:t>d</w:t>
            </w:r>
            <w:r w:rsidR="006A6778" w:rsidRPr="00B14528">
              <w:rPr>
                <w:rFonts w:asciiTheme="minorHAnsi" w:hAnsiTheme="minorHAnsi" w:cstheme="minorHAnsi"/>
                <w:sz w:val="22"/>
                <w:szCs w:val="22"/>
              </w:rPr>
              <w:t xml:space="preserve">og walkers and </w:t>
            </w:r>
            <w:r w:rsidR="00C37EE9" w:rsidRPr="00B14528">
              <w:rPr>
                <w:rFonts w:asciiTheme="minorHAnsi" w:hAnsiTheme="minorHAnsi" w:cstheme="minorHAnsi"/>
                <w:sz w:val="22"/>
                <w:szCs w:val="22"/>
              </w:rPr>
              <w:t>other visitors</w:t>
            </w:r>
            <w:r w:rsidR="006A6778" w:rsidRPr="00B14528">
              <w:rPr>
                <w:rFonts w:asciiTheme="minorHAnsi" w:hAnsiTheme="minorHAnsi" w:cstheme="minorHAnsi"/>
                <w:sz w:val="22"/>
                <w:szCs w:val="22"/>
              </w:rPr>
              <w:t xml:space="preserve"> in</w:t>
            </w:r>
            <w:r w:rsidR="00AD5C69" w:rsidRPr="00B14528">
              <w:rPr>
                <w:rFonts w:asciiTheme="minorHAnsi" w:hAnsiTheme="minorHAnsi" w:cstheme="minorHAnsi"/>
                <w:sz w:val="22"/>
                <w:szCs w:val="22"/>
              </w:rPr>
              <w:t xml:space="preserve"> Golden Gate National Recreational Area</w:t>
            </w:r>
            <w:r w:rsidR="00841C56" w:rsidRPr="00B14528">
              <w:rPr>
                <w:rFonts w:asciiTheme="minorHAnsi" w:hAnsiTheme="minorHAnsi" w:cstheme="minorHAnsi"/>
                <w:sz w:val="22"/>
                <w:szCs w:val="22"/>
              </w:rPr>
              <w:t xml:space="preserve"> who signed up to be a part of the GGNRA mailing list.</w:t>
            </w:r>
            <w:r w:rsidR="00167323" w:rsidRPr="00B14528">
              <w:rPr>
                <w:rFonts w:asciiTheme="minorHAnsi" w:hAnsiTheme="minorHAnsi" w:cstheme="minorHAnsi"/>
                <w:sz w:val="22"/>
                <w:szCs w:val="22"/>
              </w:rPr>
              <w:t xml:space="preserve"> </w:t>
            </w:r>
            <w:r w:rsidR="00841C56" w:rsidRPr="00B14528">
              <w:rPr>
                <w:rFonts w:asciiTheme="minorHAnsi" w:hAnsiTheme="minorHAnsi" w:cstheme="minorHAnsi"/>
                <w:sz w:val="22"/>
                <w:szCs w:val="22"/>
              </w:rPr>
              <w:t xml:space="preserve">The majority include individuals from the </w:t>
            </w:r>
            <w:r w:rsidR="00B14528">
              <w:rPr>
                <w:rFonts w:asciiTheme="minorHAnsi" w:hAnsiTheme="minorHAnsi" w:cstheme="minorHAnsi"/>
                <w:sz w:val="22"/>
                <w:szCs w:val="22"/>
              </w:rPr>
              <w:t>sites in the</w:t>
            </w:r>
            <w:r w:rsidR="00841C56" w:rsidRPr="00B14528">
              <w:rPr>
                <w:rFonts w:asciiTheme="minorHAnsi" w:hAnsiTheme="minorHAnsi" w:cstheme="minorHAnsi"/>
                <w:sz w:val="22"/>
                <w:szCs w:val="22"/>
              </w:rPr>
              <w:t xml:space="preserve"> counties</w:t>
            </w:r>
            <w:r w:rsidR="00167323" w:rsidRPr="00B14528">
              <w:rPr>
                <w:rFonts w:asciiTheme="minorHAnsi" w:hAnsiTheme="minorHAnsi" w:cstheme="minorHAnsi"/>
                <w:sz w:val="22"/>
                <w:szCs w:val="22"/>
              </w:rPr>
              <w:t xml:space="preserve"> </w:t>
            </w:r>
            <w:r w:rsidR="006A6778" w:rsidRPr="00B14528">
              <w:rPr>
                <w:rFonts w:asciiTheme="minorHAnsi" w:hAnsiTheme="minorHAnsi" w:cstheme="minorHAnsi"/>
                <w:sz w:val="22"/>
                <w:szCs w:val="22"/>
              </w:rPr>
              <w:t>listed below:</w:t>
            </w:r>
          </w:p>
          <w:p w:rsidR="006A6778" w:rsidRPr="00B14528" w:rsidRDefault="006A6778" w:rsidP="004F3070">
            <w:pPr>
              <w:ind w:left="430" w:right="450"/>
              <w:rPr>
                <w:rFonts w:asciiTheme="minorHAnsi" w:hAnsiTheme="minorHAnsi" w:cstheme="minorHAnsi"/>
                <w:sz w:val="22"/>
                <w:szCs w:val="22"/>
              </w:rPr>
            </w:pPr>
            <w:r w:rsidRPr="00B14528">
              <w:rPr>
                <w:rFonts w:asciiTheme="minorHAnsi" w:hAnsiTheme="minorHAnsi" w:cstheme="minorHAnsi"/>
                <w:sz w:val="22"/>
                <w:szCs w:val="22"/>
                <w:u w:val="single"/>
              </w:rPr>
              <w:t>Marin county:</w:t>
            </w:r>
            <w:r w:rsidRPr="00B14528">
              <w:rPr>
                <w:rFonts w:asciiTheme="minorHAnsi" w:hAnsiTheme="minorHAnsi" w:cstheme="minorHAnsi"/>
                <w:sz w:val="22"/>
                <w:szCs w:val="22"/>
              </w:rPr>
              <w:t xml:space="preserve">  Stinson Beach, Homestead Valley, Alta Trail/Orchard Fire Road/Pacheco Fire Road, Oakwood Valley, Muir Beach, Rodeo and South Rodeo Beach, Marin Headlands Trails, Fort Baker. </w:t>
            </w:r>
          </w:p>
          <w:p w:rsidR="006A6778" w:rsidRPr="00B14528" w:rsidRDefault="006A6778" w:rsidP="004F3070">
            <w:pPr>
              <w:ind w:left="430" w:right="450"/>
              <w:rPr>
                <w:rFonts w:asciiTheme="minorHAnsi" w:hAnsiTheme="minorHAnsi" w:cstheme="minorHAnsi"/>
                <w:sz w:val="22"/>
                <w:szCs w:val="22"/>
                <w:u w:val="single"/>
              </w:rPr>
            </w:pPr>
          </w:p>
          <w:p w:rsidR="006A6778" w:rsidRPr="00B14528" w:rsidRDefault="006A6778" w:rsidP="004F3070">
            <w:pPr>
              <w:ind w:left="430" w:right="450"/>
              <w:rPr>
                <w:rFonts w:asciiTheme="minorHAnsi" w:hAnsiTheme="minorHAnsi" w:cstheme="minorHAnsi"/>
                <w:sz w:val="22"/>
                <w:szCs w:val="22"/>
              </w:rPr>
            </w:pPr>
            <w:r w:rsidRPr="00B14528">
              <w:rPr>
                <w:rFonts w:asciiTheme="minorHAnsi" w:hAnsiTheme="minorHAnsi" w:cstheme="minorHAnsi"/>
                <w:sz w:val="22"/>
                <w:szCs w:val="22"/>
                <w:u w:val="single"/>
              </w:rPr>
              <w:t>San Francisco county:</w:t>
            </w:r>
            <w:r w:rsidRPr="00B14528">
              <w:rPr>
                <w:rFonts w:asciiTheme="minorHAnsi" w:hAnsiTheme="minorHAnsi" w:cstheme="minorHAnsi"/>
                <w:sz w:val="22"/>
                <w:szCs w:val="22"/>
              </w:rPr>
              <w:t xml:space="preserve">  Upper and Lower Ft. Mason, Crissy Field, Fort Point Promenade/Fort Point NHS Trails, Baker Beach and bluffs to Golden Gate Bridge, Fort Miley, Lands End, Sutro Heights Park, Ocean Beach, Fort Funston.</w:t>
            </w:r>
          </w:p>
          <w:p w:rsidR="006A6778" w:rsidRPr="00B14528" w:rsidRDefault="006A6778" w:rsidP="004F3070">
            <w:pPr>
              <w:ind w:left="430" w:right="450"/>
              <w:rPr>
                <w:rFonts w:asciiTheme="minorHAnsi" w:hAnsiTheme="minorHAnsi" w:cstheme="minorHAnsi"/>
                <w:sz w:val="22"/>
                <w:szCs w:val="22"/>
                <w:u w:val="single"/>
              </w:rPr>
            </w:pPr>
          </w:p>
          <w:p w:rsidR="006A6778" w:rsidRPr="00B14528" w:rsidRDefault="006A6778" w:rsidP="004F3070">
            <w:pPr>
              <w:ind w:left="430" w:right="450"/>
              <w:rPr>
                <w:rFonts w:asciiTheme="minorHAnsi" w:hAnsiTheme="minorHAnsi" w:cstheme="minorHAnsi"/>
                <w:sz w:val="22"/>
                <w:szCs w:val="22"/>
              </w:rPr>
            </w:pPr>
            <w:r w:rsidRPr="00B14528">
              <w:rPr>
                <w:rFonts w:asciiTheme="minorHAnsi" w:hAnsiTheme="minorHAnsi" w:cstheme="minorHAnsi"/>
                <w:sz w:val="22"/>
                <w:szCs w:val="22"/>
                <w:u w:val="single"/>
              </w:rPr>
              <w:t>San Mateo county:</w:t>
            </w:r>
            <w:r w:rsidRPr="00B14528">
              <w:rPr>
                <w:rFonts w:asciiTheme="minorHAnsi" w:hAnsiTheme="minorHAnsi" w:cstheme="minorHAnsi"/>
                <w:sz w:val="22"/>
                <w:szCs w:val="22"/>
              </w:rPr>
              <w:t xml:space="preserve">  Mori Point, Milagra Ridge, Sweeney Ridge and Cattle Hill, Pedro Point Headlands, Rancho Coral de Tierra</w:t>
            </w:r>
            <w:r w:rsidR="00C635A7">
              <w:rPr>
                <w:rFonts w:asciiTheme="minorHAnsi" w:hAnsiTheme="minorHAnsi" w:cstheme="minorHAnsi"/>
                <w:sz w:val="22"/>
                <w:szCs w:val="22"/>
              </w:rPr>
              <w:t>.</w:t>
            </w:r>
            <w:r w:rsidRPr="00B14528">
              <w:rPr>
                <w:rFonts w:asciiTheme="minorHAnsi" w:hAnsiTheme="minorHAnsi" w:cstheme="minorHAnsi"/>
                <w:sz w:val="22"/>
                <w:szCs w:val="22"/>
              </w:rPr>
              <w:t xml:space="preserve"> </w:t>
            </w:r>
          </w:p>
          <w:p w:rsidR="004F3070" w:rsidRPr="00B14528" w:rsidRDefault="004F3070" w:rsidP="00AD5C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p w:rsidR="00B14528" w:rsidRDefault="006A6778" w:rsidP="00B1452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 xml:space="preserve">The services provided will include </w:t>
            </w:r>
            <w:r w:rsidR="00B14528">
              <w:rPr>
                <w:rFonts w:asciiTheme="minorHAnsi" w:hAnsiTheme="minorHAnsi" w:cstheme="minorHAnsi"/>
                <w:sz w:val="22"/>
                <w:szCs w:val="22"/>
              </w:rPr>
              <w:t xml:space="preserve">a </w:t>
            </w:r>
            <w:r w:rsidRPr="00B14528">
              <w:rPr>
                <w:rFonts w:asciiTheme="minorHAnsi" w:hAnsiTheme="minorHAnsi" w:cstheme="minorHAnsi"/>
                <w:sz w:val="22"/>
                <w:szCs w:val="22"/>
              </w:rPr>
              <w:t xml:space="preserve">customer satisfaction </w:t>
            </w:r>
            <w:r w:rsidR="00AD5C69" w:rsidRPr="00B14528">
              <w:rPr>
                <w:rFonts w:asciiTheme="minorHAnsi" w:hAnsiTheme="minorHAnsi" w:cstheme="minorHAnsi"/>
                <w:sz w:val="22"/>
                <w:szCs w:val="22"/>
              </w:rPr>
              <w:t>survey</w:t>
            </w:r>
            <w:r w:rsidR="004F3070" w:rsidRPr="00B14528">
              <w:rPr>
                <w:rFonts w:asciiTheme="minorHAnsi" w:hAnsiTheme="minorHAnsi" w:cstheme="minorHAnsi"/>
                <w:sz w:val="22"/>
                <w:szCs w:val="22"/>
              </w:rPr>
              <w:t xml:space="preserve"> </w:t>
            </w:r>
            <w:r w:rsidRPr="00B14528">
              <w:rPr>
                <w:rFonts w:asciiTheme="minorHAnsi" w:hAnsiTheme="minorHAnsi" w:cstheme="minorHAnsi"/>
                <w:sz w:val="22"/>
                <w:szCs w:val="22"/>
              </w:rPr>
              <w:t>that will be administered</w:t>
            </w:r>
            <w:r w:rsidR="00B14528">
              <w:rPr>
                <w:rFonts w:asciiTheme="minorHAnsi" w:hAnsiTheme="minorHAnsi" w:cstheme="minorHAnsi"/>
                <w:sz w:val="22"/>
                <w:szCs w:val="22"/>
              </w:rPr>
              <w:t xml:space="preserve"> to individuals </w:t>
            </w:r>
            <w:r w:rsidR="00C05B98">
              <w:rPr>
                <w:rFonts w:asciiTheme="minorHAnsi" w:hAnsiTheme="minorHAnsi" w:cstheme="minorHAnsi"/>
                <w:sz w:val="22"/>
                <w:szCs w:val="22"/>
              </w:rPr>
              <w:t>residing</w:t>
            </w:r>
            <w:r w:rsidRPr="00B14528">
              <w:rPr>
                <w:rFonts w:asciiTheme="minorHAnsi" w:hAnsiTheme="minorHAnsi" w:cstheme="minorHAnsi"/>
                <w:sz w:val="22"/>
                <w:szCs w:val="22"/>
              </w:rPr>
              <w:t xml:space="preserve"> in the </w:t>
            </w:r>
            <w:r w:rsidR="004F3070" w:rsidRPr="00B14528">
              <w:rPr>
                <w:rFonts w:asciiTheme="minorHAnsi" w:hAnsiTheme="minorHAnsi" w:cstheme="minorHAnsi"/>
                <w:sz w:val="22"/>
                <w:szCs w:val="22"/>
              </w:rPr>
              <w:t xml:space="preserve">areas listed above. </w:t>
            </w:r>
            <w:r w:rsidR="00C05B98">
              <w:rPr>
                <w:rFonts w:asciiTheme="minorHAnsi" w:hAnsiTheme="minorHAnsi" w:cstheme="minorHAnsi"/>
                <w:sz w:val="22"/>
                <w:szCs w:val="22"/>
              </w:rPr>
              <w:t>A</w:t>
            </w:r>
            <w:r w:rsidR="00B14528">
              <w:rPr>
                <w:rFonts w:asciiTheme="minorHAnsi" w:hAnsiTheme="minorHAnsi" w:cstheme="minorHAnsi"/>
                <w:sz w:val="22"/>
                <w:szCs w:val="22"/>
              </w:rPr>
              <w:t xml:space="preserve"> small percentage of </w:t>
            </w:r>
            <w:r w:rsidR="00C05B98">
              <w:rPr>
                <w:rFonts w:asciiTheme="minorHAnsi" w:hAnsiTheme="minorHAnsi" w:cstheme="minorHAnsi"/>
                <w:sz w:val="22"/>
                <w:szCs w:val="22"/>
              </w:rPr>
              <w:t>survey participants may</w:t>
            </w:r>
            <w:r w:rsidR="00B14528">
              <w:rPr>
                <w:rFonts w:asciiTheme="minorHAnsi" w:hAnsiTheme="minorHAnsi" w:cstheme="minorHAnsi"/>
                <w:sz w:val="22"/>
                <w:szCs w:val="22"/>
              </w:rPr>
              <w:t xml:space="preserve"> live outside these areas</w:t>
            </w:r>
            <w:r w:rsidR="007B7765">
              <w:rPr>
                <w:rFonts w:asciiTheme="minorHAnsi" w:hAnsiTheme="minorHAnsi" w:cstheme="minorHAnsi"/>
                <w:sz w:val="22"/>
                <w:szCs w:val="22"/>
              </w:rPr>
              <w:t>;</w:t>
            </w:r>
            <w:r w:rsidR="00B14528">
              <w:rPr>
                <w:rFonts w:asciiTheme="minorHAnsi" w:hAnsiTheme="minorHAnsi" w:cstheme="minorHAnsi"/>
                <w:sz w:val="22"/>
                <w:szCs w:val="22"/>
              </w:rPr>
              <w:t xml:space="preserve"> however they will be included in the total population for this sample. </w:t>
            </w:r>
          </w:p>
          <w:p w:rsidR="00B14528" w:rsidRDefault="00B14528" w:rsidP="00B1452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p w:rsidR="00AD5C69" w:rsidRDefault="004F3070" w:rsidP="00B1452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r w:rsidRPr="00B14528">
              <w:rPr>
                <w:rFonts w:asciiTheme="minorHAnsi" w:hAnsiTheme="minorHAnsi" w:cstheme="minorHAnsi"/>
                <w:sz w:val="22"/>
                <w:szCs w:val="22"/>
              </w:rPr>
              <w:t xml:space="preserve">The purpose </w:t>
            </w:r>
            <w:r w:rsidR="00B14528">
              <w:rPr>
                <w:rFonts w:asciiTheme="minorHAnsi" w:hAnsiTheme="minorHAnsi" w:cstheme="minorHAnsi"/>
                <w:sz w:val="22"/>
                <w:szCs w:val="22"/>
              </w:rPr>
              <w:t>of the survey is to</w:t>
            </w:r>
            <w:r w:rsidR="006A6778" w:rsidRPr="00B14528">
              <w:rPr>
                <w:rFonts w:asciiTheme="minorHAnsi" w:hAnsiTheme="minorHAnsi" w:cstheme="minorHAnsi"/>
                <w:sz w:val="22"/>
                <w:szCs w:val="22"/>
              </w:rPr>
              <w:t xml:space="preserve"> understand how visitor experiences </w:t>
            </w:r>
            <w:r w:rsidR="00B14528">
              <w:rPr>
                <w:rFonts w:asciiTheme="minorHAnsi" w:hAnsiTheme="minorHAnsi" w:cstheme="minorHAnsi"/>
                <w:sz w:val="22"/>
                <w:szCs w:val="22"/>
              </w:rPr>
              <w:t>would</w:t>
            </w:r>
            <w:r w:rsidR="00B14528" w:rsidRPr="00B14528">
              <w:rPr>
                <w:rFonts w:asciiTheme="minorHAnsi" w:hAnsiTheme="minorHAnsi" w:cstheme="minorHAnsi"/>
                <w:sz w:val="22"/>
                <w:szCs w:val="22"/>
              </w:rPr>
              <w:t xml:space="preserve"> </w:t>
            </w:r>
            <w:r w:rsidR="006A6778" w:rsidRPr="00B14528">
              <w:rPr>
                <w:rFonts w:asciiTheme="minorHAnsi" w:hAnsiTheme="minorHAnsi" w:cstheme="minorHAnsi"/>
                <w:sz w:val="22"/>
                <w:szCs w:val="22"/>
              </w:rPr>
              <w:t xml:space="preserve">be affected if there were changes to dog walking access within the GGNRA sites. The results of the survey will </w:t>
            </w:r>
            <w:r w:rsidR="00AD5C69" w:rsidRPr="00B14528">
              <w:rPr>
                <w:rFonts w:asciiTheme="minorHAnsi" w:hAnsiTheme="minorHAnsi" w:cstheme="minorHAnsi"/>
                <w:sz w:val="22"/>
                <w:szCs w:val="22"/>
              </w:rPr>
              <w:t xml:space="preserve">establish </w:t>
            </w:r>
            <w:r w:rsidR="00C37EE9" w:rsidRPr="00B14528">
              <w:rPr>
                <w:rFonts w:asciiTheme="minorHAnsi" w:hAnsiTheme="minorHAnsi" w:cstheme="minorHAnsi"/>
                <w:sz w:val="22"/>
                <w:szCs w:val="22"/>
              </w:rPr>
              <w:t xml:space="preserve">the </w:t>
            </w:r>
            <w:r w:rsidR="006A6778" w:rsidRPr="00B14528">
              <w:rPr>
                <w:rFonts w:asciiTheme="minorHAnsi" w:hAnsiTheme="minorHAnsi" w:cstheme="minorHAnsi"/>
                <w:sz w:val="22"/>
                <w:szCs w:val="22"/>
              </w:rPr>
              <w:t xml:space="preserve">level of satisfaction of the </w:t>
            </w:r>
            <w:r w:rsidR="00AD5C69" w:rsidRPr="00B14528">
              <w:rPr>
                <w:rFonts w:asciiTheme="minorHAnsi" w:hAnsiTheme="minorHAnsi" w:cstheme="minorHAnsi"/>
                <w:sz w:val="22"/>
                <w:szCs w:val="22"/>
              </w:rPr>
              <w:t>people using the area for dog walking</w:t>
            </w:r>
            <w:r w:rsidR="00C37EE9" w:rsidRPr="00B14528">
              <w:rPr>
                <w:rFonts w:asciiTheme="minorHAnsi" w:hAnsiTheme="minorHAnsi" w:cstheme="minorHAnsi"/>
                <w:sz w:val="22"/>
                <w:szCs w:val="22"/>
              </w:rPr>
              <w:t xml:space="preserve"> and other recreational uses</w:t>
            </w:r>
            <w:r w:rsidR="00AD5C69" w:rsidRPr="00B14528">
              <w:rPr>
                <w:rFonts w:asciiTheme="minorHAnsi" w:hAnsiTheme="minorHAnsi" w:cstheme="minorHAnsi"/>
                <w:sz w:val="22"/>
                <w:szCs w:val="22"/>
              </w:rPr>
              <w:t xml:space="preserve"> and</w:t>
            </w:r>
            <w:r w:rsidR="00B14528">
              <w:rPr>
                <w:rFonts w:asciiTheme="minorHAnsi" w:hAnsiTheme="minorHAnsi" w:cstheme="minorHAnsi"/>
                <w:sz w:val="22"/>
                <w:szCs w:val="22"/>
              </w:rPr>
              <w:t xml:space="preserve"> also</w:t>
            </w:r>
            <w:r w:rsidR="00AD5C69" w:rsidRPr="00B14528">
              <w:rPr>
                <w:rFonts w:asciiTheme="minorHAnsi" w:hAnsiTheme="minorHAnsi" w:cstheme="minorHAnsi"/>
                <w:sz w:val="22"/>
                <w:szCs w:val="22"/>
              </w:rPr>
              <w:t xml:space="preserve"> to </w:t>
            </w:r>
            <w:r w:rsidR="00C05B98">
              <w:rPr>
                <w:rFonts w:asciiTheme="minorHAnsi" w:hAnsiTheme="minorHAnsi" w:cstheme="minorHAnsi"/>
                <w:sz w:val="22"/>
                <w:szCs w:val="22"/>
              </w:rPr>
              <w:t>evaluate the potential displacement</w:t>
            </w:r>
            <w:r w:rsidR="00AD5C69" w:rsidRPr="00B14528">
              <w:rPr>
                <w:rFonts w:asciiTheme="minorHAnsi" w:hAnsiTheme="minorHAnsi" w:cstheme="minorHAnsi"/>
                <w:sz w:val="22"/>
                <w:szCs w:val="22"/>
              </w:rPr>
              <w:t xml:space="preserve"> </w:t>
            </w:r>
            <w:r w:rsidR="006A6778" w:rsidRPr="00B14528">
              <w:rPr>
                <w:rFonts w:asciiTheme="minorHAnsi" w:hAnsiTheme="minorHAnsi" w:cstheme="minorHAnsi"/>
                <w:sz w:val="22"/>
                <w:szCs w:val="22"/>
              </w:rPr>
              <w:t>on</w:t>
            </w:r>
            <w:r w:rsidR="00C05B98">
              <w:rPr>
                <w:rFonts w:asciiTheme="minorHAnsi" w:hAnsiTheme="minorHAnsi" w:cstheme="minorHAnsi"/>
                <w:sz w:val="22"/>
                <w:szCs w:val="22"/>
              </w:rPr>
              <w:t xml:space="preserve"> dog walkers and</w:t>
            </w:r>
            <w:r w:rsidR="006A6778" w:rsidRPr="00B14528">
              <w:rPr>
                <w:rFonts w:asciiTheme="minorHAnsi" w:hAnsiTheme="minorHAnsi" w:cstheme="minorHAnsi"/>
                <w:sz w:val="22"/>
                <w:szCs w:val="22"/>
              </w:rPr>
              <w:t xml:space="preserve"> non-dog walkers. </w:t>
            </w:r>
          </w:p>
          <w:p w:rsidR="00B14528" w:rsidRPr="00B14528" w:rsidRDefault="00B14528" w:rsidP="00B1452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sz w:val="22"/>
                <w:szCs w:val="22"/>
              </w:rPr>
            </w:pPr>
          </w:p>
        </w:tc>
      </w:tr>
      <w:tr w:rsidR="00AC4471" w:rsidRPr="00B14528" w:rsidTr="00210CB0">
        <w:tblPrEx>
          <w:tblCellMar>
            <w:left w:w="0" w:type="dxa"/>
            <w:right w:w="0" w:type="dxa"/>
          </w:tblCellMar>
        </w:tblPrEx>
        <w:trPr>
          <w:gridAfter w:val="1"/>
          <w:wAfter w:w="217" w:type="dxa"/>
          <w:trHeight w:val="138"/>
          <w:jc w:val="center"/>
        </w:trPr>
        <w:tc>
          <w:tcPr>
            <w:tcW w:w="10064" w:type="dxa"/>
            <w:gridSpan w:val="17"/>
            <w:tcBorders>
              <w:top w:val="single" w:sz="4" w:space="0" w:color="auto"/>
              <w:bottom w:val="single" w:sz="2" w:space="0" w:color="auto"/>
            </w:tcBorders>
          </w:tcPr>
          <w:p w:rsidR="00AC4471" w:rsidRPr="00B14528" w:rsidRDefault="00AC4471" w:rsidP="00027FC0">
            <w:pPr>
              <w:widowControl/>
              <w:pBdr>
                <w:top w:val="single" w:sz="6" w:space="0" w:color="FFFFFF"/>
                <w:left w:val="single" w:sz="4" w:space="4" w:color="auto"/>
                <w:bottom w:val="single" w:sz="6" w:space="0" w:color="FFFFFF"/>
                <w:right w:val="single" w:sz="4" w:space="0" w:color="auto"/>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sz w:val="22"/>
                <w:szCs w:val="22"/>
              </w:rPr>
            </w:pPr>
          </w:p>
        </w:tc>
      </w:tr>
      <w:tr w:rsidR="0075015B" w:rsidRPr="00B14528" w:rsidTr="00210CB0">
        <w:tblPrEx>
          <w:tblCellMar>
            <w:left w:w="0" w:type="dxa"/>
            <w:right w:w="0" w:type="dxa"/>
          </w:tblCellMar>
        </w:tblPrEx>
        <w:trPr>
          <w:gridAfter w:val="1"/>
          <w:wAfter w:w="217" w:type="dxa"/>
          <w:trHeight w:val="471"/>
          <w:jc w:val="center"/>
        </w:trPr>
        <w:tc>
          <w:tcPr>
            <w:tcW w:w="720" w:type="dxa"/>
            <w:tcBorders>
              <w:top w:val="single" w:sz="2" w:space="0" w:color="auto"/>
              <w:left w:val="single" w:sz="2" w:space="0" w:color="auto"/>
              <w:bottom w:val="single" w:sz="4" w:space="0" w:color="auto"/>
              <w:right w:val="single" w:sz="6" w:space="0" w:color="FFFFFF"/>
            </w:tcBorders>
            <w:vAlign w:val="center"/>
          </w:tcPr>
          <w:p w:rsidR="0024621A" w:rsidRPr="00B14528" w:rsidRDefault="0024621A"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B14528">
              <w:rPr>
                <w:rFonts w:asciiTheme="minorHAnsi" w:hAnsiTheme="minorHAnsi" w:cstheme="minorHAnsi"/>
                <w:b/>
                <w:sz w:val="22"/>
                <w:szCs w:val="22"/>
              </w:rPr>
              <w:t>8.</w:t>
            </w:r>
          </w:p>
        </w:tc>
        <w:tc>
          <w:tcPr>
            <w:tcW w:w="2385" w:type="dxa"/>
            <w:gridSpan w:val="4"/>
            <w:tcBorders>
              <w:top w:val="single" w:sz="6" w:space="0" w:color="000000"/>
              <w:left w:val="single" w:sz="6" w:space="0" w:color="000000"/>
              <w:bottom w:val="single" w:sz="4" w:space="0" w:color="auto"/>
              <w:right w:val="single" w:sz="6" w:space="0" w:color="FFFFFF"/>
            </w:tcBorders>
            <w:vAlign w:val="center"/>
          </w:tcPr>
          <w:p w:rsidR="0024621A" w:rsidRPr="00B14528" w:rsidRDefault="0024621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B14528">
              <w:rPr>
                <w:rFonts w:asciiTheme="minorHAnsi" w:hAnsiTheme="minorHAnsi" w:cstheme="minorHAnsi"/>
                <w:b/>
                <w:bCs/>
                <w:sz w:val="22"/>
                <w:szCs w:val="22"/>
              </w:rPr>
              <w:t>Survey Dates</w:t>
            </w:r>
          </w:p>
        </w:tc>
        <w:tc>
          <w:tcPr>
            <w:tcW w:w="2250" w:type="dxa"/>
            <w:gridSpan w:val="4"/>
            <w:tcBorders>
              <w:top w:val="single" w:sz="6" w:space="0" w:color="000000"/>
              <w:left w:val="single" w:sz="6" w:space="0" w:color="000000"/>
              <w:bottom w:val="single" w:sz="4" w:space="0" w:color="auto"/>
              <w:right w:val="single" w:sz="2" w:space="0" w:color="auto"/>
            </w:tcBorders>
            <w:vAlign w:val="center"/>
          </w:tcPr>
          <w:p w:rsidR="0024621A" w:rsidRPr="00B14528" w:rsidRDefault="0024621A" w:rsidP="00EB3A4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i/>
                <w:sz w:val="22"/>
                <w:szCs w:val="22"/>
              </w:rPr>
            </w:pPr>
            <w:r w:rsidRPr="00B14528">
              <w:rPr>
                <w:rFonts w:asciiTheme="minorHAnsi" w:hAnsiTheme="minorHAnsi" w:cstheme="minorHAnsi"/>
                <w:i/>
                <w:sz w:val="22"/>
                <w:szCs w:val="22"/>
              </w:rPr>
              <w:t>(1</w:t>
            </w:r>
            <w:r w:rsidR="002745C8" w:rsidRPr="00B14528">
              <w:rPr>
                <w:rFonts w:asciiTheme="minorHAnsi" w:hAnsiTheme="minorHAnsi" w:cstheme="minorHAnsi"/>
                <w:i/>
                <w:sz w:val="22"/>
                <w:szCs w:val="22"/>
              </w:rPr>
              <w:t>1</w:t>
            </w:r>
            <w:r w:rsidRPr="00B14528">
              <w:rPr>
                <w:rFonts w:asciiTheme="minorHAnsi" w:hAnsiTheme="minorHAnsi" w:cstheme="minorHAnsi"/>
                <w:i/>
                <w:sz w:val="22"/>
                <w:szCs w:val="22"/>
              </w:rPr>
              <w:t>/01/11)</w:t>
            </w:r>
          </w:p>
        </w:tc>
        <w:tc>
          <w:tcPr>
            <w:tcW w:w="1080" w:type="dxa"/>
            <w:gridSpan w:val="3"/>
            <w:tcBorders>
              <w:top w:val="single" w:sz="2" w:space="0" w:color="auto"/>
              <w:left w:val="single" w:sz="2" w:space="0" w:color="auto"/>
              <w:bottom w:val="single" w:sz="4" w:space="0" w:color="auto"/>
              <w:right w:val="single" w:sz="2" w:space="0" w:color="auto"/>
            </w:tcBorders>
            <w:vAlign w:val="center"/>
          </w:tcPr>
          <w:p w:rsidR="0024621A" w:rsidRPr="00B14528" w:rsidRDefault="0024621A"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B14528">
              <w:rPr>
                <w:rFonts w:asciiTheme="minorHAnsi" w:hAnsiTheme="minorHAnsi" w:cstheme="minorHAnsi"/>
                <w:sz w:val="22"/>
                <w:szCs w:val="22"/>
              </w:rPr>
              <w:t>to</w:t>
            </w:r>
          </w:p>
        </w:tc>
        <w:tc>
          <w:tcPr>
            <w:tcW w:w="3629" w:type="dxa"/>
            <w:gridSpan w:val="5"/>
            <w:tcBorders>
              <w:top w:val="single" w:sz="2" w:space="0" w:color="auto"/>
              <w:left w:val="single" w:sz="2" w:space="0" w:color="auto"/>
              <w:bottom w:val="single" w:sz="4" w:space="0" w:color="auto"/>
              <w:right w:val="single" w:sz="6" w:space="0" w:color="000000"/>
            </w:tcBorders>
            <w:vAlign w:val="center"/>
          </w:tcPr>
          <w:p w:rsidR="0024621A" w:rsidRPr="00B14528" w:rsidRDefault="0024621A"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i/>
                <w:sz w:val="22"/>
                <w:szCs w:val="22"/>
              </w:rPr>
            </w:pPr>
            <w:r w:rsidRPr="00B14528">
              <w:rPr>
                <w:rFonts w:asciiTheme="minorHAnsi" w:hAnsiTheme="minorHAnsi" w:cstheme="minorHAnsi"/>
                <w:i/>
                <w:sz w:val="22"/>
                <w:szCs w:val="22"/>
              </w:rPr>
              <w:t>(1</w:t>
            </w:r>
            <w:r w:rsidR="002745C8" w:rsidRPr="00B14528">
              <w:rPr>
                <w:rFonts w:asciiTheme="minorHAnsi" w:hAnsiTheme="minorHAnsi" w:cstheme="minorHAnsi"/>
                <w:i/>
                <w:sz w:val="22"/>
                <w:szCs w:val="22"/>
              </w:rPr>
              <w:t>1</w:t>
            </w:r>
            <w:r w:rsidRPr="00B14528">
              <w:rPr>
                <w:rFonts w:asciiTheme="minorHAnsi" w:hAnsiTheme="minorHAnsi" w:cstheme="minorHAnsi"/>
                <w:i/>
                <w:sz w:val="22"/>
                <w:szCs w:val="22"/>
              </w:rPr>
              <w:t>/3</w:t>
            </w:r>
            <w:r w:rsidR="002745C8" w:rsidRPr="00B14528">
              <w:rPr>
                <w:rFonts w:asciiTheme="minorHAnsi" w:hAnsiTheme="minorHAnsi" w:cstheme="minorHAnsi"/>
                <w:i/>
                <w:sz w:val="22"/>
                <w:szCs w:val="22"/>
              </w:rPr>
              <w:t>0</w:t>
            </w:r>
            <w:r w:rsidRPr="00B14528">
              <w:rPr>
                <w:rFonts w:asciiTheme="minorHAnsi" w:hAnsiTheme="minorHAnsi" w:cstheme="minorHAnsi"/>
                <w:i/>
                <w:sz w:val="22"/>
                <w:szCs w:val="22"/>
              </w:rPr>
              <w:t>/11)</w:t>
            </w:r>
          </w:p>
        </w:tc>
      </w:tr>
      <w:tr w:rsidR="00D0243F" w:rsidRPr="00B14528" w:rsidTr="00210CB0">
        <w:tblPrEx>
          <w:tblCellMar>
            <w:left w:w="0" w:type="dxa"/>
            <w:right w:w="0" w:type="dxa"/>
          </w:tblCellMar>
        </w:tblPrEx>
        <w:trPr>
          <w:gridAfter w:val="1"/>
          <w:wAfter w:w="217" w:type="dxa"/>
          <w:trHeight w:val="445"/>
          <w:jc w:val="center"/>
        </w:trPr>
        <w:tc>
          <w:tcPr>
            <w:tcW w:w="720" w:type="dxa"/>
            <w:tcBorders>
              <w:top w:val="single" w:sz="4" w:space="0" w:color="auto"/>
              <w:left w:val="single" w:sz="2" w:space="0" w:color="auto"/>
              <w:bottom w:val="single" w:sz="2" w:space="0" w:color="auto"/>
              <w:right w:val="single" w:sz="6" w:space="0" w:color="FFFFFF"/>
            </w:tcBorders>
            <w:vAlign w:val="center"/>
          </w:tcPr>
          <w:p w:rsidR="00D0243F" w:rsidRPr="00B14528" w:rsidRDefault="00D0243F" w:rsidP="00C234F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sz w:val="22"/>
                <w:szCs w:val="22"/>
              </w:rPr>
            </w:pPr>
            <w:r w:rsidRPr="00B14528">
              <w:rPr>
                <w:rFonts w:asciiTheme="minorHAnsi" w:hAnsiTheme="minorHAnsi" w:cstheme="minorHAnsi"/>
                <w:b/>
                <w:sz w:val="22"/>
                <w:szCs w:val="22"/>
              </w:rPr>
              <w:t>9.</w:t>
            </w:r>
          </w:p>
        </w:tc>
        <w:tc>
          <w:tcPr>
            <w:tcW w:w="9344" w:type="dxa"/>
            <w:gridSpan w:val="16"/>
            <w:tcBorders>
              <w:top w:val="single" w:sz="4" w:space="0" w:color="auto"/>
              <w:left w:val="single" w:sz="6" w:space="0" w:color="000000"/>
              <w:bottom w:val="single" w:sz="2" w:space="0" w:color="auto"/>
              <w:right w:val="single" w:sz="6" w:space="0" w:color="000000"/>
            </w:tcBorders>
            <w:vAlign w:val="center"/>
          </w:tcPr>
          <w:p w:rsidR="00D0243F" w:rsidRPr="00B14528"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sz w:val="22"/>
                <w:szCs w:val="22"/>
              </w:rPr>
            </w:pPr>
            <w:r w:rsidRPr="00B14528">
              <w:rPr>
                <w:rFonts w:asciiTheme="minorHAnsi" w:hAnsiTheme="minorHAnsi" w:cstheme="minorHAnsi"/>
                <w:b/>
                <w:bCs/>
                <w:sz w:val="22"/>
                <w:szCs w:val="22"/>
              </w:rPr>
              <w:t>Type of Information Collection Instrument (Check ALL that Apply)</w:t>
            </w:r>
          </w:p>
        </w:tc>
      </w:tr>
      <w:tr w:rsidR="0075015B" w:rsidRPr="00B14528" w:rsidTr="00210CB0">
        <w:tblPrEx>
          <w:tblCellMar>
            <w:left w:w="0" w:type="dxa"/>
            <w:right w:w="0" w:type="dxa"/>
          </w:tblCellMar>
        </w:tblPrEx>
        <w:trPr>
          <w:gridAfter w:val="1"/>
          <w:wAfter w:w="217" w:type="dxa"/>
          <w:trHeight w:val="589"/>
          <w:jc w:val="center"/>
        </w:trPr>
        <w:tc>
          <w:tcPr>
            <w:tcW w:w="1440" w:type="dxa"/>
            <w:gridSpan w:val="2"/>
            <w:tcBorders>
              <w:left w:val="single" w:sz="2" w:space="0" w:color="auto"/>
              <w:bottom w:val="single" w:sz="2" w:space="0" w:color="auto"/>
              <w:right w:val="single" w:sz="2" w:space="0" w:color="auto"/>
            </w:tcBorders>
            <w:vAlign w:val="center"/>
          </w:tcPr>
          <w:p w:rsidR="00D0243F" w:rsidRPr="00B14528"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22"/>
                <w:szCs w:val="22"/>
              </w:rPr>
            </w:pPr>
            <w:r w:rsidRPr="00B14528">
              <w:rPr>
                <w:rFonts w:asciiTheme="minorHAnsi" w:hAnsiTheme="minorHAnsi" w:cstheme="minorHAnsi"/>
                <w:b/>
                <w:bCs/>
                <w:sz w:val="22"/>
                <w:szCs w:val="22"/>
              </w:rPr>
              <w:t>__Intercept</w:t>
            </w:r>
          </w:p>
        </w:tc>
        <w:tc>
          <w:tcPr>
            <w:tcW w:w="1665" w:type="dxa"/>
            <w:gridSpan w:val="3"/>
            <w:tcBorders>
              <w:left w:val="single" w:sz="2" w:space="0" w:color="auto"/>
              <w:bottom w:val="single" w:sz="2" w:space="0" w:color="auto"/>
              <w:right w:val="single" w:sz="6" w:space="0" w:color="FFFFFF"/>
            </w:tcBorders>
            <w:vAlign w:val="center"/>
          </w:tcPr>
          <w:p w:rsidR="00D0243F" w:rsidRPr="00B14528"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b/>
                <w:bCs/>
                <w:sz w:val="22"/>
                <w:szCs w:val="22"/>
              </w:rPr>
            </w:pPr>
            <w:r w:rsidRPr="00B14528">
              <w:rPr>
                <w:rFonts w:asciiTheme="minorHAnsi" w:hAnsiTheme="minorHAnsi" w:cstheme="minorHAnsi"/>
                <w:b/>
                <w:bCs/>
                <w:sz w:val="22"/>
                <w:szCs w:val="22"/>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rsidR="00D0243F" w:rsidRPr="00B14528" w:rsidRDefault="003B41B5"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Pr>
                <w:rFonts w:asciiTheme="minorHAnsi" w:hAnsiTheme="minorHAnsi" w:cstheme="minorHAnsi"/>
                <w:b/>
                <w:bCs/>
                <w:sz w:val="22"/>
                <w:szCs w:val="22"/>
              </w:rPr>
              <w:t xml:space="preserve">X </w:t>
            </w:r>
            <w:r w:rsidR="00D0243F" w:rsidRPr="00B14528">
              <w:rPr>
                <w:rFonts w:asciiTheme="minorHAnsi" w:hAnsiTheme="minorHAnsi" w:cstheme="minorHAnsi"/>
                <w:b/>
                <w:bCs/>
                <w:sz w:val="22"/>
                <w:szCs w:val="22"/>
              </w:rPr>
              <w:t>Mail</w:t>
            </w:r>
          </w:p>
        </w:tc>
        <w:tc>
          <w:tcPr>
            <w:tcW w:w="1710" w:type="dxa"/>
            <w:gridSpan w:val="4"/>
            <w:tcBorders>
              <w:top w:val="single" w:sz="2" w:space="0" w:color="auto"/>
              <w:left w:val="single" w:sz="2" w:space="0" w:color="auto"/>
              <w:bottom w:val="single" w:sz="2" w:space="0" w:color="auto"/>
              <w:right w:val="single" w:sz="2" w:space="0" w:color="auto"/>
            </w:tcBorders>
            <w:vAlign w:val="center"/>
          </w:tcPr>
          <w:p w:rsidR="00D0243F" w:rsidRPr="00B14528" w:rsidRDefault="00B3748D"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B14528">
              <w:rPr>
                <w:rFonts w:asciiTheme="minorHAnsi" w:hAnsiTheme="minorHAnsi" w:cstheme="minorHAnsi"/>
                <w:b/>
                <w:bCs/>
                <w:sz w:val="22"/>
                <w:szCs w:val="22"/>
              </w:rPr>
              <w:t xml:space="preserve">X </w:t>
            </w:r>
            <w:r w:rsidR="00D0243F" w:rsidRPr="00B14528">
              <w:rPr>
                <w:rFonts w:asciiTheme="minorHAnsi" w:hAnsiTheme="minorHAnsi" w:cstheme="minorHAnsi"/>
                <w:b/>
                <w:bCs/>
                <w:sz w:val="22"/>
                <w:szCs w:val="22"/>
              </w:rPr>
              <w:t>Web-based</w:t>
            </w:r>
          </w:p>
        </w:tc>
        <w:tc>
          <w:tcPr>
            <w:tcW w:w="1620" w:type="dxa"/>
            <w:gridSpan w:val="5"/>
            <w:tcBorders>
              <w:top w:val="single" w:sz="2" w:space="0" w:color="auto"/>
              <w:left w:val="single" w:sz="2" w:space="0" w:color="auto"/>
              <w:bottom w:val="single" w:sz="2" w:space="0" w:color="auto"/>
              <w:right w:val="single" w:sz="2" w:space="0" w:color="auto"/>
            </w:tcBorders>
            <w:vAlign w:val="center"/>
          </w:tcPr>
          <w:p w:rsidR="00D0243F" w:rsidRPr="00B14528"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B14528">
              <w:rPr>
                <w:rFonts w:asciiTheme="minorHAnsi" w:hAnsiTheme="minorHAnsi" w:cstheme="minorHAnsi"/>
                <w:b/>
                <w:bCs/>
                <w:sz w:val="22"/>
                <w:szCs w:val="22"/>
              </w:rPr>
              <w:t>Focus Groups</w:t>
            </w:r>
          </w:p>
        </w:tc>
        <w:tc>
          <w:tcPr>
            <w:tcW w:w="2549" w:type="dxa"/>
            <w:gridSpan w:val="2"/>
            <w:tcBorders>
              <w:top w:val="single" w:sz="2" w:space="0" w:color="auto"/>
              <w:left w:val="single" w:sz="2" w:space="0" w:color="auto"/>
              <w:bottom w:val="single" w:sz="2" w:space="0" w:color="auto"/>
              <w:right w:val="single" w:sz="6" w:space="0" w:color="000000"/>
            </w:tcBorders>
            <w:vAlign w:val="center"/>
          </w:tcPr>
          <w:p w:rsidR="00D0243F" w:rsidRPr="00B14528"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Theme="minorHAnsi" w:hAnsiTheme="minorHAnsi" w:cstheme="minorHAnsi"/>
                <w:sz w:val="22"/>
                <w:szCs w:val="22"/>
              </w:rPr>
            </w:pPr>
            <w:r w:rsidRPr="00B14528">
              <w:rPr>
                <w:rFonts w:asciiTheme="minorHAnsi" w:hAnsiTheme="minorHAnsi" w:cstheme="minorHAnsi"/>
                <w:b/>
                <w:bCs/>
                <w:sz w:val="22"/>
                <w:szCs w:val="22"/>
              </w:rPr>
              <w:t>__Comment Cards</w:t>
            </w:r>
          </w:p>
        </w:tc>
      </w:tr>
      <w:tr w:rsidR="0075015B" w:rsidRPr="00B14528" w:rsidTr="00210CB0">
        <w:tblPrEx>
          <w:tblCellMar>
            <w:left w:w="0" w:type="dxa"/>
            <w:right w:w="0" w:type="dxa"/>
          </w:tblCellMar>
        </w:tblPrEx>
        <w:trPr>
          <w:gridAfter w:val="1"/>
          <w:wAfter w:w="217" w:type="dxa"/>
          <w:trHeight w:val="544"/>
          <w:jc w:val="center"/>
        </w:trPr>
        <w:tc>
          <w:tcPr>
            <w:tcW w:w="1440" w:type="dxa"/>
            <w:gridSpan w:val="2"/>
            <w:tcBorders>
              <w:top w:val="single" w:sz="2" w:space="0" w:color="auto"/>
              <w:left w:val="single" w:sz="2" w:space="0" w:color="auto"/>
              <w:bottom w:val="single" w:sz="2" w:space="0" w:color="auto"/>
            </w:tcBorders>
            <w:vAlign w:val="center"/>
          </w:tcPr>
          <w:p w:rsidR="00D0243F" w:rsidRPr="00B14528" w:rsidRDefault="00D0243F"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Theme="minorHAnsi" w:hAnsiTheme="minorHAnsi" w:cstheme="minorHAnsi"/>
                <w:b/>
                <w:bCs/>
                <w:sz w:val="22"/>
                <w:szCs w:val="22"/>
              </w:rPr>
            </w:pPr>
            <w:r w:rsidRPr="00B14528">
              <w:rPr>
                <w:rFonts w:asciiTheme="minorHAnsi" w:hAnsiTheme="minorHAnsi" w:cstheme="minorHAnsi"/>
                <w:b/>
                <w:bCs/>
                <w:sz w:val="22"/>
                <w:szCs w:val="22"/>
              </w:rPr>
              <w:t>__Other</w:t>
            </w:r>
          </w:p>
        </w:tc>
        <w:tc>
          <w:tcPr>
            <w:tcW w:w="984" w:type="dxa"/>
            <w:gridSpan w:val="2"/>
            <w:tcBorders>
              <w:top w:val="single" w:sz="2" w:space="0" w:color="auto"/>
              <w:bottom w:val="single" w:sz="2" w:space="0" w:color="auto"/>
              <w:right w:val="single" w:sz="2" w:space="0" w:color="auto"/>
            </w:tcBorders>
            <w:vAlign w:val="center"/>
          </w:tcPr>
          <w:p w:rsidR="00D0243F" w:rsidRPr="00B14528"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r w:rsidRPr="00B14528">
              <w:rPr>
                <w:rFonts w:asciiTheme="minorHAnsi" w:hAnsiTheme="minorHAnsi" w:cstheme="minorHAnsi"/>
                <w:b/>
                <w:bCs/>
                <w:sz w:val="22"/>
                <w:szCs w:val="22"/>
              </w:rPr>
              <w:t>Explain:</w:t>
            </w:r>
          </w:p>
        </w:tc>
        <w:tc>
          <w:tcPr>
            <w:tcW w:w="7640" w:type="dxa"/>
            <w:gridSpan w:val="13"/>
            <w:tcBorders>
              <w:top w:val="single" w:sz="2" w:space="0" w:color="auto"/>
              <w:left w:val="single" w:sz="2" w:space="0" w:color="auto"/>
              <w:bottom w:val="single" w:sz="2" w:space="0" w:color="auto"/>
              <w:right w:val="single" w:sz="6" w:space="0" w:color="000000"/>
            </w:tcBorders>
            <w:vAlign w:val="center"/>
          </w:tcPr>
          <w:p w:rsidR="00D0243F" w:rsidRPr="00B14528"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Theme="minorHAnsi" w:hAnsiTheme="minorHAnsi" w:cstheme="minorHAnsi"/>
                <w:b/>
                <w:bCs/>
                <w:sz w:val="22"/>
                <w:szCs w:val="22"/>
              </w:rPr>
            </w:pPr>
          </w:p>
        </w:tc>
      </w:tr>
    </w:tbl>
    <w:p w:rsidR="00027FC0" w:rsidRPr="00B14528" w:rsidRDefault="00027FC0">
      <w:pPr>
        <w:widowControl/>
        <w:autoSpaceDE/>
        <w:autoSpaceDN/>
        <w:adjustRightInd/>
        <w:rPr>
          <w:rFonts w:asciiTheme="minorHAnsi" w:hAnsiTheme="minorHAnsi" w:cstheme="minorHAnsi"/>
          <w:sz w:val="22"/>
          <w:szCs w:val="22"/>
        </w:rPr>
      </w:pPr>
      <w:r w:rsidRPr="00B14528">
        <w:rPr>
          <w:rFonts w:asciiTheme="minorHAnsi" w:hAnsiTheme="minorHAnsi" w:cstheme="minorHAnsi"/>
          <w:sz w:val="22"/>
          <w:szCs w:val="22"/>
        </w:rPr>
        <w:br w:type="page"/>
      </w:r>
    </w:p>
    <w:tbl>
      <w:tblPr>
        <w:tblW w:w="0" w:type="auto"/>
        <w:jc w:val="center"/>
        <w:tblInd w:w="-2419" w:type="dxa"/>
        <w:tblLayout w:type="fixed"/>
        <w:tblCellMar>
          <w:left w:w="114" w:type="dxa"/>
          <w:right w:w="114" w:type="dxa"/>
        </w:tblCellMar>
        <w:tblLook w:val="0000"/>
      </w:tblPr>
      <w:tblGrid>
        <w:gridCol w:w="540"/>
        <w:gridCol w:w="1612"/>
        <w:gridCol w:w="3870"/>
        <w:gridCol w:w="1888"/>
        <w:gridCol w:w="2334"/>
      </w:tblGrid>
      <w:tr w:rsidR="00906D3D" w:rsidRPr="00B14528" w:rsidTr="00B14528">
        <w:trPr>
          <w:trHeight w:val="611"/>
          <w:jc w:val="center"/>
        </w:trPr>
        <w:tc>
          <w:tcPr>
            <w:tcW w:w="10244" w:type="dxa"/>
            <w:gridSpan w:val="5"/>
            <w:tcBorders>
              <w:top w:val="single" w:sz="4" w:space="0" w:color="auto"/>
              <w:left w:val="single" w:sz="4" w:space="0" w:color="auto"/>
              <w:bottom w:val="single" w:sz="2" w:space="0" w:color="auto"/>
              <w:right w:val="single" w:sz="6" w:space="0" w:color="000000"/>
            </w:tcBorders>
          </w:tcPr>
          <w:p w:rsidR="00906D3D" w:rsidRPr="00B14528"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B14528">
              <w:rPr>
                <w:rFonts w:asciiTheme="minorHAnsi" w:hAnsiTheme="minorHAnsi" w:cstheme="minorHAnsi"/>
                <w:b/>
                <w:bCs/>
                <w:sz w:val="22"/>
                <w:szCs w:val="22"/>
              </w:rPr>
              <w:lastRenderedPageBreak/>
              <w:t>10. Survey Development:</w:t>
            </w:r>
          </w:p>
          <w:p w:rsidR="005C00FA" w:rsidRPr="00B14528" w:rsidRDefault="00DA5BB2" w:rsidP="00F543F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B14528">
              <w:rPr>
                <w:rFonts w:asciiTheme="minorHAnsi" w:hAnsiTheme="minorHAnsi" w:cstheme="minorHAnsi"/>
                <w:sz w:val="22"/>
                <w:szCs w:val="22"/>
              </w:rPr>
              <w:t xml:space="preserve">This survey was developed in consultation with the NPS Social Science Branch, as well as a social scientist at Golden Gate National Recreation Area.  </w:t>
            </w:r>
            <w:r w:rsidR="005C00FA" w:rsidRPr="00B14528">
              <w:rPr>
                <w:rFonts w:asciiTheme="minorHAnsi" w:hAnsiTheme="minorHAnsi" w:cstheme="minorHAnsi"/>
                <w:sz w:val="22"/>
                <w:szCs w:val="22"/>
              </w:rPr>
              <w:t xml:space="preserve">The survey </w:t>
            </w:r>
            <w:r w:rsidR="00B3748D" w:rsidRPr="00B14528">
              <w:rPr>
                <w:rFonts w:asciiTheme="minorHAnsi" w:hAnsiTheme="minorHAnsi" w:cstheme="minorHAnsi"/>
                <w:sz w:val="22"/>
                <w:szCs w:val="22"/>
              </w:rPr>
              <w:t>is a result of public comments made</w:t>
            </w:r>
            <w:r w:rsidR="005C00FA" w:rsidRPr="00B14528">
              <w:rPr>
                <w:rFonts w:asciiTheme="minorHAnsi" w:hAnsiTheme="minorHAnsi" w:cstheme="minorHAnsi"/>
                <w:sz w:val="22"/>
                <w:szCs w:val="22"/>
              </w:rPr>
              <w:t xml:space="preserve"> by individuals representing both of the target audiences using the Park (non-dog walkers and dog walkers). The survey questions were tested to determine if the responses would provide the information needed to understand the motivations and satisfaction of the users of GGNRA. The survey was revised based on several iterations of </w:t>
            </w:r>
            <w:r w:rsidR="00B3748D" w:rsidRPr="00B14528">
              <w:rPr>
                <w:rFonts w:asciiTheme="minorHAnsi" w:hAnsiTheme="minorHAnsi" w:cstheme="minorHAnsi"/>
                <w:sz w:val="22"/>
                <w:szCs w:val="22"/>
              </w:rPr>
              <w:t xml:space="preserve">internal </w:t>
            </w:r>
            <w:r w:rsidR="005C00FA" w:rsidRPr="00B14528">
              <w:rPr>
                <w:rFonts w:asciiTheme="minorHAnsi" w:hAnsiTheme="minorHAnsi" w:cstheme="minorHAnsi"/>
                <w:sz w:val="22"/>
                <w:szCs w:val="22"/>
              </w:rPr>
              <w:t xml:space="preserve">pretesting. </w:t>
            </w:r>
            <w:r w:rsidR="00A077AE" w:rsidRPr="00B14528">
              <w:rPr>
                <w:rFonts w:asciiTheme="minorHAnsi" w:hAnsiTheme="minorHAnsi" w:cstheme="minorHAnsi"/>
                <w:sz w:val="22"/>
                <w:szCs w:val="22"/>
              </w:rPr>
              <w:t>Questions were removed or rephrased</w:t>
            </w:r>
            <w:r w:rsidR="008F0814" w:rsidRPr="00B14528">
              <w:rPr>
                <w:rFonts w:asciiTheme="minorHAnsi" w:hAnsiTheme="minorHAnsi" w:cstheme="minorHAnsi"/>
                <w:sz w:val="22"/>
                <w:szCs w:val="22"/>
              </w:rPr>
              <w:t xml:space="preserve"> </w:t>
            </w:r>
            <w:r w:rsidR="00A077AE" w:rsidRPr="00B14528">
              <w:rPr>
                <w:rFonts w:asciiTheme="minorHAnsi" w:hAnsiTheme="minorHAnsi" w:cstheme="minorHAnsi"/>
                <w:sz w:val="22"/>
                <w:szCs w:val="22"/>
              </w:rPr>
              <w:t xml:space="preserve">that were deemed leading or biased. We simplified questions to provide clarity and avoid response interference. </w:t>
            </w:r>
            <w:r w:rsidR="005C00FA" w:rsidRPr="00B14528">
              <w:rPr>
                <w:rFonts w:asciiTheme="minorHAnsi" w:hAnsiTheme="minorHAnsi" w:cstheme="minorHAnsi"/>
                <w:sz w:val="22"/>
                <w:szCs w:val="22"/>
              </w:rPr>
              <w:t xml:space="preserve">In response to feedback we reworded </w:t>
            </w:r>
            <w:r w:rsidR="007B7765">
              <w:rPr>
                <w:rFonts w:asciiTheme="minorHAnsi" w:hAnsiTheme="minorHAnsi" w:cstheme="minorHAnsi"/>
                <w:sz w:val="22"/>
                <w:szCs w:val="22"/>
              </w:rPr>
              <w:t>four</w:t>
            </w:r>
            <w:r w:rsidR="005C00FA" w:rsidRPr="00B14528">
              <w:rPr>
                <w:rFonts w:asciiTheme="minorHAnsi" w:hAnsiTheme="minorHAnsi" w:cstheme="minorHAnsi"/>
                <w:sz w:val="22"/>
                <w:szCs w:val="22"/>
              </w:rPr>
              <w:t xml:space="preserve"> questions in the survey (Questions 1, 3, 8 and 11). </w:t>
            </w:r>
          </w:p>
          <w:p w:rsidR="005C00FA" w:rsidRPr="00B14528" w:rsidRDefault="005C00FA" w:rsidP="005C00FA">
            <w:pPr>
              <w:rPr>
                <w:rFonts w:asciiTheme="minorHAnsi" w:hAnsiTheme="minorHAnsi" w:cstheme="minorHAnsi"/>
                <w:sz w:val="22"/>
                <w:szCs w:val="22"/>
              </w:rPr>
            </w:pPr>
          </w:p>
          <w:p w:rsidR="008F0814" w:rsidRPr="00B14528" w:rsidRDefault="008F0814" w:rsidP="008F0814">
            <w:pPr>
              <w:pStyle w:val="NoSpacing"/>
              <w:rPr>
                <w:rFonts w:asciiTheme="minorHAnsi" w:hAnsiTheme="minorHAnsi" w:cstheme="minorHAnsi"/>
                <w:sz w:val="22"/>
                <w:szCs w:val="22"/>
              </w:rPr>
            </w:pPr>
            <w:r w:rsidRPr="00B14528">
              <w:rPr>
                <w:rFonts w:asciiTheme="minorHAnsi" w:hAnsiTheme="minorHAnsi" w:cstheme="minorHAnsi"/>
                <w:sz w:val="22"/>
                <w:szCs w:val="22"/>
              </w:rPr>
              <w:t xml:space="preserve">The range of questions for this collection will focus on customer satisfaction related </w:t>
            </w:r>
            <w:r w:rsidR="00C37EE9" w:rsidRPr="00B14528">
              <w:rPr>
                <w:rFonts w:asciiTheme="minorHAnsi" w:hAnsiTheme="minorHAnsi" w:cstheme="minorHAnsi"/>
                <w:sz w:val="22"/>
                <w:szCs w:val="22"/>
              </w:rPr>
              <w:t>to access for dog walkers</w:t>
            </w:r>
            <w:r w:rsidRPr="00B14528">
              <w:rPr>
                <w:rFonts w:asciiTheme="minorHAnsi" w:hAnsiTheme="minorHAnsi" w:cstheme="minorHAnsi"/>
                <w:sz w:val="22"/>
                <w:szCs w:val="22"/>
              </w:rPr>
              <w:t xml:space="preserve"> </w:t>
            </w:r>
            <w:r w:rsidR="00C37EE9" w:rsidRPr="00B14528">
              <w:rPr>
                <w:rFonts w:asciiTheme="minorHAnsi" w:hAnsiTheme="minorHAnsi" w:cstheme="minorHAnsi"/>
                <w:sz w:val="22"/>
                <w:szCs w:val="22"/>
              </w:rPr>
              <w:t xml:space="preserve">and other visitors </w:t>
            </w:r>
            <w:r w:rsidRPr="00B14528">
              <w:rPr>
                <w:rFonts w:asciiTheme="minorHAnsi" w:hAnsiTheme="minorHAnsi" w:cstheme="minorHAnsi"/>
                <w:sz w:val="22"/>
                <w:szCs w:val="22"/>
              </w:rPr>
              <w:t>in GGNRA.    The respondents will be asked to provide feedback regarding how well they are satisfied with the management practices and processes, what improvements they might make to info</w:t>
            </w:r>
            <w:r w:rsidR="006B42AD" w:rsidRPr="00B14528">
              <w:rPr>
                <w:rFonts w:asciiTheme="minorHAnsi" w:hAnsiTheme="minorHAnsi" w:cstheme="minorHAnsi"/>
                <w:sz w:val="22"/>
                <w:szCs w:val="22"/>
              </w:rPr>
              <w:t>rm the future management for both dog walkers and non-dog walkers.</w:t>
            </w:r>
          </w:p>
          <w:p w:rsidR="008F0814" w:rsidRPr="00B14528" w:rsidRDefault="008F0814" w:rsidP="005C00FA">
            <w:pPr>
              <w:rPr>
                <w:rFonts w:asciiTheme="minorHAnsi" w:hAnsiTheme="minorHAnsi" w:cstheme="minorHAnsi"/>
                <w:sz w:val="22"/>
                <w:szCs w:val="22"/>
              </w:rPr>
            </w:pPr>
          </w:p>
          <w:p w:rsidR="005C00FA" w:rsidRPr="00B14528" w:rsidRDefault="006B42AD" w:rsidP="006B42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B14528">
              <w:rPr>
                <w:rFonts w:asciiTheme="minorHAnsi" w:hAnsiTheme="minorHAnsi" w:cstheme="minorHAnsi"/>
                <w:sz w:val="22"/>
                <w:szCs w:val="22"/>
              </w:rPr>
              <w:t xml:space="preserve">Some general and very basic demographic information will be gathered to supplement the satisfaction questions. We will ask the county and park location most visited and the miles driven to reach the location. Personal demographic information is not needed for the purposes of this collection. </w:t>
            </w:r>
          </w:p>
          <w:p w:rsidR="006B42AD" w:rsidRPr="00B14528" w:rsidRDefault="006B42AD" w:rsidP="006B42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841C56" w:rsidRPr="00B14528" w:rsidTr="00B14528">
        <w:trPr>
          <w:trHeight w:val="310"/>
          <w:jc w:val="center"/>
        </w:trPr>
        <w:tc>
          <w:tcPr>
            <w:tcW w:w="10244" w:type="dxa"/>
            <w:gridSpan w:val="5"/>
            <w:tcBorders>
              <w:top w:val="single" w:sz="2" w:space="0" w:color="auto"/>
              <w:bottom w:val="single" w:sz="4" w:space="0" w:color="auto"/>
            </w:tcBorders>
          </w:tcPr>
          <w:p w:rsidR="00841C56" w:rsidRPr="00B14528" w:rsidRDefault="00841C56" w:rsidP="00AD353F">
            <w:pPr>
              <w:rPr>
                <w:rFonts w:asciiTheme="minorHAnsi" w:hAnsiTheme="minorHAnsi" w:cstheme="minorHAnsi"/>
                <w:b/>
                <w:sz w:val="22"/>
                <w:szCs w:val="22"/>
              </w:rPr>
            </w:pPr>
          </w:p>
        </w:tc>
      </w:tr>
      <w:tr w:rsidR="00AD353F" w:rsidRPr="00B14528" w:rsidTr="003B41B5">
        <w:trPr>
          <w:trHeight w:val="710"/>
          <w:jc w:val="center"/>
        </w:trPr>
        <w:tc>
          <w:tcPr>
            <w:tcW w:w="10244" w:type="dxa"/>
            <w:gridSpan w:val="5"/>
            <w:tcBorders>
              <w:top w:val="single" w:sz="2" w:space="0" w:color="auto"/>
              <w:left w:val="single" w:sz="4" w:space="0" w:color="auto"/>
              <w:bottom w:val="single" w:sz="4" w:space="0" w:color="auto"/>
              <w:right w:val="single" w:sz="6" w:space="0" w:color="000000"/>
            </w:tcBorders>
          </w:tcPr>
          <w:p w:rsidR="00AD353F" w:rsidRPr="00B14528" w:rsidRDefault="00AD353F" w:rsidP="00AD353F">
            <w:pPr>
              <w:rPr>
                <w:rFonts w:asciiTheme="minorHAnsi" w:hAnsiTheme="minorHAnsi" w:cstheme="minorHAnsi"/>
                <w:sz w:val="22"/>
                <w:szCs w:val="22"/>
              </w:rPr>
            </w:pPr>
            <w:r w:rsidRPr="00B14528">
              <w:rPr>
                <w:rFonts w:asciiTheme="minorHAnsi" w:hAnsiTheme="minorHAnsi" w:cstheme="minorHAnsi"/>
                <w:b/>
                <w:sz w:val="22"/>
                <w:szCs w:val="22"/>
              </w:rPr>
              <w:t>11. Survey Methodology:</w:t>
            </w:r>
            <w:r w:rsidRPr="00B14528">
              <w:rPr>
                <w:rFonts w:asciiTheme="minorHAnsi" w:hAnsiTheme="minorHAnsi" w:cstheme="minorHAnsi"/>
                <w:sz w:val="22"/>
                <w:szCs w:val="22"/>
              </w:rPr>
              <w:t xml:space="preserve"> </w:t>
            </w:r>
          </w:p>
          <w:p w:rsidR="00AD353F" w:rsidRPr="00B14528" w:rsidRDefault="00AD353F" w:rsidP="00C20BDE">
            <w:pPr>
              <w:rPr>
                <w:rFonts w:asciiTheme="minorHAnsi" w:hAnsiTheme="minorHAnsi" w:cstheme="minorHAnsi"/>
                <w:sz w:val="22"/>
                <w:szCs w:val="22"/>
              </w:rPr>
            </w:pPr>
            <w:r w:rsidRPr="00B14528">
              <w:rPr>
                <w:rFonts w:asciiTheme="minorHAnsi" w:hAnsiTheme="minorHAnsi" w:cstheme="minorHAnsi"/>
                <w:sz w:val="22"/>
                <w:szCs w:val="22"/>
              </w:rPr>
              <w:t>(Use as much space as needed; if necessary include additional explanation on separate page</w:t>
            </w:r>
            <w:r w:rsidR="00C20BDE" w:rsidRPr="00B14528">
              <w:rPr>
                <w:rFonts w:asciiTheme="minorHAnsi" w:hAnsiTheme="minorHAnsi" w:cstheme="minorHAnsi"/>
                <w:sz w:val="22"/>
                <w:szCs w:val="22"/>
              </w:rPr>
              <w:t>)</w:t>
            </w:r>
            <w:r w:rsidRPr="00B14528">
              <w:rPr>
                <w:rFonts w:asciiTheme="minorHAnsi" w:hAnsiTheme="minorHAnsi" w:cstheme="minorHAnsi"/>
                <w:sz w:val="22"/>
                <w:szCs w:val="22"/>
              </w:rPr>
              <w:t>.</w:t>
            </w:r>
          </w:p>
        </w:tc>
      </w:tr>
      <w:tr w:rsidR="00AD353F" w:rsidRPr="00B14528" w:rsidTr="00F70193">
        <w:trPr>
          <w:trHeight w:val="800"/>
          <w:jc w:val="center"/>
        </w:trPr>
        <w:tc>
          <w:tcPr>
            <w:tcW w:w="2152" w:type="dxa"/>
            <w:gridSpan w:val="2"/>
            <w:tcBorders>
              <w:top w:val="single" w:sz="2" w:space="0" w:color="auto"/>
              <w:left w:val="single" w:sz="4" w:space="0" w:color="auto"/>
              <w:bottom w:val="single" w:sz="4" w:space="0" w:color="auto"/>
              <w:right w:val="single" w:sz="2" w:space="0" w:color="auto"/>
            </w:tcBorders>
          </w:tcPr>
          <w:p w:rsidR="00AD353F" w:rsidRPr="00B14528"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B14528">
              <w:rPr>
                <w:rFonts w:asciiTheme="minorHAnsi" w:hAnsiTheme="minorHAnsi" w:cstheme="minorHAnsi"/>
                <w:b/>
                <w:sz w:val="22"/>
                <w:szCs w:val="22"/>
              </w:rPr>
              <w:t>Respondent Universe</w:t>
            </w:r>
          </w:p>
        </w:tc>
        <w:tc>
          <w:tcPr>
            <w:tcW w:w="8092" w:type="dxa"/>
            <w:gridSpan w:val="3"/>
            <w:tcBorders>
              <w:top w:val="single" w:sz="2" w:space="0" w:color="auto"/>
              <w:left w:val="single" w:sz="2" w:space="0" w:color="auto"/>
              <w:bottom w:val="single" w:sz="4" w:space="0" w:color="auto"/>
              <w:right w:val="single" w:sz="6" w:space="0" w:color="000000"/>
            </w:tcBorders>
          </w:tcPr>
          <w:p w:rsidR="00AD353F" w:rsidRPr="00B14528" w:rsidRDefault="005C00FA" w:rsidP="00C635A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B14528">
              <w:rPr>
                <w:rFonts w:asciiTheme="minorHAnsi" w:hAnsiTheme="minorHAnsi" w:cstheme="minorHAnsi"/>
                <w:sz w:val="22"/>
                <w:szCs w:val="22"/>
              </w:rPr>
              <w:t xml:space="preserve">The respondent universe for this collection will be the 7000 people who signed </w:t>
            </w:r>
            <w:r w:rsidR="004C19DF">
              <w:rPr>
                <w:rFonts w:asciiTheme="minorHAnsi" w:hAnsiTheme="minorHAnsi" w:cstheme="minorHAnsi"/>
                <w:sz w:val="22"/>
                <w:szCs w:val="22"/>
              </w:rPr>
              <w:t xml:space="preserve">the </w:t>
            </w:r>
            <w:r w:rsidRPr="00B14528">
              <w:rPr>
                <w:rFonts w:asciiTheme="minorHAnsi" w:hAnsiTheme="minorHAnsi" w:cstheme="minorHAnsi"/>
                <w:sz w:val="22"/>
                <w:szCs w:val="22"/>
              </w:rPr>
              <w:t xml:space="preserve">GGNRA mailing list.  </w:t>
            </w:r>
          </w:p>
        </w:tc>
      </w:tr>
      <w:tr w:rsidR="00AD353F" w:rsidRPr="00B14528" w:rsidTr="00F70193">
        <w:trPr>
          <w:trHeight w:val="1003"/>
          <w:jc w:val="center"/>
        </w:trPr>
        <w:tc>
          <w:tcPr>
            <w:tcW w:w="2152" w:type="dxa"/>
            <w:gridSpan w:val="2"/>
            <w:tcBorders>
              <w:top w:val="single" w:sz="4" w:space="0" w:color="auto"/>
              <w:left w:val="single" w:sz="4" w:space="0" w:color="auto"/>
              <w:bottom w:val="single" w:sz="4" w:space="0" w:color="auto"/>
              <w:right w:val="single" w:sz="2" w:space="0" w:color="auto"/>
            </w:tcBorders>
          </w:tcPr>
          <w:p w:rsidR="00AD353F" w:rsidRPr="00B14528"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B14528">
              <w:rPr>
                <w:rFonts w:asciiTheme="minorHAnsi" w:hAnsiTheme="minorHAnsi" w:cstheme="minorHAnsi"/>
                <w:b/>
                <w:sz w:val="22"/>
                <w:szCs w:val="22"/>
              </w:rPr>
              <w:t>Sampling Plan/Procedure</w:t>
            </w:r>
          </w:p>
        </w:tc>
        <w:tc>
          <w:tcPr>
            <w:tcW w:w="8092" w:type="dxa"/>
            <w:gridSpan w:val="3"/>
            <w:tcBorders>
              <w:top w:val="single" w:sz="4" w:space="0" w:color="auto"/>
              <w:left w:val="single" w:sz="2" w:space="0" w:color="auto"/>
              <w:bottom w:val="single" w:sz="4" w:space="0" w:color="auto"/>
              <w:right w:val="single" w:sz="6" w:space="0" w:color="000000"/>
            </w:tcBorders>
          </w:tcPr>
          <w:p w:rsidR="00A077AE" w:rsidRPr="00B14528" w:rsidRDefault="008F62EE" w:rsidP="00A077A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B14528">
              <w:rPr>
                <w:rFonts w:asciiTheme="minorHAnsi" w:hAnsiTheme="minorHAnsi" w:cstheme="minorHAnsi"/>
                <w:sz w:val="22"/>
                <w:szCs w:val="22"/>
              </w:rPr>
              <w:t xml:space="preserve">This </w:t>
            </w:r>
            <w:r w:rsidR="00C635A7">
              <w:rPr>
                <w:rFonts w:asciiTheme="minorHAnsi" w:hAnsiTheme="minorHAnsi" w:cstheme="minorHAnsi"/>
                <w:sz w:val="22"/>
                <w:szCs w:val="22"/>
              </w:rPr>
              <w:t>universe</w:t>
            </w:r>
            <w:r w:rsidR="00C635A7" w:rsidRPr="00B14528">
              <w:rPr>
                <w:rFonts w:asciiTheme="minorHAnsi" w:hAnsiTheme="minorHAnsi" w:cstheme="minorHAnsi"/>
                <w:sz w:val="22"/>
                <w:szCs w:val="22"/>
              </w:rPr>
              <w:t xml:space="preserve"> </w:t>
            </w:r>
            <w:r w:rsidRPr="00B14528">
              <w:rPr>
                <w:rFonts w:asciiTheme="minorHAnsi" w:hAnsiTheme="minorHAnsi" w:cstheme="minorHAnsi"/>
                <w:sz w:val="22"/>
                <w:szCs w:val="22"/>
              </w:rPr>
              <w:t xml:space="preserve">is </w:t>
            </w:r>
            <w:r w:rsidR="00323676" w:rsidRPr="00B14528">
              <w:rPr>
                <w:rFonts w:asciiTheme="minorHAnsi" w:hAnsiTheme="minorHAnsi" w:cstheme="minorHAnsi"/>
                <w:sz w:val="22"/>
                <w:szCs w:val="22"/>
              </w:rPr>
              <w:t>self-</w:t>
            </w:r>
            <w:r w:rsidRPr="00B14528">
              <w:rPr>
                <w:rFonts w:asciiTheme="minorHAnsi" w:hAnsiTheme="minorHAnsi" w:cstheme="minorHAnsi"/>
                <w:sz w:val="22"/>
                <w:szCs w:val="22"/>
              </w:rPr>
              <w:t>selected</w:t>
            </w:r>
            <w:r w:rsidR="00323676" w:rsidRPr="00B14528">
              <w:rPr>
                <w:rFonts w:asciiTheme="minorHAnsi" w:hAnsiTheme="minorHAnsi" w:cstheme="minorHAnsi"/>
                <w:sz w:val="22"/>
                <w:szCs w:val="22"/>
              </w:rPr>
              <w:t xml:space="preserve"> in that the individuals have provided their names</w:t>
            </w:r>
            <w:r w:rsidR="00634ED6" w:rsidRPr="00B14528">
              <w:rPr>
                <w:rFonts w:asciiTheme="minorHAnsi" w:hAnsiTheme="minorHAnsi" w:cstheme="minorHAnsi"/>
                <w:sz w:val="22"/>
                <w:szCs w:val="22"/>
              </w:rPr>
              <w:t>, email</w:t>
            </w:r>
            <w:r w:rsidR="00323676" w:rsidRPr="00B14528">
              <w:rPr>
                <w:rFonts w:asciiTheme="minorHAnsi" w:hAnsiTheme="minorHAnsi" w:cstheme="minorHAnsi"/>
                <w:sz w:val="22"/>
                <w:szCs w:val="22"/>
              </w:rPr>
              <w:t xml:space="preserve"> and </w:t>
            </w:r>
            <w:r w:rsidR="00634ED6" w:rsidRPr="00B14528">
              <w:rPr>
                <w:rFonts w:asciiTheme="minorHAnsi" w:hAnsiTheme="minorHAnsi" w:cstheme="minorHAnsi"/>
                <w:sz w:val="22"/>
                <w:szCs w:val="22"/>
              </w:rPr>
              <w:t xml:space="preserve">postal </w:t>
            </w:r>
            <w:r w:rsidR="00323676" w:rsidRPr="00B14528">
              <w:rPr>
                <w:rFonts w:asciiTheme="minorHAnsi" w:hAnsiTheme="minorHAnsi" w:cstheme="minorHAnsi"/>
                <w:sz w:val="22"/>
                <w:szCs w:val="22"/>
              </w:rPr>
              <w:t>addresses to the GGNRA</w:t>
            </w:r>
            <w:r w:rsidR="007B7765">
              <w:rPr>
                <w:rFonts w:asciiTheme="minorHAnsi" w:hAnsiTheme="minorHAnsi" w:cstheme="minorHAnsi"/>
                <w:sz w:val="22"/>
                <w:szCs w:val="22"/>
              </w:rPr>
              <w:t xml:space="preserve"> indicating </w:t>
            </w:r>
            <w:r w:rsidR="00323676" w:rsidRPr="00B14528">
              <w:rPr>
                <w:rFonts w:asciiTheme="minorHAnsi" w:hAnsiTheme="minorHAnsi" w:cstheme="minorHAnsi"/>
                <w:sz w:val="22"/>
                <w:szCs w:val="22"/>
              </w:rPr>
              <w:t xml:space="preserve">an interest in the events and activities occurring at the site. </w:t>
            </w:r>
            <w:r w:rsidR="00A077AE" w:rsidRPr="00B14528">
              <w:rPr>
                <w:rFonts w:asciiTheme="minorHAnsi" w:hAnsiTheme="minorHAnsi" w:cstheme="minorHAnsi"/>
                <w:sz w:val="22"/>
                <w:szCs w:val="22"/>
              </w:rPr>
              <w:t xml:space="preserve">The visitors who sign the mailing list are required to provide a valid postal or e-mail address to receive up-to-date information about the </w:t>
            </w:r>
            <w:r w:rsidR="00AD25AE">
              <w:rPr>
                <w:rFonts w:asciiTheme="minorHAnsi" w:hAnsiTheme="minorHAnsi" w:cstheme="minorHAnsi"/>
                <w:sz w:val="22"/>
                <w:szCs w:val="22"/>
              </w:rPr>
              <w:t>GGNRA activities</w:t>
            </w:r>
            <w:r w:rsidR="00A077AE" w:rsidRPr="00B14528">
              <w:rPr>
                <w:rFonts w:asciiTheme="minorHAnsi" w:hAnsiTheme="minorHAnsi" w:cstheme="minorHAnsi"/>
                <w:sz w:val="22"/>
                <w:szCs w:val="22"/>
              </w:rPr>
              <w:t>. The list is updated by the GGNRA staff so the most up-to-date and usable addresses will be available for this study.</w:t>
            </w:r>
          </w:p>
          <w:p w:rsidR="00323676" w:rsidRPr="00B14528" w:rsidRDefault="00323676" w:rsidP="00A077A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rsidR="00AD353F" w:rsidRPr="00B14528" w:rsidRDefault="00323676" w:rsidP="00A077A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B14528">
              <w:rPr>
                <w:rFonts w:asciiTheme="minorHAnsi" w:hAnsiTheme="minorHAnsi" w:cstheme="minorHAnsi"/>
                <w:sz w:val="22"/>
                <w:szCs w:val="22"/>
              </w:rPr>
              <w:t>We will</w:t>
            </w:r>
            <w:r w:rsidR="007B7765">
              <w:rPr>
                <w:rFonts w:asciiTheme="minorHAnsi" w:hAnsiTheme="minorHAnsi" w:cstheme="minorHAnsi"/>
                <w:sz w:val="22"/>
                <w:szCs w:val="22"/>
              </w:rPr>
              <w:t xml:space="preserve"> </w:t>
            </w:r>
            <w:r w:rsidR="00C635A7">
              <w:rPr>
                <w:rFonts w:asciiTheme="minorHAnsi" w:hAnsiTheme="minorHAnsi" w:cstheme="minorHAnsi"/>
                <w:sz w:val="22"/>
                <w:szCs w:val="22"/>
              </w:rPr>
              <w:t>contact</w:t>
            </w:r>
            <w:r w:rsidR="00C635A7" w:rsidRPr="00B14528">
              <w:rPr>
                <w:rFonts w:asciiTheme="minorHAnsi" w:hAnsiTheme="minorHAnsi" w:cstheme="minorHAnsi"/>
                <w:sz w:val="22"/>
                <w:szCs w:val="22"/>
              </w:rPr>
              <w:t xml:space="preserve"> </w:t>
            </w:r>
            <w:r w:rsidRPr="00B14528">
              <w:rPr>
                <w:rFonts w:asciiTheme="minorHAnsi" w:hAnsiTheme="minorHAnsi" w:cstheme="minorHAnsi"/>
                <w:sz w:val="22"/>
                <w:szCs w:val="22"/>
              </w:rPr>
              <w:t xml:space="preserve">100% (n=7000) of the </w:t>
            </w:r>
            <w:r w:rsidR="007B7765">
              <w:rPr>
                <w:rFonts w:asciiTheme="minorHAnsi" w:hAnsiTheme="minorHAnsi" w:cstheme="minorHAnsi"/>
                <w:sz w:val="22"/>
                <w:szCs w:val="22"/>
              </w:rPr>
              <w:t>participants</w:t>
            </w:r>
            <w:r w:rsidRPr="00B14528">
              <w:rPr>
                <w:rFonts w:asciiTheme="minorHAnsi" w:hAnsiTheme="minorHAnsi" w:cstheme="minorHAnsi"/>
                <w:sz w:val="22"/>
                <w:szCs w:val="22"/>
              </w:rPr>
              <w:t xml:space="preserve"> on the mailing list.  </w:t>
            </w:r>
            <w:r w:rsidR="00A077AE" w:rsidRPr="00B14528">
              <w:rPr>
                <w:rFonts w:asciiTheme="minorHAnsi" w:hAnsiTheme="minorHAnsi" w:cstheme="minorHAnsi"/>
                <w:sz w:val="22"/>
                <w:szCs w:val="22"/>
              </w:rPr>
              <w:t xml:space="preserve">A </w:t>
            </w:r>
            <w:r w:rsidR="00BB394E" w:rsidRPr="00B14528">
              <w:rPr>
                <w:rFonts w:asciiTheme="minorHAnsi" w:hAnsiTheme="minorHAnsi" w:cstheme="minorHAnsi"/>
                <w:sz w:val="22"/>
                <w:szCs w:val="22"/>
              </w:rPr>
              <w:t xml:space="preserve">postcard </w:t>
            </w:r>
            <w:r w:rsidR="0016612F">
              <w:rPr>
                <w:rFonts w:asciiTheme="minorHAnsi" w:hAnsiTheme="minorHAnsi" w:cstheme="minorHAnsi"/>
                <w:sz w:val="22"/>
                <w:szCs w:val="22"/>
              </w:rPr>
              <w:t>will be mailed and/or emailed to</w:t>
            </w:r>
            <w:r w:rsidR="00A077AE" w:rsidRPr="00B14528">
              <w:rPr>
                <w:rFonts w:asciiTheme="minorHAnsi" w:hAnsiTheme="minorHAnsi" w:cstheme="minorHAnsi"/>
                <w:sz w:val="22"/>
                <w:szCs w:val="22"/>
              </w:rPr>
              <w:t xml:space="preserve"> </w:t>
            </w:r>
            <w:r w:rsidR="00AD25AE">
              <w:rPr>
                <w:rFonts w:asciiTheme="minorHAnsi" w:hAnsiTheme="minorHAnsi" w:cstheme="minorHAnsi"/>
                <w:sz w:val="22"/>
                <w:szCs w:val="22"/>
              </w:rPr>
              <w:t xml:space="preserve">all </w:t>
            </w:r>
            <w:r w:rsidR="00A077AE" w:rsidRPr="00B14528">
              <w:rPr>
                <w:rFonts w:asciiTheme="minorHAnsi" w:hAnsiTheme="minorHAnsi" w:cstheme="minorHAnsi"/>
                <w:sz w:val="22"/>
                <w:szCs w:val="22"/>
              </w:rPr>
              <w:t>individuals</w:t>
            </w:r>
            <w:r w:rsidR="0016612F">
              <w:rPr>
                <w:rFonts w:asciiTheme="minorHAnsi" w:hAnsiTheme="minorHAnsi" w:cstheme="minorHAnsi"/>
                <w:sz w:val="22"/>
                <w:szCs w:val="22"/>
              </w:rPr>
              <w:t xml:space="preserve"> </w:t>
            </w:r>
            <w:r w:rsidR="00A077AE" w:rsidRPr="00B14528">
              <w:rPr>
                <w:rFonts w:asciiTheme="minorHAnsi" w:hAnsiTheme="minorHAnsi" w:cstheme="minorHAnsi"/>
                <w:sz w:val="22"/>
                <w:szCs w:val="22"/>
              </w:rPr>
              <w:t xml:space="preserve">on the </w:t>
            </w:r>
            <w:r w:rsidR="00AD25AE">
              <w:rPr>
                <w:rFonts w:asciiTheme="minorHAnsi" w:hAnsiTheme="minorHAnsi" w:cstheme="minorHAnsi"/>
                <w:sz w:val="22"/>
                <w:szCs w:val="22"/>
              </w:rPr>
              <w:t xml:space="preserve">GGNRA </w:t>
            </w:r>
            <w:r w:rsidR="0016612F">
              <w:rPr>
                <w:rFonts w:asciiTheme="minorHAnsi" w:hAnsiTheme="minorHAnsi" w:cstheme="minorHAnsi"/>
                <w:sz w:val="22"/>
                <w:szCs w:val="22"/>
              </w:rPr>
              <w:t>plan mailing list</w:t>
            </w:r>
            <w:r w:rsidR="00A077AE" w:rsidRPr="00B14528">
              <w:rPr>
                <w:rFonts w:asciiTheme="minorHAnsi" w:hAnsiTheme="minorHAnsi" w:cstheme="minorHAnsi"/>
                <w:sz w:val="22"/>
                <w:szCs w:val="22"/>
              </w:rPr>
              <w:t>.  The respondent</w:t>
            </w:r>
            <w:r w:rsidR="00F543FF" w:rsidRPr="00B14528">
              <w:rPr>
                <w:rFonts w:asciiTheme="minorHAnsi" w:hAnsiTheme="minorHAnsi" w:cstheme="minorHAnsi"/>
                <w:sz w:val="22"/>
                <w:szCs w:val="22"/>
              </w:rPr>
              <w:t>s</w:t>
            </w:r>
            <w:r w:rsidR="00A077AE" w:rsidRPr="00B14528">
              <w:rPr>
                <w:rFonts w:asciiTheme="minorHAnsi" w:hAnsiTheme="minorHAnsi" w:cstheme="minorHAnsi"/>
                <w:sz w:val="22"/>
                <w:szCs w:val="22"/>
              </w:rPr>
              <w:t xml:space="preserve"> will be given an option to respond to the survey via the internet</w:t>
            </w:r>
            <w:r w:rsidR="00F543FF" w:rsidRPr="00B14528">
              <w:rPr>
                <w:rFonts w:asciiTheme="minorHAnsi" w:hAnsiTheme="minorHAnsi" w:cstheme="minorHAnsi"/>
                <w:sz w:val="22"/>
                <w:szCs w:val="22"/>
              </w:rPr>
              <w:t xml:space="preserve"> or </w:t>
            </w:r>
            <w:r w:rsidR="00874D9B">
              <w:rPr>
                <w:rFonts w:asciiTheme="minorHAnsi" w:hAnsiTheme="minorHAnsi" w:cstheme="minorHAnsi"/>
                <w:sz w:val="22"/>
                <w:szCs w:val="22"/>
              </w:rPr>
              <w:t xml:space="preserve">to </w:t>
            </w:r>
            <w:r w:rsidR="00BB394E" w:rsidRPr="00B14528">
              <w:rPr>
                <w:rFonts w:asciiTheme="minorHAnsi" w:hAnsiTheme="minorHAnsi" w:cstheme="minorHAnsi"/>
                <w:sz w:val="22"/>
                <w:szCs w:val="22"/>
              </w:rPr>
              <w:t xml:space="preserve">request </w:t>
            </w:r>
            <w:r w:rsidR="00F543FF" w:rsidRPr="00B14528">
              <w:rPr>
                <w:rFonts w:asciiTheme="minorHAnsi" w:hAnsiTheme="minorHAnsi" w:cstheme="minorHAnsi"/>
                <w:sz w:val="22"/>
                <w:szCs w:val="22"/>
              </w:rPr>
              <w:t xml:space="preserve">a hard copy version </w:t>
            </w:r>
            <w:r w:rsidR="00874D9B">
              <w:rPr>
                <w:rFonts w:asciiTheme="minorHAnsi" w:hAnsiTheme="minorHAnsi" w:cstheme="minorHAnsi"/>
                <w:sz w:val="22"/>
                <w:szCs w:val="22"/>
              </w:rPr>
              <w:t xml:space="preserve">for mailing </w:t>
            </w:r>
            <w:r w:rsidR="00F543FF" w:rsidRPr="00B14528">
              <w:rPr>
                <w:rFonts w:asciiTheme="minorHAnsi" w:hAnsiTheme="minorHAnsi" w:cstheme="minorHAnsi"/>
                <w:sz w:val="22"/>
                <w:szCs w:val="22"/>
              </w:rPr>
              <w:t>back to the research unit in a</w:t>
            </w:r>
            <w:r w:rsidR="00537609">
              <w:rPr>
                <w:rFonts w:asciiTheme="minorHAnsi" w:hAnsiTheme="minorHAnsi" w:cstheme="minorHAnsi"/>
                <w:sz w:val="22"/>
                <w:szCs w:val="22"/>
              </w:rPr>
              <w:t xml:space="preserve"> stamped,</w:t>
            </w:r>
            <w:r w:rsidR="00F543FF" w:rsidRPr="00B14528">
              <w:rPr>
                <w:rFonts w:asciiTheme="minorHAnsi" w:hAnsiTheme="minorHAnsi" w:cstheme="minorHAnsi"/>
                <w:sz w:val="22"/>
                <w:szCs w:val="22"/>
              </w:rPr>
              <w:t xml:space="preserve"> self-addressed envelope</w:t>
            </w:r>
            <w:r w:rsidR="00A077AE" w:rsidRPr="00B14528">
              <w:rPr>
                <w:rFonts w:asciiTheme="minorHAnsi" w:hAnsiTheme="minorHAnsi" w:cstheme="minorHAnsi"/>
                <w:sz w:val="22"/>
                <w:szCs w:val="22"/>
              </w:rPr>
              <w:t xml:space="preserve">. </w:t>
            </w:r>
          </w:p>
          <w:p w:rsidR="00C40CB7" w:rsidRPr="00B14528" w:rsidRDefault="00C40CB7" w:rsidP="00A077A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AD353F" w:rsidRPr="00B14528" w:rsidTr="00F70193">
        <w:trPr>
          <w:trHeight w:val="611"/>
          <w:jc w:val="center"/>
        </w:trPr>
        <w:tc>
          <w:tcPr>
            <w:tcW w:w="2152" w:type="dxa"/>
            <w:gridSpan w:val="2"/>
            <w:tcBorders>
              <w:top w:val="single" w:sz="2" w:space="0" w:color="auto"/>
              <w:left w:val="single" w:sz="4" w:space="0" w:color="auto"/>
              <w:bottom w:val="single" w:sz="4" w:space="0" w:color="auto"/>
              <w:right w:val="single" w:sz="2" w:space="0" w:color="auto"/>
            </w:tcBorders>
          </w:tcPr>
          <w:p w:rsidR="00AD353F" w:rsidRPr="00B14528"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B14528">
              <w:rPr>
                <w:rFonts w:asciiTheme="minorHAnsi" w:hAnsiTheme="minorHAnsi" w:cstheme="minorHAnsi"/>
                <w:b/>
                <w:sz w:val="22"/>
                <w:szCs w:val="22"/>
              </w:rPr>
              <w:t>Instrument Administration</w:t>
            </w:r>
          </w:p>
        </w:tc>
        <w:tc>
          <w:tcPr>
            <w:tcW w:w="8092" w:type="dxa"/>
            <w:gridSpan w:val="3"/>
            <w:tcBorders>
              <w:top w:val="single" w:sz="2" w:space="0" w:color="auto"/>
              <w:left w:val="single" w:sz="2" w:space="0" w:color="auto"/>
              <w:bottom w:val="single" w:sz="4" w:space="0" w:color="auto"/>
              <w:right w:val="single" w:sz="6" w:space="0" w:color="000000"/>
            </w:tcBorders>
          </w:tcPr>
          <w:p w:rsidR="00F543FF" w:rsidRPr="00B14528" w:rsidRDefault="003D7DA6" w:rsidP="00B14528">
            <w:pPr>
              <w:pStyle w:val="NoSpacing"/>
              <w:rPr>
                <w:rFonts w:asciiTheme="minorHAnsi" w:hAnsiTheme="minorHAnsi" w:cstheme="minorHAnsi"/>
                <w:sz w:val="22"/>
                <w:szCs w:val="22"/>
              </w:rPr>
            </w:pPr>
            <w:r w:rsidRPr="00B14528">
              <w:rPr>
                <w:rFonts w:asciiTheme="minorHAnsi" w:hAnsiTheme="minorHAnsi" w:cstheme="minorHAnsi"/>
                <w:sz w:val="22"/>
                <w:szCs w:val="22"/>
              </w:rPr>
              <w:t xml:space="preserve">Following a modified Dillman’s Tailored Design Method (2007), we </w:t>
            </w:r>
            <w:r w:rsidR="007A7174">
              <w:rPr>
                <w:rFonts w:asciiTheme="minorHAnsi" w:hAnsiTheme="minorHAnsi" w:cstheme="minorHAnsi"/>
                <w:sz w:val="22"/>
                <w:szCs w:val="22"/>
              </w:rPr>
              <w:t xml:space="preserve">will </w:t>
            </w:r>
            <w:r w:rsidR="0035339B" w:rsidRPr="00B14528">
              <w:rPr>
                <w:rFonts w:asciiTheme="minorHAnsi" w:hAnsiTheme="minorHAnsi" w:cstheme="minorHAnsi"/>
                <w:sz w:val="22"/>
                <w:szCs w:val="22"/>
              </w:rPr>
              <w:t xml:space="preserve">use an existing mailing list to </w:t>
            </w:r>
            <w:r w:rsidRPr="00B14528">
              <w:rPr>
                <w:rFonts w:asciiTheme="minorHAnsi" w:hAnsiTheme="minorHAnsi" w:cstheme="minorHAnsi"/>
                <w:sz w:val="22"/>
                <w:szCs w:val="22"/>
              </w:rPr>
              <w:t>contact</w:t>
            </w:r>
            <w:r w:rsidR="0035339B" w:rsidRPr="00B14528">
              <w:rPr>
                <w:rFonts w:asciiTheme="minorHAnsi" w:hAnsiTheme="minorHAnsi" w:cstheme="minorHAnsi"/>
                <w:sz w:val="22"/>
                <w:szCs w:val="22"/>
              </w:rPr>
              <w:t xml:space="preserve"> potential respondent</w:t>
            </w:r>
            <w:r w:rsidR="007A7174">
              <w:rPr>
                <w:rFonts w:asciiTheme="minorHAnsi" w:hAnsiTheme="minorHAnsi" w:cstheme="minorHAnsi"/>
                <w:sz w:val="22"/>
                <w:szCs w:val="22"/>
              </w:rPr>
              <w:t>s</w:t>
            </w:r>
            <w:r w:rsidRPr="00B14528">
              <w:rPr>
                <w:rFonts w:asciiTheme="minorHAnsi" w:hAnsiTheme="minorHAnsi" w:cstheme="minorHAnsi"/>
                <w:sz w:val="22"/>
                <w:szCs w:val="22"/>
              </w:rPr>
              <w:t>. We</w:t>
            </w:r>
            <w:r w:rsidR="007A7174">
              <w:rPr>
                <w:rFonts w:asciiTheme="minorHAnsi" w:hAnsiTheme="minorHAnsi" w:cstheme="minorHAnsi"/>
                <w:sz w:val="22"/>
                <w:szCs w:val="22"/>
              </w:rPr>
              <w:t xml:space="preserve"> will</w:t>
            </w:r>
            <w:r w:rsidRPr="00B14528">
              <w:rPr>
                <w:rFonts w:asciiTheme="minorHAnsi" w:hAnsiTheme="minorHAnsi" w:cstheme="minorHAnsi"/>
                <w:sz w:val="22"/>
                <w:szCs w:val="22"/>
              </w:rPr>
              <w:t xml:space="preserve"> correspond with them via mail explaining how to initiate the on-line survey process. They will have the option </w:t>
            </w:r>
            <w:r w:rsidR="0035339B" w:rsidRPr="00B14528">
              <w:rPr>
                <w:rFonts w:asciiTheme="minorHAnsi" w:hAnsiTheme="minorHAnsi" w:cstheme="minorHAnsi"/>
                <w:sz w:val="22"/>
                <w:szCs w:val="22"/>
              </w:rPr>
              <w:t>to complete an on-line version of the survey</w:t>
            </w:r>
            <w:r w:rsidRPr="00B14528">
              <w:rPr>
                <w:rFonts w:asciiTheme="minorHAnsi" w:hAnsiTheme="minorHAnsi" w:cstheme="minorHAnsi"/>
                <w:sz w:val="22"/>
                <w:szCs w:val="22"/>
              </w:rPr>
              <w:t xml:space="preserve"> or to request a paper survey (to be sent to them and mailed back).  The </w:t>
            </w:r>
            <w:r w:rsidR="007A7174">
              <w:rPr>
                <w:rFonts w:asciiTheme="minorHAnsi" w:hAnsiTheme="minorHAnsi" w:cstheme="minorHAnsi"/>
                <w:sz w:val="22"/>
                <w:szCs w:val="22"/>
              </w:rPr>
              <w:t xml:space="preserve">survey </w:t>
            </w:r>
            <w:r w:rsidRPr="00B14528">
              <w:rPr>
                <w:rFonts w:asciiTheme="minorHAnsi" w:hAnsiTheme="minorHAnsi" w:cstheme="minorHAnsi"/>
                <w:sz w:val="22"/>
                <w:szCs w:val="22"/>
              </w:rPr>
              <w:t xml:space="preserve">will </w:t>
            </w:r>
            <w:r w:rsidR="007B7765">
              <w:rPr>
                <w:rFonts w:asciiTheme="minorHAnsi" w:hAnsiTheme="minorHAnsi" w:cstheme="minorHAnsi"/>
                <w:sz w:val="22"/>
                <w:szCs w:val="22"/>
              </w:rPr>
              <w:t>consist of 15</w:t>
            </w:r>
            <w:r w:rsidRPr="00B14528">
              <w:rPr>
                <w:rFonts w:asciiTheme="minorHAnsi" w:hAnsiTheme="minorHAnsi" w:cstheme="minorHAnsi"/>
                <w:sz w:val="22"/>
                <w:szCs w:val="22"/>
              </w:rPr>
              <w:t xml:space="preserve"> questions in an easy-to-read format. </w:t>
            </w:r>
            <w:r w:rsidR="002212C6">
              <w:rPr>
                <w:rFonts w:asciiTheme="minorHAnsi" w:hAnsiTheme="minorHAnsi" w:cstheme="minorHAnsi"/>
                <w:sz w:val="22"/>
                <w:szCs w:val="22"/>
              </w:rPr>
              <w:t xml:space="preserve">Within five days </w:t>
            </w:r>
            <w:r w:rsidR="00874D9B">
              <w:rPr>
                <w:rFonts w:asciiTheme="minorHAnsi" w:hAnsiTheme="minorHAnsi" w:cstheme="minorHAnsi"/>
                <w:sz w:val="22"/>
                <w:szCs w:val="22"/>
              </w:rPr>
              <w:t>after t</w:t>
            </w:r>
            <w:r w:rsidR="0035339B" w:rsidRPr="00B14528">
              <w:rPr>
                <w:rFonts w:asciiTheme="minorHAnsi" w:hAnsiTheme="minorHAnsi" w:cstheme="minorHAnsi"/>
                <w:sz w:val="22"/>
                <w:szCs w:val="22"/>
              </w:rPr>
              <w:t>he initial mailing, all respondents will receive a letter thanking them for the</w:t>
            </w:r>
            <w:r w:rsidR="00874D9B">
              <w:rPr>
                <w:rFonts w:asciiTheme="minorHAnsi" w:hAnsiTheme="minorHAnsi" w:cstheme="minorHAnsi"/>
                <w:sz w:val="22"/>
                <w:szCs w:val="22"/>
              </w:rPr>
              <w:t>ir</w:t>
            </w:r>
            <w:r w:rsidR="0035339B" w:rsidRPr="00B14528">
              <w:rPr>
                <w:rFonts w:asciiTheme="minorHAnsi" w:hAnsiTheme="minorHAnsi" w:cstheme="minorHAnsi"/>
                <w:sz w:val="22"/>
                <w:szCs w:val="22"/>
              </w:rPr>
              <w:t xml:space="preserve"> willingness to participate in the survey and a reminder to complet</w:t>
            </w:r>
            <w:r w:rsidR="007A7174">
              <w:rPr>
                <w:rFonts w:asciiTheme="minorHAnsi" w:hAnsiTheme="minorHAnsi" w:cstheme="minorHAnsi"/>
                <w:sz w:val="22"/>
                <w:szCs w:val="22"/>
              </w:rPr>
              <w:t>e</w:t>
            </w:r>
            <w:r w:rsidR="0035339B" w:rsidRPr="00B14528">
              <w:rPr>
                <w:rFonts w:asciiTheme="minorHAnsi" w:hAnsiTheme="minorHAnsi" w:cstheme="minorHAnsi"/>
                <w:sz w:val="22"/>
                <w:szCs w:val="22"/>
              </w:rPr>
              <w:t xml:space="preserve"> it if they have not already done so.  At each juncture, the respondents will be given multiple ways to contact someone with questions regarding the survey</w:t>
            </w:r>
            <w:r w:rsidR="007A7174">
              <w:rPr>
                <w:rFonts w:asciiTheme="minorHAnsi" w:hAnsiTheme="minorHAnsi" w:cstheme="minorHAnsi"/>
                <w:sz w:val="22"/>
                <w:szCs w:val="22"/>
              </w:rPr>
              <w:t>.</w:t>
            </w:r>
          </w:p>
          <w:p w:rsidR="00AD353F" w:rsidRPr="00B14528" w:rsidRDefault="00AD353F" w:rsidP="00B14528">
            <w:pPr>
              <w:pStyle w:val="NoSpacing"/>
              <w:rPr>
                <w:rFonts w:asciiTheme="minorHAnsi" w:hAnsiTheme="minorHAnsi" w:cstheme="minorHAnsi"/>
                <w:sz w:val="22"/>
                <w:szCs w:val="22"/>
              </w:rPr>
            </w:pPr>
          </w:p>
        </w:tc>
      </w:tr>
      <w:tr w:rsidR="00AD353F" w:rsidRPr="00B14528" w:rsidTr="00F70193">
        <w:trPr>
          <w:trHeight w:val="1003"/>
          <w:jc w:val="center"/>
        </w:trPr>
        <w:tc>
          <w:tcPr>
            <w:tcW w:w="2152" w:type="dxa"/>
            <w:gridSpan w:val="2"/>
            <w:tcBorders>
              <w:top w:val="single" w:sz="2" w:space="0" w:color="auto"/>
              <w:left w:val="single" w:sz="4" w:space="0" w:color="auto"/>
              <w:bottom w:val="single" w:sz="4" w:space="0" w:color="auto"/>
              <w:right w:val="single" w:sz="2" w:space="0" w:color="auto"/>
            </w:tcBorders>
          </w:tcPr>
          <w:p w:rsidR="00AD353F" w:rsidRPr="00B14528"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B14528">
              <w:rPr>
                <w:rFonts w:asciiTheme="minorHAnsi" w:hAnsiTheme="minorHAnsi" w:cstheme="minorHAnsi"/>
                <w:b/>
                <w:sz w:val="22"/>
                <w:szCs w:val="22"/>
              </w:rPr>
              <w:t>Expected Response Rate Confidence Levels:</w:t>
            </w:r>
          </w:p>
        </w:tc>
        <w:tc>
          <w:tcPr>
            <w:tcW w:w="8092" w:type="dxa"/>
            <w:gridSpan w:val="3"/>
            <w:tcBorders>
              <w:top w:val="single" w:sz="2" w:space="0" w:color="auto"/>
              <w:left w:val="single" w:sz="2" w:space="0" w:color="auto"/>
              <w:bottom w:val="single" w:sz="4" w:space="0" w:color="auto"/>
              <w:right w:val="single" w:sz="6" w:space="0" w:color="000000"/>
            </w:tcBorders>
          </w:tcPr>
          <w:p w:rsidR="00141B8B" w:rsidRPr="00B14528" w:rsidRDefault="00925D0A" w:rsidP="00141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B14528">
              <w:rPr>
                <w:rFonts w:asciiTheme="minorHAnsi" w:hAnsiTheme="minorHAnsi" w:cstheme="minorHAnsi"/>
                <w:sz w:val="22"/>
                <w:szCs w:val="22"/>
              </w:rPr>
              <w:t>Based on</w:t>
            </w:r>
            <w:r w:rsidR="00AB1401" w:rsidRPr="00B14528">
              <w:rPr>
                <w:rFonts w:asciiTheme="minorHAnsi" w:hAnsiTheme="minorHAnsi" w:cstheme="minorHAnsi"/>
                <w:sz w:val="22"/>
                <w:szCs w:val="22"/>
              </w:rPr>
              <w:t xml:space="preserve"> the recent </w:t>
            </w:r>
            <w:r w:rsidRPr="00B14528">
              <w:rPr>
                <w:rFonts w:asciiTheme="minorHAnsi" w:hAnsiTheme="minorHAnsi" w:cstheme="minorHAnsi"/>
                <w:sz w:val="22"/>
                <w:szCs w:val="22"/>
              </w:rPr>
              <w:t xml:space="preserve">interest and </w:t>
            </w:r>
            <w:r w:rsidR="00AB1401" w:rsidRPr="00B14528">
              <w:rPr>
                <w:rFonts w:asciiTheme="minorHAnsi" w:hAnsiTheme="minorHAnsi" w:cstheme="minorHAnsi"/>
                <w:sz w:val="22"/>
                <w:szCs w:val="22"/>
              </w:rPr>
              <w:t xml:space="preserve">public comment response rate on the draft EIS </w:t>
            </w:r>
            <w:r w:rsidR="00141B8B" w:rsidRPr="00B14528">
              <w:rPr>
                <w:rFonts w:asciiTheme="minorHAnsi" w:hAnsiTheme="minorHAnsi" w:cstheme="minorHAnsi"/>
                <w:sz w:val="22"/>
                <w:szCs w:val="22"/>
              </w:rPr>
              <w:t xml:space="preserve">and </w:t>
            </w:r>
            <w:r w:rsidRPr="00B14528">
              <w:rPr>
                <w:rFonts w:asciiTheme="minorHAnsi" w:hAnsiTheme="minorHAnsi" w:cstheme="minorHAnsi"/>
                <w:sz w:val="22"/>
                <w:szCs w:val="22"/>
              </w:rPr>
              <w:t>reviews of other surveys using similar methods, we anticipate a 60% response rate for this collection</w:t>
            </w:r>
            <w:r w:rsidR="007A7174">
              <w:rPr>
                <w:rFonts w:asciiTheme="minorHAnsi" w:hAnsiTheme="minorHAnsi" w:cstheme="minorHAnsi"/>
                <w:sz w:val="22"/>
                <w:szCs w:val="22"/>
              </w:rPr>
              <w:t>.</w:t>
            </w:r>
            <w:r w:rsidR="00420DF7">
              <w:rPr>
                <w:rFonts w:asciiTheme="minorHAnsi" w:hAnsiTheme="minorHAnsi" w:cstheme="minorHAnsi"/>
                <w:sz w:val="22"/>
                <w:szCs w:val="22"/>
              </w:rPr>
              <w:t xml:space="preserve"> </w:t>
            </w:r>
            <w:r w:rsidR="00141B8B" w:rsidRPr="00B14528">
              <w:rPr>
                <w:rFonts w:asciiTheme="minorHAnsi" w:hAnsiTheme="minorHAnsi" w:cstheme="minorHAnsi"/>
                <w:sz w:val="22"/>
                <w:szCs w:val="22"/>
              </w:rPr>
              <w:t xml:space="preserve">We </w:t>
            </w:r>
            <w:r w:rsidR="002F54F5" w:rsidRPr="00B14528">
              <w:rPr>
                <w:rFonts w:asciiTheme="minorHAnsi" w:hAnsiTheme="minorHAnsi" w:cstheme="minorHAnsi"/>
                <w:sz w:val="22"/>
                <w:szCs w:val="22"/>
              </w:rPr>
              <w:t xml:space="preserve">will </w:t>
            </w:r>
            <w:r w:rsidR="00634ED6" w:rsidRPr="00B14528">
              <w:rPr>
                <w:rFonts w:asciiTheme="minorHAnsi" w:hAnsiTheme="minorHAnsi" w:cstheme="minorHAnsi"/>
                <w:sz w:val="22"/>
                <w:szCs w:val="22"/>
              </w:rPr>
              <w:t xml:space="preserve">send post cards to </w:t>
            </w:r>
            <w:r w:rsidR="00874D9B">
              <w:rPr>
                <w:rFonts w:asciiTheme="minorHAnsi" w:hAnsiTheme="minorHAnsi" w:cstheme="minorHAnsi"/>
                <w:sz w:val="22"/>
                <w:szCs w:val="22"/>
              </w:rPr>
              <w:t>7,000</w:t>
            </w:r>
            <w:r w:rsidR="00141B8B" w:rsidRPr="00B14528">
              <w:rPr>
                <w:rFonts w:asciiTheme="minorHAnsi" w:hAnsiTheme="minorHAnsi" w:cstheme="minorHAnsi"/>
                <w:sz w:val="22"/>
                <w:szCs w:val="22"/>
              </w:rPr>
              <w:t xml:space="preserve"> </w:t>
            </w:r>
            <w:r w:rsidR="00634ED6" w:rsidRPr="00B14528">
              <w:rPr>
                <w:rFonts w:asciiTheme="minorHAnsi" w:hAnsiTheme="minorHAnsi" w:cstheme="minorHAnsi"/>
                <w:sz w:val="22"/>
                <w:szCs w:val="22"/>
              </w:rPr>
              <w:t xml:space="preserve">potential respondents </w:t>
            </w:r>
            <w:r w:rsidR="00141B8B" w:rsidRPr="00B14528">
              <w:rPr>
                <w:rFonts w:asciiTheme="minorHAnsi" w:hAnsiTheme="minorHAnsi" w:cstheme="minorHAnsi"/>
                <w:sz w:val="22"/>
                <w:szCs w:val="22"/>
              </w:rPr>
              <w:t xml:space="preserve">to help with the study. Assuming a 60% response rate, </w:t>
            </w:r>
            <w:r w:rsidR="007E68FE">
              <w:rPr>
                <w:rFonts w:asciiTheme="minorHAnsi" w:hAnsiTheme="minorHAnsi" w:cstheme="minorHAnsi"/>
                <w:sz w:val="22"/>
                <w:szCs w:val="22"/>
              </w:rPr>
              <w:t>we anticipate</w:t>
            </w:r>
            <w:r w:rsidR="00141B8B" w:rsidRPr="00B14528">
              <w:rPr>
                <w:rFonts w:asciiTheme="minorHAnsi" w:hAnsiTheme="minorHAnsi" w:cstheme="minorHAnsi"/>
                <w:sz w:val="22"/>
                <w:szCs w:val="22"/>
              </w:rPr>
              <w:t xml:space="preserve"> </w:t>
            </w:r>
            <w:r w:rsidR="00874D9B">
              <w:rPr>
                <w:rFonts w:asciiTheme="minorHAnsi" w:hAnsiTheme="minorHAnsi" w:cstheme="minorHAnsi"/>
                <w:sz w:val="22"/>
                <w:szCs w:val="22"/>
              </w:rPr>
              <w:t xml:space="preserve">4,200 </w:t>
            </w:r>
            <w:r w:rsidR="00634ED6" w:rsidRPr="00B14528">
              <w:rPr>
                <w:rFonts w:asciiTheme="minorHAnsi" w:hAnsiTheme="minorHAnsi" w:cstheme="minorHAnsi"/>
                <w:sz w:val="22"/>
                <w:szCs w:val="22"/>
              </w:rPr>
              <w:t>responses.</w:t>
            </w:r>
            <w:r w:rsidR="00141B8B" w:rsidRPr="00B14528">
              <w:rPr>
                <w:rFonts w:asciiTheme="minorHAnsi" w:hAnsiTheme="minorHAnsi" w:cstheme="minorHAnsi"/>
                <w:sz w:val="22"/>
                <w:szCs w:val="22"/>
              </w:rPr>
              <w:t xml:space="preserve"> </w:t>
            </w:r>
          </w:p>
          <w:p w:rsidR="0027746E" w:rsidRPr="00B14528" w:rsidRDefault="0027746E" w:rsidP="00141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bl>
            <w:tblPr>
              <w:tblW w:w="5850" w:type="dxa"/>
              <w:tblInd w:w="307" w:type="dxa"/>
              <w:tblLayout w:type="fixed"/>
              <w:tblLook w:val="0000"/>
            </w:tblPr>
            <w:tblGrid>
              <w:gridCol w:w="1800"/>
              <w:gridCol w:w="1260"/>
              <w:gridCol w:w="1350"/>
              <w:gridCol w:w="1440"/>
            </w:tblGrid>
            <w:tr w:rsidR="00874D9B" w:rsidRPr="00B14528" w:rsidTr="00F70193">
              <w:trPr>
                <w:trHeight w:val="953"/>
              </w:trPr>
              <w:tc>
                <w:tcPr>
                  <w:tcW w:w="1800" w:type="dxa"/>
                  <w:tcBorders>
                    <w:top w:val="single" w:sz="4" w:space="0" w:color="auto"/>
                    <w:left w:val="single" w:sz="4" w:space="0" w:color="auto"/>
                    <w:bottom w:val="single" w:sz="4" w:space="0" w:color="auto"/>
                    <w:right w:val="single" w:sz="4" w:space="0" w:color="auto"/>
                  </w:tcBorders>
                </w:tcPr>
                <w:p w:rsidR="00874D9B" w:rsidRPr="00B14528" w:rsidRDefault="00874D9B" w:rsidP="007E5568">
                  <w:pPr>
                    <w:jc w:val="center"/>
                    <w:rPr>
                      <w:rFonts w:asciiTheme="minorHAnsi" w:hAnsiTheme="minorHAnsi" w:cstheme="minorHAnsi"/>
                      <w:b/>
                      <w:sz w:val="20"/>
                      <w:szCs w:val="20"/>
                    </w:rPr>
                  </w:pPr>
                </w:p>
              </w:tc>
              <w:tc>
                <w:tcPr>
                  <w:tcW w:w="1260" w:type="dxa"/>
                  <w:tcBorders>
                    <w:top w:val="single" w:sz="4" w:space="0" w:color="auto"/>
                    <w:left w:val="single" w:sz="4" w:space="0" w:color="auto"/>
                    <w:bottom w:val="single" w:sz="4" w:space="0" w:color="auto"/>
                    <w:right w:val="single" w:sz="4" w:space="0" w:color="auto"/>
                  </w:tcBorders>
                </w:tcPr>
                <w:p w:rsidR="00874D9B" w:rsidRPr="00B14528" w:rsidRDefault="00874D9B" w:rsidP="007E5568">
                  <w:pPr>
                    <w:jc w:val="center"/>
                    <w:rPr>
                      <w:rFonts w:asciiTheme="minorHAnsi" w:hAnsiTheme="minorHAnsi" w:cstheme="minorHAnsi"/>
                      <w:b/>
                      <w:sz w:val="20"/>
                      <w:szCs w:val="20"/>
                    </w:rPr>
                  </w:pPr>
                  <w:r w:rsidRPr="00B14528">
                    <w:rPr>
                      <w:rFonts w:asciiTheme="minorHAnsi" w:hAnsiTheme="minorHAnsi" w:cstheme="minorHAnsi"/>
                      <w:b/>
                      <w:sz w:val="20"/>
                      <w:szCs w:val="20"/>
                    </w:rPr>
                    <w:t xml:space="preserve">Number of Contacts </w:t>
                  </w:r>
                </w:p>
              </w:tc>
              <w:tc>
                <w:tcPr>
                  <w:tcW w:w="1350" w:type="dxa"/>
                  <w:tcBorders>
                    <w:top w:val="single" w:sz="4" w:space="0" w:color="auto"/>
                    <w:left w:val="single" w:sz="4" w:space="0" w:color="auto"/>
                    <w:bottom w:val="single" w:sz="4" w:space="0" w:color="auto"/>
                    <w:right w:val="single" w:sz="4" w:space="0" w:color="auto"/>
                  </w:tcBorders>
                </w:tcPr>
                <w:p w:rsidR="00874D9B" w:rsidRPr="00B14528" w:rsidRDefault="00874D9B" w:rsidP="007E5568">
                  <w:pPr>
                    <w:jc w:val="center"/>
                    <w:rPr>
                      <w:rFonts w:asciiTheme="minorHAnsi" w:hAnsiTheme="minorHAnsi" w:cstheme="minorHAnsi"/>
                      <w:b/>
                      <w:sz w:val="20"/>
                      <w:szCs w:val="20"/>
                    </w:rPr>
                  </w:pPr>
                  <w:r w:rsidRPr="00B14528">
                    <w:rPr>
                      <w:rFonts w:asciiTheme="minorHAnsi" w:hAnsiTheme="minorHAnsi" w:cstheme="minorHAnsi"/>
                      <w:b/>
                      <w:sz w:val="20"/>
                      <w:szCs w:val="20"/>
                    </w:rPr>
                    <w:t>Expected Response</w:t>
                  </w:r>
                </w:p>
                <w:p w:rsidR="00874D9B" w:rsidRPr="00B14528" w:rsidRDefault="00874D9B" w:rsidP="007E5568">
                  <w:pPr>
                    <w:jc w:val="center"/>
                    <w:rPr>
                      <w:rFonts w:asciiTheme="minorHAnsi" w:hAnsiTheme="minorHAnsi" w:cstheme="minorHAnsi"/>
                      <w:b/>
                      <w:sz w:val="20"/>
                      <w:szCs w:val="20"/>
                    </w:rPr>
                  </w:pPr>
                  <w:r w:rsidRPr="00B14528">
                    <w:rPr>
                      <w:rFonts w:asciiTheme="minorHAnsi" w:hAnsiTheme="minorHAnsi" w:cstheme="minorHAnsi"/>
                      <w:b/>
                      <w:sz w:val="20"/>
                      <w:szCs w:val="20"/>
                    </w:rPr>
                    <w:t>Rate</w:t>
                  </w:r>
                </w:p>
              </w:tc>
              <w:tc>
                <w:tcPr>
                  <w:tcW w:w="1440" w:type="dxa"/>
                  <w:tcBorders>
                    <w:top w:val="single" w:sz="4" w:space="0" w:color="auto"/>
                    <w:left w:val="single" w:sz="4" w:space="0" w:color="auto"/>
                    <w:bottom w:val="single" w:sz="4" w:space="0" w:color="auto"/>
                    <w:right w:val="single" w:sz="4" w:space="0" w:color="auto"/>
                  </w:tcBorders>
                </w:tcPr>
                <w:p w:rsidR="00874D9B" w:rsidRPr="003B41B5" w:rsidRDefault="00874D9B" w:rsidP="003B41B5">
                  <w:pPr>
                    <w:jc w:val="center"/>
                    <w:rPr>
                      <w:rFonts w:asciiTheme="minorHAnsi" w:hAnsiTheme="minorHAnsi" w:cstheme="minorHAnsi"/>
                      <w:b/>
                      <w:sz w:val="20"/>
                      <w:szCs w:val="20"/>
                    </w:rPr>
                  </w:pPr>
                  <w:r w:rsidRPr="00B14528">
                    <w:rPr>
                      <w:rFonts w:asciiTheme="minorHAnsi" w:hAnsiTheme="minorHAnsi" w:cstheme="minorHAnsi"/>
                      <w:b/>
                      <w:sz w:val="20"/>
                      <w:szCs w:val="20"/>
                    </w:rPr>
                    <w:t xml:space="preserve">Expected Number of Responses </w:t>
                  </w:r>
                </w:p>
              </w:tc>
            </w:tr>
            <w:tr w:rsidR="00874D9B" w:rsidRPr="00B14528" w:rsidTr="00F70193">
              <w:trPr>
                <w:trHeight w:val="331"/>
              </w:trPr>
              <w:tc>
                <w:tcPr>
                  <w:tcW w:w="1800" w:type="dxa"/>
                  <w:tcBorders>
                    <w:top w:val="single" w:sz="4" w:space="0" w:color="auto"/>
                    <w:left w:val="single" w:sz="4" w:space="0" w:color="auto"/>
                    <w:bottom w:val="single" w:sz="4" w:space="0" w:color="auto"/>
                    <w:right w:val="single" w:sz="4" w:space="0" w:color="auto"/>
                  </w:tcBorders>
                  <w:vAlign w:val="center"/>
                </w:tcPr>
                <w:p w:rsidR="00874D9B" w:rsidRPr="00B14528" w:rsidRDefault="00874D9B" w:rsidP="002F54F5">
                  <w:pPr>
                    <w:rPr>
                      <w:rFonts w:asciiTheme="minorHAnsi" w:hAnsiTheme="minorHAnsi" w:cstheme="minorHAnsi"/>
                      <w:b/>
                      <w:sz w:val="20"/>
                      <w:szCs w:val="20"/>
                    </w:rPr>
                  </w:pPr>
                  <w:r w:rsidRPr="00B14528">
                    <w:rPr>
                      <w:rFonts w:asciiTheme="minorHAnsi" w:hAnsiTheme="minorHAnsi" w:cstheme="minorHAnsi"/>
                      <w:b/>
                      <w:sz w:val="20"/>
                      <w:szCs w:val="20"/>
                    </w:rPr>
                    <w:t>Sample size</w:t>
                  </w:r>
                </w:p>
              </w:tc>
              <w:tc>
                <w:tcPr>
                  <w:tcW w:w="1260" w:type="dxa"/>
                  <w:tcBorders>
                    <w:top w:val="single" w:sz="4" w:space="0" w:color="auto"/>
                    <w:left w:val="single" w:sz="4" w:space="0" w:color="auto"/>
                    <w:bottom w:val="single" w:sz="4" w:space="0" w:color="auto"/>
                    <w:right w:val="single" w:sz="4" w:space="0" w:color="auto"/>
                  </w:tcBorders>
                  <w:vAlign w:val="center"/>
                </w:tcPr>
                <w:p w:rsidR="00874D9B" w:rsidRPr="00B14528" w:rsidRDefault="00874D9B" w:rsidP="00F543FF">
                  <w:pPr>
                    <w:jc w:val="center"/>
                    <w:rPr>
                      <w:rFonts w:asciiTheme="minorHAnsi" w:hAnsiTheme="minorHAnsi" w:cstheme="minorHAnsi"/>
                      <w:b/>
                      <w:sz w:val="20"/>
                      <w:szCs w:val="20"/>
                    </w:rPr>
                  </w:pPr>
                  <w:r>
                    <w:rPr>
                      <w:rFonts w:asciiTheme="minorHAnsi" w:hAnsiTheme="minorHAnsi" w:cstheme="minorHAnsi"/>
                      <w:b/>
                      <w:sz w:val="20"/>
                      <w:szCs w:val="20"/>
                    </w:rPr>
                    <w:t>7,000</w:t>
                  </w:r>
                </w:p>
              </w:tc>
              <w:tc>
                <w:tcPr>
                  <w:tcW w:w="1350" w:type="dxa"/>
                  <w:tcBorders>
                    <w:top w:val="single" w:sz="4" w:space="0" w:color="auto"/>
                    <w:left w:val="single" w:sz="4" w:space="0" w:color="auto"/>
                    <w:bottom w:val="single" w:sz="4" w:space="0" w:color="auto"/>
                    <w:right w:val="single" w:sz="4" w:space="0" w:color="auto"/>
                  </w:tcBorders>
                  <w:vAlign w:val="center"/>
                </w:tcPr>
                <w:p w:rsidR="00874D9B" w:rsidRPr="00B14528" w:rsidRDefault="00874D9B" w:rsidP="002F54F5">
                  <w:pPr>
                    <w:jc w:val="center"/>
                    <w:rPr>
                      <w:rFonts w:asciiTheme="minorHAnsi" w:hAnsiTheme="minorHAnsi" w:cstheme="minorHAnsi"/>
                      <w:b/>
                      <w:sz w:val="20"/>
                      <w:szCs w:val="20"/>
                    </w:rPr>
                  </w:pPr>
                  <w:r w:rsidRPr="00B14528">
                    <w:rPr>
                      <w:rFonts w:asciiTheme="minorHAnsi" w:hAnsiTheme="minorHAnsi" w:cstheme="minorHAnsi"/>
                      <w:b/>
                      <w:sz w:val="20"/>
                      <w:szCs w:val="20"/>
                    </w:rPr>
                    <w:t>60%</w:t>
                  </w:r>
                </w:p>
              </w:tc>
              <w:tc>
                <w:tcPr>
                  <w:tcW w:w="1440" w:type="dxa"/>
                  <w:tcBorders>
                    <w:top w:val="single" w:sz="4" w:space="0" w:color="auto"/>
                    <w:left w:val="single" w:sz="4" w:space="0" w:color="auto"/>
                    <w:bottom w:val="single" w:sz="4" w:space="0" w:color="auto"/>
                    <w:right w:val="single" w:sz="4" w:space="0" w:color="auto"/>
                  </w:tcBorders>
                  <w:vAlign w:val="center"/>
                </w:tcPr>
                <w:p w:rsidR="00874D9B" w:rsidRPr="00B14528" w:rsidRDefault="00874D9B" w:rsidP="002F54F5">
                  <w:pPr>
                    <w:jc w:val="center"/>
                    <w:rPr>
                      <w:rFonts w:asciiTheme="minorHAnsi" w:hAnsiTheme="minorHAnsi" w:cstheme="minorHAnsi"/>
                      <w:sz w:val="20"/>
                      <w:szCs w:val="20"/>
                    </w:rPr>
                  </w:pPr>
                  <w:r>
                    <w:rPr>
                      <w:rFonts w:asciiTheme="minorHAnsi" w:hAnsiTheme="minorHAnsi" w:cstheme="minorHAnsi"/>
                      <w:sz w:val="20"/>
                      <w:szCs w:val="20"/>
                    </w:rPr>
                    <w:t>4,200</w:t>
                  </w:r>
                </w:p>
              </w:tc>
            </w:tr>
            <w:tr w:rsidR="00874D9B" w:rsidRPr="00B14528" w:rsidTr="00F70193">
              <w:trPr>
                <w:trHeight w:val="368"/>
              </w:trPr>
              <w:tc>
                <w:tcPr>
                  <w:tcW w:w="1800" w:type="dxa"/>
                  <w:tcBorders>
                    <w:top w:val="single" w:sz="4" w:space="0" w:color="auto"/>
                    <w:left w:val="single" w:sz="4" w:space="0" w:color="auto"/>
                    <w:bottom w:val="single" w:sz="4" w:space="0" w:color="auto"/>
                    <w:right w:val="single" w:sz="4" w:space="0" w:color="auto"/>
                  </w:tcBorders>
                  <w:vAlign w:val="center"/>
                </w:tcPr>
                <w:p w:rsidR="00874D9B" w:rsidRPr="00B14528" w:rsidRDefault="00874D9B" w:rsidP="002F54F5">
                  <w:pPr>
                    <w:rPr>
                      <w:rFonts w:asciiTheme="minorHAnsi" w:hAnsiTheme="minorHAnsi" w:cstheme="minorHAnsi"/>
                      <w:b/>
                      <w:sz w:val="20"/>
                      <w:szCs w:val="20"/>
                    </w:rPr>
                  </w:pPr>
                  <w:r w:rsidRPr="00B14528">
                    <w:rPr>
                      <w:rFonts w:asciiTheme="minorHAnsi" w:hAnsiTheme="minorHAnsi" w:cstheme="minorHAnsi"/>
                      <w:b/>
                      <w:sz w:val="20"/>
                      <w:szCs w:val="20"/>
                    </w:rPr>
                    <w:t>Non-respondents</w:t>
                  </w:r>
                </w:p>
              </w:tc>
              <w:tc>
                <w:tcPr>
                  <w:tcW w:w="1260" w:type="dxa"/>
                  <w:tcBorders>
                    <w:top w:val="single" w:sz="4" w:space="0" w:color="auto"/>
                    <w:left w:val="single" w:sz="4" w:space="0" w:color="auto"/>
                    <w:bottom w:val="single" w:sz="4" w:space="0" w:color="auto"/>
                    <w:right w:val="single" w:sz="4" w:space="0" w:color="auto"/>
                  </w:tcBorders>
                  <w:vAlign w:val="center"/>
                </w:tcPr>
                <w:p w:rsidR="00874D9B" w:rsidRPr="00B14528" w:rsidRDefault="00874D9B" w:rsidP="00F543FF">
                  <w:pPr>
                    <w:jc w:val="center"/>
                    <w:rPr>
                      <w:rFonts w:asciiTheme="minorHAnsi" w:hAnsiTheme="minorHAnsi" w:cstheme="minorHAnsi"/>
                      <w:b/>
                      <w:sz w:val="20"/>
                      <w:szCs w:val="20"/>
                    </w:rPr>
                  </w:pPr>
                  <w:r>
                    <w:rPr>
                      <w:rFonts w:asciiTheme="minorHAnsi" w:hAnsiTheme="minorHAnsi" w:cstheme="minorHAnsi"/>
                      <w:b/>
                      <w:sz w:val="20"/>
                      <w:szCs w:val="20"/>
                    </w:rPr>
                    <w:t>700</w:t>
                  </w:r>
                </w:p>
              </w:tc>
              <w:tc>
                <w:tcPr>
                  <w:tcW w:w="1350" w:type="dxa"/>
                  <w:tcBorders>
                    <w:top w:val="single" w:sz="4" w:space="0" w:color="auto"/>
                    <w:left w:val="single" w:sz="4" w:space="0" w:color="auto"/>
                    <w:bottom w:val="single" w:sz="4" w:space="0" w:color="auto"/>
                    <w:right w:val="single" w:sz="4" w:space="0" w:color="auto"/>
                  </w:tcBorders>
                  <w:vAlign w:val="center"/>
                </w:tcPr>
                <w:p w:rsidR="00874D9B" w:rsidRPr="00B14528" w:rsidRDefault="00F70193" w:rsidP="002F54F5">
                  <w:pPr>
                    <w:jc w:val="center"/>
                    <w:rPr>
                      <w:rFonts w:asciiTheme="minorHAnsi" w:hAnsiTheme="minorHAnsi" w:cstheme="minorHAnsi"/>
                      <w:b/>
                      <w:sz w:val="20"/>
                      <w:szCs w:val="20"/>
                    </w:rPr>
                  </w:pPr>
                  <w:r>
                    <w:rPr>
                      <w:rFonts w:asciiTheme="minorHAnsi" w:hAnsiTheme="minorHAnsi" w:cstheme="minorHAnsi"/>
                      <w:b/>
                      <w:sz w:val="20"/>
                      <w:szCs w:val="20"/>
                    </w:rPr>
                    <w:t>25</w:t>
                  </w:r>
                  <w:r w:rsidR="00874D9B" w:rsidRPr="00B14528">
                    <w:rPr>
                      <w:rFonts w:asciiTheme="minorHAnsi" w:hAnsiTheme="minorHAnsi" w:cstheme="minorHAnsi"/>
                      <w:b/>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874D9B" w:rsidRPr="00B14528" w:rsidRDefault="00AD25AE" w:rsidP="00AD25AE">
                  <w:pPr>
                    <w:jc w:val="center"/>
                    <w:rPr>
                      <w:rFonts w:asciiTheme="minorHAnsi" w:hAnsiTheme="minorHAnsi" w:cstheme="minorHAnsi"/>
                      <w:sz w:val="20"/>
                      <w:szCs w:val="20"/>
                    </w:rPr>
                  </w:pPr>
                  <w:r>
                    <w:rPr>
                      <w:rFonts w:asciiTheme="minorHAnsi" w:hAnsiTheme="minorHAnsi" w:cstheme="minorHAnsi"/>
                      <w:sz w:val="20"/>
                      <w:szCs w:val="20"/>
                    </w:rPr>
                    <w:t>175</w:t>
                  </w:r>
                </w:p>
              </w:tc>
            </w:tr>
          </w:tbl>
          <w:p w:rsidR="00141B8B" w:rsidRPr="00B14528" w:rsidRDefault="00141B8B" w:rsidP="00141B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AD353F" w:rsidRPr="00B14528" w:rsidTr="00F70193">
        <w:trPr>
          <w:trHeight w:val="1003"/>
          <w:jc w:val="center"/>
        </w:trPr>
        <w:tc>
          <w:tcPr>
            <w:tcW w:w="2152" w:type="dxa"/>
            <w:gridSpan w:val="2"/>
            <w:tcBorders>
              <w:top w:val="single" w:sz="2" w:space="0" w:color="auto"/>
              <w:left w:val="single" w:sz="4" w:space="0" w:color="auto"/>
              <w:bottom w:val="single" w:sz="4" w:space="0" w:color="auto"/>
              <w:right w:val="single" w:sz="2" w:space="0" w:color="auto"/>
            </w:tcBorders>
          </w:tcPr>
          <w:p w:rsidR="00AD353F" w:rsidRPr="00B14528"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r w:rsidRPr="00B14528">
              <w:rPr>
                <w:rFonts w:asciiTheme="minorHAnsi" w:hAnsiTheme="minorHAnsi" w:cstheme="minorHAnsi"/>
                <w:b/>
                <w:sz w:val="22"/>
                <w:szCs w:val="22"/>
              </w:rPr>
              <w:lastRenderedPageBreak/>
              <w:t>Strategies for dealing with potential non-response bias</w:t>
            </w:r>
          </w:p>
        </w:tc>
        <w:tc>
          <w:tcPr>
            <w:tcW w:w="8092" w:type="dxa"/>
            <w:gridSpan w:val="3"/>
            <w:tcBorders>
              <w:top w:val="single" w:sz="2" w:space="0" w:color="auto"/>
              <w:left w:val="single" w:sz="2" w:space="0" w:color="auto"/>
              <w:bottom w:val="single" w:sz="4" w:space="0" w:color="auto"/>
              <w:right w:val="single" w:sz="6" w:space="0" w:color="000000"/>
            </w:tcBorders>
          </w:tcPr>
          <w:p w:rsidR="00925D0A" w:rsidRPr="00B14528" w:rsidRDefault="00925D0A" w:rsidP="00925D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B14528">
              <w:rPr>
                <w:rFonts w:asciiTheme="minorHAnsi" w:hAnsiTheme="minorHAnsi" w:cstheme="minorHAnsi"/>
                <w:sz w:val="22"/>
                <w:szCs w:val="22"/>
              </w:rPr>
              <w:t>We will test for non-response bias by sending a shortened version of the survey to a sample of non-respondents</w:t>
            </w:r>
            <w:r w:rsidR="00634ED6" w:rsidRPr="00B14528">
              <w:rPr>
                <w:rFonts w:asciiTheme="minorHAnsi" w:hAnsiTheme="minorHAnsi" w:cstheme="minorHAnsi"/>
                <w:sz w:val="22"/>
                <w:szCs w:val="22"/>
              </w:rPr>
              <w:t xml:space="preserve"> (n</w:t>
            </w:r>
            <w:r w:rsidR="00B14528" w:rsidRPr="00B14528">
              <w:rPr>
                <w:rFonts w:asciiTheme="minorHAnsi" w:hAnsiTheme="minorHAnsi" w:cstheme="minorHAnsi"/>
                <w:sz w:val="22"/>
                <w:szCs w:val="22"/>
              </w:rPr>
              <w:t>=</w:t>
            </w:r>
            <w:r w:rsidR="00874D9B">
              <w:rPr>
                <w:rFonts w:asciiTheme="minorHAnsi" w:hAnsiTheme="minorHAnsi" w:cstheme="minorHAnsi"/>
                <w:sz w:val="22"/>
                <w:szCs w:val="22"/>
              </w:rPr>
              <w:t>700</w:t>
            </w:r>
            <w:r w:rsidR="00B14528" w:rsidRPr="00B14528">
              <w:rPr>
                <w:rFonts w:asciiTheme="minorHAnsi" w:hAnsiTheme="minorHAnsi" w:cstheme="minorHAnsi"/>
                <w:sz w:val="22"/>
                <w:szCs w:val="22"/>
              </w:rPr>
              <w:t xml:space="preserve">) </w:t>
            </w:r>
            <w:r w:rsidRPr="00B14528">
              <w:rPr>
                <w:rFonts w:asciiTheme="minorHAnsi" w:hAnsiTheme="minorHAnsi" w:cstheme="minorHAnsi"/>
                <w:sz w:val="22"/>
                <w:szCs w:val="22"/>
              </w:rPr>
              <w:t xml:space="preserve">via </w:t>
            </w:r>
            <w:r w:rsidR="00874D9B">
              <w:rPr>
                <w:rFonts w:asciiTheme="minorHAnsi" w:hAnsiTheme="minorHAnsi" w:cstheme="minorHAnsi"/>
                <w:sz w:val="22"/>
                <w:szCs w:val="22"/>
              </w:rPr>
              <w:t xml:space="preserve">mail and </w:t>
            </w:r>
            <w:r w:rsidRPr="00B14528">
              <w:rPr>
                <w:rFonts w:asciiTheme="minorHAnsi" w:hAnsiTheme="minorHAnsi" w:cstheme="minorHAnsi"/>
                <w:sz w:val="22"/>
                <w:szCs w:val="22"/>
              </w:rPr>
              <w:t xml:space="preserve">e-mail. </w:t>
            </w:r>
            <w:r w:rsidR="00E641E8">
              <w:rPr>
                <w:rFonts w:asciiTheme="minorHAnsi" w:hAnsiTheme="minorHAnsi" w:cstheme="minorHAnsi"/>
                <w:sz w:val="22"/>
                <w:szCs w:val="22"/>
              </w:rPr>
              <w:t xml:space="preserve"> </w:t>
            </w:r>
            <w:r w:rsidR="00420DF7" w:rsidRPr="00420DF7">
              <w:rPr>
                <w:rFonts w:asciiTheme="minorHAnsi" w:hAnsiTheme="minorHAnsi" w:cstheme="minorHAnsi"/>
                <w:sz w:val="22"/>
                <w:szCs w:val="22"/>
              </w:rPr>
              <w:t xml:space="preserve">Assuming a </w:t>
            </w:r>
            <w:r w:rsidR="00420DF7">
              <w:rPr>
                <w:rFonts w:asciiTheme="minorHAnsi" w:hAnsiTheme="minorHAnsi" w:cstheme="minorHAnsi"/>
                <w:sz w:val="22"/>
                <w:szCs w:val="22"/>
              </w:rPr>
              <w:t>25</w:t>
            </w:r>
            <w:r w:rsidR="00420DF7" w:rsidRPr="00420DF7">
              <w:rPr>
                <w:rFonts w:asciiTheme="minorHAnsi" w:hAnsiTheme="minorHAnsi" w:cstheme="minorHAnsi"/>
                <w:sz w:val="22"/>
                <w:szCs w:val="22"/>
              </w:rPr>
              <w:t xml:space="preserve">% response rate, we anticipate </w:t>
            </w:r>
            <w:r w:rsidR="00AD25AE">
              <w:rPr>
                <w:rFonts w:asciiTheme="minorHAnsi" w:hAnsiTheme="minorHAnsi" w:cstheme="minorHAnsi"/>
                <w:sz w:val="22"/>
                <w:szCs w:val="22"/>
              </w:rPr>
              <w:t>175</w:t>
            </w:r>
            <w:r w:rsidR="00AD25AE" w:rsidRPr="00420DF7">
              <w:rPr>
                <w:rFonts w:asciiTheme="minorHAnsi" w:hAnsiTheme="minorHAnsi" w:cstheme="minorHAnsi"/>
                <w:sz w:val="22"/>
                <w:szCs w:val="22"/>
              </w:rPr>
              <w:t xml:space="preserve"> </w:t>
            </w:r>
            <w:r w:rsidR="00420DF7" w:rsidRPr="00420DF7">
              <w:rPr>
                <w:rFonts w:asciiTheme="minorHAnsi" w:hAnsiTheme="minorHAnsi" w:cstheme="minorHAnsi"/>
                <w:sz w:val="22"/>
                <w:szCs w:val="22"/>
              </w:rPr>
              <w:t>responses</w:t>
            </w:r>
            <w:r w:rsidR="00E641E8">
              <w:rPr>
                <w:rFonts w:asciiTheme="minorHAnsi" w:hAnsiTheme="minorHAnsi" w:cstheme="minorHAnsi"/>
                <w:sz w:val="22"/>
                <w:szCs w:val="22"/>
              </w:rPr>
              <w:t>.</w:t>
            </w:r>
            <w:r w:rsidRPr="00B14528">
              <w:rPr>
                <w:rFonts w:asciiTheme="minorHAnsi" w:hAnsiTheme="minorHAnsi" w:cstheme="minorHAnsi"/>
                <w:sz w:val="22"/>
                <w:szCs w:val="22"/>
              </w:rPr>
              <w:t xml:space="preserve"> The </w:t>
            </w:r>
            <w:r w:rsidR="00420DF7">
              <w:rPr>
                <w:rFonts w:asciiTheme="minorHAnsi" w:hAnsiTheme="minorHAnsi" w:cstheme="minorHAnsi"/>
                <w:sz w:val="22"/>
                <w:szCs w:val="22"/>
              </w:rPr>
              <w:t xml:space="preserve">non-response </w:t>
            </w:r>
            <w:r w:rsidRPr="00B14528">
              <w:rPr>
                <w:rFonts w:asciiTheme="minorHAnsi" w:hAnsiTheme="minorHAnsi" w:cstheme="minorHAnsi"/>
                <w:sz w:val="22"/>
                <w:szCs w:val="22"/>
              </w:rPr>
              <w:t xml:space="preserve">survey will include the following questions taken from the general survey: </w:t>
            </w:r>
          </w:p>
          <w:p w:rsidR="00925D0A" w:rsidRPr="00B14528" w:rsidRDefault="00925D0A" w:rsidP="00925D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rsidR="00925D0A" w:rsidRPr="00B14528" w:rsidRDefault="00925D0A" w:rsidP="00FD3F99">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rFonts w:asciiTheme="minorHAnsi" w:hAnsiTheme="minorHAnsi" w:cstheme="minorHAnsi"/>
                <w:sz w:val="22"/>
                <w:szCs w:val="22"/>
              </w:rPr>
            </w:pPr>
            <w:r w:rsidRPr="00B14528">
              <w:rPr>
                <w:rFonts w:asciiTheme="minorHAnsi" w:hAnsiTheme="minorHAnsi" w:cstheme="minorHAnsi"/>
                <w:sz w:val="22"/>
                <w:szCs w:val="22"/>
              </w:rPr>
              <w:t>•</w:t>
            </w:r>
            <w:r w:rsidRPr="00B14528">
              <w:rPr>
                <w:rFonts w:asciiTheme="minorHAnsi" w:hAnsiTheme="minorHAnsi" w:cstheme="minorHAnsi"/>
                <w:sz w:val="22"/>
                <w:szCs w:val="22"/>
              </w:rPr>
              <w:tab/>
            </w:r>
            <w:r w:rsidR="0027746E" w:rsidRPr="00B14528">
              <w:rPr>
                <w:rFonts w:asciiTheme="minorHAnsi" w:hAnsiTheme="minorHAnsi" w:cstheme="minorHAnsi"/>
                <w:sz w:val="22"/>
                <w:szCs w:val="22"/>
              </w:rPr>
              <w:t>Are you a private, commercial or non-dog walker at GGNRA</w:t>
            </w:r>
            <w:r w:rsidR="00130A44">
              <w:rPr>
                <w:rFonts w:asciiTheme="minorHAnsi" w:hAnsiTheme="minorHAnsi" w:cstheme="minorHAnsi"/>
                <w:sz w:val="22"/>
                <w:szCs w:val="22"/>
              </w:rPr>
              <w:t>?</w:t>
            </w:r>
          </w:p>
          <w:p w:rsidR="007A3B50" w:rsidRDefault="00925D0A" w:rsidP="00FD3F99">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rFonts w:asciiTheme="minorHAnsi" w:hAnsiTheme="minorHAnsi" w:cstheme="minorHAnsi"/>
                <w:sz w:val="22"/>
                <w:szCs w:val="22"/>
              </w:rPr>
            </w:pPr>
            <w:r w:rsidRPr="00B14528">
              <w:rPr>
                <w:rFonts w:asciiTheme="minorHAnsi" w:hAnsiTheme="minorHAnsi" w:cstheme="minorHAnsi"/>
                <w:sz w:val="22"/>
                <w:szCs w:val="22"/>
              </w:rPr>
              <w:t>•</w:t>
            </w:r>
            <w:r w:rsidRPr="00B14528">
              <w:rPr>
                <w:rFonts w:asciiTheme="minorHAnsi" w:hAnsiTheme="minorHAnsi" w:cstheme="minorHAnsi"/>
                <w:sz w:val="22"/>
                <w:szCs w:val="22"/>
              </w:rPr>
              <w:tab/>
            </w:r>
            <w:r w:rsidR="007A3B50" w:rsidRPr="007A3B50">
              <w:rPr>
                <w:rFonts w:asciiTheme="minorHAnsi" w:hAnsiTheme="minorHAnsi" w:cstheme="minorHAnsi"/>
                <w:sz w:val="22"/>
                <w:szCs w:val="22"/>
              </w:rPr>
              <w:t>Of the site(s) listed</w:t>
            </w:r>
            <w:r w:rsidR="007A3B50">
              <w:rPr>
                <w:rFonts w:asciiTheme="minorHAnsi" w:hAnsiTheme="minorHAnsi" w:cstheme="minorHAnsi"/>
                <w:sz w:val="22"/>
                <w:szCs w:val="22"/>
              </w:rPr>
              <w:t xml:space="preserve"> in the shaded box</w:t>
            </w:r>
            <w:r w:rsidR="007A3B50" w:rsidRPr="007A3B50">
              <w:rPr>
                <w:rFonts w:asciiTheme="minorHAnsi" w:hAnsiTheme="minorHAnsi" w:cstheme="minorHAnsi"/>
                <w:sz w:val="22"/>
                <w:szCs w:val="22"/>
              </w:rPr>
              <w:t xml:space="preserve">, which site(s) do you visit most frequently?  </w:t>
            </w:r>
          </w:p>
          <w:p w:rsidR="007A3B50" w:rsidRDefault="007A3B50" w:rsidP="007A3B50">
            <w:pPr>
              <w:pBdr>
                <w:top w:val="single" w:sz="4" w:space="1" w:color="auto"/>
                <w:left w:val="single" w:sz="4" w:space="1" w:color="auto"/>
                <w:bottom w:val="single" w:sz="4" w:space="6" w:color="auto"/>
                <w:right w:val="single" w:sz="4" w:space="4" w:color="auto"/>
              </w:pBdr>
              <w:shd w:val="clear" w:color="auto" w:fill="F2F2F2" w:themeFill="background1" w:themeFillShade="F2"/>
              <w:rPr>
                <w:rFonts w:cstheme="minorHAnsi"/>
                <w:sz w:val="20"/>
                <w:szCs w:val="20"/>
              </w:rPr>
            </w:pPr>
            <w:r w:rsidRPr="00BE10C7">
              <w:rPr>
                <w:rFonts w:cstheme="minorHAnsi"/>
                <w:sz w:val="20"/>
                <w:szCs w:val="20"/>
                <w:u w:val="single"/>
              </w:rPr>
              <w:t>Marin county:</w:t>
            </w:r>
            <w:r w:rsidRPr="00BE10C7">
              <w:rPr>
                <w:rFonts w:cstheme="minorHAnsi"/>
                <w:sz w:val="20"/>
                <w:szCs w:val="20"/>
              </w:rPr>
              <w:t xml:space="preserve">  Stinson Beach, Homestead Valley, Alta Trail/Orchard Fire Road/Pacheco Fire Road, Oakwood Valley, Muir Beach, Rodeo and South Rodeo Beach, Marin Headlands Trails, Fort Baker</w:t>
            </w:r>
            <w:r>
              <w:rPr>
                <w:rFonts w:cstheme="minorHAnsi"/>
                <w:sz w:val="20"/>
                <w:szCs w:val="20"/>
              </w:rPr>
              <w:t xml:space="preserve">. </w:t>
            </w:r>
          </w:p>
          <w:p w:rsidR="007A3B50" w:rsidRDefault="007A3B50" w:rsidP="007A3B50">
            <w:pPr>
              <w:pBdr>
                <w:top w:val="single" w:sz="4" w:space="1" w:color="auto"/>
                <w:left w:val="single" w:sz="4" w:space="1" w:color="auto"/>
                <w:bottom w:val="single" w:sz="4" w:space="6" w:color="auto"/>
                <w:right w:val="single" w:sz="4" w:space="4" w:color="auto"/>
              </w:pBdr>
              <w:shd w:val="clear" w:color="auto" w:fill="F2F2F2" w:themeFill="background1" w:themeFillShade="F2"/>
              <w:rPr>
                <w:rFonts w:cstheme="minorHAnsi"/>
                <w:sz w:val="20"/>
                <w:szCs w:val="20"/>
              </w:rPr>
            </w:pPr>
          </w:p>
          <w:p w:rsidR="007A3B50" w:rsidRDefault="007A3B50" w:rsidP="007A3B50">
            <w:pPr>
              <w:pBdr>
                <w:top w:val="single" w:sz="4" w:space="1" w:color="auto"/>
                <w:left w:val="single" w:sz="4" w:space="1" w:color="auto"/>
                <w:bottom w:val="single" w:sz="4" w:space="6" w:color="auto"/>
                <w:right w:val="single" w:sz="4" w:space="4" w:color="auto"/>
              </w:pBdr>
              <w:shd w:val="clear" w:color="auto" w:fill="F2F2F2" w:themeFill="background1" w:themeFillShade="F2"/>
              <w:rPr>
                <w:rFonts w:cstheme="minorHAnsi"/>
                <w:sz w:val="20"/>
                <w:szCs w:val="20"/>
              </w:rPr>
            </w:pPr>
            <w:r>
              <w:rPr>
                <w:rFonts w:cstheme="minorHAnsi"/>
                <w:sz w:val="20"/>
                <w:szCs w:val="20"/>
                <w:u w:val="single"/>
              </w:rPr>
              <w:t>S</w:t>
            </w:r>
            <w:r w:rsidRPr="00E42E5E">
              <w:rPr>
                <w:rFonts w:cstheme="minorHAnsi"/>
                <w:sz w:val="20"/>
                <w:szCs w:val="20"/>
                <w:u w:val="single"/>
              </w:rPr>
              <w:t>an Francisco county:</w:t>
            </w:r>
            <w:r w:rsidRPr="00E42E5E">
              <w:rPr>
                <w:rFonts w:cstheme="minorHAnsi"/>
                <w:sz w:val="20"/>
                <w:szCs w:val="20"/>
              </w:rPr>
              <w:t xml:space="preserve">  Upper and Lower Ft. Mason, Crissy Field, Fort Point Promenade/Fort Point NHS Trails, Baker Beach and blu</w:t>
            </w:r>
            <w:r>
              <w:rPr>
                <w:rFonts w:cstheme="minorHAnsi"/>
                <w:sz w:val="20"/>
                <w:szCs w:val="20"/>
              </w:rPr>
              <w:t xml:space="preserve">ffs to Golden Gate </w:t>
            </w:r>
            <w:r w:rsidRPr="00BE10C7">
              <w:rPr>
                <w:rFonts w:cstheme="minorHAnsi"/>
                <w:sz w:val="20"/>
                <w:szCs w:val="20"/>
              </w:rPr>
              <w:t>Bridge, Fort Miley, Lands End, Sutro Heights Park, Ocean Beach, Fort Funston</w:t>
            </w:r>
            <w:r>
              <w:rPr>
                <w:rFonts w:cstheme="minorHAnsi"/>
                <w:sz w:val="20"/>
                <w:szCs w:val="20"/>
              </w:rPr>
              <w:t xml:space="preserve">. </w:t>
            </w:r>
          </w:p>
          <w:p w:rsidR="007A3B50" w:rsidRDefault="007A3B50" w:rsidP="007A3B50">
            <w:pPr>
              <w:pBdr>
                <w:top w:val="single" w:sz="4" w:space="1" w:color="auto"/>
                <w:left w:val="single" w:sz="4" w:space="1" w:color="auto"/>
                <w:bottom w:val="single" w:sz="4" w:space="6" w:color="auto"/>
                <w:right w:val="single" w:sz="4" w:space="4" w:color="auto"/>
              </w:pBdr>
              <w:shd w:val="clear" w:color="auto" w:fill="F2F2F2" w:themeFill="background1" w:themeFillShade="F2"/>
              <w:rPr>
                <w:rFonts w:cstheme="minorHAnsi"/>
                <w:sz w:val="20"/>
                <w:szCs w:val="20"/>
              </w:rPr>
            </w:pPr>
          </w:p>
          <w:p w:rsidR="007A3B50" w:rsidRDefault="007A3B50" w:rsidP="007A3B50">
            <w:pPr>
              <w:pBdr>
                <w:top w:val="single" w:sz="4" w:space="1" w:color="auto"/>
                <w:left w:val="single" w:sz="4" w:space="1" w:color="auto"/>
                <w:bottom w:val="single" w:sz="4" w:space="6" w:color="auto"/>
                <w:right w:val="single" w:sz="4" w:space="4" w:color="auto"/>
              </w:pBdr>
              <w:shd w:val="clear" w:color="auto" w:fill="F2F2F2" w:themeFill="background1" w:themeFillShade="F2"/>
              <w:rPr>
                <w:rFonts w:cstheme="minorHAnsi"/>
                <w:sz w:val="20"/>
                <w:szCs w:val="20"/>
              </w:rPr>
            </w:pPr>
            <w:r w:rsidRPr="00E42E5E">
              <w:rPr>
                <w:rFonts w:cstheme="minorHAnsi"/>
                <w:sz w:val="20"/>
                <w:szCs w:val="20"/>
                <w:u w:val="single"/>
              </w:rPr>
              <w:t>San Mateo county:</w:t>
            </w:r>
            <w:r w:rsidRPr="00E42E5E">
              <w:rPr>
                <w:rFonts w:cstheme="minorHAnsi"/>
                <w:sz w:val="20"/>
                <w:szCs w:val="20"/>
              </w:rPr>
              <w:t xml:space="preserve">  Mori Point, Milagra Ridge, Sweeney Ridge and Cattle Hill, Pedro Point He</w:t>
            </w:r>
            <w:r>
              <w:rPr>
                <w:rFonts w:cstheme="minorHAnsi"/>
                <w:sz w:val="20"/>
                <w:szCs w:val="20"/>
              </w:rPr>
              <w:t>adlands, Rancho Coral de Tierra.</w:t>
            </w:r>
          </w:p>
          <w:p w:rsidR="00244F39" w:rsidRDefault="00925D0A" w:rsidP="00FD3F99">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692" w:hanging="692"/>
              <w:rPr>
                <w:rFonts w:asciiTheme="minorHAnsi" w:hAnsiTheme="minorHAnsi" w:cstheme="minorHAnsi"/>
                <w:sz w:val="22"/>
                <w:szCs w:val="22"/>
              </w:rPr>
            </w:pPr>
            <w:r w:rsidRPr="00B14528">
              <w:rPr>
                <w:rFonts w:asciiTheme="minorHAnsi" w:hAnsiTheme="minorHAnsi" w:cstheme="minorHAnsi"/>
                <w:sz w:val="22"/>
                <w:szCs w:val="22"/>
              </w:rPr>
              <w:t>•</w:t>
            </w:r>
            <w:r w:rsidRPr="00B14528">
              <w:rPr>
                <w:rFonts w:asciiTheme="minorHAnsi" w:hAnsiTheme="minorHAnsi" w:cstheme="minorHAnsi"/>
                <w:sz w:val="22"/>
                <w:szCs w:val="22"/>
              </w:rPr>
              <w:tab/>
            </w:r>
            <w:r w:rsidR="007A3B50">
              <w:rPr>
                <w:rFonts w:asciiTheme="minorHAnsi" w:hAnsiTheme="minorHAnsi" w:cstheme="minorHAnsi"/>
                <w:sz w:val="22"/>
                <w:szCs w:val="22"/>
              </w:rPr>
              <w:t>Would you go to another location i</w:t>
            </w:r>
            <w:r w:rsidR="00244F39">
              <w:rPr>
                <w:rFonts w:asciiTheme="minorHAnsi" w:hAnsiTheme="minorHAnsi" w:cstheme="minorHAnsi"/>
                <w:sz w:val="22"/>
                <w:szCs w:val="22"/>
              </w:rPr>
              <w:t>f</w:t>
            </w:r>
            <w:r w:rsidR="007A3B50">
              <w:rPr>
                <w:rFonts w:asciiTheme="minorHAnsi" w:hAnsiTheme="minorHAnsi" w:cstheme="minorHAnsi"/>
                <w:sz w:val="22"/>
                <w:szCs w:val="22"/>
              </w:rPr>
              <w:t xml:space="preserve"> on or off leash dog walking were restricted?</w:t>
            </w:r>
          </w:p>
          <w:p w:rsidR="00925D0A" w:rsidRPr="00B14528" w:rsidRDefault="00244F39" w:rsidP="00244F39">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384" w:hanging="692"/>
              <w:rPr>
                <w:rFonts w:asciiTheme="minorHAnsi" w:hAnsiTheme="minorHAnsi" w:cstheme="minorHAnsi"/>
                <w:i/>
                <w:sz w:val="22"/>
                <w:szCs w:val="22"/>
              </w:rPr>
            </w:pPr>
            <w:r>
              <w:rPr>
                <w:rFonts w:asciiTheme="minorHAnsi" w:hAnsiTheme="minorHAnsi" w:cstheme="minorHAnsi"/>
                <w:sz w:val="22"/>
                <w:szCs w:val="22"/>
              </w:rPr>
              <w:t>If yes, where would you go?</w:t>
            </w:r>
            <w:r w:rsidR="00925D0A" w:rsidRPr="00B14528">
              <w:rPr>
                <w:rFonts w:asciiTheme="minorHAnsi" w:hAnsiTheme="minorHAnsi" w:cstheme="minorHAnsi"/>
                <w:sz w:val="22"/>
                <w:szCs w:val="22"/>
              </w:rPr>
              <w:t xml:space="preserve"> </w:t>
            </w:r>
          </w:p>
          <w:p w:rsidR="00925D0A" w:rsidRPr="00B14528" w:rsidRDefault="00925D0A" w:rsidP="00925D0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p w:rsidR="0027746E" w:rsidRDefault="00925D0A" w:rsidP="00874D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B14528">
              <w:rPr>
                <w:rFonts w:asciiTheme="minorHAnsi" w:hAnsiTheme="minorHAnsi" w:cstheme="minorHAnsi"/>
                <w:sz w:val="22"/>
                <w:szCs w:val="22"/>
              </w:rPr>
              <w:t xml:space="preserve">We will compare responses to these questions with the responses from the respondents who completed the general survey.  </w:t>
            </w:r>
          </w:p>
          <w:p w:rsidR="00874D9B" w:rsidRPr="00B14528" w:rsidRDefault="00874D9B" w:rsidP="00874D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AD353F" w:rsidRPr="00B14528" w:rsidTr="00F70193">
        <w:trPr>
          <w:trHeight w:val="1003"/>
          <w:jc w:val="center"/>
        </w:trPr>
        <w:tc>
          <w:tcPr>
            <w:tcW w:w="2152" w:type="dxa"/>
            <w:gridSpan w:val="2"/>
            <w:tcBorders>
              <w:top w:val="single" w:sz="2" w:space="0" w:color="auto"/>
              <w:left w:val="single" w:sz="4" w:space="0" w:color="auto"/>
              <w:bottom w:val="single" w:sz="2" w:space="0" w:color="auto"/>
              <w:right w:val="single" w:sz="2" w:space="0" w:color="auto"/>
            </w:tcBorders>
          </w:tcPr>
          <w:p w:rsidR="00AD353F" w:rsidRPr="00B14528" w:rsidRDefault="00AD353F" w:rsidP="00AD353F">
            <w:pPr>
              <w:rPr>
                <w:rFonts w:asciiTheme="minorHAnsi" w:hAnsiTheme="minorHAnsi" w:cstheme="minorHAnsi"/>
                <w:b/>
                <w:sz w:val="22"/>
                <w:szCs w:val="22"/>
              </w:rPr>
            </w:pPr>
            <w:r w:rsidRPr="00B14528">
              <w:rPr>
                <w:rFonts w:asciiTheme="minorHAnsi" w:hAnsiTheme="minorHAnsi" w:cstheme="minorHAnsi"/>
                <w:b/>
                <w:sz w:val="22"/>
                <w:szCs w:val="22"/>
              </w:rPr>
              <w:t>Description of any pre-testing and peer review of the methods and/or instrument (recommended)</w:t>
            </w:r>
          </w:p>
        </w:tc>
        <w:tc>
          <w:tcPr>
            <w:tcW w:w="8092" w:type="dxa"/>
            <w:gridSpan w:val="3"/>
            <w:tcBorders>
              <w:top w:val="single" w:sz="2" w:space="0" w:color="auto"/>
              <w:left w:val="single" w:sz="2" w:space="0" w:color="auto"/>
              <w:bottom w:val="single" w:sz="2" w:space="0" w:color="auto"/>
              <w:right w:val="single" w:sz="6" w:space="0" w:color="000000"/>
            </w:tcBorders>
          </w:tcPr>
          <w:p w:rsidR="00AD353F" w:rsidRPr="00B14528" w:rsidRDefault="0027746E" w:rsidP="0027746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B14528">
              <w:rPr>
                <w:rFonts w:asciiTheme="minorHAnsi" w:hAnsiTheme="minorHAnsi" w:cstheme="minorHAnsi"/>
                <w:sz w:val="22"/>
                <w:szCs w:val="22"/>
              </w:rPr>
              <w:t xml:space="preserve">The survey was reviewed by the NPS Social Science Branch, Environmental Quality Division. We incorporated their suggestions, edits, and comments in the final survey. The reviewers also agreed with our estimated burden time of 15 minutes. </w:t>
            </w:r>
          </w:p>
        </w:tc>
      </w:tr>
      <w:tr w:rsidR="00AD353F" w:rsidRPr="00B14528" w:rsidTr="00841C56">
        <w:trPr>
          <w:trHeight w:val="328"/>
          <w:jc w:val="center"/>
        </w:trPr>
        <w:tc>
          <w:tcPr>
            <w:tcW w:w="10244" w:type="dxa"/>
            <w:gridSpan w:val="5"/>
            <w:tcBorders>
              <w:top w:val="single" w:sz="2" w:space="0" w:color="auto"/>
              <w:bottom w:val="single" w:sz="4" w:space="0" w:color="auto"/>
            </w:tcBorders>
          </w:tcPr>
          <w:p w:rsidR="00AD353F" w:rsidRPr="00B14528"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067F15" w:rsidRPr="00B14528" w:rsidTr="00067F15">
        <w:trPr>
          <w:trHeight w:val="485"/>
          <w:jc w:val="center"/>
        </w:trPr>
        <w:tc>
          <w:tcPr>
            <w:tcW w:w="540" w:type="dxa"/>
            <w:tcBorders>
              <w:top w:val="single" w:sz="4" w:space="0" w:color="auto"/>
              <w:left w:val="single" w:sz="4" w:space="0" w:color="auto"/>
              <w:bottom w:val="single" w:sz="2" w:space="0" w:color="auto"/>
              <w:right w:val="single" w:sz="2" w:space="0" w:color="auto"/>
            </w:tcBorders>
          </w:tcPr>
          <w:p w:rsidR="00067F15" w:rsidRPr="00B14528" w:rsidRDefault="00067F15" w:rsidP="00027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cstheme="minorHAnsi"/>
                <w:b/>
                <w:sz w:val="22"/>
                <w:szCs w:val="22"/>
              </w:rPr>
            </w:pPr>
          </w:p>
        </w:tc>
        <w:tc>
          <w:tcPr>
            <w:tcW w:w="5482" w:type="dxa"/>
            <w:gridSpan w:val="2"/>
            <w:tcBorders>
              <w:top w:val="single" w:sz="4" w:space="0" w:color="auto"/>
              <w:left w:val="single" w:sz="2" w:space="0" w:color="auto"/>
              <w:bottom w:val="single" w:sz="2" w:space="0" w:color="auto"/>
              <w:right w:val="single" w:sz="2" w:space="0" w:color="auto"/>
            </w:tcBorders>
          </w:tcPr>
          <w:p w:rsidR="00067F15" w:rsidRPr="00B14528" w:rsidRDefault="00067F1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sz w:val="22"/>
                <w:szCs w:val="22"/>
              </w:rPr>
            </w:pPr>
          </w:p>
        </w:tc>
        <w:tc>
          <w:tcPr>
            <w:tcW w:w="1888" w:type="dxa"/>
            <w:tcBorders>
              <w:top w:val="single" w:sz="4" w:space="0" w:color="auto"/>
              <w:left w:val="single" w:sz="2" w:space="0" w:color="auto"/>
              <w:bottom w:val="single" w:sz="2" w:space="0" w:color="auto"/>
              <w:right w:val="single" w:sz="4" w:space="0" w:color="auto"/>
            </w:tcBorders>
          </w:tcPr>
          <w:p w:rsidR="00067F15" w:rsidRDefault="00067F15" w:rsidP="007B77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Pr>
                <w:rFonts w:asciiTheme="minorHAnsi" w:hAnsiTheme="minorHAnsi" w:cstheme="minorHAnsi"/>
                <w:bCs/>
                <w:sz w:val="22"/>
                <w:szCs w:val="22"/>
              </w:rPr>
              <w:t>Respondents</w:t>
            </w:r>
          </w:p>
        </w:tc>
        <w:tc>
          <w:tcPr>
            <w:tcW w:w="2334" w:type="dxa"/>
            <w:tcBorders>
              <w:top w:val="single" w:sz="4" w:space="0" w:color="auto"/>
              <w:left w:val="single" w:sz="4" w:space="0" w:color="auto"/>
              <w:bottom w:val="single" w:sz="2" w:space="0" w:color="auto"/>
              <w:right w:val="single" w:sz="6" w:space="0" w:color="000000"/>
            </w:tcBorders>
          </w:tcPr>
          <w:p w:rsidR="00067F15" w:rsidRDefault="00067F15" w:rsidP="007B77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Pr>
                <w:rFonts w:asciiTheme="minorHAnsi" w:hAnsiTheme="minorHAnsi" w:cstheme="minorHAnsi"/>
                <w:bCs/>
                <w:sz w:val="22"/>
                <w:szCs w:val="22"/>
              </w:rPr>
              <w:t>Non-respondents</w:t>
            </w:r>
          </w:p>
        </w:tc>
      </w:tr>
      <w:tr w:rsidR="00067F15" w:rsidRPr="00B14528" w:rsidTr="00067F15">
        <w:trPr>
          <w:trHeight w:val="485"/>
          <w:jc w:val="center"/>
        </w:trPr>
        <w:tc>
          <w:tcPr>
            <w:tcW w:w="540" w:type="dxa"/>
            <w:tcBorders>
              <w:top w:val="single" w:sz="4" w:space="0" w:color="auto"/>
              <w:left w:val="single" w:sz="4" w:space="0" w:color="auto"/>
              <w:bottom w:val="single" w:sz="2" w:space="0" w:color="auto"/>
              <w:right w:val="single" w:sz="2" w:space="0" w:color="auto"/>
            </w:tcBorders>
          </w:tcPr>
          <w:p w:rsidR="00067F15" w:rsidRPr="00B14528" w:rsidRDefault="00067F15" w:rsidP="00027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cstheme="minorHAnsi"/>
                <w:b/>
                <w:bCs/>
                <w:sz w:val="22"/>
                <w:szCs w:val="22"/>
              </w:rPr>
            </w:pPr>
            <w:r w:rsidRPr="00B14528">
              <w:rPr>
                <w:rFonts w:asciiTheme="minorHAnsi" w:hAnsiTheme="minorHAnsi" w:cstheme="minorHAnsi"/>
                <w:b/>
                <w:sz w:val="22"/>
                <w:szCs w:val="22"/>
              </w:rPr>
              <w:t>12.</w:t>
            </w:r>
          </w:p>
        </w:tc>
        <w:tc>
          <w:tcPr>
            <w:tcW w:w="5482" w:type="dxa"/>
            <w:gridSpan w:val="2"/>
            <w:tcBorders>
              <w:top w:val="single" w:sz="4" w:space="0" w:color="auto"/>
              <w:left w:val="single" w:sz="2" w:space="0" w:color="auto"/>
              <w:bottom w:val="single" w:sz="2" w:space="0" w:color="auto"/>
              <w:right w:val="single" w:sz="2" w:space="0" w:color="auto"/>
            </w:tcBorders>
          </w:tcPr>
          <w:p w:rsidR="00067F15" w:rsidRPr="00B14528" w:rsidRDefault="00067F1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B14528">
              <w:rPr>
                <w:rFonts w:asciiTheme="minorHAnsi" w:hAnsiTheme="minorHAnsi" w:cstheme="minorHAnsi"/>
                <w:b/>
                <w:sz w:val="22"/>
                <w:szCs w:val="22"/>
              </w:rPr>
              <w:t>Total Number of Initial Contacts/ Expected Number of Respondents</w:t>
            </w:r>
          </w:p>
        </w:tc>
        <w:tc>
          <w:tcPr>
            <w:tcW w:w="1888" w:type="dxa"/>
            <w:tcBorders>
              <w:top w:val="single" w:sz="4" w:space="0" w:color="auto"/>
              <w:left w:val="single" w:sz="2" w:space="0" w:color="auto"/>
              <w:bottom w:val="single" w:sz="2" w:space="0" w:color="auto"/>
              <w:right w:val="single" w:sz="4" w:space="0" w:color="auto"/>
            </w:tcBorders>
          </w:tcPr>
          <w:p w:rsidR="00067F15" w:rsidRPr="00B14528" w:rsidRDefault="00874D9B" w:rsidP="00F7019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Pr>
                <w:rFonts w:asciiTheme="minorHAnsi" w:hAnsiTheme="minorHAnsi" w:cstheme="minorHAnsi"/>
                <w:bCs/>
                <w:sz w:val="22"/>
                <w:szCs w:val="22"/>
              </w:rPr>
              <w:t>7,000</w:t>
            </w:r>
            <w:r w:rsidR="00F70193">
              <w:rPr>
                <w:rFonts w:asciiTheme="minorHAnsi" w:hAnsiTheme="minorHAnsi" w:cstheme="minorHAnsi"/>
                <w:bCs/>
                <w:sz w:val="22"/>
                <w:szCs w:val="22"/>
              </w:rPr>
              <w:t>/</w:t>
            </w:r>
            <w:r>
              <w:rPr>
                <w:rFonts w:asciiTheme="minorHAnsi" w:hAnsiTheme="minorHAnsi" w:cstheme="minorHAnsi"/>
                <w:bCs/>
                <w:sz w:val="22"/>
                <w:szCs w:val="22"/>
              </w:rPr>
              <w:t>4,200</w:t>
            </w:r>
          </w:p>
        </w:tc>
        <w:tc>
          <w:tcPr>
            <w:tcW w:w="2334" w:type="dxa"/>
            <w:tcBorders>
              <w:top w:val="single" w:sz="4" w:space="0" w:color="auto"/>
              <w:left w:val="single" w:sz="4" w:space="0" w:color="auto"/>
              <w:bottom w:val="single" w:sz="2" w:space="0" w:color="auto"/>
              <w:right w:val="single" w:sz="6" w:space="0" w:color="000000"/>
            </w:tcBorders>
          </w:tcPr>
          <w:p w:rsidR="00067F15" w:rsidRPr="00B14528" w:rsidRDefault="00874D9B" w:rsidP="00AD25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Pr>
                <w:rFonts w:asciiTheme="minorHAnsi" w:hAnsiTheme="minorHAnsi" w:cstheme="minorHAnsi"/>
                <w:bCs/>
                <w:sz w:val="22"/>
                <w:szCs w:val="22"/>
              </w:rPr>
              <w:t>700</w:t>
            </w:r>
            <w:r w:rsidR="00F70193">
              <w:rPr>
                <w:rFonts w:asciiTheme="minorHAnsi" w:hAnsiTheme="minorHAnsi" w:cstheme="minorHAnsi"/>
                <w:bCs/>
                <w:sz w:val="22"/>
                <w:szCs w:val="22"/>
              </w:rPr>
              <w:t>/</w:t>
            </w:r>
            <w:r w:rsidR="00AD25AE">
              <w:rPr>
                <w:rFonts w:asciiTheme="minorHAnsi" w:hAnsiTheme="minorHAnsi" w:cstheme="minorHAnsi"/>
                <w:bCs/>
                <w:sz w:val="22"/>
                <w:szCs w:val="22"/>
              </w:rPr>
              <w:t>175</w:t>
            </w:r>
          </w:p>
        </w:tc>
      </w:tr>
      <w:tr w:rsidR="00067F15" w:rsidRPr="00B14528" w:rsidTr="00067F15">
        <w:trPr>
          <w:trHeight w:val="382"/>
          <w:jc w:val="center"/>
        </w:trPr>
        <w:tc>
          <w:tcPr>
            <w:tcW w:w="540" w:type="dxa"/>
            <w:tcBorders>
              <w:top w:val="single" w:sz="2" w:space="0" w:color="auto"/>
              <w:left w:val="single" w:sz="4" w:space="0" w:color="auto"/>
              <w:bottom w:val="single" w:sz="2" w:space="0" w:color="auto"/>
              <w:right w:val="single" w:sz="2" w:space="0" w:color="auto"/>
            </w:tcBorders>
          </w:tcPr>
          <w:p w:rsidR="00067F15" w:rsidRPr="00B14528" w:rsidRDefault="00067F15" w:rsidP="00027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cstheme="minorHAnsi"/>
                <w:b/>
                <w:bCs/>
                <w:sz w:val="22"/>
                <w:szCs w:val="22"/>
              </w:rPr>
            </w:pPr>
            <w:r w:rsidRPr="00B14528">
              <w:rPr>
                <w:rFonts w:asciiTheme="minorHAnsi" w:hAnsiTheme="minorHAnsi" w:cstheme="minorHAnsi"/>
                <w:b/>
                <w:sz w:val="22"/>
                <w:szCs w:val="22"/>
              </w:rPr>
              <w:t>13.</w:t>
            </w:r>
          </w:p>
        </w:tc>
        <w:tc>
          <w:tcPr>
            <w:tcW w:w="5482" w:type="dxa"/>
            <w:gridSpan w:val="2"/>
            <w:tcBorders>
              <w:top w:val="single" w:sz="2" w:space="0" w:color="auto"/>
              <w:left w:val="single" w:sz="2" w:space="0" w:color="auto"/>
              <w:bottom w:val="single" w:sz="2" w:space="0" w:color="auto"/>
              <w:right w:val="single" w:sz="2" w:space="0" w:color="auto"/>
            </w:tcBorders>
          </w:tcPr>
          <w:p w:rsidR="00067F15" w:rsidRPr="00B14528" w:rsidRDefault="00067F15" w:rsidP="00067F1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B14528">
              <w:rPr>
                <w:rFonts w:asciiTheme="minorHAnsi" w:hAnsiTheme="minorHAnsi" w:cstheme="minorHAnsi"/>
                <w:b/>
                <w:sz w:val="22"/>
                <w:szCs w:val="22"/>
              </w:rPr>
              <w:t xml:space="preserve">Estimated Time to Complete </w:t>
            </w:r>
            <w:r>
              <w:rPr>
                <w:rFonts w:asciiTheme="minorHAnsi" w:hAnsiTheme="minorHAnsi" w:cstheme="minorHAnsi"/>
                <w:b/>
                <w:sz w:val="22"/>
                <w:szCs w:val="22"/>
              </w:rPr>
              <w:t>survey i</w:t>
            </w:r>
            <w:r w:rsidRPr="00B14528">
              <w:rPr>
                <w:rFonts w:asciiTheme="minorHAnsi" w:hAnsiTheme="minorHAnsi" w:cstheme="minorHAnsi"/>
                <w:b/>
                <w:sz w:val="22"/>
                <w:szCs w:val="22"/>
              </w:rPr>
              <w:t>nstrument (mins.):</w:t>
            </w:r>
          </w:p>
        </w:tc>
        <w:tc>
          <w:tcPr>
            <w:tcW w:w="1888" w:type="dxa"/>
            <w:tcBorders>
              <w:top w:val="single" w:sz="2" w:space="0" w:color="auto"/>
              <w:left w:val="single" w:sz="2" w:space="0" w:color="auto"/>
              <w:bottom w:val="single" w:sz="2" w:space="0" w:color="auto"/>
              <w:right w:val="single" w:sz="4" w:space="0" w:color="auto"/>
            </w:tcBorders>
          </w:tcPr>
          <w:p w:rsidR="00067F15" w:rsidRPr="00B14528" w:rsidRDefault="00874D9B" w:rsidP="00874D9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B14528">
              <w:rPr>
                <w:rFonts w:asciiTheme="minorHAnsi" w:hAnsiTheme="minorHAnsi" w:cstheme="minorHAnsi"/>
                <w:bCs/>
                <w:sz w:val="22"/>
                <w:szCs w:val="22"/>
              </w:rPr>
              <w:t>1</w:t>
            </w:r>
            <w:r>
              <w:rPr>
                <w:rFonts w:asciiTheme="minorHAnsi" w:hAnsiTheme="minorHAnsi" w:cstheme="minorHAnsi"/>
                <w:bCs/>
                <w:sz w:val="22"/>
                <w:szCs w:val="22"/>
              </w:rPr>
              <w:t>5</w:t>
            </w:r>
            <w:r w:rsidRPr="00B14528">
              <w:rPr>
                <w:rFonts w:asciiTheme="minorHAnsi" w:hAnsiTheme="minorHAnsi" w:cstheme="minorHAnsi"/>
                <w:bCs/>
                <w:sz w:val="22"/>
                <w:szCs w:val="22"/>
              </w:rPr>
              <w:t xml:space="preserve"> </w:t>
            </w:r>
            <w:r w:rsidR="00067F15" w:rsidRPr="00B14528">
              <w:rPr>
                <w:rFonts w:asciiTheme="minorHAnsi" w:hAnsiTheme="minorHAnsi" w:cstheme="minorHAnsi"/>
                <w:bCs/>
                <w:sz w:val="22"/>
                <w:szCs w:val="22"/>
              </w:rPr>
              <w:t>minutes</w:t>
            </w:r>
          </w:p>
        </w:tc>
        <w:tc>
          <w:tcPr>
            <w:tcW w:w="2334" w:type="dxa"/>
            <w:tcBorders>
              <w:top w:val="single" w:sz="2" w:space="0" w:color="auto"/>
              <w:left w:val="single" w:sz="4" w:space="0" w:color="auto"/>
              <w:bottom w:val="single" w:sz="2" w:space="0" w:color="auto"/>
              <w:right w:val="single" w:sz="6" w:space="0" w:color="000000"/>
            </w:tcBorders>
          </w:tcPr>
          <w:p w:rsidR="00067F15" w:rsidRPr="00B14528" w:rsidRDefault="00067F15" w:rsidP="00067F1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Pr>
                <w:rFonts w:asciiTheme="minorHAnsi" w:hAnsiTheme="minorHAnsi" w:cstheme="minorHAnsi"/>
                <w:bCs/>
                <w:sz w:val="22"/>
                <w:szCs w:val="22"/>
              </w:rPr>
              <w:t>3 minutes</w:t>
            </w:r>
          </w:p>
        </w:tc>
      </w:tr>
      <w:tr w:rsidR="00067F15" w:rsidRPr="00B14528" w:rsidTr="00067F15">
        <w:trPr>
          <w:trHeight w:val="355"/>
          <w:jc w:val="center"/>
        </w:trPr>
        <w:tc>
          <w:tcPr>
            <w:tcW w:w="540" w:type="dxa"/>
            <w:tcBorders>
              <w:top w:val="single" w:sz="2" w:space="0" w:color="auto"/>
              <w:left w:val="single" w:sz="4" w:space="0" w:color="auto"/>
              <w:bottom w:val="single" w:sz="4" w:space="0" w:color="auto"/>
              <w:right w:val="single" w:sz="2" w:space="0" w:color="auto"/>
            </w:tcBorders>
          </w:tcPr>
          <w:p w:rsidR="00067F15" w:rsidRPr="00B14528" w:rsidRDefault="00067F15" w:rsidP="00027FC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Fonts w:asciiTheme="minorHAnsi" w:hAnsiTheme="minorHAnsi" w:cstheme="minorHAnsi"/>
                <w:b/>
                <w:bCs/>
                <w:sz w:val="22"/>
                <w:szCs w:val="22"/>
              </w:rPr>
            </w:pPr>
            <w:r w:rsidRPr="00B14528">
              <w:rPr>
                <w:rFonts w:asciiTheme="minorHAnsi" w:hAnsiTheme="minorHAnsi" w:cstheme="minorHAnsi"/>
                <w:b/>
                <w:sz w:val="22"/>
                <w:szCs w:val="22"/>
              </w:rPr>
              <w:t>14.</w:t>
            </w:r>
          </w:p>
        </w:tc>
        <w:tc>
          <w:tcPr>
            <w:tcW w:w="5482" w:type="dxa"/>
            <w:gridSpan w:val="2"/>
            <w:tcBorders>
              <w:top w:val="single" w:sz="2" w:space="0" w:color="auto"/>
              <w:left w:val="single" w:sz="2" w:space="0" w:color="auto"/>
              <w:bottom w:val="single" w:sz="4" w:space="0" w:color="auto"/>
              <w:right w:val="single" w:sz="2" w:space="0" w:color="auto"/>
            </w:tcBorders>
          </w:tcPr>
          <w:p w:rsidR="00067F15" w:rsidRPr="00B14528" w:rsidRDefault="00067F1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B14528">
              <w:rPr>
                <w:rFonts w:asciiTheme="minorHAnsi" w:hAnsiTheme="minorHAnsi" w:cstheme="minorHAnsi"/>
                <w:b/>
                <w:sz w:val="22"/>
                <w:szCs w:val="22"/>
              </w:rPr>
              <w:t>Total Burden Hours:</w:t>
            </w:r>
          </w:p>
        </w:tc>
        <w:tc>
          <w:tcPr>
            <w:tcW w:w="1888" w:type="dxa"/>
            <w:tcBorders>
              <w:top w:val="single" w:sz="2" w:space="0" w:color="auto"/>
              <w:left w:val="single" w:sz="2" w:space="0" w:color="auto"/>
              <w:bottom w:val="single" w:sz="4" w:space="0" w:color="auto"/>
              <w:right w:val="single" w:sz="4" w:space="0" w:color="auto"/>
            </w:tcBorders>
          </w:tcPr>
          <w:p w:rsidR="00067F15" w:rsidRPr="00B14528" w:rsidRDefault="00AD25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Pr>
                <w:rFonts w:asciiTheme="minorHAnsi" w:hAnsiTheme="minorHAnsi" w:cstheme="minorHAnsi"/>
                <w:bCs/>
                <w:sz w:val="22"/>
                <w:szCs w:val="22"/>
              </w:rPr>
              <w:t>1050 hours</w:t>
            </w:r>
          </w:p>
        </w:tc>
        <w:tc>
          <w:tcPr>
            <w:tcW w:w="2334" w:type="dxa"/>
            <w:tcBorders>
              <w:top w:val="single" w:sz="2" w:space="0" w:color="auto"/>
              <w:left w:val="single" w:sz="4" w:space="0" w:color="auto"/>
              <w:bottom w:val="single" w:sz="4" w:space="0" w:color="auto"/>
              <w:right w:val="single" w:sz="6" w:space="0" w:color="000000"/>
            </w:tcBorders>
          </w:tcPr>
          <w:p w:rsidR="00067F15" w:rsidRPr="00B14528" w:rsidRDefault="00F70193" w:rsidP="00067F1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Pr>
                <w:rFonts w:asciiTheme="minorHAnsi" w:hAnsiTheme="minorHAnsi" w:cstheme="minorHAnsi"/>
                <w:bCs/>
                <w:sz w:val="22"/>
                <w:szCs w:val="22"/>
              </w:rPr>
              <w:t xml:space="preserve">9 </w:t>
            </w:r>
            <w:r w:rsidR="00067F15">
              <w:rPr>
                <w:rFonts w:asciiTheme="minorHAnsi" w:hAnsiTheme="minorHAnsi" w:cstheme="minorHAnsi"/>
                <w:bCs/>
                <w:sz w:val="22"/>
                <w:szCs w:val="22"/>
              </w:rPr>
              <w:t>hour</w:t>
            </w:r>
            <w:r w:rsidR="00874D9B">
              <w:rPr>
                <w:rFonts w:asciiTheme="minorHAnsi" w:hAnsiTheme="minorHAnsi" w:cstheme="minorHAnsi"/>
                <w:bCs/>
                <w:sz w:val="22"/>
                <w:szCs w:val="22"/>
              </w:rPr>
              <w:t>s</w:t>
            </w:r>
          </w:p>
        </w:tc>
      </w:tr>
      <w:tr w:rsidR="00067F15" w:rsidRPr="00B14528" w:rsidTr="00067F15">
        <w:trPr>
          <w:trHeight w:val="296"/>
          <w:jc w:val="center"/>
        </w:trPr>
        <w:tc>
          <w:tcPr>
            <w:tcW w:w="10244" w:type="dxa"/>
            <w:gridSpan w:val="5"/>
            <w:tcBorders>
              <w:top w:val="single" w:sz="2" w:space="0" w:color="auto"/>
              <w:left w:val="single" w:sz="4" w:space="0" w:color="auto"/>
              <w:bottom w:val="single" w:sz="4" w:space="0" w:color="auto"/>
              <w:right w:val="single" w:sz="6" w:space="0" w:color="000000"/>
            </w:tcBorders>
          </w:tcPr>
          <w:p w:rsidR="00067F15" w:rsidRPr="00B14528" w:rsidRDefault="00067F15" w:rsidP="00AD25A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right"/>
              <w:rPr>
                <w:rFonts w:asciiTheme="minorHAnsi" w:hAnsiTheme="minorHAnsi" w:cstheme="minorHAnsi"/>
                <w:b/>
                <w:sz w:val="22"/>
                <w:szCs w:val="22"/>
              </w:rPr>
            </w:pPr>
            <w:r>
              <w:rPr>
                <w:rFonts w:asciiTheme="minorHAnsi" w:hAnsiTheme="minorHAnsi" w:cstheme="minorHAnsi"/>
                <w:b/>
                <w:sz w:val="22"/>
                <w:szCs w:val="22"/>
              </w:rPr>
              <w:t xml:space="preserve">TOTAL: </w:t>
            </w:r>
            <w:r w:rsidR="00F70193">
              <w:rPr>
                <w:rFonts w:asciiTheme="minorHAnsi" w:hAnsiTheme="minorHAnsi" w:cstheme="minorHAnsi"/>
                <w:b/>
                <w:sz w:val="22"/>
                <w:szCs w:val="22"/>
              </w:rPr>
              <w:t>1,</w:t>
            </w:r>
            <w:r w:rsidR="00AD25AE">
              <w:rPr>
                <w:rFonts w:asciiTheme="minorHAnsi" w:hAnsiTheme="minorHAnsi" w:cstheme="minorHAnsi"/>
                <w:b/>
                <w:sz w:val="22"/>
                <w:szCs w:val="22"/>
              </w:rPr>
              <w:t xml:space="preserve">059 </w:t>
            </w:r>
            <w:r>
              <w:rPr>
                <w:rFonts w:asciiTheme="minorHAnsi" w:hAnsiTheme="minorHAnsi" w:cstheme="minorHAnsi"/>
                <w:b/>
                <w:sz w:val="22"/>
                <w:szCs w:val="22"/>
              </w:rPr>
              <w:t>hours</w:t>
            </w:r>
          </w:p>
        </w:tc>
      </w:tr>
      <w:tr w:rsidR="00AC4471" w:rsidRPr="00B14528" w:rsidTr="00C40CB7">
        <w:trPr>
          <w:trHeight w:val="1250"/>
          <w:jc w:val="center"/>
        </w:trPr>
        <w:tc>
          <w:tcPr>
            <w:tcW w:w="10244" w:type="dxa"/>
            <w:gridSpan w:val="5"/>
            <w:tcBorders>
              <w:top w:val="single" w:sz="2" w:space="0" w:color="auto"/>
              <w:left w:val="single" w:sz="4" w:space="0" w:color="auto"/>
              <w:bottom w:val="single" w:sz="4" w:space="0" w:color="auto"/>
              <w:right w:val="single" w:sz="6" w:space="0" w:color="000000"/>
            </w:tcBorders>
          </w:tcPr>
          <w:p w:rsidR="00AC4471" w:rsidRPr="00B14528"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B14528">
              <w:rPr>
                <w:rFonts w:asciiTheme="minorHAnsi" w:hAnsiTheme="minorHAnsi" w:cstheme="minorHAnsi"/>
                <w:b/>
                <w:sz w:val="22"/>
                <w:szCs w:val="22"/>
              </w:rPr>
              <w:t xml:space="preserve">15. </w:t>
            </w:r>
            <w:r w:rsidRPr="00B14528">
              <w:rPr>
                <w:rFonts w:asciiTheme="minorHAnsi" w:hAnsiTheme="minorHAnsi" w:cstheme="minorHAnsi"/>
                <w:b/>
                <w:bCs/>
                <w:sz w:val="22"/>
                <w:szCs w:val="22"/>
              </w:rPr>
              <w:t>Reporting Plan:</w:t>
            </w:r>
          </w:p>
          <w:p w:rsidR="00AB1401" w:rsidRPr="00B14528" w:rsidRDefault="0027746E" w:rsidP="00874D9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B14528">
              <w:rPr>
                <w:rFonts w:asciiTheme="minorHAnsi" w:hAnsiTheme="minorHAnsi" w:cstheme="minorHAnsi"/>
                <w:bCs/>
                <w:sz w:val="22"/>
                <w:szCs w:val="22"/>
              </w:rPr>
              <w:t xml:space="preserve">We plan to submit </w:t>
            </w:r>
            <w:r w:rsidR="00E636C8" w:rsidRPr="00B14528">
              <w:rPr>
                <w:rFonts w:asciiTheme="minorHAnsi" w:hAnsiTheme="minorHAnsi" w:cstheme="minorHAnsi"/>
                <w:bCs/>
                <w:sz w:val="22"/>
                <w:szCs w:val="22"/>
              </w:rPr>
              <w:t>a summary of the result</w:t>
            </w:r>
            <w:r w:rsidR="00874D9B">
              <w:rPr>
                <w:rFonts w:asciiTheme="minorHAnsi" w:hAnsiTheme="minorHAnsi" w:cstheme="minorHAnsi"/>
                <w:bCs/>
                <w:sz w:val="22"/>
                <w:szCs w:val="22"/>
              </w:rPr>
              <w:t>s</w:t>
            </w:r>
            <w:r w:rsidR="00E636C8" w:rsidRPr="00B14528">
              <w:rPr>
                <w:rFonts w:asciiTheme="minorHAnsi" w:hAnsiTheme="minorHAnsi" w:cstheme="minorHAnsi"/>
                <w:bCs/>
                <w:sz w:val="22"/>
                <w:szCs w:val="22"/>
              </w:rPr>
              <w:t xml:space="preserve"> </w:t>
            </w:r>
            <w:r w:rsidRPr="00B14528">
              <w:rPr>
                <w:rFonts w:asciiTheme="minorHAnsi" w:hAnsiTheme="minorHAnsi" w:cstheme="minorHAnsi"/>
                <w:bCs/>
                <w:sz w:val="22"/>
                <w:szCs w:val="22"/>
              </w:rPr>
              <w:t xml:space="preserve">to the Park </w:t>
            </w:r>
            <w:r w:rsidR="00E636C8" w:rsidRPr="00B14528">
              <w:rPr>
                <w:rFonts w:asciiTheme="minorHAnsi" w:hAnsiTheme="minorHAnsi" w:cstheme="minorHAnsi"/>
                <w:bCs/>
                <w:sz w:val="22"/>
                <w:szCs w:val="22"/>
              </w:rPr>
              <w:t xml:space="preserve">and this information </w:t>
            </w:r>
            <w:r w:rsidR="00C40CB7">
              <w:rPr>
                <w:rFonts w:asciiTheme="minorHAnsi" w:hAnsiTheme="minorHAnsi" w:cstheme="minorHAnsi"/>
                <w:bCs/>
                <w:sz w:val="22"/>
                <w:szCs w:val="22"/>
              </w:rPr>
              <w:t xml:space="preserve">will be used </w:t>
            </w:r>
            <w:r w:rsidR="00E636C8" w:rsidRPr="00B14528">
              <w:rPr>
                <w:rFonts w:asciiTheme="minorHAnsi" w:hAnsiTheme="minorHAnsi" w:cstheme="minorHAnsi"/>
                <w:bCs/>
                <w:sz w:val="22"/>
                <w:szCs w:val="22"/>
              </w:rPr>
              <w:t>in the</w:t>
            </w:r>
            <w:r w:rsidR="00C40CB7">
              <w:rPr>
                <w:rFonts w:asciiTheme="minorHAnsi" w:hAnsiTheme="minorHAnsi" w:cstheme="minorHAnsi"/>
                <w:bCs/>
                <w:sz w:val="22"/>
                <w:szCs w:val="22"/>
              </w:rPr>
              <w:t>ir</w:t>
            </w:r>
            <w:r w:rsidR="00E636C8" w:rsidRPr="00B14528">
              <w:rPr>
                <w:rFonts w:asciiTheme="minorHAnsi" w:hAnsiTheme="minorHAnsi" w:cstheme="minorHAnsi"/>
                <w:bCs/>
                <w:sz w:val="22"/>
                <w:szCs w:val="22"/>
              </w:rPr>
              <w:t xml:space="preserve"> Environmental Impact Statement</w:t>
            </w:r>
            <w:r w:rsidR="00874D9B">
              <w:rPr>
                <w:rFonts w:asciiTheme="minorHAnsi" w:hAnsiTheme="minorHAnsi" w:cstheme="minorHAnsi"/>
                <w:bCs/>
                <w:sz w:val="22"/>
                <w:szCs w:val="22"/>
              </w:rPr>
              <w:t xml:space="preserve"> for the GGNRA Dog Management Plan.</w:t>
            </w:r>
            <w:r w:rsidR="00E636C8" w:rsidRPr="00B14528">
              <w:rPr>
                <w:rFonts w:asciiTheme="minorHAnsi" w:hAnsiTheme="minorHAnsi" w:cstheme="minorHAnsi"/>
                <w:bCs/>
                <w:sz w:val="22"/>
                <w:szCs w:val="22"/>
              </w:rPr>
              <w:t xml:space="preserve"> </w:t>
            </w:r>
          </w:p>
        </w:tc>
      </w:tr>
    </w:tbl>
    <w:p w:rsidR="00C40CB7" w:rsidRDefault="00C40CB7"/>
    <w:tbl>
      <w:tblPr>
        <w:tblW w:w="0" w:type="auto"/>
        <w:jc w:val="center"/>
        <w:tblInd w:w="-2419" w:type="dxa"/>
        <w:tblLayout w:type="fixed"/>
        <w:tblCellMar>
          <w:left w:w="114" w:type="dxa"/>
          <w:right w:w="114" w:type="dxa"/>
        </w:tblCellMar>
        <w:tblLook w:val="0000"/>
      </w:tblPr>
      <w:tblGrid>
        <w:gridCol w:w="2160"/>
        <w:gridCol w:w="8084"/>
      </w:tblGrid>
      <w:tr w:rsidR="00AC4471" w:rsidRPr="00B14528" w:rsidTr="00841C56">
        <w:trPr>
          <w:trHeight w:val="335"/>
          <w:jc w:val="center"/>
        </w:trPr>
        <w:tc>
          <w:tcPr>
            <w:tcW w:w="10244" w:type="dxa"/>
            <w:gridSpan w:val="2"/>
            <w:tcBorders>
              <w:top w:val="single" w:sz="2" w:space="0" w:color="auto"/>
              <w:left w:val="single" w:sz="4" w:space="0" w:color="auto"/>
              <w:bottom w:val="single" w:sz="2" w:space="0" w:color="auto"/>
              <w:right w:val="single" w:sz="6" w:space="0" w:color="000000"/>
            </w:tcBorders>
            <w:vAlign w:val="center"/>
          </w:tcPr>
          <w:p w:rsidR="00AC4471" w:rsidRPr="00B14528"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2"/>
                <w:szCs w:val="22"/>
              </w:rPr>
            </w:pPr>
            <w:r w:rsidRPr="00B14528">
              <w:rPr>
                <w:rFonts w:asciiTheme="minorHAnsi" w:hAnsiTheme="minorHAnsi" w:cstheme="minorHAnsi"/>
                <w:b/>
                <w:bCs/>
                <w:sz w:val="22"/>
                <w:szCs w:val="22"/>
              </w:rPr>
              <w:t>16. Justification, Purpose, and Use:</w:t>
            </w:r>
          </w:p>
        </w:tc>
      </w:tr>
      <w:tr w:rsidR="00AD353F" w:rsidRPr="00B14528" w:rsidTr="003B41B5">
        <w:trPr>
          <w:trHeight w:val="994"/>
          <w:jc w:val="center"/>
        </w:trPr>
        <w:tc>
          <w:tcPr>
            <w:tcW w:w="2160" w:type="dxa"/>
            <w:tcBorders>
              <w:top w:val="single" w:sz="2" w:space="0" w:color="auto"/>
              <w:left w:val="single" w:sz="4" w:space="0" w:color="auto"/>
              <w:bottom w:val="single" w:sz="2" w:space="0" w:color="auto"/>
              <w:right w:val="single" w:sz="2" w:space="0" w:color="auto"/>
            </w:tcBorders>
          </w:tcPr>
          <w:p w:rsidR="00AD353F" w:rsidRPr="00B14528"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B14528">
              <w:rPr>
                <w:rFonts w:asciiTheme="minorHAnsi" w:hAnsiTheme="minorHAnsi" w:cstheme="minorHAnsi"/>
                <w:b/>
                <w:sz w:val="22"/>
                <w:szCs w:val="22"/>
              </w:rPr>
              <w:lastRenderedPageBreak/>
              <w:t>Survey Justification and Purpose</w:t>
            </w:r>
          </w:p>
        </w:tc>
        <w:tc>
          <w:tcPr>
            <w:tcW w:w="8084" w:type="dxa"/>
            <w:tcBorders>
              <w:top w:val="single" w:sz="2" w:space="0" w:color="auto"/>
              <w:left w:val="single" w:sz="2" w:space="0" w:color="auto"/>
              <w:bottom w:val="single" w:sz="2" w:space="0" w:color="auto"/>
              <w:right w:val="single" w:sz="6" w:space="0" w:color="000000"/>
            </w:tcBorders>
          </w:tcPr>
          <w:p w:rsidR="00AD353F" w:rsidRPr="00B14528" w:rsidRDefault="006439C6" w:rsidP="008F62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B14528">
              <w:rPr>
                <w:rFonts w:asciiTheme="minorHAnsi" w:hAnsiTheme="minorHAnsi" w:cstheme="minorHAnsi"/>
                <w:bCs/>
                <w:sz w:val="22"/>
                <w:szCs w:val="22"/>
              </w:rPr>
              <w:t>This survey will allow GGNRA to better evaluate impacts both to key user groups within the park, and to nearby and adjacent city/county/state parks from possible changes to dog access within the park.</w:t>
            </w:r>
            <w:r w:rsidR="008F62EE" w:rsidRPr="00B14528">
              <w:rPr>
                <w:rFonts w:asciiTheme="minorHAnsi" w:hAnsiTheme="minorHAnsi" w:cstheme="minorHAnsi"/>
                <w:sz w:val="22"/>
                <w:szCs w:val="22"/>
              </w:rPr>
              <w:t xml:space="preserve"> </w:t>
            </w:r>
          </w:p>
        </w:tc>
      </w:tr>
      <w:tr w:rsidR="00AD353F" w:rsidRPr="00B14528" w:rsidTr="003B41B5">
        <w:trPr>
          <w:trHeight w:val="1084"/>
          <w:jc w:val="center"/>
        </w:trPr>
        <w:tc>
          <w:tcPr>
            <w:tcW w:w="2160" w:type="dxa"/>
            <w:tcBorders>
              <w:top w:val="single" w:sz="2" w:space="0" w:color="auto"/>
              <w:left w:val="single" w:sz="4" w:space="0" w:color="auto"/>
              <w:bottom w:val="single" w:sz="2" w:space="0" w:color="auto"/>
              <w:right w:val="single" w:sz="2" w:space="0" w:color="auto"/>
            </w:tcBorders>
          </w:tcPr>
          <w:p w:rsidR="00AD353F" w:rsidRPr="00B14528"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B14528">
              <w:rPr>
                <w:rFonts w:asciiTheme="minorHAnsi" w:hAnsiTheme="minorHAnsi" w:cstheme="minorHAnsi"/>
                <w:b/>
                <w:sz w:val="22"/>
                <w:szCs w:val="22"/>
              </w:rPr>
              <w:t>Survey Goals</w:t>
            </w:r>
          </w:p>
        </w:tc>
        <w:tc>
          <w:tcPr>
            <w:tcW w:w="8084" w:type="dxa"/>
            <w:tcBorders>
              <w:top w:val="single" w:sz="2" w:space="0" w:color="auto"/>
              <w:left w:val="single" w:sz="2" w:space="0" w:color="auto"/>
              <w:bottom w:val="single" w:sz="2" w:space="0" w:color="auto"/>
              <w:right w:val="single" w:sz="6" w:space="0" w:color="000000"/>
            </w:tcBorders>
          </w:tcPr>
          <w:p w:rsidR="00AD353F" w:rsidRPr="00B14528" w:rsidRDefault="006439C6"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B14528">
              <w:rPr>
                <w:rFonts w:asciiTheme="minorHAnsi" w:hAnsiTheme="minorHAnsi" w:cstheme="minorHAnsi"/>
                <w:bCs/>
                <w:sz w:val="22"/>
                <w:szCs w:val="22"/>
              </w:rPr>
              <w:t xml:space="preserve">Obtain a clearer understanding of </w:t>
            </w:r>
            <w:r w:rsidR="00AB1401" w:rsidRPr="00B14528">
              <w:rPr>
                <w:rFonts w:asciiTheme="minorHAnsi" w:hAnsiTheme="minorHAnsi" w:cstheme="minorHAnsi"/>
                <w:bCs/>
                <w:sz w:val="22"/>
                <w:szCs w:val="22"/>
              </w:rPr>
              <w:t xml:space="preserve">the impacts to key park user groups, </w:t>
            </w:r>
            <w:r w:rsidRPr="00B14528">
              <w:rPr>
                <w:rFonts w:asciiTheme="minorHAnsi" w:hAnsiTheme="minorHAnsi" w:cstheme="minorHAnsi"/>
                <w:bCs/>
                <w:sz w:val="22"/>
                <w:szCs w:val="22"/>
              </w:rPr>
              <w:t>what city/county/state park units are most likely to be affected, as well as the burden on park visitors from having to visit a different place(s) for their preferred activity(s).</w:t>
            </w:r>
          </w:p>
        </w:tc>
      </w:tr>
      <w:tr w:rsidR="00AD353F" w:rsidRPr="00B14528" w:rsidTr="00841C56">
        <w:trPr>
          <w:trHeight w:val="796"/>
          <w:jc w:val="center"/>
        </w:trPr>
        <w:tc>
          <w:tcPr>
            <w:tcW w:w="2160" w:type="dxa"/>
            <w:tcBorders>
              <w:top w:val="single" w:sz="2" w:space="0" w:color="auto"/>
              <w:left w:val="single" w:sz="4" w:space="0" w:color="auto"/>
              <w:bottom w:val="single" w:sz="2" w:space="0" w:color="auto"/>
              <w:right w:val="single" w:sz="2" w:space="0" w:color="auto"/>
            </w:tcBorders>
          </w:tcPr>
          <w:p w:rsidR="00AD353F" w:rsidRPr="00B14528"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B14528">
              <w:rPr>
                <w:rFonts w:asciiTheme="minorHAnsi" w:hAnsiTheme="minorHAnsi" w:cstheme="minorHAnsi"/>
                <w:b/>
                <w:sz w:val="22"/>
                <w:szCs w:val="22"/>
              </w:rPr>
              <w:t>Utility to Managers</w:t>
            </w:r>
          </w:p>
        </w:tc>
        <w:tc>
          <w:tcPr>
            <w:tcW w:w="8084" w:type="dxa"/>
            <w:tcBorders>
              <w:top w:val="single" w:sz="2" w:space="0" w:color="auto"/>
              <w:left w:val="single" w:sz="2" w:space="0" w:color="auto"/>
              <w:bottom w:val="single" w:sz="2" w:space="0" w:color="auto"/>
              <w:right w:val="single" w:sz="6" w:space="0" w:color="000000"/>
            </w:tcBorders>
          </w:tcPr>
          <w:p w:rsidR="00AB1401" w:rsidRPr="00B14528" w:rsidRDefault="008F62EE"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r w:rsidRPr="00B14528">
              <w:rPr>
                <w:rFonts w:asciiTheme="minorHAnsi" w:hAnsiTheme="minorHAnsi" w:cstheme="minorHAnsi"/>
                <w:sz w:val="22"/>
                <w:szCs w:val="22"/>
              </w:rPr>
              <w:t xml:space="preserve">The survey will identify </w:t>
            </w:r>
            <w:r w:rsidRPr="00B14528">
              <w:rPr>
                <w:rFonts w:asciiTheme="minorHAnsi" w:hAnsiTheme="minorHAnsi" w:cstheme="minorHAnsi"/>
                <w:bCs/>
                <w:sz w:val="22"/>
                <w:szCs w:val="22"/>
              </w:rPr>
              <w:t>key characteristics of visitors. Man</w:t>
            </w:r>
            <w:r w:rsidR="00874D9B">
              <w:rPr>
                <w:rFonts w:asciiTheme="minorHAnsi" w:hAnsiTheme="minorHAnsi" w:cstheme="minorHAnsi"/>
                <w:bCs/>
                <w:sz w:val="22"/>
                <w:szCs w:val="22"/>
              </w:rPr>
              <w:t>a</w:t>
            </w:r>
            <w:r w:rsidRPr="00B14528">
              <w:rPr>
                <w:rFonts w:asciiTheme="minorHAnsi" w:hAnsiTheme="minorHAnsi" w:cstheme="minorHAnsi"/>
                <w:bCs/>
                <w:sz w:val="22"/>
                <w:szCs w:val="22"/>
              </w:rPr>
              <w:t xml:space="preserve">gers will use this information to better understand and incorporate visitor use patterns in </w:t>
            </w:r>
            <w:r w:rsidR="00AB1401" w:rsidRPr="00B14528">
              <w:rPr>
                <w:rFonts w:asciiTheme="minorHAnsi" w:hAnsiTheme="minorHAnsi" w:cstheme="minorHAnsi"/>
                <w:bCs/>
                <w:sz w:val="22"/>
                <w:szCs w:val="22"/>
              </w:rPr>
              <w:t>revising its dog management plan.</w:t>
            </w:r>
          </w:p>
          <w:p w:rsidR="00AD353F" w:rsidRPr="00B14528"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Cs/>
                <w:sz w:val="22"/>
                <w:szCs w:val="22"/>
              </w:rPr>
            </w:pPr>
          </w:p>
        </w:tc>
      </w:tr>
      <w:tr w:rsidR="00AD353F" w:rsidRPr="00B14528" w:rsidTr="00841C56">
        <w:trPr>
          <w:trHeight w:val="985"/>
          <w:jc w:val="center"/>
        </w:trPr>
        <w:tc>
          <w:tcPr>
            <w:tcW w:w="2160" w:type="dxa"/>
            <w:tcBorders>
              <w:top w:val="single" w:sz="2" w:space="0" w:color="auto"/>
              <w:left w:val="single" w:sz="4" w:space="0" w:color="auto"/>
              <w:bottom w:val="single" w:sz="2" w:space="0" w:color="auto"/>
              <w:right w:val="single" w:sz="2" w:space="0" w:color="auto"/>
            </w:tcBorders>
          </w:tcPr>
          <w:p w:rsidR="00AD353F" w:rsidRPr="00B14528"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B14528">
              <w:rPr>
                <w:rFonts w:asciiTheme="minorHAnsi" w:hAnsiTheme="minorHAnsi" w:cstheme="minorHAnsi"/>
                <w:b/>
                <w:sz w:val="22"/>
                <w:szCs w:val="22"/>
              </w:rPr>
              <w:t>How will the results of the survey be analyzed and used?</w:t>
            </w:r>
          </w:p>
        </w:tc>
        <w:tc>
          <w:tcPr>
            <w:tcW w:w="8084" w:type="dxa"/>
            <w:tcBorders>
              <w:top w:val="single" w:sz="2" w:space="0" w:color="auto"/>
              <w:left w:val="single" w:sz="2" w:space="0" w:color="auto"/>
              <w:bottom w:val="single" w:sz="2" w:space="0" w:color="auto"/>
              <w:right w:val="single" w:sz="6" w:space="0" w:color="000000"/>
            </w:tcBorders>
          </w:tcPr>
          <w:p w:rsidR="00AD353F" w:rsidRPr="00B14528" w:rsidRDefault="008F62EE">
            <w:pPr>
              <w:widowControl/>
              <w:autoSpaceDE/>
              <w:autoSpaceDN/>
              <w:adjustRightInd/>
              <w:rPr>
                <w:rFonts w:asciiTheme="minorHAnsi" w:hAnsiTheme="minorHAnsi" w:cstheme="minorHAnsi"/>
                <w:sz w:val="22"/>
                <w:szCs w:val="22"/>
              </w:rPr>
            </w:pPr>
            <w:r w:rsidRPr="00B14528">
              <w:rPr>
                <w:rFonts w:asciiTheme="minorHAnsi" w:hAnsiTheme="minorHAnsi" w:cstheme="minorHAnsi"/>
                <w:sz w:val="22"/>
                <w:szCs w:val="22"/>
              </w:rPr>
              <w:t>General descriptive statistics (i.e. frequency distributions) will be used to analyze the results of the survey. T</w:t>
            </w:r>
            <w:r w:rsidR="006439C6" w:rsidRPr="00B14528">
              <w:rPr>
                <w:rFonts w:asciiTheme="minorHAnsi" w:hAnsiTheme="minorHAnsi" w:cstheme="minorHAnsi"/>
                <w:sz w:val="22"/>
                <w:szCs w:val="22"/>
              </w:rPr>
              <w:t xml:space="preserve">he results </w:t>
            </w:r>
            <w:r w:rsidRPr="00B14528">
              <w:rPr>
                <w:rFonts w:asciiTheme="minorHAnsi" w:hAnsiTheme="minorHAnsi" w:cstheme="minorHAnsi"/>
                <w:sz w:val="22"/>
                <w:szCs w:val="22"/>
              </w:rPr>
              <w:t xml:space="preserve">will be </w:t>
            </w:r>
            <w:r w:rsidR="006439C6" w:rsidRPr="00B14528">
              <w:rPr>
                <w:rFonts w:asciiTheme="minorHAnsi" w:hAnsiTheme="minorHAnsi" w:cstheme="minorHAnsi"/>
                <w:sz w:val="22"/>
                <w:szCs w:val="22"/>
              </w:rPr>
              <w:t>incorporated into the range of alternatives and impact analysis</w:t>
            </w:r>
            <w:r w:rsidRPr="00B14528">
              <w:rPr>
                <w:rFonts w:asciiTheme="minorHAnsi" w:hAnsiTheme="minorHAnsi" w:cstheme="minorHAnsi"/>
                <w:sz w:val="22"/>
                <w:szCs w:val="22"/>
              </w:rPr>
              <w:t xml:space="preserve"> needed for the GGNRA dog management plan</w:t>
            </w:r>
            <w:r w:rsidR="006439C6" w:rsidRPr="00B14528">
              <w:rPr>
                <w:rFonts w:asciiTheme="minorHAnsi" w:hAnsiTheme="minorHAnsi" w:cstheme="minorHAnsi"/>
                <w:sz w:val="22"/>
                <w:szCs w:val="22"/>
              </w:rPr>
              <w:t>.</w:t>
            </w:r>
          </w:p>
          <w:p w:rsidR="00AD353F" w:rsidRPr="00B14528"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p>
        </w:tc>
      </w:tr>
      <w:tr w:rsidR="00AD353F" w:rsidRPr="00B14528" w:rsidTr="00841C56">
        <w:trPr>
          <w:trHeight w:val="2596"/>
          <w:jc w:val="center"/>
        </w:trPr>
        <w:tc>
          <w:tcPr>
            <w:tcW w:w="10244" w:type="dxa"/>
            <w:gridSpan w:val="2"/>
            <w:tcBorders>
              <w:top w:val="single" w:sz="2" w:space="0" w:color="auto"/>
              <w:left w:val="single" w:sz="4" w:space="0" w:color="auto"/>
              <w:bottom w:val="single" w:sz="2" w:space="0" w:color="auto"/>
              <w:right w:val="single" w:sz="6" w:space="0" w:color="000000"/>
            </w:tcBorders>
          </w:tcPr>
          <w:p w:rsidR="00AD353F" w:rsidRPr="00B14528"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b/>
                <w:sz w:val="22"/>
                <w:szCs w:val="22"/>
              </w:rPr>
            </w:pPr>
            <w:r w:rsidRPr="00B14528">
              <w:rPr>
                <w:rFonts w:asciiTheme="minorHAnsi" w:hAnsiTheme="minorHAnsi" w:cstheme="minorHAnsi"/>
                <w:b/>
                <w:sz w:val="22"/>
                <w:szCs w:val="22"/>
              </w:rPr>
              <w:t xml:space="preserve">How will the data be tabulated?  What Statistical Techniques will be used to generalize the results to the entire customer population?  How will limitations on use of data be handled? </w:t>
            </w:r>
            <w:r w:rsidR="00BF7366" w:rsidRPr="00B14528">
              <w:rPr>
                <w:rFonts w:asciiTheme="minorHAnsi" w:hAnsiTheme="minorHAnsi" w:cstheme="minorHAnsi"/>
                <w:b/>
                <w:sz w:val="22"/>
                <w:szCs w:val="22"/>
              </w:rPr>
              <w:fldChar w:fldCharType="begin"/>
            </w:r>
            <w:r w:rsidRPr="00B14528">
              <w:rPr>
                <w:rFonts w:asciiTheme="minorHAnsi" w:hAnsiTheme="minorHAnsi" w:cstheme="minorHAnsi"/>
                <w:b/>
                <w:sz w:val="22"/>
                <w:szCs w:val="22"/>
              </w:rPr>
              <w:instrText>ADVANCE \d1</w:instrText>
            </w:r>
            <w:r w:rsidR="00BF7366" w:rsidRPr="00B14528">
              <w:rPr>
                <w:rFonts w:asciiTheme="minorHAnsi" w:hAnsiTheme="minorHAnsi" w:cstheme="minorHAnsi"/>
                <w:b/>
                <w:sz w:val="22"/>
                <w:szCs w:val="22"/>
              </w:rPr>
              <w:fldChar w:fldCharType="end"/>
            </w:r>
            <w:r w:rsidRPr="00B14528">
              <w:rPr>
                <w:rFonts w:asciiTheme="minorHAnsi" w:hAnsiTheme="minorHAnsi" w:cstheme="minorHAnsi"/>
                <w:b/>
                <w:sz w:val="22"/>
                <w:szCs w:val="22"/>
              </w:rPr>
              <w:t xml:space="preserve">If the survey results in a lower than anticipated response rate, how will you address this </w:t>
            </w:r>
            <w:r w:rsidR="00BF7366" w:rsidRPr="00B14528">
              <w:rPr>
                <w:rFonts w:asciiTheme="minorHAnsi" w:hAnsiTheme="minorHAnsi" w:cstheme="minorHAnsi"/>
                <w:b/>
                <w:sz w:val="22"/>
                <w:szCs w:val="22"/>
              </w:rPr>
              <w:fldChar w:fldCharType="begin"/>
            </w:r>
            <w:r w:rsidRPr="00B14528">
              <w:rPr>
                <w:rFonts w:asciiTheme="minorHAnsi" w:hAnsiTheme="minorHAnsi" w:cstheme="minorHAnsi"/>
                <w:b/>
                <w:sz w:val="22"/>
                <w:szCs w:val="22"/>
              </w:rPr>
              <w:instrText>ADVANCE \d1</w:instrText>
            </w:r>
            <w:r w:rsidR="00BF7366" w:rsidRPr="00B14528">
              <w:rPr>
                <w:rFonts w:asciiTheme="minorHAnsi" w:hAnsiTheme="minorHAnsi" w:cstheme="minorHAnsi"/>
                <w:b/>
                <w:sz w:val="22"/>
                <w:szCs w:val="22"/>
              </w:rPr>
              <w:fldChar w:fldCharType="end"/>
            </w:r>
            <w:r w:rsidRPr="00B14528">
              <w:rPr>
                <w:rFonts w:asciiTheme="minorHAnsi" w:hAnsiTheme="minorHAnsi" w:cstheme="minorHAnsi"/>
                <w:b/>
                <w:sz w:val="22"/>
                <w:szCs w:val="22"/>
              </w:rPr>
              <w:t>when reporting the results?</w:t>
            </w:r>
            <w:r w:rsidR="00C20BDE" w:rsidRPr="00B14528">
              <w:rPr>
                <w:rFonts w:asciiTheme="minorHAnsi" w:hAnsiTheme="minorHAnsi" w:cstheme="minorHAnsi"/>
                <w:b/>
                <w:sz w:val="22"/>
                <w:szCs w:val="22"/>
              </w:rPr>
              <w:t xml:space="preserve"> </w:t>
            </w:r>
            <w:r w:rsidR="00C20BDE" w:rsidRPr="00B14528">
              <w:rPr>
                <w:rFonts w:asciiTheme="minorHAnsi" w:hAnsiTheme="minorHAnsi" w:cstheme="minorHAnsi"/>
                <w:sz w:val="22"/>
                <w:szCs w:val="22"/>
              </w:rPr>
              <w:t>(Use as much space as needed; if necessary include additional explanation on separate page).</w:t>
            </w:r>
          </w:p>
          <w:p w:rsidR="00AD353F" w:rsidRPr="00B14528" w:rsidRDefault="00AD353F" w:rsidP="00AD353F">
            <w:pPr>
              <w:widowControl/>
              <w:autoSpaceDE/>
              <w:autoSpaceDN/>
              <w:adjustRightInd/>
              <w:jc w:val="both"/>
              <w:rPr>
                <w:rFonts w:asciiTheme="minorHAnsi" w:hAnsiTheme="minorHAnsi" w:cstheme="minorHAnsi"/>
                <w:sz w:val="22"/>
                <w:szCs w:val="22"/>
              </w:rPr>
            </w:pPr>
          </w:p>
          <w:p w:rsidR="00323676" w:rsidRPr="00B14528" w:rsidRDefault="00323676" w:rsidP="0032367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B14528">
              <w:rPr>
                <w:rFonts w:asciiTheme="minorHAnsi" w:hAnsiTheme="minorHAnsi" w:cstheme="minorHAnsi"/>
                <w:sz w:val="22"/>
                <w:szCs w:val="22"/>
              </w:rPr>
              <w:t>Because the entire population of GGNRA visitors cannot be determined with a high degree of accuracy, there will be some limitations in the results. The results will not be</w:t>
            </w:r>
            <w:r w:rsidR="00634ED6" w:rsidRPr="00B14528">
              <w:rPr>
                <w:rFonts w:asciiTheme="minorHAnsi" w:hAnsiTheme="minorHAnsi" w:cstheme="minorHAnsi"/>
                <w:sz w:val="22"/>
                <w:szCs w:val="22"/>
              </w:rPr>
              <w:t xml:space="preserve"> </w:t>
            </w:r>
            <w:r w:rsidRPr="00B14528">
              <w:rPr>
                <w:rFonts w:asciiTheme="minorHAnsi" w:hAnsiTheme="minorHAnsi" w:cstheme="minorHAnsi"/>
                <w:sz w:val="22"/>
                <w:szCs w:val="22"/>
              </w:rPr>
              <w:t>generalize</w:t>
            </w:r>
            <w:r w:rsidR="00874D9B">
              <w:rPr>
                <w:rFonts w:asciiTheme="minorHAnsi" w:hAnsiTheme="minorHAnsi" w:cstheme="minorHAnsi"/>
                <w:sz w:val="22"/>
                <w:szCs w:val="22"/>
              </w:rPr>
              <w:t>d to</w:t>
            </w:r>
            <w:r w:rsidRPr="00B14528">
              <w:rPr>
                <w:rFonts w:asciiTheme="minorHAnsi" w:hAnsiTheme="minorHAnsi" w:cstheme="minorHAnsi"/>
                <w:sz w:val="22"/>
                <w:szCs w:val="22"/>
              </w:rPr>
              <w:t xml:space="preserve"> </w:t>
            </w:r>
            <w:r w:rsidRPr="00C40CB7">
              <w:rPr>
                <w:rFonts w:asciiTheme="minorHAnsi" w:hAnsiTheme="minorHAnsi" w:cstheme="minorHAnsi"/>
                <w:sz w:val="22"/>
                <w:szCs w:val="22"/>
              </w:rPr>
              <w:t>the entire population</w:t>
            </w:r>
            <w:r w:rsidR="00F70193">
              <w:rPr>
                <w:rFonts w:asciiTheme="minorHAnsi" w:hAnsiTheme="minorHAnsi" w:cstheme="minorHAnsi"/>
                <w:sz w:val="22"/>
                <w:szCs w:val="22"/>
              </w:rPr>
              <w:t xml:space="preserve"> of GGNRA visitor</w:t>
            </w:r>
            <w:r w:rsidR="00CA5B5F">
              <w:rPr>
                <w:rFonts w:asciiTheme="minorHAnsi" w:hAnsiTheme="minorHAnsi" w:cstheme="minorHAnsi"/>
                <w:sz w:val="22"/>
                <w:szCs w:val="22"/>
              </w:rPr>
              <w:t>s</w:t>
            </w:r>
            <w:r w:rsidRPr="00C40CB7">
              <w:rPr>
                <w:rFonts w:asciiTheme="minorHAnsi" w:hAnsiTheme="minorHAnsi" w:cstheme="minorHAnsi"/>
                <w:sz w:val="22"/>
                <w:szCs w:val="22"/>
              </w:rPr>
              <w:t xml:space="preserve">, but will represent </w:t>
            </w:r>
            <w:r w:rsidR="00874D9B">
              <w:rPr>
                <w:rFonts w:asciiTheme="minorHAnsi" w:hAnsiTheme="minorHAnsi" w:cstheme="minorHAnsi"/>
                <w:sz w:val="22"/>
                <w:szCs w:val="22"/>
              </w:rPr>
              <w:t xml:space="preserve">the </w:t>
            </w:r>
            <w:r w:rsidR="00067F15" w:rsidRPr="00B14528">
              <w:rPr>
                <w:rFonts w:asciiTheme="minorHAnsi" w:hAnsiTheme="minorHAnsi" w:cstheme="minorHAnsi"/>
                <w:sz w:val="22"/>
                <w:szCs w:val="22"/>
              </w:rPr>
              <w:t xml:space="preserve">self-selected </w:t>
            </w:r>
            <w:r w:rsidRPr="00C40CB7">
              <w:rPr>
                <w:rFonts w:asciiTheme="minorHAnsi" w:hAnsiTheme="minorHAnsi" w:cstheme="minorHAnsi"/>
                <w:sz w:val="22"/>
                <w:szCs w:val="22"/>
              </w:rPr>
              <w:t xml:space="preserve">users </w:t>
            </w:r>
            <w:r w:rsidR="00067F15">
              <w:rPr>
                <w:rFonts w:asciiTheme="minorHAnsi" w:hAnsiTheme="minorHAnsi" w:cstheme="minorHAnsi"/>
                <w:sz w:val="22"/>
                <w:szCs w:val="22"/>
              </w:rPr>
              <w:t xml:space="preserve">in </w:t>
            </w:r>
            <w:r w:rsidR="00874D9B">
              <w:rPr>
                <w:rFonts w:asciiTheme="minorHAnsi" w:hAnsiTheme="minorHAnsi" w:cstheme="minorHAnsi"/>
                <w:sz w:val="22"/>
                <w:szCs w:val="22"/>
              </w:rPr>
              <w:t xml:space="preserve">the GGNRA mailing list </w:t>
            </w:r>
            <w:r w:rsidR="00067F15">
              <w:rPr>
                <w:rFonts w:asciiTheme="minorHAnsi" w:hAnsiTheme="minorHAnsi" w:cstheme="minorHAnsi"/>
                <w:sz w:val="22"/>
                <w:szCs w:val="22"/>
              </w:rPr>
              <w:t>population</w:t>
            </w:r>
            <w:r w:rsidRPr="00B14528">
              <w:rPr>
                <w:rFonts w:asciiTheme="minorHAnsi" w:hAnsiTheme="minorHAnsi" w:cstheme="minorHAnsi"/>
                <w:sz w:val="22"/>
                <w:szCs w:val="22"/>
              </w:rPr>
              <w:t>. Results will give an indication of the current level of uses by dog walker</w:t>
            </w:r>
            <w:r w:rsidR="00CA5B5F">
              <w:rPr>
                <w:rFonts w:asciiTheme="minorHAnsi" w:hAnsiTheme="minorHAnsi" w:cstheme="minorHAnsi"/>
                <w:sz w:val="22"/>
                <w:szCs w:val="22"/>
              </w:rPr>
              <w:t>s</w:t>
            </w:r>
            <w:r w:rsidRPr="00B14528">
              <w:rPr>
                <w:rFonts w:asciiTheme="minorHAnsi" w:hAnsiTheme="minorHAnsi" w:cstheme="minorHAnsi"/>
                <w:sz w:val="22"/>
                <w:szCs w:val="22"/>
              </w:rPr>
              <w:t xml:space="preserve"> and other visitors and the possible displacement of visitors due to possible changes in dog walking policies at certain sites</w:t>
            </w:r>
            <w:r w:rsidR="00067F15">
              <w:rPr>
                <w:rFonts w:asciiTheme="minorHAnsi" w:hAnsiTheme="minorHAnsi" w:cstheme="minorHAnsi"/>
                <w:sz w:val="22"/>
                <w:szCs w:val="22"/>
              </w:rPr>
              <w:t xml:space="preserve"> within the GGNRA</w:t>
            </w:r>
            <w:r w:rsidRPr="00B14528">
              <w:rPr>
                <w:rFonts w:asciiTheme="minorHAnsi" w:hAnsiTheme="minorHAnsi" w:cstheme="minorHAnsi"/>
                <w:sz w:val="22"/>
                <w:szCs w:val="22"/>
              </w:rPr>
              <w:t xml:space="preserve">. Write-ups of results will carefully describe the interpretive limitations of the data. </w:t>
            </w:r>
          </w:p>
          <w:p w:rsidR="00323676" w:rsidRPr="00B14528" w:rsidRDefault="00323676" w:rsidP="0032367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323676" w:rsidRPr="00B14528" w:rsidRDefault="00323676" w:rsidP="0032367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B14528">
              <w:rPr>
                <w:rFonts w:asciiTheme="minorHAnsi" w:hAnsiTheme="minorHAnsi" w:cstheme="minorHAnsi"/>
                <w:sz w:val="22"/>
                <w:szCs w:val="22"/>
              </w:rPr>
              <w:t>Because</w:t>
            </w:r>
            <w:r w:rsidR="00634ED6" w:rsidRPr="00B14528">
              <w:rPr>
                <w:rFonts w:asciiTheme="minorHAnsi" w:hAnsiTheme="minorHAnsi" w:cstheme="minorHAnsi"/>
                <w:sz w:val="22"/>
                <w:szCs w:val="22"/>
              </w:rPr>
              <w:t xml:space="preserve"> of</w:t>
            </w:r>
            <w:r w:rsidRPr="00B14528">
              <w:rPr>
                <w:rFonts w:asciiTheme="minorHAnsi" w:hAnsiTheme="minorHAnsi" w:cstheme="minorHAnsi"/>
                <w:sz w:val="22"/>
                <w:szCs w:val="22"/>
              </w:rPr>
              <w:t xml:space="preserve"> the nature of the respondents (attentive, engaged, and active users of GGNRA) we expect that the participants will be highly motivated </w:t>
            </w:r>
            <w:r w:rsidR="00C815A8" w:rsidRPr="00B14528">
              <w:rPr>
                <w:rFonts w:asciiTheme="minorHAnsi" w:hAnsiTheme="minorHAnsi" w:cstheme="minorHAnsi"/>
                <w:sz w:val="22"/>
                <w:szCs w:val="22"/>
              </w:rPr>
              <w:t xml:space="preserve">to complete the survey and provide information that will be useful </w:t>
            </w:r>
            <w:r w:rsidR="00634ED6" w:rsidRPr="00B14528">
              <w:rPr>
                <w:rFonts w:asciiTheme="minorHAnsi" w:hAnsiTheme="minorHAnsi" w:cstheme="minorHAnsi"/>
                <w:sz w:val="22"/>
                <w:szCs w:val="22"/>
              </w:rPr>
              <w:t xml:space="preserve">to </w:t>
            </w:r>
            <w:r w:rsidR="00C815A8" w:rsidRPr="00B14528">
              <w:rPr>
                <w:rFonts w:asciiTheme="minorHAnsi" w:hAnsiTheme="minorHAnsi" w:cstheme="minorHAnsi"/>
                <w:sz w:val="22"/>
                <w:szCs w:val="22"/>
              </w:rPr>
              <w:t xml:space="preserve">the planning process. We acknowledge, at this point, that these respondents will not represent all </w:t>
            </w:r>
            <w:r w:rsidR="00634ED6" w:rsidRPr="00B14528">
              <w:rPr>
                <w:rFonts w:asciiTheme="minorHAnsi" w:hAnsiTheme="minorHAnsi" w:cstheme="minorHAnsi"/>
                <w:sz w:val="22"/>
                <w:szCs w:val="22"/>
              </w:rPr>
              <w:t xml:space="preserve">GGNRA </w:t>
            </w:r>
            <w:r w:rsidR="00C815A8" w:rsidRPr="00B14528">
              <w:rPr>
                <w:rFonts w:asciiTheme="minorHAnsi" w:hAnsiTheme="minorHAnsi" w:cstheme="minorHAnsi"/>
                <w:sz w:val="22"/>
                <w:szCs w:val="22"/>
              </w:rPr>
              <w:t xml:space="preserve">visitors and </w:t>
            </w:r>
            <w:r w:rsidR="00634ED6" w:rsidRPr="00B14528">
              <w:rPr>
                <w:rFonts w:asciiTheme="minorHAnsi" w:hAnsiTheme="minorHAnsi" w:cstheme="minorHAnsi"/>
                <w:sz w:val="22"/>
                <w:szCs w:val="22"/>
              </w:rPr>
              <w:t xml:space="preserve">that we will present </w:t>
            </w:r>
            <w:r w:rsidR="00C815A8" w:rsidRPr="00B14528">
              <w:rPr>
                <w:rFonts w:asciiTheme="minorHAnsi" w:hAnsiTheme="minorHAnsi" w:cstheme="minorHAnsi"/>
                <w:sz w:val="22"/>
                <w:szCs w:val="22"/>
              </w:rPr>
              <w:t xml:space="preserve">the results </w:t>
            </w:r>
            <w:r w:rsidR="00634ED6" w:rsidRPr="00B14528">
              <w:rPr>
                <w:rFonts w:asciiTheme="minorHAnsi" w:hAnsiTheme="minorHAnsi" w:cstheme="minorHAnsi"/>
                <w:sz w:val="22"/>
                <w:szCs w:val="22"/>
              </w:rPr>
              <w:t>only</w:t>
            </w:r>
            <w:r w:rsidR="00C815A8" w:rsidRPr="00B14528">
              <w:rPr>
                <w:rFonts w:asciiTheme="minorHAnsi" w:hAnsiTheme="minorHAnsi" w:cstheme="minorHAnsi"/>
                <w:sz w:val="22"/>
                <w:szCs w:val="22"/>
              </w:rPr>
              <w:t xml:space="preserve"> in terms of willing participants, using either counts or percentages.   </w:t>
            </w:r>
          </w:p>
          <w:p w:rsidR="002147AD" w:rsidRPr="00B14528" w:rsidRDefault="002147AD" w:rsidP="00C815A8">
            <w:pPr>
              <w:widowControl/>
              <w:autoSpaceDE/>
              <w:autoSpaceDN/>
              <w:adjustRightInd/>
              <w:rPr>
                <w:rFonts w:asciiTheme="minorHAnsi" w:hAnsiTheme="minorHAnsi" w:cstheme="minorHAnsi"/>
                <w:sz w:val="22"/>
                <w:szCs w:val="22"/>
              </w:rPr>
            </w:pPr>
          </w:p>
        </w:tc>
      </w:tr>
      <w:tr w:rsidR="00AD353F" w:rsidRPr="00B14528" w:rsidTr="0053177E">
        <w:trPr>
          <w:trHeight w:val="2047"/>
          <w:jc w:val="center"/>
        </w:trPr>
        <w:tc>
          <w:tcPr>
            <w:tcW w:w="10244" w:type="dxa"/>
            <w:gridSpan w:val="2"/>
            <w:tcBorders>
              <w:top w:val="single" w:sz="2" w:space="0" w:color="auto"/>
              <w:left w:val="single" w:sz="4" w:space="0" w:color="auto"/>
              <w:bottom w:val="single" w:sz="2" w:space="0" w:color="auto"/>
              <w:right w:val="single" w:sz="6" w:space="0" w:color="000000"/>
            </w:tcBorders>
          </w:tcPr>
          <w:p w:rsidR="00AD353F" w:rsidRPr="00B14528"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b/>
                <w:sz w:val="22"/>
                <w:szCs w:val="22"/>
              </w:rPr>
            </w:pPr>
          </w:p>
          <w:p w:rsidR="00AD353F" w:rsidRPr="00B14528"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sz w:val="22"/>
                <w:szCs w:val="22"/>
              </w:rPr>
            </w:pPr>
            <w:r w:rsidRPr="00B14528">
              <w:rPr>
                <w:rFonts w:asciiTheme="minorHAnsi" w:hAnsiTheme="minorHAnsi" w:cstheme="minorHAnsi"/>
                <w:b/>
                <w:sz w:val="22"/>
                <w:szCs w:val="22"/>
              </w:rPr>
              <w:t>Is this survey intended to measure a Government Performance and Results Act (GPRA) performance measure?  If so, please include an excerpt from the appropriate document</w:t>
            </w:r>
            <w:r w:rsidR="00C20BDE" w:rsidRPr="00B14528">
              <w:rPr>
                <w:rFonts w:asciiTheme="minorHAnsi" w:hAnsiTheme="minorHAnsi" w:cstheme="minorHAnsi"/>
                <w:b/>
                <w:sz w:val="22"/>
                <w:szCs w:val="22"/>
              </w:rPr>
              <w:t xml:space="preserve">. </w:t>
            </w:r>
            <w:r w:rsidR="00C20BDE" w:rsidRPr="00B14528">
              <w:rPr>
                <w:rFonts w:asciiTheme="minorHAnsi" w:hAnsiTheme="minorHAnsi" w:cstheme="minorHAnsi"/>
                <w:sz w:val="22"/>
                <w:szCs w:val="22"/>
              </w:rPr>
              <w:t>(Use as much space as needed; if necessary include additional explanation on separate page).</w:t>
            </w:r>
          </w:p>
          <w:p w:rsidR="002147AD" w:rsidRPr="00B14528" w:rsidRDefault="002147AD"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b/>
                <w:sz w:val="22"/>
                <w:szCs w:val="22"/>
              </w:rPr>
            </w:pPr>
          </w:p>
          <w:p w:rsidR="002147AD" w:rsidRPr="00B14528" w:rsidRDefault="002147AD"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Theme="minorHAnsi" w:hAnsiTheme="minorHAnsi" w:cstheme="minorHAnsi"/>
                <w:sz w:val="22"/>
                <w:szCs w:val="22"/>
              </w:rPr>
            </w:pPr>
            <w:r w:rsidRPr="00B14528">
              <w:rPr>
                <w:rFonts w:asciiTheme="minorHAnsi" w:hAnsiTheme="minorHAnsi" w:cstheme="minorHAnsi"/>
                <w:sz w:val="22"/>
                <w:szCs w:val="22"/>
              </w:rPr>
              <w:t>No.</w:t>
            </w:r>
          </w:p>
        </w:tc>
      </w:tr>
    </w:tbl>
    <w:p w:rsidR="00296CF6" w:rsidRPr="00B14528"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B14528">
        <w:rPr>
          <w:rFonts w:asciiTheme="minorHAnsi" w:hAnsiTheme="minorHAnsi" w:cstheme="minorHAnsi"/>
          <w:b/>
          <w:bCs/>
          <w:sz w:val="22"/>
          <w:szCs w:val="22"/>
        </w:rPr>
        <w:br w:type="page"/>
      </w:r>
    </w:p>
    <w:p w:rsidR="00296CF6" w:rsidRPr="00B14528"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p>
    <w:p w:rsidR="00296CF6" w:rsidRPr="00B14528"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r w:rsidRPr="00B14528">
        <w:rPr>
          <w:rFonts w:asciiTheme="minorHAnsi" w:hAnsiTheme="minorHAnsi" w:cstheme="minorHAnsi"/>
          <w:b/>
          <w:bCs/>
          <w:sz w:val="22"/>
          <w:szCs w:val="22"/>
        </w:rPr>
        <w:t>A</w:t>
      </w:r>
      <w:bookmarkStart w:id="37" w:name="a_Toc14140412"/>
      <w:bookmarkEnd w:id="37"/>
      <w:r w:rsidRPr="00B14528">
        <w:rPr>
          <w:rFonts w:asciiTheme="minorHAnsi" w:hAnsiTheme="minorHAnsi" w:cstheme="minorHAnsi"/>
          <w:b/>
          <w:bCs/>
          <w:sz w:val="22"/>
          <w:szCs w:val="22"/>
        </w:rPr>
        <w:t>TTACHMENT 3</w:t>
      </w:r>
    </w:p>
    <w:p w:rsidR="00296CF6" w:rsidRPr="00B14528"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p>
    <w:p w:rsidR="00130A44"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b/>
          <w:bCs/>
          <w:sz w:val="22"/>
          <w:szCs w:val="22"/>
        </w:rPr>
      </w:pPr>
      <w:bookmarkStart w:id="38" w:name="a_Toc95794829"/>
      <w:r w:rsidRPr="00B14528">
        <w:rPr>
          <w:rFonts w:asciiTheme="minorHAnsi" w:hAnsiTheme="minorHAnsi" w:cstheme="minorHAnsi"/>
          <w:b/>
          <w:bCs/>
          <w:sz w:val="22"/>
          <w:szCs w:val="22"/>
        </w:rPr>
        <w:t>Checklist for Submitting a Request to Use DOI Programmatic Clearance for Customer Satisfaction Surveys</w:t>
      </w:r>
      <w:bookmarkEnd w:id="38"/>
    </w:p>
    <w:p w:rsidR="00130A44" w:rsidRDefault="00130A4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i/>
          <w:iCs/>
          <w:sz w:val="22"/>
          <w:szCs w:val="22"/>
        </w:rPr>
      </w:pPr>
    </w:p>
    <w:p w:rsidR="009D32E4" w:rsidRPr="00B14528" w:rsidRDefault="007B5BD4" w:rsidP="00130A44">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Pr>
          <w:rFonts w:asciiTheme="minorHAnsi" w:hAnsiTheme="minorHAnsi" w:cstheme="minorHAnsi"/>
          <w:i/>
          <w:iCs/>
          <w:sz w:val="22"/>
          <w:szCs w:val="22"/>
        </w:rPr>
        <w:t xml:space="preserve">   </w:t>
      </w:r>
      <w:r w:rsidR="00130A44">
        <w:rPr>
          <w:rFonts w:asciiTheme="minorHAnsi" w:hAnsiTheme="minorHAnsi" w:cstheme="minorHAnsi"/>
          <w:i/>
          <w:iCs/>
          <w:sz w:val="22"/>
          <w:szCs w:val="22"/>
        </w:rPr>
        <w:t>X</w:t>
      </w:r>
      <w:r>
        <w:rPr>
          <w:rFonts w:asciiTheme="minorHAnsi" w:hAnsiTheme="minorHAnsi" w:cstheme="minorHAnsi"/>
          <w:i/>
          <w:iCs/>
          <w:sz w:val="22"/>
          <w:szCs w:val="22"/>
        </w:rPr>
        <w:t xml:space="preserve">         </w:t>
      </w:r>
      <w:r w:rsidR="00130A44">
        <w:rPr>
          <w:rFonts w:asciiTheme="minorHAnsi" w:hAnsiTheme="minorHAnsi" w:cstheme="minorHAnsi"/>
          <w:i/>
          <w:iCs/>
          <w:sz w:val="22"/>
          <w:szCs w:val="22"/>
        </w:rPr>
        <w:t>A</w:t>
      </w:r>
      <w:r w:rsidR="009D32E4" w:rsidRPr="00B14528">
        <w:rPr>
          <w:rFonts w:asciiTheme="minorHAnsi" w:hAnsiTheme="minorHAnsi" w:cstheme="minorHAnsi"/>
          <w:i/>
          <w:iCs/>
          <w:sz w:val="22"/>
          <w:szCs w:val="22"/>
        </w:rPr>
        <w:t>ll</w:t>
      </w:r>
      <w:r w:rsidR="009D32E4" w:rsidRPr="00B14528">
        <w:rPr>
          <w:rFonts w:asciiTheme="minorHAnsi" w:hAnsiTheme="minorHAnsi" w:cstheme="minorHAnsi"/>
          <w:sz w:val="22"/>
          <w:szCs w:val="22"/>
        </w:rPr>
        <w:t xml:space="preserve"> questions in the survey instrument are within the scope of one of the DOI Programmatic Clearance for Customer Satisfaction Surveys topic areas.</w:t>
      </w:r>
    </w:p>
    <w:p w:rsidR="00A172B1" w:rsidRPr="007A7174" w:rsidRDefault="00BF7366" w:rsidP="00AB2DE2">
      <w:pPr>
        <w:rPr>
          <w:rFonts w:asciiTheme="minorHAnsi" w:hAnsiTheme="minorHAnsi" w:cstheme="minorHAnsi"/>
          <w:sz w:val="22"/>
          <w:szCs w:val="22"/>
        </w:rPr>
      </w:pPr>
      <w:r w:rsidRPr="007A7174">
        <w:rPr>
          <w:rFonts w:asciiTheme="minorHAnsi" w:hAnsiTheme="minorHAnsi" w:cstheme="minorHAnsi"/>
          <w:sz w:val="22"/>
          <w:szCs w:val="22"/>
        </w:rPr>
        <w:fldChar w:fldCharType="begin"/>
      </w:r>
      <w:r w:rsidR="009D32E4" w:rsidRPr="00B14528">
        <w:rPr>
          <w:rFonts w:asciiTheme="minorHAnsi" w:hAnsiTheme="minorHAnsi" w:cstheme="minorHAnsi"/>
          <w:sz w:val="22"/>
          <w:szCs w:val="22"/>
        </w:rPr>
        <w:instrText>ADVANCE \d1</w:instrText>
      </w:r>
      <w:r w:rsidRPr="007A7174">
        <w:rPr>
          <w:rFonts w:asciiTheme="minorHAnsi" w:hAnsiTheme="minorHAnsi" w:cstheme="minorHAnsi"/>
          <w:sz w:val="22"/>
          <w:szCs w:val="22"/>
        </w:rPr>
        <w:fldChar w:fldCharType="end"/>
      </w:r>
      <w:r w:rsidRPr="007A7174">
        <w:rPr>
          <w:rFonts w:asciiTheme="minorHAnsi" w:hAnsiTheme="minorHAnsi" w:cstheme="minorHAnsi"/>
          <w:sz w:val="22"/>
          <w:szCs w:val="22"/>
        </w:rPr>
        <w:fldChar w:fldCharType="begin"/>
      </w:r>
      <w:r w:rsidR="009D32E4" w:rsidRPr="007A7174">
        <w:rPr>
          <w:rFonts w:asciiTheme="minorHAnsi" w:hAnsiTheme="minorHAnsi" w:cstheme="minorHAnsi"/>
          <w:sz w:val="22"/>
          <w:szCs w:val="22"/>
        </w:rPr>
        <w:instrText>ADVANCE \d1</w:instrText>
      </w:r>
      <w:r w:rsidRPr="007A7174">
        <w:rPr>
          <w:rFonts w:asciiTheme="minorHAnsi" w:hAnsiTheme="minorHAnsi" w:cstheme="minorHAnsi"/>
          <w:sz w:val="22"/>
          <w:szCs w:val="22"/>
        </w:rPr>
        <w:fldChar w:fldCharType="end"/>
      </w:r>
    </w:p>
    <w:p w:rsidR="009D32E4" w:rsidRPr="007A7174" w:rsidRDefault="007B5BD4" w:rsidP="00130A44">
      <w:pPr>
        <w:rPr>
          <w:rFonts w:asciiTheme="minorHAnsi" w:hAnsiTheme="minorHAnsi" w:cstheme="minorHAnsi"/>
          <w:sz w:val="22"/>
          <w:szCs w:val="22"/>
        </w:rPr>
      </w:pPr>
      <w:r>
        <w:rPr>
          <w:rFonts w:asciiTheme="minorHAnsi" w:hAnsiTheme="minorHAnsi" w:cstheme="minorHAnsi"/>
          <w:sz w:val="22"/>
          <w:szCs w:val="22"/>
        </w:rPr>
        <w:t xml:space="preserve">   </w:t>
      </w:r>
      <w:r w:rsidR="00130A44">
        <w:rPr>
          <w:rFonts w:asciiTheme="minorHAnsi" w:hAnsiTheme="minorHAnsi" w:cstheme="minorHAnsi"/>
          <w:sz w:val="22"/>
          <w:szCs w:val="22"/>
        </w:rPr>
        <w:t>X</w:t>
      </w:r>
      <w:r w:rsidR="00130A44">
        <w:rPr>
          <w:rFonts w:asciiTheme="minorHAnsi" w:hAnsiTheme="minorHAnsi" w:cstheme="minorHAnsi"/>
          <w:sz w:val="22"/>
          <w:szCs w:val="22"/>
        </w:rPr>
        <w:tab/>
      </w:r>
      <w:r w:rsidR="009D32E4" w:rsidRPr="007A7174">
        <w:rPr>
          <w:rFonts w:asciiTheme="minorHAnsi" w:hAnsiTheme="minorHAnsi" w:cstheme="minorHAnsi"/>
          <w:sz w:val="22"/>
          <w:szCs w:val="22"/>
        </w:rPr>
        <w:t xml:space="preserve">The approval package is being submitted to the Office of Policy Analysis at least </w:t>
      </w:r>
      <w:r w:rsidR="009D32E4" w:rsidRPr="007A7174">
        <w:rPr>
          <w:rFonts w:asciiTheme="minorHAnsi" w:hAnsiTheme="minorHAnsi" w:cstheme="minorHAnsi"/>
          <w:i/>
          <w:iCs/>
          <w:sz w:val="22"/>
          <w:szCs w:val="22"/>
        </w:rPr>
        <w:t>45</w:t>
      </w:r>
      <w:r w:rsidR="009D32E4" w:rsidRPr="007A7174">
        <w:rPr>
          <w:rFonts w:asciiTheme="minorHAnsi" w:hAnsiTheme="minorHAnsi" w:cstheme="minorHAnsi"/>
          <w:sz w:val="22"/>
          <w:szCs w:val="22"/>
        </w:rPr>
        <w:t xml:space="preserve"> days prior to the first day the PI wishes to administer the survey to the public.</w:t>
      </w:r>
    </w:p>
    <w:p w:rsidR="00A172B1" w:rsidRPr="007A7174" w:rsidRDefault="00BF7366" w:rsidP="00AB2DE2">
      <w:pPr>
        <w:rPr>
          <w:rFonts w:asciiTheme="minorHAnsi" w:hAnsiTheme="minorHAnsi" w:cstheme="minorHAnsi"/>
          <w:sz w:val="22"/>
          <w:szCs w:val="22"/>
        </w:rPr>
      </w:pPr>
      <w:r w:rsidRPr="007A7174">
        <w:rPr>
          <w:rFonts w:asciiTheme="minorHAnsi" w:hAnsiTheme="minorHAnsi" w:cstheme="minorHAnsi"/>
          <w:sz w:val="22"/>
          <w:szCs w:val="22"/>
        </w:rPr>
        <w:fldChar w:fldCharType="begin"/>
      </w:r>
      <w:r w:rsidR="009D32E4" w:rsidRPr="007A7174">
        <w:rPr>
          <w:rFonts w:asciiTheme="minorHAnsi" w:hAnsiTheme="minorHAnsi" w:cstheme="minorHAnsi"/>
          <w:sz w:val="22"/>
          <w:szCs w:val="22"/>
        </w:rPr>
        <w:instrText>ADVANCE \d1</w:instrText>
      </w:r>
      <w:r w:rsidRPr="007A7174">
        <w:rPr>
          <w:rFonts w:asciiTheme="minorHAnsi" w:hAnsiTheme="minorHAnsi" w:cstheme="minorHAnsi"/>
          <w:sz w:val="22"/>
          <w:szCs w:val="22"/>
        </w:rPr>
        <w:fldChar w:fldCharType="end"/>
      </w:r>
      <w:r w:rsidRPr="007A7174">
        <w:rPr>
          <w:rFonts w:asciiTheme="minorHAnsi" w:hAnsiTheme="minorHAnsi" w:cstheme="minorHAnsi"/>
          <w:sz w:val="22"/>
          <w:szCs w:val="22"/>
        </w:rPr>
        <w:fldChar w:fldCharType="begin"/>
      </w:r>
      <w:r w:rsidR="009D32E4" w:rsidRPr="007A7174">
        <w:rPr>
          <w:rFonts w:asciiTheme="minorHAnsi" w:hAnsiTheme="minorHAnsi" w:cstheme="minorHAnsi"/>
          <w:sz w:val="22"/>
          <w:szCs w:val="22"/>
        </w:rPr>
        <w:instrText>ADVANCE \d1</w:instrText>
      </w:r>
      <w:r w:rsidRPr="007A7174">
        <w:rPr>
          <w:rFonts w:asciiTheme="minorHAnsi" w:hAnsiTheme="minorHAnsi" w:cstheme="minorHAnsi"/>
          <w:sz w:val="22"/>
          <w:szCs w:val="22"/>
        </w:rPr>
        <w:fldChar w:fldCharType="end"/>
      </w:r>
    </w:p>
    <w:p w:rsidR="009D32E4" w:rsidRPr="007A7174" w:rsidRDefault="007B5BD4" w:rsidP="007B5BD4">
      <w:pPr>
        <w:rPr>
          <w:rFonts w:asciiTheme="minorHAnsi" w:hAnsiTheme="minorHAnsi" w:cstheme="minorHAnsi"/>
          <w:sz w:val="22"/>
          <w:szCs w:val="22"/>
        </w:rPr>
      </w:pPr>
      <w:r>
        <w:rPr>
          <w:rFonts w:asciiTheme="minorHAnsi" w:hAnsiTheme="minorHAnsi" w:cstheme="minorHAnsi"/>
          <w:sz w:val="22"/>
          <w:szCs w:val="22"/>
        </w:rPr>
        <w:t xml:space="preserve">   X</w:t>
      </w:r>
      <w:r>
        <w:rPr>
          <w:rFonts w:asciiTheme="minorHAnsi" w:hAnsiTheme="minorHAnsi" w:cstheme="minorHAnsi"/>
          <w:sz w:val="22"/>
          <w:szCs w:val="22"/>
        </w:rPr>
        <w:tab/>
      </w:r>
      <w:r w:rsidR="009D32E4" w:rsidRPr="007A7174">
        <w:rPr>
          <w:rFonts w:asciiTheme="minorHAnsi" w:hAnsiTheme="minorHAnsi" w:cstheme="minorHAnsi"/>
          <w:sz w:val="22"/>
          <w:szCs w:val="22"/>
        </w:rPr>
        <w:t>A qualified statistician has reviewed and approved your request.</w:t>
      </w:r>
    </w:p>
    <w:p w:rsidR="00A172B1" w:rsidRPr="007A7174" w:rsidRDefault="00BF7366" w:rsidP="00AB2DE2">
      <w:pPr>
        <w:rPr>
          <w:rFonts w:asciiTheme="minorHAnsi" w:hAnsiTheme="minorHAnsi" w:cstheme="minorHAnsi"/>
          <w:sz w:val="22"/>
          <w:szCs w:val="22"/>
        </w:rPr>
      </w:pPr>
      <w:r w:rsidRPr="007A7174">
        <w:rPr>
          <w:rFonts w:asciiTheme="minorHAnsi" w:hAnsiTheme="minorHAnsi" w:cstheme="minorHAnsi"/>
          <w:sz w:val="22"/>
          <w:szCs w:val="22"/>
        </w:rPr>
        <w:fldChar w:fldCharType="begin"/>
      </w:r>
      <w:r w:rsidR="009D32E4" w:rsidRPr="007A7174">
        <w:rPr>
          <w:rFonts w:asciiTheme="minorHAnsi" w:hAnsiTheme="minorHAnsi" w:cstheme="minorHAnsi"/>
          <w:sz w:val="22"/>
          <w:szCs w:val="22"/>
        </w:rPr>
        <w:instrText>ADVANCE \d1</w:instrText>
      </w:r>
      <w:r w:rsidRPr="007A7174">
        <w:rPr>
          <w:rFonts w:asciiTheme="minorHAnsi" w:hAnsiTheme="minorHAnsi" w:cstheme="minorHAnsi"/>
          <w:sz w:val="22"/>
          <w:szCs w:val="22"/>
        </w:rPr>
        <w:fldChar w:fldCharType="end"/>
      </w:r>
      <w:r w:rsidRPr="007A7174">
        <w:rPr>
          <w:rFonts w:asciiTheme="minorHAnsi" w:hAnsiTheme="minorHAnsi" w:cstheme="minorHAnsi"/>
          <w:sz w:val="22"/>
          <w:szCs w:val="22"/>
        </w:rPr>
        <w:fldChar w:fldCharType="begin"/>
      </w:r>
      <w:r w:rsidR="009D32E4" w:rsidRPr="007A7174">
        <w:rPr>
          <w:rFonts w:asciiTheme="minorHAnsi" w:hAnsiTheme="minorHAnsi" w:cstheme="minorHAnsi"/>
          <w:sz w:val="22"/>
          <w:szCs w:val="22"/>
        </w:rPr>
        <w:instrText>ADVANCE \d1</w:instrText>
      </w:r>
      <w:r w:rsidRPr="007A7174">
        <w:rPr>
          <w:rFonts w:asciiTheme="minorHAnsi" w:hAnsiTheme="minorHAnsi" w:cstheme="minorHAnsi"/>
          <w:sz w:val="22"/>
          <w:szCs w:val="22"/>
        </w:rPr>
        <w:fldChar w:fldCharType="end"/>
      </w:r>
    </w:p>
    <w:p w:rsidR="009D32E4" w:rsidRPr="007A7174" w:rsidRDefault="007B5BD4" w:rsidP="007B5BD4">
      <w:pPr>
        <w:rPr>
          <w:rFonts w:asciiTheme="minorHAnsi" w:hAnsiTheme="minorHAnsi" w:cstheme="minorHAnsi"/>
          <w:sz w:val="22"/>
          <w:szCs w:val="22"/>
        </w:rPr>
      </w:pPr>
      <w:r>
        <w:rPr>
          <w:rFonts w:asciiTheme="minorHAnsi" w:hAnsiTheme="minorHAnsi" w:cstheme="minorHAnsi"/>
          <w:sz w:val="22"/>
          <w:szCs w:val="22"/>
        </w:rPr>
        <w:t xml:space="preserve">   X</w:t>
      </w:r>
      <w:r>
        <w:rPr>
          <w:rFonts w:asciiTheme="minorHAnsi" w:hAnsiTheme="minorHAnsi" w:cstheme="minorHAnsi"/>
          <w:sz w:val="22"/>
          <w:szCs w:val="22"/>
        </w:rPr>
        <w:tab/>
      </w:r>
      <w:r w:rsidR="009D32E4" w:rsidRPr="007A7174">
        <w:rPr>
          <w:rFonts w:asciiTheme="minorHAnsi" w:hAnsiTheme="minorHAnsi" w:cstheme="minorHAnsi"/>
          <w:sz w:val="22"/>
          <w:szCs w:val="22"/>
        </w:rPr>
        <w:t>Your bureau/office Information Collection Clearance Officer has reviewed and approved the approval package.</w:t>
      </w:r>
    </w:p>
    <w:p w:rsidR="009D32E4" w:rsidRPr="007A7174" w:rsidRDefault="00BF7366">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Theme="minorHAnsi" w:hAnsiTheme="minorHAnsi" w:cstheme="minorHAnsi"/>
          <w:b/>
          <w:bCs/>
          <w:sz w:val="22"/>
          <w:szCs w:val="22"/>
        </w:rPr>
      </w:pPr>
      <w:r w:rsidRPr="007A7174">
        <w:rPr>
          <w:rFonts w:asciiTheme="minorHAnsi" w:hAnsiTheme="minorHAnsi" w:cstheme="minorHAnsi"/>
          <w:b/>
          <w:bCs/>
          <w:sz w:val="22"/>
          <w:szCs w:val="22"/>
        </w:rPr>
        <w:fldChar w:fldCharType="begin"/>
      </w:r>
      <w:r w:rsidR="009D32E4" w:rsidRPr="007A7174">
        <w:rPr>
          <w:rFonts w:asciiTheme="minorHAnsi" w:hAnsiTheme="minorHAnsi" w:cstheme="minorHAnsi"/>
          <w:b/>
          <w:bCs/>
          <w:sz w:val="22"/>
          <w:szCs w:val="22"/>
        </w:rPr>
        <w:instrText>ADVANCE \d1</w:instrText>
      </w:r>
      <w:r w:rsidRPr="007A7174">
        <w:rPr>
          <w:rFonts w:asciiTheme="minorHAnsi" w:hAnsiTheme="minorHAnsi" w:cstheme="minorHAnsi"/>
          <w:b/>
          <w:bCs/>
          <w:sz w:val="22"/>
          <w:szCs w:val="22"/>
        </w:rPr>
        <w:fldChar w:fldCharType="end"/>
      </w:r>
    </w:p>
    <w:p w:rsidR="009D32E4" w:rsidRPr="007A7174" w:rsidRDefault="00BF736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
          <w:bCs/>
          <w:sz w:val="22"/>
          <w:szCs w:val="22"/>
        </w:rPr>
      </w:pPr>
      <w:r w:rsidRPr="007A7174">
        <w:rPr>
          <w:rFonts w:asciiTheme="minorHAnsi" w:hAnsiTheme="minorHAnsi" w:cstheme="minorHAnsi"/>
          <w:b/>
          <w:bCs/>
          <w:sz w:val="22"/>
          <w:szCs w:val="22"/>
        </w:rPr>
        <w:fldChar w:fldCharType="begin"/>
      </w:r>
      <w:r w:rsidR="009D32E4" w:rsidRPr="007A7174">
        <w:rPr>
          <w:rFonts w:asciiTheme="minorHAnsi" w:hAnsiTheme="minorHAnsi" w:cstheme="minorHAnsi"/>
          <w:b/>
          <w:bCs/>
          <w:sz w:val="22"/>
          <w:szCs w:val="22"/>
        </w:rPr>
        <w:instrText>ADVANCE \d1</w:instrText>
      </w:r>
      <w:r w:rsidRPr="007A7174">
        <w:rPr>
          <w:rFonts w:asciiTheme="minorHAnsi" w:hAnsiTheme="minorHAnsi" w:cstheme="minorHAnsi"/>
          <w:b/>
          <w:bCs/>
          <w:sz w:val="22"/>
          <w:szCs w:val="22"/>
        </w:rPr>
        <w:fldChar w:fldCharType="end"/>
      </w:r>
      <w:r w:rsidR="009D32E4" w:rsidRPr="007A7174">
        <w:rPr>
          <w:rFonts w:asciiTheme="minorHAnsi" w:hAnsiTheme="minorHAnsi" w:cstheme="minorHAnsi"/>
          <w:b/>
          <w:bCs/>
          <w:sz w:val="22"/>
          <w:szCs w:val="22"/>
        </w:rPr>
        <w:t>The approval package includes:</w:t>
      </w:r>
    </w:p>
    <w:p w:rsidR="00A5106F" w:rsidRPr="007A7174"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
          <w:bCs/>
          <w:sz w:val="22"/>
          <w:szCs w:val="22"/>
        </w:rPr>
      </w:pPr>
    </w:p>
    <w:p w:rsidR="00AB2DE2" w:rsidRPr="007A7174" w:rsidRDefault="007B5BD4" w:rsidP="007B5BD4">
      <w:pPr>
        <w:ind w:left="180"/>
        <w:rPr>
          <w:rFonts w:asciiTheme="minorHAnsi" w:hAnsiTheme="minorHAnsi" w:cstheme="minorHAnsi"/>
          <w:b/>
          <w:sz w:val="22"/>
          <w:szCs w:val="22"/>
        </w:rPr>
      </w:pPr>
      <w:r>
        <w:rPr>
          <w:rFonts w:asciiTheme="minorHAnsi" w:hAnsiTheme="minorHAnsi" w:cstheme="minorHAnsi"/>
          <w:b/>
          <w:sz w:val="22"/>
          <w:szCs w:val="22"/>
        </w:rPr>
        <w:t xml:space="preserve">X   </w:t>
      </w:r>
      <w:r w:rsidR="00A5106F" w:rsidRPr="007A7174">
        <w:rPr>
          <w:rFonts w:asciiTheme="minorHAnsi" w:hAnsiTheme="minorHAnsi" w:cstheme="minorHAnsi"/>
          <w:b/>
          <w:sz w:val="22"/>
          <w:szCs w:val="22"/>
        </w:rPr>
        <w:t>A</w:t>
      </w:r>
      <w:r w:rsidR="009D32E4" w:rsidRPr="007A7174">
        <w:rPr>
          <w:rFonts w:asciiTheme="minorHAnsi" w:hAnsiTheme="minorHAnsi" w:cstheme="minorHAnsi"/>
          <w:b/>
          <w:sz w:val="22"/>
          <w:szCs w:val="22"/>
        </w:rPr>
        <w:t xml:space="preserve"> completed Information Form</w:t>
      </w:r>
    </w:p>
    <w:p w:rsidR="00AB2DE2" w:rsidRPr="007A7174" w:rsidRDefault="007B5BD4" w:rsidP="007B5BD4">
      <w:pPr>
        <w:ind w:left="180"/>
        <w:rPr>
          <w:rFonts w:asciiTheme="minorHAnsi" w:hAnsiTheme="minorHAnsi" w:cstheme="minorHAnsi"/>
          <w:b/>
          <w:sz w:val="22"/>
          <w:szCs w:val="22"/>
        </w:rPr>
      </w:pPr>
      <w:r>
        <w:rPr>
          <w:rFonts w:asciiTheme="minorHAnsi" w:hAnsiTheme="minorHAnsi" w:cstheme="minorHAnsi"/>
          <w:b/>
          <w:sz w:val="22"/>
          <w:szCs w:val="22"/>
        </w:rPr>
        <w:t xml:space="preserve">X   </w:t>
      </w:r>
      <w:r w:rsidR="00A5106F" w:rsidRPr="007A7174">
        <w:rPr>
          <w:rFonts w:asciiTheme="minorHAnsi" w:hAnsiTheme="minorHAnsi" w:cstheme="minorHAnsi"/>
          <w:b/>
          <w:sz w:val="22"/>
          <w:szCs w:val="22"/>
        </w:rPr>
        <w:t xml:space="preserve">A </w:t>
      </w:r>
      <w:r w:rsidR="009D32E4" w:rsidRPr="007A7174">
        <w:rPr>
          <w:rFonts w:asciiTheme="minorHAnsi" w:hAnsiTheme="minorHAnsi" w:cstheme="minorHAnsi"/>
          <w:b/>
          <w:sz w:val="22"/>
          <w:szCs w:val="22"/>
        </w:rPr>
        <w:t>signed Certification Form</w:t>
      </w:r>
    </w:p>
    <w:p w:rsidR="00AB2DE2" w:rsidRPr="007A7174" w:rsidRDefault="007B5BD4" w:rsidP="007B5BD4">
      <w:pPr>
        <w:rPr>
          <w:rFonts w:asciiTheme="minorHAnsi" w:hAnsiTheme="minorHAnsi" w:cstheme="minorHAnsi"/>
          <w:b/>
          <w:sz w:val="22"/>
          <w:szCs w:val="22"/>
        </w:rPr>
      </w:pPr>
      <w:r>
        <w:rPr>
          <w:rFonts w:asciiTheme="minorHAnsi" w:hAnsiTheme="minorHAnsi" w:cstheme="minorHAnsi"/>
          <w:b/>
          <w:sz w:val="22"/>
          <w:szCs w:val="22"/>
        </w:rPr>
        <w:t xml:space="preserve">    X   </w:t>
      </w:r>
      <w:r w:rsidR="00A5106F" w:rsidRPr="007A7174">
        <w:rPr>
          <w:rFonts w:asciiTheme="minorHAnsi" w:hAnsiTheme="minorHAnsi" w:cstheme="minorHAnsi"/>
          <w:b/>
          <w:sz w:val="22"/>
          <w:szCs w:val="22"/>
        </w:rPr>
        <w:t xml:space="preserve">A </w:t>
      </w:r>
      <w:r w:rsidR="009D32E4" w:rsidRPr="007A7174">
        <w:rPr>
          <w:rFonts w:asciiTheme="minorHAnsi" w:hAnsiTheme="minorHAnsi" w:cstheme="minorHAnsi"/>
          <w:b/>
          <w:sz w:val="22"/>
          <w:szCs w:val="22"/>
        </w:rPr>
        <w:t xml:space="preserve">copy of the survey instrument </w:t>
      </w:r>
    </w:p>
    <w:p w:rsidR="00AB2DE2" w:rsidRPr="007A7174" w:rsidRDefault="007B5BD4" w:rsidP="007B5BD4">
      <w:pPr>
        <w:ind w:left="180"/>
        <w:rPr>
          <w:rFonts w:asciiTheme="minorHAnsi" w:hAnsiTheme="minorHAnsi" w:cstheme="minorHAnsi"/>
          <w:b/>
          <w:sz w:val="22"/>
          <w:szCs w:val="22"/>
        </w:rPr>
      </w:pPr>
      <w:r>
        <w:rPr>
          <w:rFonts w:asciiTheme="minorHAnsi" w:hAnsiTheme="minorHAnsi" w:cstheme="minorHAnsi"/>
          <w:b/>
          <w:sz w:val="22"/>
          <w:szCs w:val="22"/>
        </w:rPr>
        <w:t xml:space="preserve">X   </w:t>
      </w:r>
      <w:r w:rsidR="00A5106F" w:rsidRPr="007A7174">
        <w:rPr>
          <w:rFonts w:asciiTheme="minorHAnsi" w:hAnsiTheme="minorHAnsi" w:cstheme="minorHAnsi"/>
          <w:b/>
          <w:sz w:val="22"/>
          <w:szCs w:val="22"/>
        </w:rPr>
        <w:t>O</w:t>
      </w:r>
      <w:r w:rsidR="009D32E4" w:rsidRPr="007A7174">
        <w:rPr>
          <w:rFonts w:asciiTheme="minorHAnsi" w:hAnsiTheme="minorHAnsi" w:cstheme="minorHAnsi"/>
          <w:b/>
          <w:sz w:val="22"/>
          <w:szCs w:val="22"/>
        </w:rPr>
        <w:t>ther supporting materials, such as</w:t>
      </w:r>
      <w:r w:rsidR="00AB2DE2" w:rsidRPr="007A7174">
        <w:rPr>
          <w:rFonts w:asciiTheme="minorHAnsi" w:hAnsiTheme="minorHAnsi" w:cstheme="minorHAnsi"/>
          <w:b/>
          <w:sz w:val="22"/>
          <w:szCs w:val="22"/>
        </w:rPr>
        <w:t>:</w:t>
      </w:r>
    </w:p>
    <w:p w:rsidR="00AB2DE2" w:rsidRPr="007A7174" w:rsidRDefault="00AB2DE2" w:rsidP="00AB2DE2">
      <w:pPr>
        <w:numPr>
          <w:ilvl w:val="1"/>
          <w:numId w:val="12"/>
        </w:numPr>
        <w:ind w:left="1260"/>
        <w:rPr>
          <w:rFonts w:asciiTheme="minorHAnsi" w:hAnsiTheme="minorHAnsi" w:cstheme="minorHAnsi"/>
          <w:b/>
          <w:sz w:val="22"/>
          <w:szCs w:val="22"/>
        </w:rPr>
      </w:pPr>
      <w:r w:rsidRPr="007A7174">
        <w:rPr>
          <w:rFonts w:asciiTheme="minorHAnsi" w:hAnsiTheme="minorHAnsi" w:cstheme="minorHAnsi"/>
          <w:b/>
          <w:sz w:val="22"/>
          <w:szCs w:val="22"/>
        </w:rPr>
        <w:t>C</w:t>
      </w:r>
      <w:r w:rsidR="009D32E4" w:rsidRPr="007A7174">
        <w:rPr>
          <w:rFonts w:asciiTheme="minorHAnsi" w:hAnsiTheme="minorHAnsi" w:cstheme="minorHAnsi"/>
          <w:b/>
          <w:sz w:val="22"/>
          <w:szCs w:val="22"/>
        </w:rPr>
        <w:t>over letters to accompany mail-back questionnaires</w:t>
      </w:r>
    </w:p>
    <w:p w:rsidR="00AB2DE2" w:rsidRPr="007A7174" w:rsidRDefault="00A5106F" w:rsidP="00AB2DE2">
      <w:pPr>
        <w:numPr>
          <w:ilvl w:val="1"/>
          <w:numId w:val="12"/>
        </w:numPr>
        <w:ind w:left="1260"/>
        <w:rPr>
          <w:rFonts w:asciiTheme="minorHAnsi" w:hAnsiTheme="minorHAnsi" w:cstheme="minorHAnsi"/>
          <w:b/>
          <w:sz w:val="22"/>
          <w:szCs w:val="22"/>
        </w:rPr>
      </w:pPr>
      <w:r w:rsidRPr="007A7174">
        <w:rPr>
          <w:rFonts w:asciiTheme="minorHAnsi" w:hAnsiTheme="minorHAnsi" w:cstheme="minorHAnsi"/>
          <w:b/>
          <w:sz w:val="22"/>
          <w:szCs w:val="22"/>
        </w:rPr>
        <w:t>I</w:t>
      </w:r>
      <w:r w:rsidR="009D32E4" w:rsidRPr="007A7174">
        <w:rPr>
          <w:rFonts w:asciiTheme="minorHAnsi" w:hAnsiTheme="minorHAnsi" w:cstheme="minorHAnsi"/>
          <w:b/>
          <w:sz w:val="22"/>
          <w:szCs w:val="22"/>
        </w:rPr>
        <w:t>ntroductory scripts for initial contact of respondents</w:t>
      </w:r>
    </w:p>
    <w:p w:rsidR="00AB2DE2" w:rsidRPr="007A7174" w:rsidRDefault="00AB2DE2" w:rsidP="00AB2DE2">
      <w:pPr>
        <w:numPr>
          <w:ilvl w:val="1"/>
          <w:numId w:val="12"/>
        </w:numPr>
        <w:ind w:left="1260"/>
        <w:rPr>
          <w:rFonts w:asciiTheme="minorHAnsi" w:hAnsiTheme="minorHAnsi" w:cstheme="minorHAnsi"/>
          <w:b/>
          <w:sz w:val="22"/>
          <w:szCs w:val="22"/>
        </w:rPr>
      </w:pPr>
      <w:r w:rsidRPr="007A7174">
        <w:rPr>
          <w:rFonts w:asciiTheme="minorHAnsi" w:hAnsiTheme="minorHAnsi" w:cstheme="minorHAnsi"/>
          <w:b/>
          <w:sz w:val="22"/>
          <w:szCs w:val="22"/>
        </w:rPr>
        <w:t>N</w:t>
      </w:r>
      <w:r w:rsidR="009D32E4" w:rsidRPr="007A7174">
        <w:rPr>
          <w:rFonts w:asciiTheme="minorHAnsi" w:hAnsiTheme="minorHAnsi" w:cstheme="minorHAnsi"/>
          <w:b/>
          <w:sz w:val="22"/>
          <w:szCs w:val="22"/>
        </w:rPr>
        <w:t>ecessary Paperwork Reduction Act compliance language</w:t>
      </w:r>
    </w:p>
    <w:p w:rsidR="009D32E4" w:rsidRPr="007A7174" w:rsidRDefault="00A5106F" w:rsidP="00AB2DE2">
      <w:pPr>
        <w:numPr>
          <w:ilvl w:val="1"/>
          <w:numId w:val="12"/>
        </w:numPr>
        <w:ind w:left="1260"/>
        <w:rPr>
          <w:rFonts w:asciiTheme="minorHAnsi" w:hAnsiTheme="minorHAnsi" w:cstheme="minorHAnsi"/>
          <w:b/>
          <w:sz w:val="22"/>
          <w:szCs w:val="22"/>
        </w:rPr>
      </w:pPr>
      <w:r w:rsidRPr="007A7174">
        <w:rPr>
          <w:rFonts w:asciiTheme="minorHAnsi" w:hAnsiTheme="minorHAnsi" w:cstheme="minorHAnsi"/>
          <w:b/>
          <w:sz w:val="22"/>
          <w:szCs w:val="22"/>
        </w:rPr>
        <w:t>F</w:t>
      </w:r>
      <w:r w:rsidR="009D32E4" w:rsidRPr="007A7174">
        <w:rPr>
          <w:rFonts w:asciiTheme="minorHAnsi" w:hAnsiTheme="minorHAnsi" w:cstheme="minorHAnsi"/>
          <w:b/>
          <w:sz w:val="22"/>
          <w:szCs w:val="22"/>
        </w:rPr>
        <w:t>ollow-up letters/reminders sent to respondents</w:t>
      </w:r>
    </w:p>
    <w:p w:rsidR="009D32E4" w:rsidRPr="007A7174" w:rsidRDefault="00BF736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Theme="minorHAnsi" w:hAnsiTheme="minorHAnsi" w:cstheme="minorHAnsi"/>
          <w:b/>
          <w:bCs/>
          <w:sz w:val="22"/>
          <w:szCs w:val="22"/>
        </w:rPr>
      </w:pPr>
      <w:r w:rsidRPr="007A7174">
        <w:rPr>
          <w:rFonts w:asciiTheme="minorHAnsi" w:hAnsiTheme="minorHAnsi" w:cstheme="minorHAnsi"/>
          <w:b/>
          <w:bCs/>
          <w:sz w:val="22"/>
          <w:szCs w:val="22"/>
        </w:rPr>
        <w:fldChar w:fldCharType="begin"/>
      </w:r>
      <w:r w:rsidR="009D32E4" w:rsidRPr="007A7174">
        <w:rPr>
          <w:rFonts w:asciiTheme="minorHAnsi" w:hAnsiTheme="minorHAnsi" w:cstheme="minorHAnsi"/>
          <w:b/>
          <w:bCs/>
          <w:sz w:val="22"/>
          <w:szCs w:val="22"/>
        </w:rPr>
        <w:instrText>ADVANCE \d1</w:instrText>
      </w:r>
      <w:r w:rsidRPr="007A7174">
        <w:rPr>
          <w:rFonts w:asciiTheme="minorHAnsi" w:hAnsiTheme="minorHAnsi" w:cstheme="minorHAnsi"/>
          <w:b/>
          <w:bCs/>
          <w:sz w:val="22"/>
          <w:szCs w:val="22"/>
        </w:rPr>
        <w:fldChar w:fldCharType="end"/>
      </w:r>
    </w:p>
    <w:p w:rsidR="009D32E4" w:rsidRPr="007A7174" w:rsidRDefault="00BF736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heme="minorHAnsi" w:hAnsiTheme="minorHAnsi" w:cstheme="minorHAnsi"/>
          <w:b/>
          <w:bCs/>
          <w:sz w:val="22"/>
          <w:szCs w:val="22"/>
        </w:rPr>
      </w:pPr>
      <w:r w:rsidRPr="007A7174">
        <w:rPr>
          <w:rFonts w:asciiTheme="minorHAnsi" w:hAnsiTheme="minorHAnsi" w:cstheme="minorHAnsi"/>
          <w:b/>
          <w:bCs/>
          <w:sz w:val="22"/>
          <w:szCs w:val="22"/>
        </w:rPr>
        <w:fldChar w:fldCharType="begin"/>
      </w:r>
      <w:r w:rsidR="009D32E4" w:rsidRPr="007A7174">
        <w:rPr>
          <w:rFonts w:asciiTheme="minorHAnsi" w:hAnsiTheme="minorHAnsi" w:cstheme="minorHAnsi"/>
          <w:b/>
          <w:bCs/>
          <w:sz w:val="22"/>
          <w:szCs w:val="22"/>
        </w:rPr>
        <w:instrText>ADVANCE \d1</w:instrText>
      </w:r>
      <w:r w:rsidRPr="007A7174">
        <w:rPr>
          <w:rFonts w:asciiTheme="minorHAnsi" w:hAnsiTheme="minorHAnsi" w:cstheme="minorHAnsi"/>
          <w:b/>
          <w:bCs/>
          <w:sz w:val="22"/>
          <w:szCs w:val="22"/>
        </w:rPr>
        <w:fldChar w:fldCharType="end"/>
      </w:r>
      <w:r w:rsidR="009D32E4" w:rsidRPr="007A7174">
        <w:rPr>
          <w:rFonts w:asciiTheme="minorHAnsi" w:hAnsiTheme="minorHAnsi" w:cstheme="minorHAnsi"/>
          <w:b/>
          <w:bCs/>
          <w:sz w:val="22"/>
          <w:szCs w:val="22"/>
        </w:rPr>
        <w:t>The survey methodology presented on the Information Form includes a specific description of:</w:t>
      </w:r>
    </w:p>
    <w:p w:rsidR="009D32E4" w:rsidRPr="007A7174" w:rsidRDefault="007B5BD4" w:rsidP="007B5BD4">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B2DE2" w:rsidRPr="007A7174">
        <w:rPr>
          <w:rFonts w:asciiTheme="minorHAnsi" w:hAnsiTheme="minorHAnsi" w:cstheme="minorHAnsi"/>
          <w:b/>
          <w:sz w:val="22"/>
          <w:szCs w:val="22"/>
        </w:rPr>
        <w:t>T</w:t>
      </w:r>
      <w:r w:rsidR="009D32E4" w:rsidRPr="007A7174">
        <w:rPr>
          <w:rFonts w:asciiTheme="minorHAnsi" w:hAnsiTheme="minorHAnsi" w:cstheme="minorHAnsi"/>
          <w:b/>
          <w:sz w:val="22"/>
          <w:szCs w:val="22"/>
        </w:rPr>
        <w:t>he respondent universe</w:t>
      </w:r>
    </w:p>
    <w:p w:rsidR="00A172B1" w:rsidRPr="007A7174" w:rsidRDefault="007B5BD4" w:rsidP="007B5BD4">
      <w:pPr>
        <w:rPr>
          <w:rFonts w:asciiTheme="minorHAnsi" w:hAnsiTheme="minorHAnsi" w:cstheme="minorHAnsi"/>
          <w:b/>
          <w:sz w:val="22"/>
          <w:szCs w:val="22"/>
        </w:rPr>
      </w:pPr>
      <w:r>
        <w:rPr>
          <w:rFonts w:asciiTheme="minorHAnsi" w:hAnsiTheme="minorHAnsi" w:cstheme="minorHAnsi"/>
          <w:b/>
          <w:sz w:val="22"/>
          <w:szCs w:val="22"/>
        </w:rPr>
        <w:t xml:space="preserve">        X   </w:t>
      </w:r>
      <w:r w:rsidR="00AB2DE2" w:rsidRPr="007A7174">
        <w:rPr>
          <w:rFonts w:asciiTheme="minorHAnsi" w:hAnsiTheme="minorHAnsi" w:cstheme="minorHAnsi"/>
          <w:b/>
          <w:sz w:val="22"/>
          <w:szCs w:val="22"/>
        </w:rPr>
        <w:t>The</w:t>
      </w:r>
      <w:r w:rsidR="009D32E4" w:rsidRPr="007A7174">
        <w:rPr>
          <w:rFonts w:asciiTheme="minorHAnsi" w:hAnsiTheme="minorHAnsi" w:cstheme="minorHAnsi"/>
          <w:b/>
          <w:sz w:val="22"/>
          <w:szCs w:val="22"/>
        </w:rPr>
        <w:t xml:space="preserve"> sampling plan and all sampling procedures, including how </w:t>
      </w:r>
      <w:r w:rsidR="00A172B1" w:rsidRPr="007A7174">
        <w:rPr>
          <w:rFonts w:asciiTheme="minorHAnsi" w:hAnsiTheme="minorHAnsi" w:cstheme="minorHAnsi"/>
          <w:b/>
          <w:sz w:val="22"/>
          <w:szCs w:val="22"/>
        </w:rPr>
        <w:t>re</w:t>
      </w:r>
      <w:r w:rsidR="009D32E4" w:rsidRPr="007A7174">
        <w:rPr>
          <w:rFonts w:asciiTheme="minorHAnsi" w:hAnsiTheme="minorHAnsi" w:cstheme="minorHAnsi"/>
          <w:b/>
          <w:sz w:val="22"/>
          <w:szCs w:val="22"/>
        </w:rPr>
        <w:t>spondents will be selected</w:t>
      </w:r>
    </w:p>
    <w:p w:rsidR="009D32E4" w:rsidRPr="007A7174" w:rsidRDefault="007B5BD4" w:rsidP="007B5BD4">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B2DE2" w:rsidRPr="007A7174">
        <w:rPr>
          <w:rFonts w:asciiTheme="minorHAnsi" w:hAnsiTheme="minorHAnsi" w:cstheme="minorHAnsi"/>
          <w:b/>
          <w:sz w:val="22"/>
          <w:szCs w:val="22"/>
        </w:rPr>
        <w:t>H</w:t>
      </w:r>
      <w:r w:rsidR="009D32E4" w:rsidRPr="007A7174">
        <w:rPr>
          <w:rFonts w:asciiTheme="minorHAnsi" w:hAnsiTheme="minorHAnsi" w:cstheme="minorHAnsi"/>
          <w:b/>
          <w:sz w:val="22"/>
          <w:szCs w:val="22"/>
        </w:rPr>
        <w:t>ow the instrument will be administered</w:t>
      </w:r>
    </w:p>
    <w:p w:rsidR="009D32E4" w:rsidRPr="007A7174" w:rsidRDefault="007B5BD4" w:rsidP="007B5BD4">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B2DE2" w:rsidRPr="007A7174">
        <w:rPr>
          <w:rFonts w:asciiTheme="minorHAnsi" w:hAnsiTheme="minorHAnsi" w:cstheme="minorHAnsi"/>
          <w:b/>
          <w:sz w:val="22"/>
          <w:szCs w:val="22"/>
        </w:rPr>
        <w:t>E</w:t>
      </w:r>
      <w:r w:rsidR="009D32E4" w:rsidRPr="007A7174">
        <w:rPr>
          <w:rFonts w:asciiTheme="minorHAnsi" w:hAnsiTheme="minorHAnsi" w:cstheme="minorHAnsi"/>
          <w:b/>
          <w:sz w:val="22"/>
          <w:szCs w:val="22"/>
        </w:rPr>
        <w:t>xpected response rate and confidence levels</w:t>
      </w:r>
    </w:p>
    <w:p w:rsidR="00AB2DE2" w:rsidRPr="007A7174" w:rsidRDefault="007B5BD4" w:rsidP="007B5BD4">
      <w:pPr>
        <w:ind w:left="360"/>
        <w:rPr>
          <w:rFonts w:asciiTheme="minorHAnsi" w:hAnsiTheme="minorHAnsi" w:cstheme="minorHAnsi"/>
          <w:b/>
          <w:sz w:val="22"/>
          <w:szCs w:val="22"/>
        </w:rPr>
      </w:pPr>
      <w:r>
        <w:rPr>
          <w:rFonts w:asciiTheme="minorHAnsi" w:hAnsiTheme="minorHAnsi" w:cstheme="minorHAnsi"/>
          <w:b/>
          <w:sz w:val="22"/>
          <w:szCs w:val="22"/>
        </w:rPr>
        <w:t xml:space="preserve">X   </w:t>
      </w:r>
      <w:r w:rsidR="00AB2DE2" w:rsidRPr="007A7174">
        <w:rPr>
          <w:rFonts w:asciiTheme="minorHAnsi" w:hAnsiTheme="minorHAnsi" w:cstheme="minorHAnsi"/>
          <w:b/>
          <w:sz w:val="22"/>
          <w:szCs w:val="22"/>
        </w:rPr>
        <w:t>S</w:t>
      </w:r>
      <w:r w:rsidR="009D32E4" w:rsidRPr="007A7174">
        <w:rPr>
          <w:rFonts w:asciiTheme="minorHAnsi" w:hAnsiTheme="minorHAnsi" w:cstheme="minorHAnsi"/>
          <w:b/>
          <w:sz w:val="22"/>
          <w:szCs w:val="22"/>
        </w:rPr>
        <w:t>trategies for dealing with potential non-response bias</w:t>
      </w:r>
    </w:p>
    <w:p w:rsidR="009D32E4" w:rsidRPr="007A7174" w:rsidRDefault="007B5BD4" w:rsidP="007B5BD4">
      <w:pPr>
        <w:pStyle w:val="NoSpacing"/>
        <w:rPr>
          <w:rFonts w:asciiTheme="minorHAnsi" w:hAnsiTheme="minorHAnsi" w:cstheme="minorHAnsi"/>
          <w:b/>
          <w:sz w:val="22"/>
          <w:szCs w:val="22"/>
        </w:rPr>
      </w:pPr>
      <w:r>
        <w:rPr>
          <w:rFonts w:asciiTheme="minorHAnsi" w:hAnsiTheme="minorHAnsi" w:cstheme="minorHAnsi"/>
          <w:b/>
          <w:sz w:val="22"/>
          <w:szCs w:val="22"/>
        </w:rPr>
        <w:t xml:space="preserve">       X   </w:t>
      </w:r>
      <w:r w:rsidR="00AB2DE2" w:rsidRPr="007A7174">
        <w:rPr>
          <w:rFonts w:asciiTheme="minorHAnsi" w:hAnsiTheme="minorHAnsi" w:cstheme="minorHAnsi"/>
          <w:b/>
          <w:sz w:val="22"/>
          <w:szCs w:val="22"/>
        </w:rPr>
        <w:t>A</w:t>
      </w:r>
      <w:r w:rsidR="009D32E4" w:rsidRPr="007A7174">
        <w:rPr>
          <w:rFonts w:asciiTheme="minorHAnsi" w:hAnsiTheme="minorHAnsi" w:cstheme="minorHAnsi"/>
          <w:b/>
          <w:sz w:val="22"/>
          <w:szCs w:val="22"/>
        </w:rPr>
        <w:t xml:space="preserve"> description of any pre-testing and peer review of the methods and/or the instrument is highly recommended.</w:t>
      </w:r>
    </w:p>
    <w:p w:rsidR="009D32E4" w:rsidRPr="007A7174" w:rsidRDefault="00BF7366">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Theme="minorHAnsi" w:hAnsiTheme="minorHAnsi" w:cstheme="minorHAnsi"/>
          <w:b/>
          <w:bCs/>
          <w:sz w:val="22"/>
          <w:szCs w:val="22"/>
        </w:rPr>
      </w:pPr>
      <w:r w:rsidRPr="007A7174">
        <w:rPr>
          <w:rFonts w:asciiTheme="minorHAnsi" w:hAnsiTheme="minorHAnsi" w:cstheme="minorHAnsi"/>
          <w:b/>
          <w:bCs/>
          <w:sz w:val="22"/>
          <w:szCs w:val="22"/>
        </w:rPr>
        <w:fldChar w:fldCharType="begin"/>
      </w:r>
      <w:r w:rsidR="009D32E4" w:rsidRPr="007A7174">
        <w:rPr>
          <w:rFonts w:asciiTheme="minorHAnsi" w:hAnsiTheme="minorHAnsi" w:cstheme="minorHAnsi"/>
          <w:b/>
          <w:bCs/>
          <w:sz w:val="22"/>
          <w:szCs w:val="22"/>
        </w:rPr>
        <w:instrText>ADVANCE \d1</w:instrText>
      </w:r>
      <w:r w:rsidRPr="007A7174">
        <w:rPr>
          <w:rFonts w:asciiTheme="minorHAnsi" w:hAnsiTheme="minorHAnsi" w:cstheme="minorHAnsi"/>
          <w:b/>
          <w:bCs/>
          <w:sz w:val="22"/>
          <w:szCs w:val="22"/>
        </w:rPr>
        <w:fldChar w:fldCharType="end"/>
      </w:r>
    </w:p>
    <w:p w:rsidR="00296CF6" w:rsidRPr="007A7174"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Theme="minorHAnsi" w:hAnsiTheme="minorHAnsi" w:cstheme="minorHAnsi"/>
          <w:bCs/>
          <w:sz w:val="22"/>
          <w:szCs w:val="22"/>
        </w:rPr>
      </w:pPr>
    </w:p>
    <w:p w:rsidR="00A5106F" w:rsidRPr="007A7174" w:rsidRDefault="007B5BD4" w:rsidP="007B5BD4">
      <w:pPr>
        <w:ind w:left="720"/>
        <w:rPr>
          <w:rFonts w:asciiTheme="minorHAnsi" w:hAnsiTheme="minorHAnsi" w:cstheme="minorHAnsi"/>
          <w:b/>
          <w:sz w:val="22"/>
          <w:szCs w:val="22"/>
        </w:rPr>
      </w:pPr>
      <w:r>
        <w:rPr>
          <w:rFonts w:asciiTheme="minorHAnsi" w:hAnsiTheme="minorHAnsi" w:cstheme="minorHAnsi"/>
          <w:b/>
          <w:sz w:val="22"/>
          <w:szCs w:val="22"/>
        </w:rPr>
        <w:t xml:space="preserve">X   </w:t>
      </w:r>
      <w:r w:rsidR="009D32E4" w:rsidRPr="007A7174">
        <w:rPr>
          <w:rFonts w:asciiTheme="minorHAnsi" w:hAnsiTheme="minorHAnsi" w:cstheme="minorHAnsi"/>
          <w:b/>
          <w:sz w:val="22"/>
          <w:szCs w:val="22"/>
        </w:rPr>
        <w:t>The burden hours reported on the Information Form include the number of burden hours associated with the initial contact of all individuals in the sample (i.e., including refusals), if applicable, and the number of burden hours associated with individuals expected to complete the survey instrument.</w:t>
      </w:r>
    </w:p>
    <w:p w:rsidR="00A5106F" w:rsidRPr="007A7174" w:rsidRDefault="00A5106F" w:rsidP="00296CF6">
      <w:pPr>
        <w:ind w:left="720" w:hanging="630"/>
        <w:rPr>
          <w:rFonts w:asciiTheme="minorHAnsi" w:hAnsiTheme="minorHAnsi" w:cstheme="minorHAnsi"/>
          <w:b/>
          <w:sz w:val="22"/>
          <w:szCs w:val="22"/>
        </w:rPr>
      </w:pPr>
    </w:p>
    <w:p w:rsidR="00A5106F" w:rsidRPr="007A7174" w:rsidRDefault="007B5BD4" w:rsidP="007B5BD4">
      <w:pPr>
        <w:ind w:left="720"/>
        <w:rPr>
          <w:rFonts w:asciiTheme="minorHAnsi" w:hAnsiTheme="minorHAnsi" w:cstheme="minorHAnsi"/>
          <w:b/>
          <w:bCs/>
          <w:sz w:val="22"/>
          <w:szCs w:val="22"/>
        </w:rPr>
      </w:pPr>
      <w:r>
        <w:rPr>
          <w:rFonts w:asciiTheme="minorHAnsi" w:hAnsiTheme="minorHAnsi" w:cstheme="minorHAnsi"/>
          <w:b/>
          <w:sz w:val="22"/>
          <w:szCs w:val="22"/>
        </w:rPr>
        <w:t xml:space="preserve">X   </w:t>
      </w:r>
      <w:r w:rsidR="00296CF6" w:rsidRPr="007A7174">
        <w:rPr>
          <w:rFonts w:asciiTheme="minorHAnsi" w:hAnsiTheme="minorHAnsi" w:cstheme="minorHAnsi"/>
          <w:b/>
          <w:sz w:val="22"/>
          <w:szCs w:val="22"/>
        </w:rPr>
        <w:t>T</w:t>
      </w:r>
      <w:r w:rsidR="009D32E4" w:rsidRPr="007A7174">
        <w:rPr>
          <w:rFonts w:asciiTheme="minorHAnsi" w:hAnsiTheme="minorHAnsi" w:cstheme="minorHAnsi"/>
          <w:b/>
          <w:sz w:val="22"/>
          <w:szCs w:val="22"/>
        </w:rPr>
        <w:t xml:space="preserve">he package is properly formatted (Word) and submitted to the Office of Policy Analysis electronically. </w:t>
      </w:r>
      <w:r w:rsidR="00BF7366" w:rsidRPr="007A7174">
        <w:rPr>
          <w:rFonts w:asciiTheme="minorHAnsi" w:hAnsiTheme="minorHAnsi" w:cstheme="minorHAnsi"/>
          <w:sz w:val="22"/>
          <w:szCs w:val="22"/>
        </w:rPr>
        <w:fldChar w:fldCharType="begin"/>
      </w:r>
      <w:r w:rsidR="009D32E4" w:rsidRPr="007A7174">
        <w:rPr>
          <w:rFonts w:asciiTheme="minorHAnsi" w:hAnsiTheme="minorHAnsi" w:cstheme="minorHAnsi"/>
          <w:sz w:val="22"/>
          <w:szCs w:val="22"/>
        </w:rPr>
        <w:instrText>ADVANCE \d1</w:instrText>
      </w:r>
      <w:r w:rsidR="00BF7366" w:rsidRPr="007A7174">
        <w:rPr>
          <w:rFonts w:asciiTheme="minorHAnsi" w:hAnsiTheme="minorHAnsi" w:cstheme="minorHAnsi"/>
          <w:sz w:val="22"/>
          <w:szCs w:val="22"/>
        </w:rPr>
        <w:fldChar w:fldCharType="end"/>
      </w:r>
    </w:p>
    <w:p w:rsidR="00A5106F" w:rsidRPr="007A7174"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Theme="minorHAnsi" w:hAnsiTheme="minorHAnsi" w:cstheme="minorHAnsi"/>
          <w:b/>
          <w:bCs/>
          <w:sz w:val="22"/>
          <w:szCs w:val="22"/>
        </w:rPr>
      </w:pPr>
    </w:p>
    <w:p w:rsidR="00296CF6" w:rsidRPr="007A7174"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r w:rsidRPr="007A7174">
        <w:rPr>
          <w:rFonts w:asciiTheme="minorHAnsi" w:hAnsiTheme="minorHAnsi" w:cstheme="minorHAnsi"/>
          <w:b/>
          <w:bCs/>
          <w:sz w:val="22"/>
          <w:szCs w:val="22"/>
        </w:rPr>
        <w:br w:type="page"/>
      </w:r>
    </w:p>
    <w:p w:rsidR="00296CF6" w:rsidRPr="007A7174"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p>
    <w:p w:rsidR="00296CF6" w:rsidRPr="007A7174"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r w:rsidRPr="007A7174">
        <w:rPr>
          <w:rFonts w:asciiTheme="minorHAnsi" w:hAnsiTheme="minorHAnsi" w:cstheme="minorHAnsi"/>
          <w:b/>
          <w:bCs/>
          <w:sz w:val="22"/>
          <w:szCs w:val="22"/>
        </w:rPr>
        <w:t>A</w:t>
      </w:r>
      <w:bookmarkStart w:id="39" w:name="a_Toc12251267"/>
      <w:bookmarkStart w:id="40" w:name="a_Toc12435371"/>
      <w:bookmarkStart w:id="41" w:name="a_Toc14140413"/>
      <w:bookmarkEnd w:id="39"/>
      <w:bookmarkEnd w:id="40"/>
      <w:bookmarkEnd w:id="41"/>
      <w:r w:rsidRPr="007A7174">
        <w:rPr>
          <w:rFonts w:asciiTheme="minorHAnsi" w:hAnsiTheme="minorHAnsi" w:cstheme="minorHAnsi"/>
          <w:b/>
          <w:bCs/>
          <w:sz w:val="22"/>
          <w:szCs w:val="22"/>
        </w:rPr>
        <w:t>TTACHMENT 4</w:t>
      </w:r>
    </w:p>
    <w:p w:rsidR="00296CF6" w:rsidRPr="007A7174"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bookmarkStart w:id="42" w:name="a_Toc95794830"/>
    </w:p>
    <w:p w:rsidR="00296CF6" w:rsidRPr="007A7174"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p>
    <w:p w:rsidR="00A5106F" w:rsidRPr="007A7174"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r w:rsidRPr="007A7174">
        <w:rPr>
          <w:rFonts w:asciiTheme="minorHAnsi" w:hAnsiTheme="minorHAnsi" w:cstheme="minorHAnsi"/>
          <w:b/>
          <w:bCs/>
          <w:sz w:val="22"/>
          <w:szCs w:val="22"/>
        </w:rPr>
        <w:t xml:space="preserve">CERTIFICATION FORM FOR </w:t>
      </w:r>
      <w:bookmarkStart w:id="43" w:name="a_Toc14140414"/>
      <w:bookmarkStart w:id="44" w:name="a_Toc14140415"/>
      <w:bookmarkEnd w:id="42"/>
      <w:bookmarkEnd w:id="43"/>
      <w:r w:rsidRPr="007A7174">
        <w:rPr>
          <w:rFonts w:asciiTheme="minorHAnsi" w:hAnsiTheme="minorHAnsi" w:cstheme="minorHAnsi"/>
          <w:b/>
          <w:bCs/>
          <w:sz w:val="22"/>
          <w:szCs w:val="22"/>
        </w:rPr>
        <w:t>SUBMISSION UNDER OMB CONTROL NUMBER 1040-0001</w:t>
      </w:r>
      <w:bookmarkEnd w:id="44"/>
    </w:p>
    <w:p w:rsidR="00A5106F" w:rsidRPr="007A7174"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
          <w:bCs/>
          <w:sz w:val="22"/>
          <w:szCs w:val="22"/>
        </w:rPr>
      </w:pPr>
    </w:p>
    <w:p w:rsidR="002A0695" w:rsidRPr="007A7174"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Theme="minorHAnsi" w:hAnsiTheme="minorHAnsi" w:cstheme="minorHAnsi"/>
          <w:b/>
          <w:sz w:val="22"/>
          <w:szCs w:val="22"/>
        </w:rPr>
      </w:pPr>
      <w:r w:rsidRPr="007A7174">
        <w:rPr>
          <w:rFonts w:asciiTheme="minorHAnsi" w:hAnsiTheme="minorHAnsi" w:cstheme="minorHAnsi"/>
          <w:b/>
          <w:sz w:val="22"/>
          <w:szCs w:val="22"/>
        </w:rPr>
        <w:t>T</w:t>
      </w:r>
      <w:r w:rsidR="009D32E4" w:rsidRPr="007A7174">
        <w:rPr>
          <w:rFonts w:asciiTheme="minorHAnsi" w:hAnsiTheme="minorHAnsi" w:cstheme="minorHAnsi"/>
          <w:b/>
          <w:sz w:val="22"/>
          <w:szCs w:val="22"/>
        </w:rPr>
        <w:t>his form should only be used if you are submitting a collection of information for approval under the DOI Programmatic Clearance for Customer Satisfaction Surveys.</w:t>
      </w:r>
    </w:p>
    <w:p w:rsidR="00A5106F" w:rsidRPr="007A7174"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r w:rsidRPr="007A7174">
        <w:rPr>
          <w:rFonts w:asciiTheme="minorHAnsi" w:hAnsiTheme="minorHAnsi" w:cstheme="minorHAnsi"/>
          <w:bCs/>
          <w:i/>
          <w:sz w:val="22"/>
          <w:szCs w:val="22"/>
        </w:rPr>
        <w:t>If the collection does not satisfy the requirements of the Programmatic Clearance, you should follow the regular PRA clearance procedures described in 5 CFR 1320.</w:t>
      </w:r>
    </w:p>
    <w:p w:rsidR="00296CF6" w:rsidRPr="007A7174"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400"/>
        <w:gridCol w:w="1736"/>
        <w:gridCol w:w="286"/>
        <w:gridCol w:w="1042"/>
        <w:gridCol w:w="1665"/>
        <w:gridCol w:w="311"/>
        <w:gridCol w:w="2521"/>
      </w:tblGrid>
      <w:tr w:rsidR="00AD353F" w:rsidRPr="00B14528" w:rsidTr="0053177E">
        <w:trPr>
          <w:trHeight w:val="620"/>
        </w:trPr>
        <w:tc>
          <w:tcPr>
            <w:tcW w:w="10099" w:type="dxa"/>
            <w:gridSpan w:val="8"/>
          </w:tcPr>
          <w:p w:rsidR="00AD353F" w:rsidRPr="007A7174"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sz w:val="22"/>
                <w:szCs w:val="22"/>
              </w:rPr>
            </w:pPr>
            <w:r w:rsidRPr="007A7174">
              <w:rPr>
                <w:rFonts w:asciiTheme="minorHAnsi" w:hAnsiTheme="minorHAnsi" w:cstheme="minorHAnsi"/>
                <w:bCs/>
                <w:sz w:val="22"/>
                <w:szCs w:val="22"/>
              </w:rPr>
              <w:t>Bureau/Office Subgroup or Program</w:t>
            </w:r>
          </w:p>
          <w:p w:rsidR="00CD3425" w:rsidRPr="007A7174" w:rsidRDefault="00CD3425" w:rsidP="00CD342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theme="minorHAnsi"/>
                <w:sz w:val="22"/>
                <w:szCs w:val="22"/>
              </w:rPr>
            </w:pPr>
            <w:r w:rsidRPr="007A7174">
              <w:rPr>
                <w:rFonts w:asciiTheme="minorHAnsi" w:hAnsiTheme="minorHAnsi" w:cstheme="minorHAnsi"/>
                <w:bCs/>
                <w:sz w:val="22"/>
                <w:szCs w:val="22"/>
              </w:rPr>
              <w:t>National Park Service, Environmental Quality Division, NRSS – WASO</w:t>
            </w:r>
          </w:p>
        </w:tc>
      </w:tr>
      <w:tr w:rsidR="00AD353F" w:rsidRPr="00B14528" w:rsidTr="0053177E">
        <w:trPr>
          <w:trHeight w:val="624"/>
        </w:trPr>
        <w:tc>
          <w:tcPr>
            <w:tcW w:w="10099" w:type="dxa"/>
            <w:gridSpan w:val="8"/>
          </w:tcPr>
          <w:p w:rsidR="00AD353F" w:rsidRPr="007A7174"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sz w:val="22"/>
                <w:szCs w:val="22"/>
              </w:rPr>
            </w:pPr>
            <w:r w:rsidRPr="007A7174">
              <w:rPr>
                <w:rFonts w:asciiTheme="minorHAnsi" w:hAnsiTheme="minorHAnsi" w:cstheme="minorHAnsi"/>
                <w:bCs/>
                <w:sz w:val="22"/>
                <w:szCs w:val="22"/>
              </w:rPr>
              <w:t xml:space="preserve">Title </w:t>
            </w:r>
            <w:r w:rsidRPr="007A7174">
              <w:rPr>
                <w:rFonts w:asciiTheme="minorHAnsi" w:hAnsiTheme="minorHAnsi" w:cstheme="minorHAnsi"/>
                <w:bCs/>
                <w:i/>
                <w:iCs/>
                <w:sz w:val="22"/>
                <w:szCs w:val="22"/>
              </w:rPr>
              <w:t>(Please be specific)</w:t>
            </w:r>
            <w:r w:rsidR="00CD3425" w:rsidRPr="007A7174">
              <w:rPr>
                <w:rFonts w:asciiTheme="minorHAnsi" w:hAnsiTheme="minorHAnsi" w:cstheme="minorHAnsi"/>
                <w:bCs/>
                <w:i/>
                <w:iCs/>
                <w:sz w:val="22"/>
                <w:szCs w:val="22"/>
              </w:rPr>
              <w:t xml:space="preserve">  </w:t>
            </w:r>
          </w:p>
          <w:p w:rsidR="00CD3425" w:rsidRPr="007A7174" w:rsidRDefault="00067F15" w:rsidP="00CD342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theme="minorHAnsi"/>
                <w:sz w:val="22"/>
                <w:szCs w:val="22"/>
              </w:rPr>
            </w:pPr>
            <w:r w:rsidRPr="00067F15">
              <w:rPr>
                <w:rFonts w:asciiTheme="minorHAnsi" w:hAnsiTheme="minorHAnsi" w:cstheme="minorHAnsi"/>
                <w:bCs/>
                <w:iCs/>
                <w:sz w:val="22"/>
                <w:szCs w:val="22"/>
              </w:rPr>
              <w:t>Golden Gate National Recreational Area Dog Management Plan Survey</w:t>
            </w:r>
          </w:p>
        </w:tc>
      </w:tr>
      <w:tr w:rsidR="00AD353F" w:rsidRPr="00B14528" w:rsidTr="003F72A9">
        <w:trPr>
          <w:trHeight w:val="652"/>
        </w:trPr>
        <w:tc>
          <w:tcPr>
            <w:tcW w:w="2538" w:type="dxa"/>
            <w:gridSpan w:val="2"/>
          </w:tcPr>
          <w:p w:rsidR="00AD353F" w:rsidRPr="007A7174" w:rsidRDefault="00AD353F" w:rsidP="003F72A9">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7A7174">
              <w:rPr>
                <w:rFonts w:asciiTheme="minorHAnsi" w:hAnsiTheme="minorHAnsi" w:cstheme="minorHAnsi"/>
                <w:bCs/>
                <w:sz w:val="22"/>
                <w:szCs w:val="22"/>
              </w:rPr>
              <w:t>Burden Hour</w:t>
            </w:r>
            <w:r w:rsidR="003F72A9">
              <w:rPr>
                <w:rFonts w:asciiTheme="minorHAnsi" w:hAnsiTheme="minorHAnsi" w:cstheme="minorHAnsi"/>
                <w:bCs/>
                <w:sz w:val="22"/>
                <w:szCs w:val="22"/>
              </w:rPr>
              <w:t xml:space="preserve">   </w:t>
            </w:r>
          </w:p>
        </w:tc>
        <w:tc>
          <w:tcPr>
            <w:tcW w:w="1736" w:type="dxa"/>
          </w:tcPr>
          <w:p w:rsidR="00AD353F" w:rsidRPr="007A7174"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p>
        </w:tc>
        <w:tc>
          <w:tcPr>
            <w:tcW w:w="3304" w:type="dxa"/>
            <w:gridSpan w:val="4"/>
          </w:tcPr>
          <w:p w:rsidR="00AD353F" w:rsidRPr="007A7174" w:rsidRDefault="00AD353F" w:rsidP="00AD353F">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Theme="minorHAnsi" w:hAnsiTheme="minorHAnsi" w:cstheme="minorHAnsi"/>
                <w:bCs/>
                <w:sz w:val="22"/>
                <w:szCs w:val="22"/>
              </w:rPr>
            </w:pPr>
            <w:r w:rsidRPr="007A7174">
              <w:rPr>
                <w:rFonts w:asciiTheme="minorHAnsi" w:hAnsiTheme="minorHAnsi" w:cstheme="minorHAnsi"/>
                <w:bCs/>
                <w:sz w:val="22"/>
                <w:szCs w:val="22"/>
              </w:rPr>
              <w:t>Estimate Number of Respondents</w:t>
            </w:r>
          </w:p>
          <w:p w:rsidR="00CD3425" w:rsidRPr="007A7174" w:rsidRDefault="00CD3425" w:rsidP="00AD353F">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Theme="minorHAnsi" w:hAnsiTheme="minorHAnsi" w:cstheme="minorHAnsi"/>
                <w:bCs/>
                <w:sz w:val="22"/>
                <w:szCs w:val="22"/>
              </w:rPr>
            </w:pPr>
          </w:p>
        </w:tc>
        <w:tc>
          <w:tcPr>
            <w:tcW w:w="2521" w:type="dxa"/>
          </w:tcPr>
          <w:p w:rsidR="00AD353F" w:rsidRPr="007A7174" w:rsidRDefault="00CA5B5F" w:rsidP="00AD25A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Pr>
                <w:rFonts w:asciiTheme="minorHAnsi" w:hAnsiTheme="minorHAnsi" w:cstheme="minorHAnsi"/>
                <w:bCs/>
                <w:sz w:val="22"/>
                <w:szCs w:val="22"/>
              </w:rPr>
              <w:t>4,</w:t>
            </w:r>
            <w:r w:rsidR="00AD25AE">
              <w:rPr>
                <w:rFonts w:asciiTheme="minorHAnsi" w:hAnsiTheme="minorHAnsi" w:cstheme="minorHAnsi"/>
                <w:bCs/>
                <w:sz w:val="22"/>
                <w:szCs w:val="22"/>
              </w:rPr>
              <w:t>375</w:t>
            </w:r>
          </w:p>
        </w:tc>
      </w:tr>
      <w:tr w:rsidR="00AD353F" w:rsidRPr="00B14528" w:rsidTr="0053177E">
        <w:trPr>
          <w:trHeight w:val="489"/>
        </w:trPr>
        <w:tc>
          <w:tcPr>
            <w:tcW w:w="2538" w:type="dxa"/>
            <w:gridSpan w:val="2"/>
          </w:tcPr>
          <w:p w:rsidR="00AD353F" w:rsidRPr="007A7174" w:rsidRDefault="00AD353F" w:rsidP="00067F15">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Theme="minorHAnsi" w:hAnsiTheme="minorHAnsi" w:cstheme="minorHAnsi"/>
                <w:bCs/>
                <w:sz w:val="22"/>
                <w:szCs w:val="22"/>
              </w:rPr>
            </w:pPr>
            <w:r w:rsidRPr="007A7174">
              <w:rPr>
                <w:rFonts w:asciiTheme="minorHAnsi" w:hAnsiTheme="minorHAnsi" w:cstheme="minorHAnsi"/>
                <w:bCs/>
                <w:sz w:val="22"/>
                <w:szCs w:val="22"/>
              </w:rPr>
              <w:t>Total Burden Hours</w:t>
            </w:r>
            <w:r w:rsidR="00CD3425" w:rsidRPr="007A7174">
              <w:rPr>
                <w:rFonts w:asciiTheme="minorHAnsi" w:hAnsiTheme="minorHAnsi" w:cstheme="minorHAnsi"/>
                <w:bCs/>
                <w:sz w:val="22"/>
                <w:szCs w:val="22"/>
              </w:rPr>
              <w:t xml:space="preserve">  </w:t>
            </w:r>
          </w:p>
        </w:tc>
        <w:tc>
          <w:tcPr>
            <w:tcW w:w="1736" w:type="dxa"/>
          </w:tcPr>
          <w:p w:rsidR="00AD353F" w:rsidRPr="007A7174" w:rsidRDefault="00F70193" w:rsidP="00AD25AE">
            <w:pPr>
              <w:pStyle w:val="level1"/>
              <w:numPr>
                <w:ilvl w:val="0"/>
                <w:numId w:val="0"/>
              </w:numPr>
              <w:tabs>
                <w:tab w:val="left" w:pos="1152"/>
                <w:tab w:val="left" w:pos="2160"/>
                <w:tab w:val="left" w:pos="2880"/>
                <w:tab w:val="left" w:pos="3600"/>
                <w:tab w:val="left" w:pos="4320"/>
                <w:tab w:val="left" w:pos="5040"/>
                <w:tab w:val="left" w:pos="5760"/>
                <w:tab w:val="left" w:pos="6480"/>
                <w:tab w:val="left" w:pos="7200"/>
                <w:tab w:val="left" w:pos="7920"/>
                <w:tab w:val="left" w:pos="8640"/>
                <w:tab w:val="right" w:pos="9360"/>
              </w:tabs>
              <w:ind w:right="-262"/>
              <w:rPr>
                <w:rFonts w:asciiTheme="minorHAnsi" w:hAnsiTheme="minorHAnsi" w:cstheme="minorHAnsi"/>
                <w:bCs/>
                <w:sz w:val="22"/>
                <w:szCs w:val="22"/>
              </w:rPr>
            </w:pPr>
            <w:r>
              <w:rPr>
                <w:rFonts w:asciiTheme="minorHAnsi" w:hAnsiTheme="minorHAnsi" w:cstheme="minorHAnsi"/>
                <w:bCs/>
                <w:sz w:val="22"/>
                <w:szCs w:val="22"/>
              </w:rPr>
              <w:t>1,</w:t>
            </w:r>
            <w:r w:rsidR="00AD25AE">
              <w:rPr>
                <w:rFonts w:asciiTheme="minorHAnsi" w:hAnsiTheme="minorHAnsi" w:cstheme="minorHAnsi"/>
                <w:bCs/>
                <w:sz w:val="22"/>
                <w:szCs w:val="22"/>
              </w:rPr>
              <w:t xml:space="preserve">059 </w:t>
            </w:r>
            <w:r w:rsidR="00067F15">
              <w:rPr>
                <w:rFonts w:asciiTheme="minorHAnsi" w:hAnsiTheme="minorHAnsi" w:cstheme="minorHAnsi"/>
                <w:bCs/>
                <w:sz w:val="22"/>
                <w:szCs w:val="22"/>
              </w:rPr>
              <w:t>hours</w:t>
            </w:r>
          </w:p>
        </w:tc>
        <w:tc>
          <w:tcPr>
            <w:tcW w:w="3304" w:type="dxa"/>
            <w:gridSpan w:val="4"/>
          </w:tcPr>
          <w:p w:rsidR="00CD3425" w:rsidRPr="007A7174"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7A7174">
              <w:rPr>
                <w:rFonts w:asciiTheme="minorHAnsi" w:hAnsiTheme="minorHAnsi" w:cstheme="minorHAnsi"/>
                <w:bCs/>
                <w:sz w:val="22"/>
                <w:szCs w:val="22"/>
              </w:rPr>
              <w:t>Hours/Min per Response</w:t>
            </w:r>
          </w:p>
        </w:tc>
        <w:tc>
          <w:tcPr>
            <w:tcW w:w="2521" w:type="dxa"/>
          </w:tcPr>
          <w:p w:rsidR="00AD353F" w:rsidRPr="007A7174" w:rsidRDefault="00CA5B5F" w:rsidP="003F72A9">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17"/>
              <w:rPr>
                <w:rFonts w:asciiTheme="minorHAnsi" w:hAnsiTheme="minorHAnsi" w:cstheme="minorHAnsi"/>
                <w:bCs/>
                <w:sz w:val="22"/>
                <w:szCs w:val="22"/>
              </w:rPr>
            </w:pPr>
            <w:r>
              <w:rPr>
                <w:rFonts w:asciiTheme="minorHAnsi" w:hAnsiTheme="minorHAnsi" w:cstheme="minorHAnsi"/>
                <w:bCs/>
                <w:sz w:val="22"/>
                <w:szCs w:val="22"/>
              </w:rPr>
              <w:t>15 minutes or 3 minutes</w:t>
            </w:r>
          </w:p>
        </w:tc>
      </w:tr>
      <w:tr w:rsidR="00AD353F" w:rsidRPr="00B14528" w:rsidTr="00067F15">
        <w:trPr>
          <w:trHeight w:val="444"/>
        </w:trPr>
        <w:tc>
          <w:tcPr>
            <w:tcW w:w="10099" w:type="dxa"/>
            <w:gridSpan w:val="8"/>
            <w:tcBorders>
              <w:bottom w:val="single" w:sz="4" w:space="0" w:color="auto"/>
            </w:tcBorders>
          </w:tcPr>
          <w:p w:rsidR="00AD353F" w:rsidRPr="007A7174"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sz w:val="22"/>
                <w:szCs w:val="22"/>
              </w:rPr>
            </w:pPr>
            <w:r w:rsidRPr="007A7174">
              <w:rPr>
                <w:rFonts w:asciiTheme="minorHAnsi" w:hAnsiTheme="minorHAnsi" w:cstheme="minorHAnsi"/>
                <w:bCs/>
                <w:sz w:val="22"/>
                <w:szCs w:val="22"/>
              </w:rPr>
              <w:t>Bureau/Office Contact (who can best answer questions about content of the submission):</w:t>
            </w:r>
          </w:p>
          <w:p w:rsidR="00CD3425" w:rsidRPr="007A7174" w:rsidRDefault="00CD3425" w:rsidP="00CD342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Theme="minorHAnsi" w:hAnsiTheme="minorHAnsi" w:cstheme="minorHAnsi"/>
                <w:sz w:val="22"/>
                <w:szCs w:val="22"/>
              </w:rPr>
            </w:pPr>
          </w:p>
        </w:tc>
      </w:tr>
      <w:tr w:rsidR="00AD353F" w:rsidRPr="00B14528" w:rsidTr="00AD353F">
        <w:trPr>
          <w:trHeight w:val="465"/>
        </w:trPr>
        <w:tc>
          <w:tcPr>
            <w:tcW w:w="1138" w:type="dxa"/>
            <w:tcBorders>
              <w:bottom w:val="single" w:sz="12" w:space="0" w:color="595959"/>
            </w:tcBorders>
          </w:tcPr>
          <w:p w:rsidR="00AD353F" w:rsidRPr="007A7174"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Theme="minorHAnsi" w:hAnsiTheme="minorHAnsi" w:cstheme="minorHAnsi"/>
                <w:bCs/>
                <w:sz w:val="22"/>
                <w:szCs w:val="22"/>
              </w:rPr>
            </w:pPr>
            <w:r w:rsidRPr="007A7174">
              <w:rPr>
                <w:rFonts w:asciiTheme="minorHAnsi" w:hAnsiTheme="minorHAnsi" w:cstheme="minorHAnsi"/>
                <w:bCs/>
                <w:sz w:val="22"/>
                <w:szCs w:val="22"/>
              </w:rPr>
              <w:t>Name</w:t>
            </w:r>
          </w:p>
        </w:tc>
        <w:tc>
          <w:tcPr>
            <w:tcW w:w="3422" w:type="dxa"/>
            <w:gridSpan w:val="3"/>
            <w:tcBorders>
              <w:bottom w:val="single" w:sz="12" w:space="0" w:color="595959"/>
            </w:tcBorders>
          </w:tcPr>
          <w:p w:rsidR="00AD353F" w:rsidRPr="007A7174" w:rsidRDefault="00CD3425"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7A7174">
              <w:rPr>
                <w:rFonts w:asciiTheme="minorHAnsi" w:hAnsiTheme="minorHAnsi" w:cstheme="minorHAnsi"/>
                <w:bCs/>
                <w:sz w:val="22"/>
                <w:szCs w:val="22"/>
              </w:rPr>
              <w:t>Michael B. Edwards</w:t>
            </w:r>
          </w:p>
        </w:tc>
        <w:tc>
          <w:tcPr>
            <w:tcW w:w="1042" w:type="dxa"/>
            <w:tcBorders>
              <w:bottom w:val="single" w:sz="12" w:space="0" w:color="595959"/>
            </w:tcBorders>
          </w:tcPr>
          <w:p w:rsidR="00AD353F" w:rsidRPr="007A7174"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Cs/>
                <w:sz w:val="22"/>
                <w:szCs w:val="22"/>
              </w:rPr>
            </w:pPr>
            <w:r w:rsidRPr="007A7174">
              <w:rPr>
                <w:rFonts w:asciiTheme="minorHAnsi" w:hAnsiTheme="minorHAnsi" w:cstheme="minorHAnsi"/>
                <w:bCs/>
                <w:sz w:val="22"/>
                <w:szCs w:val="22"/>
              </w:rPr>
              <w:t>Phone</w:t>
            </w:r>
          </w:p>
        </w:tc>
        <w:tc>
          <w:tcPr>
            <w:tcW w:w="4497" w:type="dxa"/>
            <w:gridSpan w:val="3"/>
            <w:tcBorders>
              <w:bottom w:val="single" w:sz="12" w:space="0" w:color="595959"/>
            </w:tcBorders>
          </w:tcPr>
          <w:p w:rsidR="00AD353F" w:rsidRPr="007A7174" w:rsidRDefault="00CD3425"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7A7174">
              <w:rPr>
                <w:rFonts w:asciiTheme="minorHAnsi" w:hAnsiTheme="minorHAnsi" w:cstheme="minorHAnsi"/>
                <w:bCs/>
                <w:sz w:val="22"/>
                <w:szCs w:val="22"/>
              </w:rPr>
              <w:t>303.969.2694</w:t>
            </w:r>
          </w:p>
        </w:tc>
      </w:tr>
      <w:tr w:rsidR="00AD353F" w:rsidRPr="00B14528" w:rsidTr="00AD353F">
        <w:trPr>
          <w:trHeight w:val="202"/>
        </w:trPr>
        <w:tc>
          <w:tcPr>
            <w:tcW w:w="10099" w:type="dxa"/>
            <w:gridSpan w:val="8"/>
            <w:tcBorders>
              <w:top w:val="single" w:sz="12" w:space="0" w:color="595959"/>
              <w:bottom w:val="single" w:sz="12" w:space="0" w:color="595959"/>
            </w:tcBorders>
            <w:shd w:val="clear" w:color="auto" w:fill="808080"/>
          </w:tcPr>
          <w:p w:rsidR="00AD353F" w:rsidRPr="007A7174"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p>
        </w:tc>
      </w:tr>
      <w:tr w:rsidR="00AD353F" w:rsidRPr="00B14528" w:rsidTr="00AD353F">
        <w:trPr>
          <w:trHeight w:val="960"/>
        </w:trPr>
        <w:tc>
          <w:tcPr>
            <w:tcW w:w="10099" w:type="dxa"/>
            <w:gridSpan w:val="8"/>
            <w:tcBorders>
              <w:top w:val="single" w:sz="12" w:space="0" w:color="595959"/>
            </w:tcBorders>
            <w:vAlign w:val="center"/>
          </w:tcPr>
          <w:p w:rsidR="00AD353F" w:rsidRPr="007A7174"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
                <w:bCs/>
                <w:sz w:val="22"/>
                <w:szCs w:val="22"/>
              </w:rPr>
            </w:pPr>
            <w:r w:rsidRPr="007A7174">
              <w:rPr>
                <w:rFonts w:asciiTheme="minorHAnsi" w:hAnsiTheme="minorHAnsi" w:cstheme="minorHAnsi"/>
                <w:b/>
                <w:bCs/>
                <w:sz w:val="22"/>
                <w:szCs w:val="22"/>
              </w:rPr>
              <w:t>Certification:  The collection of information requested by this submission meets the requirements of OMB control number 1040-0001</w:t>
            </w:r>
          </w:p>
        </w:tc>
      </w:tr>
      <w:tr w:rsidR="00AD353F" w:rsidRPr="00B14528" w:rsidTr="00AD353F">
        <w:trPr>
          <w:trHeight w:val="643"/>
        </w:trPr>
        <w:tc>
          <w:tcPr>
            <w:tcW w:w="7267" w:type="dxa"/>
            <w:gridSpan w:val="6"/>
          </w:tcPr>
          <w:p w:rsidR="0053177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7A7174">
              <w:rPr>
                <w:rFonts w:asciiTheme="minorHAnsi" w:hAnsiTheme="minorHAnsi" w:cstheme="minorHAnsi"/>
                <w:bCs/>
                <w:sz w:val="22"/>
                <w:szCs w:val="22"/>
              </w:rPr>
              <w:t>Bureau/Office Qualified Statistician</w:t>
            </w:r>
          </w:p>
          <w:p w:rsidR="00AD353F" w:rsidRPr="0053177E" w:rsidRDefault="00420DF7"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i/>
                <w:sz w:val="22"/>
                <w:szCs w:val="22"/>
              </w:rPr>
            </w:pPr>
            <w:r>
              <w:rPr>
                <w:rFonts w:asciiTheme="minorHAnsi" w:hAnsiTheme="minorHAnsi" w:cstheme="minorHAnsi"/>
                <w:bCs/>
                <w:i/>
                <w:sz w:val="22"/>
                <w:szCs w:val="22"/>
              </w:rPr>
              <w:t xml:space="preserve">Dr. </w:t>
            </w:r>
            <w:r w:rsidR="0053177E" w:rsidRPr="0053177E">
              <w:rPr>
                <w:rFonts w:asciiTheme="minorHAnsi" w:hAnsiTheme="minorHAnsi" w:cstheme="minorHAnsi"/>
                <w:bCs/>
                <w:i/>
                <w:sz w:val="22"/>
                <w:szCs w:val="22"/>
              </w:rPr>
              <w:t>Lena Le</w:t>
            </w:r>
            <w:r w:rsidR="00AD353F" w:rsidRPr="0053177E">
              <w:rPr>
                <w:rFonts w:asciiTheme="minorHAnsi" w:hAnsiTheme="minorHAnsi" w:cstheme="minorHAnsi"/>
                <w:bCs/>
                <w:i/>
                <w:sz w:val="22"/>
                <w:szCs w:val="22"/>
              </w:rPr>
              <w:t xml:space="preserve"> </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7A7174">
              <w:rPr>
                <w:rFonts w:asciiTheme="minorHAnsi" w:hAnsiTheme="minorHAnsi" w:cstheme="minorHAnsi"/>
                <w:bCs/>
                <w:sz w:val="22"/>
                <w:szCs w:val="22"/>
              </w:rPr>
              <w:t>DATE</w:t>
            </w:r>
          </w:p>
          <w:p w:rsidR="0053177E" w:rsidRPr="007A7174" w:rsidRDefault="0053177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Pr>
                <w:rFonts w:asciiTheme="minorHAnsi" w:hAnsiTheme="minorHAnsi" w:cstheme="minorHAnsi"/>
                <w:bCs/>
                <w:sz w:val="22"/>
                <w:szCs w:val="22"/>
              </w:rPr>
              <w:t>10-11-2011</w:t>
            </w:r>
          </w:p>
        </w:tc>
      </w:tr>
      <w:tr w:rsidR="00AD353F" w:rsidRPr="00B14528" w:rsidTr="00AD353F">
        <w:trPr>
          <w:trHeight w:val="689"/>
        </w:trPr>
        <w:tc>
          <w:tcPr>
            <w:tcW w:w="7267" w:type="dxa"/>
            <w:gridSpan w:val="6"/>
          </w:tcPr>
          <w:p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7A7174">
              <w:rPr>
                <w:rFonts w:asciiTheme="minorHAnsi" w:hAnsiTheme="minorHAnsi" w:cstheme="minorHAnsi"/>
                <w:bCs/>
                <w:sz w:val="22"/>
                <w:szCs w:val="22"/>
              </w:rPr>
              <w:t xml:space="preserve">Bureau/Office Information Collection Clearance Officer </w:t>
            </w:r>
          </w:p>
          <w:p w:rsidR="00CA5B5F" w:rsidRPr="0053177E" w:rsidRDefault="00CA5B5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i/>
                <w:sz w:val="22"/>
                <w:szCs w:val="22"/>
              </w:rPr>
            </w:pPr>
            <w:r w:rsidRPr="0053177E">
              <w:rPr>
                <w:rFonts w:asciiTheme="minorHAnsi" w:hAnsiTheme="minorHAnsi" w:cstheme="minorHAnsi"/>
                <w:bCs/>
                <w:i/>
                <w:sz w:val="22"/>
                <w:szCs w:val="22"/>
              </w:rPr>
              <w:t>Phadrea D. Ponds</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7A7174">
              <w:rPr>
                <w:rFonts w:asciiTheme="minorHAnsi" w:hAnsiTheme="minorHAnsi" w:cstheme="minorHAnsi"/>
                <w:bCs/>
                <w:sz w:val="22"/>
                <w:szCs w:val="22"/>
              </w:rPr>
              <w:t>DATE</w:t>
            </w:r>
          </w:p>
          <w:p w:rsidR="00CA5B5F" w:rsidRPr="007A7174" w:rsidRDefault="00CA5B5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Pr>
                <w:rFonts w:asciiTheme="minorHAnsi" w:hAnsiTheme="minorHAnsi" w:cstheme="minorHAnsi"/>
                <w:bCs/>
                <w:sz w:val="22"/>
                <w:szCs w:val="22"/>
              </w:rPr>
              <w:t>10-11-2011</w:t>
            </w:r>
          </w:p>
        </w:tc>
      </w:tr>
      <w:tr w:rsidR="00AD353F" w:rsidRPr="00B14528" w:rsidTr="00AD353F">
        <w:trPr>
          <w:trHeight w:val="689"/>
        </w:trPr>
        <w:tc>
          <w:tcPr>
            <w:tcW w:w="7267" w:type="dxa"/>
            <w:gridSpan w:val="6"/>
          </w:tcPr>
          <w:p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7A7174">
              <w:rPr>
                <w:rFonts w:asciiTheme="minorHAnsi" w:hAnsiTheme="minorHAnsi" w:cstheme="minorHAnsi"/>
                <w:bCs/>
                <w:sz w:val="22"/>
                <w:szCs w:val="22"/>
              </w:rPr>
              <w:t>Office of Policy Analysis</w:t>
            </w:r>
          </w:p>
          <w:p w:rsidR="007B5BD4" w:rsidRPr="007A7174" w:rsidRDefault="007B5BD4"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Pr>
                <w:rFonts w:asciiTheme="minorHAnsi" w:hAnsiTheme="minorHAnsi" w:cstheme="minorHAnsi"/>
                <w:bCs/>
                <w:sz w:val="22"/>
                <w:szCs w:val="22"/>
              </w:rPr>
              <w:t>Don Bieniewicz</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7A7174">
              <w:rPr>
                <w:rFonts w:asciiTheme="minorHAnsi" w:hAnsiTheme="minorHAnsi" w:cstheme="minorHAnsi"/>
                <w:bCs/>
                <w:sz w:val="22"/>
                <w:szCs w:val="22"/>
              </w:rPr>
              <w:t>DATE</w:t>
            </w:r>
          </w:p>
          <w:p w:rsidR="007B5BD4" w:rsidRPr="007A7174" w:rsidRDefault="007B5BD4"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Pr>
                <w:rFonts w:asciiTheme="minorHAnsi" w:hAnsiTheme="minorHAnsi" w:cstheme="minorHAnsi"/>
                <w:bCs/>
                <w:sz w:val="22"/>
                <w:szCs w:val="22"/>
              </w:rPr>
              <w:t>10-21-2011</w:t>
            </w:r>
          </w:p>
        </w:tc>
      </w:tr>
      <w:tr w:rsidR="00AD353F" w:rsidRPr="00B14528" w:rsidTr="00AD353F">
        <w:trPr>
          <w:trHeight w:val="689"/>
        </w:trPr>
        <w:tc>
          <w:tcPr>
            <w:tcW w:w="7267" w:type="dxa"/>
            <w:gridSpan w:val="6"/>
          </w:tcPr>
          <w:p w:rsidR="00AD353F" w:rsidRPr="007A7174"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Theme="minorHAnsi" w:hAnsiTheme="minorHAnsi" w:cstheme="minorHAnsi"/>
                <w:bCs/>
                <w:sz w:val="22"/>
                <w:szCs w:val="22"/>
              </w:rPr>
            </w:pPr>
            <w:r w:rsidRPr="007A7174">
              <w:rPr>
                <w:rFonts w:asciiTheme="minorHAnsi" w:hAnsiTheme="minorHAnsi" w:cstheme="minorHAnsi"/>
                <w:bCs/>
                <w:sz w:val="22"/>
                <w:szCs w:val="22"/>
              </w:rPr>
              <w:t>OMB, Office of Information and Regulatory Affairs (OIRA)</w:t>
            </w:r>
          </w:p>
        </w:tc>
        <w:tc>
          <w:tcPr>
            <w:tcW w:w="2832" w:type="dxa"/>
            <w:gridSpan w:val="2"/>
          </w:tcPr>
          <w:p w:rsidR="00AD353F" w:rsidRPr="007A7174"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heme="minorHAnsi" w:hAnsiTheme="minorHAnsi" w:cstheme="minorHAnsi"/>
                <w:bCs/>
                <w:sz w:val="22"/>
                <w:szCs w:val="22"/>
              </w:rPr>
            </w:pPr>
            <w:r w:rsidRPr="007A7174">
              <w:rPr>
                <w:rFonts w:asciiTheme="minorHAnsi" w:hAnsiTheme="minorHAnsi" w:cstheme="minorHAnsi"/>
                <w:bCs/>
                <w:sz w:val="22"/>
                <w:szCs w:val="22"/>
              </w:rPr>
              <w:t>DATE</w:t>
            </w:r>
          </w:p>
        </w:tc>
      </w:tr>
    </w:tbl>
    <w:p w:rsidR="00296CF6" w:rsidRPr="007A7174"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7A7174"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7A7174"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7A7174"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7A7174"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7A7174"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7A7174"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7A7174"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p w:rsidR="00AD353F" w:rsidRPr="007A7174"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Theme="minorHAnsi" w:hAnsiTheme="minorHAnsi" w:cstheme="minorHAnsi"/>
          <w:bCs/>
          <w:i/>
          <w:sz w:val="22"/>
          <w:szCs w:val="22"/>
        </w:rPr>
      </w:pPr>
    </w:p>
    <w:sectPr w:rsidR="00AD353F" w:rsidRPr="007A7174" w:rsidSect="009D32E4">
      <w:headerReference w:type="even" r:id="rId13"/>
      <w:headerReference w:type="default" r:id="rId14"/>
      <w:pgSz w:w="12240" w:h="15840"/>
      <w:pgMar w:top="288" w:right="1080" w:bottom="288" w:left="1080" w:header="28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BDB" w:rsidRDefault="00617BDB" w:rsidP="009D32E4">
      <w:r>
        <w:separator/>
      </w:r>
    </w:p>
  </w:endnote>
  <w:endnote w:type="continuationSeparator" w:id="0">
    <w:p w:rsidR="00617BDB" w:rsidRDefault="00617BDB" w:rsidP="009D3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28" w:rsidRDefault="00B14528">
    <w:pPr>
      <w:pStyle w:val="Footer"/>
      <w:tabs>
        <w:tab w:val="right" w:pos="10080"/>
      </w:tabs>
      <w:ind w:right="360" w:firstLine="360"/>
      <w:jc w:val="right"/>
      <w:rPr>
        <w:rFonts w:ascii="Shruti" w:hAnsi="Shruti" w:cs="Shrut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28" w:rsidRDefault="00B14528"/>
  <w:p w:rsidR="00B14528" w:rsidRDefault="00BF7366">
    <w:pPr>
      <w:framePr w:w="10081" w:wrap="notBeside" w:vAnchor="text" w:hAnchor="text" w:x="1" w:y="1"/>
      <w:jc w:val="right"/>
      <w:rPr>
        <w:rFonts w:ascii="Shruti" w:hAnsi="Shruti" w:cs="Shruti"/>
      </w:rPr>
    </w:pPr>
    <w:r>
      <w:rPr>
        <w:rFonts w:ascii="Shruti" w:hAnsi="Shruti" w:cs="Shruti"/>
      </w:rPr>
      <w:fldChar w:fldCharType="begin"/>
    </w:r>
    <w:r w:rsidR="00B14528">
      <w:rPr>
        <w:rFonts w:ascii="Shruti" w:hAnsi="Shruti" w:cs="Shruti"/>
      </w:rPr>
      <w:instrText xml:space="preserve">PAGE </w:instrText>
    </w:r>
    <w:r>
      <w:rPr>
        <w:rFonts w:ascii="Shruti" w:hAnsi="Shruti" w:cs="Shruti"/>
      </w:rPr>
      <w:fldChar w:fldCharType="separate"/>
    </w:r>
    <w:r w:rsidR="00322685">
      <w:rPr>
        <w:rFonts w:ascii="Shruti" w:hAnsi="Shruti" w:cs="Shruti"/>
        <w:noProof/>
      </w:rPr>
      <w:t>1</w:t>
    </w:r>
    <w:r>
      <w:rPr>
        <w:rFonts w:ascii="Shruti" w:hAnsi="Shruti" w:cs="Shruti"/>
      </w:rPr>
      <w:fldChar w:fldCharType="end"/>
    </w:r>
  </w:p>
  <w:p w:rsidR="00B14528" w:rsidRDefault="00B14528">
    <w:pPr>
      <w:pStyle w:val="Footer"/>
      <w:tabs>
        <w:tab w:val="right" w:pos="10080"/>
      </w:tabs>
      <w:ind w:right="360" w:firstLine="360"/>
      <w:jc w:val="right"/>
      <w:rPr>
        <w:rFonts w:ascii="Shruti" w:hAnsi="Shruti" w:cs="Shrut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28" w:rsidRDefault="00B14528">
    <w:pPr>
      <w:pStyle w:val="Footer"/>
      <w:tabs>
        <w:tab w:val="right" w:pos="10080"/>
      </w:tabs>
      <w:ind w:right="360" w:firstLine="360"/>
      <w:jc w:val="right"/>
      <w:rPr>
        <w:rFonts w:ascii="Shruti" w:hAnsi="Shruti" w:cs="Shruti"/>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28" w:rsidRDefault="00B14528"/>
  <w:p w:rsidR="00B14528" w:rsidRDefault="00BF7366">
    <w:pPr>
      <w:framePr w:w="10081" w:wrap="notBeside" w:vAnchor="text" w:hAnchor="text" w:x="1" w:y="1"/>
      <w:jc w:val="right"/>
      <w:rPr>
        <w:rFonts w:ascii="Shruti" w:hAnsi="Shruti" w:cs="Shruti"/>
      </w:rPr>
    </w:pPr>
    <w:r>
      <w:rPr>
        <w:rFonts w:ascii="Shruti" w:hAnsi="Shruti" w:cs="Shruti"/>
      </w:rPr>
      <w:fldChar w:fldCharType="begin"/>
    </w:r>
    <w:r w:rsidR="00B14528">
      <w:rPr>
        <w:rFonts w:ascii="Shruti" w:hAnsi="Shruti" w:cs="Shruti"/>
      </w:rPr>
      <w:instrText xml:space="preserve">PAGE </w:instrText>
    </w:r>
    <w:r>
      <w:rPr>
        <w:rFonts w:ascii="Shruti" w:hAnsi="Shruti" w:cs="Shruti"/>
      </w:rPr>
      <w:fldChar w:fldCharType="separate"/>
    </w:r>
    <w:r w:rsidR="00322685">
      <w:rPr>
        <w:rFonts w:ascii="Shruti" w:hAnsi="Shruti" w:cs="Shruti"/>
        <w:noProof/>
      </w:rPr>
      <w:t>9</w:t>
    </w:r>
    <w:r>
      <w:rPr>
        <w:rFonts w:ascii="Shruti" w:hAnsi="Shruti" w:cs="Shruti"/>
      </w:rPr>
      <w:fldChar w:fldCharType="end"/>
    </w:r>
  </w:p>
  <w:p w:rsidR="00B14528" w:rsidRDefault="00B14528">
    <w:pPr>
      <w:pStyle w:val="Footer"/>
      <w:tabs>
        <w:tab w:val="right" w:pos="10080"/>
      </w:tabs>
      <w:ind w:right="360" w:firstLine="360"/>
      <w:jc w:val="right"/>
      <w:rPr>
        <w:rFonts w:ascii="Shruti" w:hAns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BDB" w:rsidRDefault="00617BDB" w:rsidP="009D32E4">
      <w:r>
        <w:separator/>
      </w:r>
    </w:p>
  </w:footnote>
  <w:footnote w:type="continuationSeparator" w:id="0">
    <w:p w:rsidR="00617BDB" w:rsidRDefault="00617BDB" w:rsidP="009D3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28" w:rsidRPr="00B31361" w:rsidRDefault="00B14528" w:rsidP="00B31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28" w:rsidRPr="00A172B1" w:rsidRDefault="00B14528" w:rsidP="00A172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ED7CE4"/>
    <w:multiLevelType w:val="hybridMultilevel"/>
    <w:tmpl w:val="234451C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05789B"/>
    <w:multiLevelType w:val="hybridMultilevel"/>
    <w:tmpl w:val="56740562"/>
    <w:lvl w:ilvl="0" w:tplc="D400BA7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3"/>
  </w:num>
  <w:num w:numId="7">
    <w:abstractNumId w:val="25"/>
  </w:num>
  <w:num w:numId="8">
    <w:abstractNumId w:val="31"/>
  </w:num>
  <w:num w:numId="9">
    <w:abstractNumId w:val="24"/>
  </w:num>
  <w:num w:numId="10">
    <w:abstractNumId w:val="20"/>
  </w:num>
  <w:num w:numId="11">
    <w:abstractNumId w:val="27"/>
  </w:num>
  <w:num w:numId="12">
    <w:abstractNumId w:val="26"/>
  </w:num>
  <w:num w:numId="13">
    <w:abstractNumId w:val="29"/>
  </w:num>
  <w:num w:numId="14">
    <w:abstractNumId w:val="28"/>
  </w:num>
  <w:num w:numId="15">
    <w:abstractNumId w:val="19"/>
  </w:num>
  <w:num w:numId="16">
    <w:abstractNumId w:val="18"/>
  </w:num>
  <w:num w:numId="17">
    <w:abstractNumId w:val="22"/>
  </w:num>
  <w:num w:numId="18">
    <w:abstractNumId w:val="30"/>
  </w:num>
  <w:num w:numId="1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32E4"/>
    <w:rsid w:val="00027FC0"/>
    <w:rsid w:val="00060F25"/>
    <w:rsid w:val="00067F15"/>
    <w:rsid w:val="000C402F"/>
    <w:rsid w:val="000F33E1"/>
    <w:rsid w:val="00125A1D"/>
    <w:rsid w:val="00130A44"/>
    <w:rsid w:val="00141B8B"/>
    <w:rsid w:val="00165B15"/>
    <w:rsid w:val="0016612F"/>
    <w:rsid w:val="00167323"/>
    <w:rsid w:val="001E40F0"/>
    <w:rsid w:val="00210CB0"/>
    <w:rsid w:val="002147AD"/>
    <w:rsid w:val="002212C6"/>
    <w:rsid w:val="00244F39"/>
    <w:rsid w:val="0024621A"/>
    <w:rsid w:val="002745C8"/>
    <w:rsid w:val="00274E01"/>
    <w:rsid w:val="0027746E"/>
    <w:rsid w:val="00296CF6"/>
    <w:rsid w:val="002A0695"/>
    <w:rsid w:val="002B4F6B"/>
    <w:rsid w:val="002C3140"/>
    <w:rsid w:val="002F54DD"/>
    <w:rsid w:val="002F54F5"/>
    <w:rsid w:val="00322685"/>
    <w:rsid w:val="00323676"/>
    <w:rsid w:val="00346F00"/>
    <w:rsid w:val="00352985"/>
    <w:rsid w:val="0035339B"/>
    <w:rsid w:val="003577E8"/>
    <w:rsid w:val="00360B97"/>
    <w:rsid w:val="003948BB"/>
    <w:rsid w:val="003A098C"/>
    <w:rsid w:val="003A19B5"/>
    <w:rsid w:val="003B41B5"/>
    <w:rsid w:val="003D7DA6"/>
    <w:rsid w:val="003E1D06"/>
    <w:rsid w:val="003F72A9"/>
    <w:rsid w:val="004019BA"/>
    <w:rsid w:val="004071AA"/>
    <w:rsid w:val="0041423D"/>
    <w:rsid w:val="004177EC"/>
    <w:rsid w:val="00420DF7"/>
    <w:rsid w:val="00424F90"/>
    <w:rsid w:val="00441E18"/>
    <w:rsid w:val="00452D30"/>
    <w:rsid w:val="004615FA"/>
    <w:rsid w:val="00467062"/>
    <w:rsid w:val="004A5CEF"/>
    <w:rsid w:val="004B75F1"/>
    <w:rsid w:val="004C19DF"/>
    <w:rsid w:val="004E1C5A"/>
    <w:rsid w:val="004E7EB7"/>
    <w:rsid w:val="004F2A84"/>
    <w:rsid w:val="004F3070"/>
    <w:rsid w:val="00524806"/>
    <w:rsid w:val="0053177E"/>
    <w:rsid w:val="00537609"/>
    <w:rsid w:val="0054512E"/>
    <w:rsid w:val="00575A36"/>
    <w:rsid w:val="005817B5"/>
    <w:rsid w:val="00593D3E"/>
    <w:rsid w:val="00595B94"/>
    <w:rsid w:val="005C00FA"/>
    <w:rsid w:val="005D03A1"/>
    <w:rsid w:val="00610CE4"/>
    <w:rsid w:val="00617BDB"/>
    <w:rsid w:val="00627481"/>
    <w:rsid w:val="00634ED6"/>
    <w:rsid w:val="006434CD"/>
    <w:rsid w:val="006439C6"/>
    <w:rsid w:val="006962A3"/>
    <w:rsid w:val="006A6778"/>
    <w:rsid w:val="006B42AD"/>
    <w:rsid w:val="006B4E9D"/>
    <w:rsid w:val="00745820"/>
    <w:rsid w:val="0075015B"/>
    <w:rsid w:val="007A3B50"/>
    <w:rsid w:val="007A7174"/>
    <w:rsid w:val="007B5BD4"/>
    <w:rsid w:val="007B7765"/>
    <w:rsid w:val="007D518E"/>
    <w:rsid w:val="007E5568"/>
    <w:rsid w:val="007E68FE"/>
    <w:rsid w:val="00804122"/>
    <w:rsid w:val="00841C56"/>
    <w:rsid w:val="00863796"/>
    <w:rsid w:val="00874D9B"/>
    <w:rsid w:val="0088481E"/>
    <w:rsid w:val="008B0538"/>
    <w:rsid w:val="008C6ADE"/>
    <w:rsid w:val="008D4733"/>
    <w:rsid w:val="008F0814"/>
    <w:rsid w:val="008F62EE"/>
    <w:rsid w:val="00906D3D"/>
    <w:rsid w:val="00925D0A"/>
    <w:rsid w:val="009420B6"/>
    <w:rsid w:val="00983DB0"/>
    <w:rsid w:val="00985739"/>
    <w:rsid w:val="009D180A"/>
    <w:rsid w:val="009D32E4"/>
    <w:rsid w:val="009D7DF8"/>
    <w:rsid w:val="00A077AE"/>
    <w:rsid w:val="00A172B1"/>
    <w:rsid w:val="00A25C9A"/>
    <w:rsid w:val="00A4721C"/>
    <w:rsid w:val="00A5106F"/>
    <w:rsid w:val="00A80D58"/>
    <w:rsid w:val="00AB1401"/>
    <w:rsid w:val="00AB2DE2"/>
    <w:rsid w:val="00AC4471"/>
    <w:rsid w:val="00AD25AE"/>
    <w:rsid w:val="00AD353F"/>
    <w:rsid w:val="00AD37C1"/>
    <w:rsid w:val="00AD5C69"/>
    <w:rsid w:val="00AE448F"/>
    <w:rsid w:val="00B0160E"/>
    <w:rsid w:val="00B14528"/>
    <w:rsid w:val="00B301FE"/>
    <w:rsid w:val="00B30B5A"/>
    <w:rsid w:val="00B31361"/>
    <w:rsid w:val="00B3748D"/>
    <w:rsid w:val="00BA2DE7"/>
    <w:rsid w:val="00BA5CAA"/>
    <w:rsid w:val="00BB394E"/>
    <w:rsid w:val="00BC49D0"/>
    <w:rsid w:val="00BE486A"/>
    <w:rsid w:val="00BF7366"/>
    <w:rsid w:val="00C05B98"/>
    <w:rsid w:val="00C20BDE"/>
    <w:rsid w:val="00C234FE"/>
    <w:rsid w:val="00C37EE9"/>
    <w:rsid w:val="00C40CB7"/>
    <w:rsid w:val="00C52BF5"/>
    <w:rsid w:val="00C623B2"/>
    <w:rsid w:val="00C635A7"/>
    <w:rsid w:val="00C815A8"/>
    <w:rsid w:val="00CA5B5F"/>
    <w:rsid w:val="00CA5E55"/>
    <w:rsid w:val="00CA79A6"/>
    <w:rsid w:val="00CD3425"/>
    <w:rsid w:val="00D0243F"/>
    <w:rsid w:val="00D161DA"/>
    <w:rsid w:val="00D1749E"/>
    <w:rsid w:val="00D3302A"/>
    <w:rsid w:val="00D439C4"/>
    <w:rsid w:val="00D578AA"/>
    <w:rsid w:val="00D64EC5"/>
    <w:rsid w:val="00DA215A"/>
    <w:rsid w:val="00DA3B92"/>
    <w:rsid w:val="00DA570D"/>
    <w:rsid w:val="00DA5B60"/>
    <w:rsid w:val="00DA5BB2"/>
    <w:rsid w:val="00E22C90"/>
    <w:rsid w:val="00E437BF"/>
    <w:rsid w:val="00E636C8"/>
    <w:rsid w:val="00E641E8"/>
    <w:rsid w:val="00E65604"/>
    <w:rsid w:val="00E76BC0"/>
    <w:rsid w:val="00E87364"/>
    <w:rsid w:val="00EB3A4A"/>
    <w:rsid w:val="00F14765"/>
    <w:rsid w:val="00F42B6B"/>
    <w:rsid w:val="00F543FF"/>
    <w:rsid w:val="00F70193"/>
    <w:rsid w:val="00F715E0"/>
    <w:rsid w:val="00F864C9"/>
    <w:rsid w:val="00FB4008"/>
    <w:rsid w:val="00FD3F99"/>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B5"/>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3A19B5"/>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3A19B5"/>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3A19B5"/>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19B5"/>
  </w:style>
  <w:style w:type="paragraph" w:styleId="Footer">
    <w:name w:val="footer"/>
    <w:basedOn w:val="Normal"/>
    <w:link w:val="FooterChar"/>
    <w:uiPriority w:val="99"/>
    <w:rsid w:val="003A19B5"/>
    <w:pPr>
      <w:tabs>
        <w:tab w:val="left" w:pos="0"/>
        <w:tab w:val="center" w:pos="4320"/>
        <w:tab w:val="right" w:pos="8640"/>
        <w:tab w:val="left" w:pos="9360"/>
      </w:tabs>
    </w:pPr>
  </w:style>
  <w:style w:type="character" w:customStyle="1" w:styleId="FooterChar">
    <w:name w:val="Footer Char"/>
    <w:link w:val="Footer"/>
    <w:uiPriority w:val="99"/>
    <w:semiHidden/>
    <w:rsid w:val="009D32E4"/>
    <w:rPr>
      <w:rFonts w:ascii="Times New Roman" w:hAnsi="Times New Roman" w:cs="Times New Roman"/>
      <w:sz w:val="24"/>
      <w:szCs w:val="24"/>
    </w:rPr>
  </w:style>
  <w:style w:type="character" w:styleId="PageNumber">
    <w:name w:val="page number"/>
    <w:uiPriority w:val="99"/>
    <w:rsid w:val="003A19B5"/>
  </w:style>
  <w:style w:type="paragraph" w:styleId="Header">
    <w:name w:val="header"/>
    <w:basedOn w:val="Normal"/>
    <w:link w:val="HeaderChar"/>
    <w:uiPriority w:val="99"/>
    <w:rsid w:val="003A19B5"/>
    <w:pPr>
      <w:tabs>
        <w:tab w:val="left" w:pos="0"/>
        <w:tab w:val="center" w:pos="4320"/>
        <w:tab w:val="right" w:pos="8640"/>
        <w:tab w:val="left" w:pos="9360"/>
      </w:tabs>
    </w:pPr>
  </w:style>
  <w:style w:type="character" w:customStyle="1" w:styleId="HeaderChar">
    <w:name w:val="Header Char"/>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3A19B5"/>
    <w:rPr>
      <w:b/>
      <w:bCs/>
      <w:sz w:val="28"/>
      <w:szCs w:val="28"/>
    </w:rPr>
  </w:style>
  <w:style w:type="paragraph" w:styleId="TOC1">
    <w:name w:val="toc 1"/>
    <w:basedOn w:val="Normal"/>
    <w:next w:val="Normal"/>
    <w:uiPriority w:val="99"/>
    <w:rsid w:val="003A19B5"/>
    <w:rPr>
      <w:rFonts w:ascii="Arial" w:hAnsi="Arial" w:cs="Arial"/>
      <w:b/>
      <w:bCs/>
      <w:smallCaps/>
    </w:rPr>
  </w:style>
  <w:style w:type="character" w:styleId="Hyperlink">
    <w:name w:val="Hyperlink"/>
    <w:uiPriority w:val="99"/>
    <w:rsid w:val="003A19B5"/>
    <w:rPr>
      <w:color w:val="0000FF"/>
      <w:u w:val="single"/>
    </w:rPr>
  </w:style>
  <w:style w:type="character" w:customStyle="1" w:styleId="Hypertext">
    <w:name w:val="Hypertext"/>
    <w:uiPriority w:val="99"/>
    <w:rsid w:val="003A19B5"/>
    <w:rPr>
      <w:color w:val="0000FF"/>
      <w:u w:val="single"/>
    </w:rPr>
  </w:style>
  <w:style w:type="character" w:customStyle="1" w:styleId="Heading1Char">
    <w:name w:val="Heading 1 Char"/>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9D32E4"/>
    <w:rPr>
      <w:b/>
      <w:bCs/>
      <w:sz w:val="28"/>
      <w:szCs w:val="28"/>
    </w:rPr>
  </w:style>
  <w:style w:type="paragraph" w:customStyle="1" w:styleId="level1">
    <w:name w:val="_level1"/>
    <w:basedOn w:val="Normal"/>
    <w:uiPriority w:val="99"/>
    <w:rsid w:val="003A19B5"/>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3A19B5"/>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3A19B5"/>
    <w:rPr>
      <w:b/>
      <w:bCs/>
    </w:rPr>
  </w:style>
  <w:style w:type="character" w:customStyle="1" w:styleId="BodyTextChar">
    <w:name w:val="Body Text Char"/>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3A19B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3A19B5"/>
    <w:rPr>
      <w:rFonts w:ascii="Arial" w:hAnsi="Arial" w:cs="Arial"/>
      <w:b/>
      <w:bCs/>
      <w:sz w:val="28"/>
      <w:szCs w:val="28"/>
    </w:rPr>
  </w:style>
  <w:style w:type="paragraph" w:styleId="BodyText2">
    <w:name w:val="Body Text 2"/>
    <w:basedOn w:val="Normal"/>
    <w:link w:val="BodyText2Char"/>
    <w:uiPriority w:val="99"/>
    <w:rsid w:val="003A19B5"/>
    <w:pPr>
      <w:jc w:val="right"/>
    </w:pPr>
    <w:rPr>
      <w:b/>
      <w:bCs/>
    </w:rPr>
  </w:style>
  <w:style w:type="character" w:customStyle="1" w:styleId="BodyText2Char">
    <w:name w:val="Body Text 2 Char"/>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3A19B5"/>
    <w:pPr>
      <w:jc w:val="center"/>
    </w:pPr>
    <w:rPr>
      <w:rFonts w:ascii="Baskerville Old Face" w:hAnsi="Baskerville Old Face" w:cs="Baskerville Old Face"/>
      <w:b/>
      <w:bCs/>
      <w:i/>
      <w:iCs/>
    </w:rPr>
  </w:style>
  <w:style w:type="paragraph" w:styleId="NoSpacing">
    <w:name w:val="No Spacing"/>
    <w:qFormat/>
    <w:rsid w:val="00AB2DE2"/>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EB3A4A"/>
    <w:rPr>
      <w:sz w:val="16"/>
      <w:szCs w:val="16"/>
    </w:rPr>
  </w:style>
  <w:style w:type="paragraph" w:styleId="CommentText">
    <w:name w:val="annotation text"/>
    <w:basedOn w:val="Normal"/>
    <w:link w:val="CommentTextChar"/>
    <w:uiPriority w:val="99"/>
    <w:semiHidden/>
    <w:unhideWhenUsed/>
    <w:rsid w:val="00EB3A4A"/>
    <w:rPr>
      <w:sz w:val="20"/>
      <w:szCs w:val="20"/>
    </w:rPr>
  </w:style>
  <w:style w:type="character" w:customStyle="1" w:styleId="CommentTextChar">
    <w:name w:val="Comment Text Char"/>
    <w:link w:val="CommentText"/>
    <w:uiPriority w:val="99"/>
    <w:semiHidden/>
    <w:rsid w:val="00EB3A4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3A4A"/>
    <w:rPr>
      <w:b/>
      <w:bCs/>
    </w:rPr>
  </w:style>
  <w:style w:type="character" w:customStyle="1" w:styleId="CommentSubjectChar">
    <w:name w:val="Comment Subject Char"/>
    <w:link w:val="CommentSubject"/>
    <w:uiPriority w:val="99"/>
    <w:semiHidden/>
    <w:rsid w:val="00EB3A4A"/>
    <w:rPr>
      <w:rFonts w:ascii="Times New Roman" w:hAnsi="Times New Roman"/>
      <w:b/>
      <w:bCs/>
    </w:rPr>
  </w:style>
  <w:style w:type="paragraph" w:styleId="BalloonText">
    <w:name w:val="Balloon Text"/>
    <w:basedOn w:val="Normal"/>
    <w:link w:val="BalloonTextChar"/>
    <w:uiPriority w:val="99"/>
    <w:semiHidden/>
    <w:unhideWhenUsed/>
    <w:rsid w:val="00EB3A4A"/>
    <w:rPr>
      <w:rFonts w:ascii="Tahoma" w:hAnsi="Tahoma" w:cs="Tahoma"/>
      <w:sz w:val="16"/>
      <w:szCs w:val="16"/>
    </w:rPr>
  </w:style>
  <w:style w:type="character" w:customStyle="1" w:styleId="BalloonTextChar">
    <w:name w:val="Balloon Text Char"/>
    <w:link w:val="BalloonText"/>
    <w:uiPriority w:val="99"/>
    <w:semiHidden/>
    <w:rsid w:val="00EB3A4A"/>
    <w:rPr>
      <w:rFonts w:ascii="Tahoma" w:hAnsi="Tahoma" w:cs="Tahoma"/>
      <w:sz w:val="16"/>
      <w:szCs w:val="16"/>
    </w:rPr>
  </w:style>
  <w:style w:type="paragraph" w:styleId="Revision">
    <w:name w:val="Revision"/>
    <w:hidden/>
    <w:uiPriority w:val="99"/>
    <w:semiHidden/>
    <w:rsid w:val="00DA570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B5"/>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3A19B5"/>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3A19B5"/>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3A19B5"/>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19B5"/>
  </w:style>
  <w:style w:type="paragraph" w:styleId="Footer">
    <w:name w:val="footer"/>
    <w:basedOn w:val="Normal"/>
    <w:link w:val="FooterChar"/>
    <w:uiPriority w:val="99"/>
    <w:rsid w:val="003A19B5"/>
    <w:pPr>
      <w:tabs>
        <w:tab w:val="left" w:pos="0"/>
        <w:tab w:val="center" w:pos="4320"/>
        <w:tab w:val="right" w:pos="8640"/>
        <w:tab w:val="left" w:pos="9360"/>
      </w:tabs>
    </w:pPr>
  </w:style>
  <w:style w:type="character" w:customStyle="1" w:styleId="FooterChar">
    <w:name w:val="Footer Char"/>
    <w:link w:val="Footer"/>
    <w:uiPriority w:val="99"/>
    <w:semiHidden/>
    <w:rsid w:val="009D32E4"/>
    <w:rPr>
      <w:rFonts w:ascii="Times New Roman" w:hAnsi="Times New Roman" w:cs="Times New Roman"/>
      <w:sz w:val="24"/>
      <w:szCs w:val="24"/>
    </w:rPr>
  </w:style>
  <w:style w:type="character" w:styleId="PageNumber">
    <w:name w:val="page number"/>
    <w:uiPriority w:val="99"/>
    <w:rsid w:val="003A19B5"/>
  </w:style>
  <w:style w:type="paragraph" w:styleId="Header">
    <w:name w:val="header"/>
    <w:basedOn w:val="Normal"/>
    <w:link w:val="HeaderChar"/>
    <w:uiPriority w:val="99"/>
    <w:rsid w:val="003A19B5"/>
    <w:pPr>
      <w:tabs>
        <w:tab w:val="left" w:pos="0"/>
        <w:tab w:val="center" w:pos="4320"/>
        <w:tab w:val="right" w:pos="8640"/>
        <w:tab w:val="left" w:pos="9360"/>
      </w:tabs>
    </w:pPr>
  </w:style>
  <w:style w:type="character" w:customStyle="1" w:styleId="HeaderChar">
    <w:name w:val="Header Char"/>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3A19B5"/>
    <w:rPr>
      <w:b/>
      <w:bCs/>
      <w:sz w:val="28"/>
      <w:szCs w:val="28"/>
    </w:rPr>
  </w:style>
  <w:style w:type="paragraph" w:styleId="TOC1">
    <w:name w:val="toc 1"/>
    <w:basedOn w:val="Normal"/>
    <w:next w:val="Normal"/>
    <w:uiPriority w:val="99"/>
    <w:rsid w:val="003A19B5"/>
    <w:rPr>
      <w:rFonts w:ascii="Arial" w:hAnsi="Arial" w:cs="Arial"/>
      <w:b/>
      <w:bCs/>
      <w:smallCaps/>
    </w:rPr>
  </w:style>
  <w:style w:type="character" w:styleId="Hyperlink">
    <w:name w:val="Hyperlink"/>
    <w:uiPriority w:val="99"/>
    <w:rsid w:val="003A19B5"/>
    <w:rPr>
      <w:color w:val="0000FF"/>
      <w:u w:val="single"/>
    </w:rPr>
  </w:style>
  <w:style w:type="character" w:customStyle="1" w:styleId="Hypertext">
    <w:name w:val="Hypertext"/>
    <w:uiPriority w:val="99"/>
    <w:rsid w:val="003A19B5"/>
    <w:rPr>
      <w:color w:val="0000FF"/>
      <w:u w:val="single"/>
    </w:rPr>
  </w:style>
  <w:style w:type="character" w:customStyle="1" w:styleId="Heading1Char">
    <w:name w:val="Heading 1 Char"/>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9D32E4"/>
    <w:rPr>
      <w:b/>
      <w:bCs/>
      <w:sz w:val="28"/>
      <w:szCs w:val="28"/>
    </w:rPr>
  </w:style>
  <w:style w:type="paragraph" w:customStyle="1" w:styleId="level1">
    <w:name w:val="_level1"/>
    <w:basedOn w:val="Normal"/>
    <w:uiPriority w:val="99"/>
    <w:rsid w:val="003A19B5"/>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3A19B5"/>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3A19B5"/>
    <w:rPr>
      <w:b/>
      <w:bCs/>
    </w:rPr>
  </w:style>
  <w:style w:type="character" w:customStyle="1" w:styleId="BodyTextChar">
    <w:name w:val="Body Text Char"/>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3A19B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3A19B5"/>
    <w:rPr>
      <w:rFonts w:ascii="Arial" w:hAnsi="Arial" w:cs="Arial"/>
      <w:b/>
      <w:bCs/>
      <w:sz w:val="28"/>
      <w:szCs w:val="28"/>
    </w:rPr>
  </w:style>
  <w:style w:type="paragraph" w:styleId="BodyText2">
    <w:name w:val="Body Text 2"/>
    <w:basedOn w:val="Normal"/>
    <w:link w:val="BodyText2Char"/>
    <w:uiPriority w:val="99"/>
    <w:rsid w:val="003A19B5"/>
    <w:pPr>
      <w:jc w:val="right"/>
    </w:pPr>
    <w:rPr>
      <w:b/>
      <w:bCs/>
    </w:rPr>
  </w:style>
  <w:style w:type="character" w:customStyle="1" w:styleId="BodyText2Char">
    <w:name w:val="Body Text 2 Char"/>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3A19B5"/>
    <w:pPr>
      <w:jc w:val="center"/>
    </w:pPr>
    <w:rPr>
      <w:rFonts w:ascii="Baskerville Old Face" w:hAnsi="Baskerville Old Face" w:cs="Baskerville Old Face"/>
      <w:b/>
      <w:bCs/>
      <w:i/>
      <w:iCs/>
    </w:rPr>
  </w:style>
  <w:style w:type="paragraph" w:styleId="NoSpacing">
    <w:name w:val="No Spacing"/>
    <w:qFormat/>
    <w:rsid w:val="00AB2DE2"/>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EB3A4A"/>
    <w:rPr>
      <w:sz w:val="16"/>
      <w:szCs w:val="16"/>
    </w:rPr>
  </w:style>
  <w:style w:type="paragraph" w:styleId="CommentText">
    <w:name w:val="annotation text"/>
    <w:basedOn w:val="Normal"/>
    <w:link w:val="CommentTextChar"/>
    <w:uiPriority w:val="99"/>
    <w:semiHidden/>
    <w:unhideWhenUsed/>
    <w:rsid w:val="00EB3A4A"/>
    <w:rPr>
      <w:sz w:val="20"/>
      <w:szCs w:val="20"/>
    </w:rPr>
  </w:style>
  <w:style w:type="character" w:customStyle="1" w:styleId="CommentTextChar">
    <w:name w:val="Comment Text Char"/>
    <w:link w:val="CommentText"/>
    <w:uiPriority w:val="99"/>
    <w:semiHidden/>
    <w:rsid w:val="00EB3A4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B3A4A"/>
    <w:rPr>
      <w:b/>
      <w:bCs/>
    </w:rPr>
  </w:style>
  <w:style w:type="character" w:customStyle="1" w:styleId="CommentSubjectChar">
    <w:name w:val="Comment Subject Char"/>
    <w:link w:val="CommentSubject"/>
    <w:uiPriority w:val="99"/>
    <w:semiHidden/>
    <w:rsid w:val="00EB3A4A"/>
    <w:rPr>
      <w:rFonts w:ascii="Times New Roman" w:hAnsi="Times New Roman"/>
      <w:b/>
      <w:bCs/>
    </w:rPr>
  </w:style>
  <w:style w:type="paragraph" w:styleId="BalloonText">
    <w:name w:val="Balloon Text"/>
    <w:basedOn w:val="Normal"/>
    <w:link w:val="BalloonTextChar"/>
    <w:uiPriority w:val="99"/>
    <w:semiHidden/>
    <w:unhideWhenUsed/>
    <w:rsid w:val="00EB3A4A"/>
    <w:rPr>
      <w:rFonts w:ascii="Tahoma" w:hAnsi="Tahoma" w:cs="Tahoma"/>
      <w:sz w:val="16"/>
      <w:szCs w:val="16"/>
    </w:rPr>
  </w:style>
  <w:style w:type="character" w:customStyle="1" w:styleId="BalloonTextChar">
    <w:name w:val="Balloon Text Char"/>
    <w:link w:val="BalloonText"/>
    <w:uiPriority w:val="99"/>
    <w:semiHidden/>
    <w:rsid w:val="00EB3A4A"/>
    <w:rPr>
      <w:rFonts w:ascii="Tahoma" w:hAnsi="Tahoma" w:cs="Tahoma"/>
      <w:sz w:val="16"/>
      <w:szCs w:val="16"/>
    </w:rPr>
  </w:style>
  <w:style w:type="paragraph" w:styleId="Revision">
    <w:name w:val="Revision"/>
    <w:hidden/>
    <w:uiPriority w:val="99"/>
    <w:semiHidden/>
    <w:rsid w:val="00DA570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Michael_b_edwards@nps.gov"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21289</CharactersWithSpaces>
  <SharedDoc>false</SharedDoc>
  <HLinks>
    <vt:vector size="6" baseType="variant">
      <vt:variant>
        <vt:i4>1835070</vt:i4>
      </vt:variant>
      <vt:variant>
        <vt:i4>40</vt:i4>
      </vt:variant>
      <vt:variant>
        <vt:i4>0</vt:i4>
      </vt:variant>
      <vt:variant>
        <vt:i4>5</vt:i4>
      </vt:variant>
      <vt:variant>
        <vt:lpwstr>mailto:Michael_b_edwards@nps.gov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Department Of The Interior</cp:lastModifiedBy>
  <cp:revision>5</cp:revision>
  <cp:lastPrinted>2011-10-20T19:29:00Z</cp:lastPrinted>
  <dcterms:created xsi:type="dcterms:W3CDTF">2011-10-21T13:49:00Z</dcterms:created>
  <dcterms:modified xsi:type="dcterms:W3CDTF">2011-10-21T14:02:00Z</dcterms:modified>
</cp:coreProperties>
</file>