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37" w:rsidRPr="00CF1E1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F1E13">
        <w:rPr>
          <w:rFonts w:ascii="Arial" w:hAnsi="Arial" w:cs="Arial"/>
          <w:b/>
          <w:bCs/>
          <w:sz w:val="22"/>
          <w:szCs w:val="22"/>
        </w:rPr>
        <w:t>Supporting Statemen</w:t>
      </w:r>
      <w:r w:rsidR="003B5A7B" w:rsidRPr="00CF1E13">
        <w:rPr>
          <w:rFonts w:ascii="Arial" w:hAnsi="Arial" w:cs="Arial"/>
          <w:b/>
          <w:bCs/>
          <w:sz w:val="22"/>
          <w:szCs w:val="22"/>
        </w:rPr>
        <w:t>t</w:t>
      </w:r>
      <w:r w:rsidR="00B02D69" w:rsidRPr="00CF1E13">
        <w:rPr>
          <w:rFonts w:ascii="Arial" w:hAnsi="Arial" w:cs="Arial"/>
          <w:b/>
          <w:bCs/>
          <w:sz w:val="22"/>
          <w:szCs w:val="22"/>
        </w:rPr>
        <w:t xml:space="preserve"> </w:t>
      </w:r>
      <w:r w:rsidRPr="00CF1E13">
        <w:rPr>
          <w:rFonts w:ascii="Arial" w:hAnsi="Arial" w:cs="Arial"/>
          <w:b/>
          <w:bCs/>
          <w:sz w:val="22"/>
          <w:szCs w:val="22"/>
        </w:rPr>
        <w:t>for Pap</w:t>
      </w:r>
      <w:r w:rsidR="004F5E56" w:rsidRPr="00CF1E13">
        <w:rPr>
          <w:rFonts w:ascii="Arial" w:hAnsi="Arial" w:cs="Arial"/>
          <w:b/>
          <w:bCs/>
          <w:sz w:val="22"/>
          <w:szCs w:val="22"/>
        </w:rPr>
        <w:t>erwork Reduction Act Submission</w:t>
      </w:r>
    </w:p>
    <w:p w:rsidR="000977F3" w:rsidRPr="00CF1E13" w:rsidRDefault="007478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CF1E13">
        <w:rPr>
          <w:rFonts w:ascii="Arial" w:hAnsi="Arial" w:cs="Arial"/>
          <w:b/>
          <w:bCs/>
          <w:sz w:val="22"/>
          <w:szCs w:val="22"/>
        </w:rPr>
        <w:t>Part A</w:t>
      </w:r>
    </w:p>
    <w:p w:rsidR="00747838" w:rsidRPr="00CF1E13" w:rsidRDefault="007478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150437" w:rsidRPr="00CF1E13" w:rsidRDefault="003374C6" w:rsidP="00155FCD">
      <w:pPr>
        <w:jc w:val="center"/>
        <w:rPr>
          <w:rFonts w:ascii="Arial" w:hAnsi="Arial" w:cs="Arial"/>
          <w:b/>
          <w:bCs/>
          <w:sz w:val="22"/>
          <w:szCs w:val="22"/>
        </w:rPr>
      </w:pPr>
      <w:r w:rsidRPr="00CF1E13">
        <w:rPr>
          <w:rFonts w:ascii="Arial" w:hAnsi="Arial" w:cs="Arial"/>
          <w:b/>
          <w:sz w:val="22"/>
          <w:szCs w:val="22"/>
        </w:rPr>
        <w:t>LANDSAT</w:t>
      </w:r>
      <w:r w:rsidR="00EC5336" w:rsidRPr="00CF1E13">
        <w:rPr>
          <w:rFonts w:ascii="Arial" w:hAnsi="Arial" w:cs="Arial"/>
          <w:b/>
          <w:sz w:val="22"/>
          <w:szCs w:val="22"/>
        </w:rPr>
        <w:t xml:space="preserve"> SURVEY</w:t>
      </w:r>
    </w:p>
    <w:p w:rsidR="000977F3" w:rsidRPr="00CF1E13" w:rsidRDefault="000977F3" w:rsidP="00155FCD">
      <w:pPr>
        <w:jc w:val="center"/>
        <w:rPr>
          <w:rFonts w:ascii="Arial" w:hAnsi="Arial" w:cs="Arial"/>
          <w:b/>
          <w:bCs/>
          <w:sz w:val="22"/>
          <w:szCs w:val="22"/>
        </w:rPr>
      </w:pPr>
    </w:p>
    <w:p w:rsidR="00150437" w:rsidRPr="00CF1E13" w:rsidRDefault="00901F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CF1E13">
        <w:rPr>
          <w:rFonts w:ascii="Arial" w:hAnsi="Arial" w:cs="Arial"/>
          <w:b/>
          <w:bCs/>
          <w:sz w:val="22"/>
          <w:szCs w:val="22"/>
        </w:rPr>
        <w:t>OMB Control Number</w:t>
      </w:r>
      <w:r w:rsidR="00155FCD" w:rsidRPr="00CF1E13">
        <w:rPr>
          <w:rFonts w:ascii="Arial" w:hAnsi="Arial" w:cs="Arial"/>
          <w:b/>
          <w:bCs/>
          <w:sz w:val="22"/>
          <w:szCs w:val="22"/>
        </w:rPr>
        <w:t>:</w:t>
      </w:r>
      <w:r w:rsidRPr="00CF1E13">
        <w:rPr>
          <w:rFonts w:ascii="Arial" w:hAnsi="Arial" w:cs="Arial"/>
          <w:b/>
          <w:bCs/>
          <w:sz w:val="22"/>
          <w:szCs w:val="22"/>
        </w:rPr>
        <w:t xml:space="preserve"> 102</w:t>
      </w:r>
      <w:r w:rsidR="004F5E56" w:rsidRPr="00CF1E13">
        <w:rPr>
          <w:rFonts w:ascii="Arial" w:hAnsi="Arial" w:cs="Arial"/>
          <w:b/>
          <w:bCs/>
          <w:sz w:val="22"/>
          <w:szCs w:val="22"/>
        </w:rPr>
        <w:t>8</w:t>
      </w:r>
      <w:r w:rsidR="00150437" w:rsidRPr="00CF1E13">
        <w:rPr>
          <w:rFonts w:ascii="Arial" w:hAnsi="Arial" w:cs="Arial"/>
          <w:b/>
          <w:bCs/>
          <w:sz w:val="22"/>
          <w:szCs w:val="22"/>
        </w:rPr>
        <w:t>-</w:t>
      </w:r>
      <w:r w:rsidRPr="00CF1E13">
        <w:rPr>
          <w:rFonts w:ascii="Arial" w:hAnsi="Arial" w:cs="Arial"/>
          <w:b/>
          <w:bCs/>
          <w:sz w:val="22"/>
          <w:szCs w:val="22"/>
        </w:rPr>
        <w:t xml:space="preserve">NEW </w:t>
      </w:r>
    </w:p>
    <w:p w:rsidR="00EF6A28" w:rsidRPr="00CF1E13" w:rsidRDefault="00EF6A28" w:rsidP="001C7975">
      <w:pPr>
        <w:jc w:val="center"/>
        <w:rPr>
          <w:rFonts w:ascii="Arial" w:hAnsi="Arial" w:cs="Arial"/>
          <w:b/>
          <w:bCs/>
          <w:sz w:val="22"/>
          <w:szCs w:val="22"/>
        </w:rPr>
      </w:pPr>
      <w:r w:rsidRPr="00CF1E13">
        <w:rPr>
          <w:rFonts w:ascii="Arial" w:hAnsi="Arial" w:cs="Arial"/>
          <w:b/>
          <w:bCs/>
          <w:sz w:val="22"/>
          <w:szCs w:val="22"/>
        </w:rPr>
        <w:t>Expiration Date: TBD</w:t>
      </w:r>
    </w:p>
    <w:p w:rsidR="00C75A99" w:rsidRPr="00CF1E13" w:rsidRDefault="00C75A99" w:rsidP="00C75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45667C" w:rsidRPr="00CF1E13" w:rsidRDefault="0045667C" w:rsidP="00C75A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47556A" w:rsidRPr="00CF1E13" w:rsidRDefault="0047556A" w:rsidP="005C28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CF1E13">
        <w:rPr>
          <w:rFonts w:ascii="Arial" w:hAnsi="Arial" w:cs="Arial"/>
          <w:b/>
          <w:bCs/>
          <w:sz w:val="22"/>
          <w:szCs w:val="22"/>
        </w:rPr>
        <w:t>Terms of Clearance</w:t>
      </w:r>
      <w:r w:rsidR="00155FCD" w:rsidRPr="00CF1E13">
        <w:rPr>
          <w:rFonts w:ascii="Arial" w:hAnsi="Arial" w:cs="Arial"/>
          <w:b/>
          <w:bCs/>
          <w:sz w:val="22"/>
          <w:szCs w:val="22"/>
        </w:rPr>
        <w:t xml:space="preserve">: </w:t>
      </w:r>
      <w:r w:rsidRPr="00CF1E13">
        <w:rPr>
          <w:rFonts w:ascii="Arial" w:hAnsi="Arial" w:cs="Arial"/>
          <w:b/>
          <w:bCs/>
          <w:sz w:val="22"/>
          <w:szCs w:val="22"/>
        </w:rPr>
        <w:t xml:space="preserve"> </w:t>
      </w:r>
      <w:r w:rsidR="00155FCD" w:rsidRPr="00CF1E13">
        <w:rPr>
          <w:rFonts w:ascii="Arial" w:hAnsi="Arial" w:cs="Arial"/>
          <w:b/>
          <w:bCs/>
          <w:sz w:val="22"/>
          <w:szCs w:val="22"/>
        </w:rPr>
        <w:t>Non</w:t>
      </w:r>
      <w:r w:rsidR="002419B0" w:rsidRPr="00CF1E13">
        <w:rPr>
          <w:rFonts w:ascii="Arial" w:hAnsi="Arial" w:cs="Arial"/>
          <w:b/>
          <w:bCs/>
          <w:sz w:val="22"/>
          <w:szCs w:val="22"/>
        </w:rPr>
        <w:t xml:space="preserve">e </w:t>
      </w:r>
    </w:p>
    <w:p w:rsidR="00EF6A28" w:rsidRPr="00CF1E13" w:rsidRDefault="00EF6A28" w:rsidP="00EF6A28">
      <w:pPr>
        <w:rPr>
          <w:rFonts w:ascii="Arial" w:hAnsi="Arial" w:cs="Arial"/>
          <w:b/>
          <w:bCs/>
          <w:sz w:val="22"/>
          <w:szCs w:val="22"/>
        </w:rPr>
      </w:pPr>
    </w:p>
    <w:p w:rsidR="004F5E56" w:rsidRPr="00CF1E13" w:rsidRDefault="004755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F1E13">
        <w:rPr>
          <w:rFonts w:ascii="Arial" w:hAnsi="Arial" w:cs="Arial"/>
          <w:b/>
          <w:bCs/>
          <w:sz w:val="22"/>
          <w:szCs w:val="22"/>
        </w:rPr>
        <w:t>A. Justification</w:t>
      </w:r>
    </w:p>
    <w:p w:rsidR="00F03863" w:rsidRPr="00CF1E13" w:rsidRDefault="00F03863" w:rsidP="00F038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913659" w:rsidRPr="00CF1E13" w:rsidRDefault="00150437" w:rsidP="00D873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CF1E13">
        <w:rPr>
          <w:rFonts w:ascii="Arial" w:hAnsi="Arial" w:cs="Arial"/>
          <w:b/>
          <w:bCs/>
          <w:sz w:val="22"/>
          <w:szCs w:val="22"/>
        </w:rPr>
        <w:t>1.</w:t>
      </w:r>
      <w:r w:rsidRPr="00CF1E13">
        <w:rPr>
          <w:rFonts w:ascii="Arial" w:hAnsi="Arial" w:cs="Arial"/>
          <w:b/>
          <w:bCs/>
          <w:sz w:val="22"/>
          <w:szCs w:val="22"/>
        </w:rPr>
        <w:tab/>
        <w:t xml:space="preserve">Explain the circumstances that make the collection of information necessary.  </w:t>
      </w:r>
      <w:r w:rsidR="00A1647C" w:rsidRPr="00CF1E13">
        <w:rPr>
          <w:rFonts w:ascii="Arial" w:hAnsi="Arial" w:cs="Arial"/>
          <w:b/>
          <w:sz w:val="22"/>
          <w:szCs w:val="22"/>
        </w:rPr>
        <w:t>Identify any legal or administrative requirements that necessitate the collection.  Attach a copy of the appropriate section of each statute and regulation mandating or authorizing the collection of information.</w:t>
      </w:r>
    </w:p>
    <w:p w:rsidR="002F38A3" w:rsidRDefault="00404FFB" w:rsidP="003B7EB5">
      <w:pPr>
        <w:pStyle w:val="NormalWeb"/>
        <w:textAlignment w:val="top"/>
        <w:rPr>
          <w:rFonts w:ascii="Arial" w:hAnsi="Arial" w:cs="Arial"/>
          <w:color w:val="000000"/>
          <w:sz w:val="22"/>
          <w:szCs w:val="22"/>
        </w:rPr>
      </w:pPr>
      <w:r w:rsidRPr="00CF1E13">
        <w:rPr>
          <w:rFonts w:ascii="Arial" w:hAnsi="Arial" w:cs="Arial"/>
          <w:color w:val="000000"/>
          <w:sz w:val="22"/>
          <w:szCs w:val="22"/>
        </w:rPr>
        <w:t xml:space="preserve">In 1999, U.S. Geological Survey (USGS) assumed responsibility for the </w:t>
      </w:r>
      <w:r w:rsidR="00694ABA" w:rsidRPr="00CF1E13">
        <w:rPr>
          <w:rFonts w:ascii="Arial" w:hAnsi="Arial" w:cs="Arial"/>
          <w:color w:val="000000"/>
          <w:sz w:val="22"/>
          <w:szCs w:val="22"/>
        </w:rPr>
        <w:t xml:space="preserve">flight operations, orbital maintenance, and management of all ground data reception, processing, archiving, product generation, and distribution </w:t>
      </w:r>
      <w:r w:rsidRPr="00CF1E13">
        <w:rPr>
          <w:rFonts w:ascii="Arial" w:hAnsi="Arial" w:cs="Arial"/>
          <w:color w:val="000000"/>
          <w:sz w:val="22"/>
          <w:szCs w:val="22"/>
        </w:rPr>
        <w:t xml:space="preserve">of the Nation’s land remote sensing satellites and the development of future land-focused satellite missions. </w:t>
      </w:r>
      <w:r w:rsidR="00694ABA" w:rsidRPr="00CF1E13">
        <w:rPr>
          <w:rFonts w:ascii="Arial" w:hAnsi="Arial" w:cs="Arial"/>
          <w:color w:val="000000"/>
          <w:sz w:val="22"/>
          <w:szCs w:val="22"/>
        </w:rPr>
        <w:t xml:space="preserve">One of the main land remote sensing missions is Landsat, first launched in the early 1970’s to gather Earth resource data using a series of satellites over the past several decades. </w:t>
      </w:r>
      <w:r w:rsidR="00724323" w:rsidRPr="00CF1E13">
        <w:rPr>
          <w:rFonts w:ascii="Arial" w:hAnsi="Arial" w:cs="Arial"/>
          <w:color w:val="000000"/>
          <w:sz w:val="22"/>
          <w:szCs w:val="22"/>
        </w:rPr>
        <w:t xml:space="preserve">The current Landsat satellites provide high-quality, multi-spectral, moderate-resolution imagery for all areas of the world. </w:t>
      </w:r>
      <w:r w:rsidR="002F38A3">
        <w:rPr>
          <w:rFonts w:ascii="Arial" w:hAnsi="Arial" w:cs="Arial"/>
          <w:color w:val="000000"/>
          <w:sz w:val="22"/>
          <w:szCs w:val="22"/>
        </w:rPr>
        <w:t xml:space="preserve">Landsat </w:t>
      </w:r>
      <w:r w:rsidR="004A0C45">
        <w:rPr>
          <w:rFonts w:ascii="Arial" w:hAnsi="Arial" w:cs="Arial"/>
          <w:color w:val="000000"/>
          <w:sz w:val="22"/>
          <w:szCs w:val="22"/>
        </w:rPr>
        <w:t xml:space="preserve">imagery </w:t>
      </w:r>
      <w:r w:rsidR="002F38A3">
        <w:rPr>
          <w:rFonts w:ascii="Arial" w:hAnsi="Arial" w:cs="Arial"/>
          <w:color w:val="000000"/>
          <w:sz w:val="22"/>
          <w:szCs w:val="22"/>
        </w:rPr>
        <w:t>is</w:t>
      </w:r>
      <w:r w:rsidR="00780651" w:rsidRPr="00CF1E13">
        <w:rPr>
          <w:rFonts w:ascii="Arial" w:hAnsi="Arial" w:cs="Arial"/>
          <w:color w:val="000000"/>
          <w:sz w:val="22"/>
          <w:szCs w:val="22"/>
        </w:rPr>
        <w:t xml:space="preserve"> </w:t>
      </w:r>
      <w:r w:rsidR="004A0C45">
        <w:rPr>
          <w:rFonts w:ascii="Arial" w:hAnsi="Arial" w:cs="Arial"/>
          <w:color w:val="000000"/>
          <w:sz w:val="22"/>
          <w:szCs w:val="22"/>
        </w:rPr>
        <w:t>used</w:t>
      </w:r>
      <w:r w:rsidR="00780651" w:rsidRPr="00CF1E13">
        <w:rPr>
          <w:rFonts w:ascii="Arial" w:hAnsi="Arial" w:cs="Arial"/>
          <w:color w:val="000000"/>
          <w:sz w:val="22"/>
          <w:szCs w:val="22"/>
        </w:rPr>
        <w:t xml:space="preserve"> </w:t>
      </w:r>
      <w:r w:rsidR="006E5526">
        <w:rPr>
          <w:rFonts w:ascii="Arial" w:hAnsi="Arial" w:cs="Arial"/>
          <w:color w:val="000000"/>
          <w:sz w:val="22"/>
          <w:szCs w:val="22"/>
        </w:rPr>
        <w:t xml:space="preserve">in a variety of </w:t>
      </w:r>
      <w:r w:rsidR="004A0C45">
        <w:rPr>
          <w:rFonts w:ascii="Arial" w:hAnsi="Arial" w:cs="Arial"/>
          <w:color w:val="000000"/>
          <w:sz w:val="22"/>
          <w:szCs w:val="22"/>
        </w:rPr>
        <w:t>fields</w:t>
      </w:r>
      <w:r w:rsidR="006E5526">
        <w:rPr>
          <w:rFonts w:ascii="Arial" w:hAnsi="Arial" w:cs="Arial"/>
          <w:color w:val="000000"/>
          <w:sz w:val="22"/>
          <w:szCs w:val="22"/>
        </w:rPr>
        <w:t xml:space="preserve"> </w:t>
      </w:r>
      <w:r w:rsidR="008724E7">
        <w:rPr>
          <w:rFonts w:ascii="Arial" w:hAnsi="Arial" w:cs="Arial"/>
          <w:color w:val="000000"/>
          <w:sz w:val="22"/>
          <w:szCs w:val="22"/>
        </w:rPr>
        <w:t>that</w:t>
      </w:r>
      <w:r w:rsidR="006E5526">
        <w:rPr>
          <w:rFonts w:ascii="Arial" w:hAnsi="Arial" w:cs="Arial"/>
          <w:color w:val="000000"/>
          <w:sz w:val="22"/>
          <w:szCs w:val="22"/>
        </w:rPr>
        <w:t xml:space="preserve"> </w:t>
      </w:r>
      <w:r w:rsidR="004A0C45">
        <w:rPr>
          <w:rFonts w:ascii="Arial" w:hAnsi="Arial" w:cs="Arial"/>
          <w:color w:val="000000"/>
          <w:sz w:val="22"/>
          <w:szCs w:val="22"/>
        </w:rPr>
        <w:t xml:space="preserve">address both </w:t>
      </w:r>
      <w:r w:rsidR="006E5526">
        <w:rPr>
          <w:rFonts w:ascii="Arial" w:hAnsi="Arial" w:cs="Arial"/>
          <w:color w:val="000000"/>
          <w:sz w:val="22"/>
          <w:szCs w:val="22"/>
        </w:rPr>
        <w:t>environment</w:t>
      </w:r>
      <w:r w:rsidR="004A0C45">
        <w:rPr>
          <w:rFonts w:ascii="Arial" w:hAnsi="Arial" w:cs="Arial"/>
          <w:color w:val="000000"/>
          <w:sz w:val="22"/>
          <w:szCs w:val="22"/>
        </w:rPr>
        <w:t>al</w:t>
      </w:r>
      <w:r w:rsidR="006E5526">
        <w:rPr>
          <w:rFonts w:ascii="Arial" w:hAnsi="Arial" w:cs="Arial"/>
          <w:color w:val="000000"/>
          <w:sz w:val="22"/>
          <w:szCs w:val="22"/>
        </w:rPr>
        <w:t xml:space="preserve"> and </w:t>
      </w:r>
      <w:r w:rsidR="004A0C45">
        <w:rPr>
          <w:rFonts w:ascii="Arial" w:hAnsi="Arial" w:cs="Arial"/>
          <w:color w:val="000000"/>
          <w:sz w:val="22"/>
          <w:szCs w:val="22"/>
        </w:rPr>
        <w:t>societal needs</w:t>
      </w:r>
      <w:r w:rsidR="007A1B6B">
        <w:rPr>
          <w:rFonts w:ascii="Arial" w:hAnsi="Arial" w:cs="Arial"/>
          <w:color w:val="000000"/>
          <w:sz w:val="22"/>
          <w:szCs w:val="22"/>
        </w:rPr>
        <w:t xml:space="preserve"> and problems</w:t>
      </w:r>
      <w:r w:rsidR="006E5526">
        <w:rPr>
          <w:rFonts w:ascii="Arial" w:hAnsi="Arial" w:cs="Arial"/>
          <w:color w:val="000000"/>
          <w:sz w:val="22"/>
          <w:szCs w:val="22"/>
        </w:rPr>
        <w:t xml:space="preserve">, including agriculture, </w:t>
      </w:r>
      <w:r w:rsidR="004A0C45">
        <w:rPr>
          <w:rFonts w:ascii="Arial" w:hAnsi="Arial" w:cs="Arial"/>
          <w:color w:val="000000"/>
          <w:sz w:val="22"/>
          <w:szCs w:val="22"/>
        </w:rPr>
        <w:t xml:space="preserve">climate change, </w:t>
      </w:r>
      <w:r w:rsidR="008724E7">
        <w:rPr>
          <w:rFonts w:ascii="Arial" w:hAnsi="Arial" w:cs="Arial"/>
          <w:color w:val="000000"/>
          <w:sz w:val="22"/>
          <w:szCs w:val="22"/>
        </w:rPr>
        <w:t xml:space="preserve">national </w:t>
      </w:r>
      <w:r w:rsidR="004A0C45">
        <w:rPr>
          <w:rFonts w:ascii="Arial" w:hAnsi="Arial" w:cs="Arial"/>
          <w:color w:val="000000"/>
          <w:sz w:val="22"/>
          <w:szCs w:val="22"/>
        </w:rPr>
        <w:t xml:space="preserve">defense, disaster and emergency management, </w:t>
      </w:r>
      <w:proofErr w:type="gramStart"/>
      <w:r w:rsidR="004A0C45">
        <w:rPr>
          <w:rFonts w:ascii="Arial" w:hAnsi="Arial" w:cs="Arial"/>
          <w:color w:val="000000"/>
          <w:sz w:val="22"/>
          <w:szCs w:val="22"/>
        </w:rPr>
        <w:t>urban</w:t>
      </w:r>
      <w:proofErr w:type="gramEnd"/>
      <w:r w:rsidR="004A0C45">
        <w:rPr>
          <w:rFonts w:ascii="Arial" w:hAnsi="Arial" w:cs="Arial"/>
          <w:color w:val="000000"/>
          <w:sz w:val="22"/>
          <w:szCs w:val="22"/>
        </w:rPr>
        <w:t xml:space="preserve"> and rural </w:t>
      </w:r>
      <w:r w:rsidR="006E5526">
        <w:rPr>
          <w:rFonts w:ascii="Arial" w:hAnsi="Arial" w:cs="Arial"/>
          <w:color w:val="000000"/>
          <w:sz w:val="22"/>
          <w:szCs w:val="22"/>
        </w:rPr>
        <w:t xml:space="preserve">planning and </w:t>
      </w:r>
      <w:r w:rsidR="004A0C45">
        <w:rPr>
          <w:rFonts w:ascii="Arial" w:hAnsi="Arial" w:cs="Arial"/>
          <w:color w:val="000000"/>
          <w:sz w:val="22"/>
          <w:szCs w:val="22"/>
        </w:rPr>
        <w:t>development</w:t>
      </w:r>
      <w:r w:rsidR="006E5526">
        <w:rPr>
          <w:rFonts w:ascii="Arial" w:hAnsi="Arial" w:cs="Arial"/>
          <w:color w:val="000000"/>
          <w:sz w:val="22"/>
          <w:szCs w:val="22"/>
        </w:rPr>
        <w:t>,</w:t>
      </w:r>
      <w:r w:rsidR="004A0C45">
        <w:rPr>
          <w:rFonts w:ascii="Arial" w:hAnsi="Arial" w:cs="Arial"/>
          <w:color w:val="000000"/>
          <w:sz w:val="22"/>
          <w:szCs w:val="22"/>
        </w:rPr>
        <w:t xml:space="preserve"> and water resources.</w:t>
      </w:r>
      <w:r w:rsidR="007A1B6B">
        <w:rPr>
          <w:rFonts w:ascii="Arial" w:hAnsi="Arial" w:cs="Arial"/>
          <w:color w:val="000000"/>
          <w:sz w:val="22"/>
          <w:szCs w:val="22"/>
        </w:rPr>
        <w:t xml:space="preserve"> </w:t>
      </w:r>
      <w:r w:rsidR="0049023E">
        <w:rPr>
          <w:rFonts w:ascii="Arial" w:hAnsi="Arial" w:cs="Arial"/>
          <w:color w:val="000000"/>
          <w:sz w:val="22"/>
          <w:szCs w:val="22"/>
        </w:rPr>
        <w:t>Consistent global coverage and an archive of over 30 year</w:t>
      </w:r>
      <w:r w:rsidR="00CA0269">
        <w:rPr>
          <w:rFonts w:ascii="Arial" w:hAnsi="Arial" w:cs="Arial"/>
          <w:color w:val="000000"/>
          <w:sz w:val="22"/>
          <w:szCs w:val="22"/>
        </w:rPr>
        <w:t>s</w:t>
      </w:r>
      <w:r w:rsidR="0049023E">
        <w:rPr>
          <w:rFonts w:ascii="Arial" w:hAnsi="Arial" w:cs="Arial"/>
          <w:color w:val="000000"/>
          <w:sz w:val="22"/>
          <w:szCs w:val="22"/>
        </w:rPr>
        <w:t xml:space="preserve"> of imagery make Landsat </w:t>
      </w:r>
      <w:r w:rsidR="00CA0269">
        <w:rPr>
          <w:rFonts w:ascii="Arial" w:hAnsi="Arial" w:cs="Arial"/>
          <w:color w:val="000000"/>
          <w:sz w:val="22"/>
          <w:szCs w:val="22"/>
        </w:rPr>
        <w:t>data</w:t>
      </w:r>
      <w:r w:rsidR="007A1B6B">
        <w:rPr>
          <w:rFonts w:ascii="Arial" w:hAnsi="Arial" w:cs="Arial"/>
          <w:color w:val="000000"/>
          <w:sz w:val="22"/>
          <w:szCs w:val="22"/>
        </w:rPr>
        <w:t xml:space="preserve"> unique </w:t>
      </w:r>
      <w:r w:rsidR="0049023E">
        <w:rPr>
          <w:rFonts w:ascii="Arial" w:hAnsi="Arial" w:cs="Arial"/>
          <w:color w:val="000000"/>
          <w:sz w:val="22"/>
          <w:szCs w:val="22"/>
        </w:rPr>
        <w:t>among</w:t>
      </w:r>
      <w:r w:rsidR="007A1B6B">
        <w:rPr>
          <w:rFonts w:ascii="Arial" w:hAnsi="Arial" w:cs="Arial"/>
          <w:color w:val="000000"/>
          <w:sz w:val="22"/>
          <w:szCs w:val="22"/>
        </w:rPr>
        <w:t xml:space="preserve"> othe</w:t>
      </w:r>
      <w:r w:rsidR="0049023E">
        <w:rPr>
          <w:rFonts w:ascii="Arial" w:hAnsi="Arial" w:cs="Arial"/>
          <w:color w:val="000000"/>
          <w:sz w:val="22"/>
          <w:szCs w:val="22"/>
        </w:rPr>
        <w:t>r moderate-resolution imagery. Additionally, the imagery is currently available at no cost</w:t>
      </w:r>
      <w:r w:rsidR="00CA0269">
        <w:rPr>
          <w:rFonts w:ascii="Arial" w:hAnsi="Arial" w:cs="Arial"/>
          <w:color w:val="000000"/>
          <w:sz w:val="22"/>
          <w:szCs w:val="22"/>
        </w:rPr>
        <w:t>, whereas the majority of other imagery is not.</w:t>
      </w:r>
    </w:p>
    <w:p w:rsidR="003B7EB5" w:rsidRPr="00CF1E13" w:rsidRDefault="008B6C08" w:rsidP="003B7EB5">
      <w:pPr>
        <w:pStyle w:val="NormalWeb"/>
        <w:textAlignment w:val="top"/>
        <w:rPr>
          <w:rFonts w:ascii="Arial" w:hAnsi="Arial" w:cs="Arial"/>
          <w:sz w:val="22"/>
          <w:szCs w:val="22"/>
        </w:rPr>
      </w:pPr>
      <w:r>
        <w:rPr>
          <w:rFonts w:ascii="Arial" w:hAnsi="Arial" w:cs="Arial"/>
          <w:color w:val="000000"/>
          <w:sz w:val="22"/>
          <w:szCs w:val="22"/>
        </w:rPr>
        <w:t>It has been frequently argued that th</w:t>
      </w:r>
      <w:r w:rsidR="0049023E">
        <w:rPr>
          <w:rFonts w:ascii="Arial" w:hAnsi="Arial" w:cs="Arial"/>
          <w:color w:val="000000"/>
          <w:sz w:val="22"/>
          <w:szCs w:val="22"/>
        </w:rPr>
        <w:t xml:space="preserve">e unique attributes of Landsat imagery make it a valuable resource </w:t>
      </w:r>
      <w:r w:rsidR="008724E7">
        <w:rPr>
          <w:rFonts w:ascii="Arial" w:hAnsi="Arial" w:cs="Arial"/>
          <w:color w:val="000000"/>
          <w:sz w:val="22"/>
          <w:szCs w:val="22"/>
        </w:rPr>
        <w:t>that</w:t>
      </w:r>
      <w:r w:rsidR="005205C5">
        <w:rPr>
          <w:rFonts w:ascii="Arial" w:hAnsi="Arial" w:cs="Arial"/>
          <w:color w:val="000000"/>
          <w:sz w:val="22"/>
          <w:szCs w:val="22"/>
        </w:rPr>
        <w:t xml:space="preserve"> benefits both the environment and society. However, </w:t>
      </w:r>
      <w:r>
        <w:rPr>
          <w:rFonts w:ascii="Arial" w:hAnsi="Arial" w:cs="Arial"/>
          <w:color w:val="000000"/>
          <w:sz w:val="22"/>
          <w:szCs w:val="22"/>
        </w:rPr>
        <w:t>the value and the benefits have been drawn from anecdotal evidence and not through</w:t>
      </w:r>
      <w:r w:rsidR="0049023E">
        <w:rPr>
          <w:rFonts w:ascii="Arial" w:hAnsi="Arial" w:cs="Arial"/>
          <w:color w:val="000000"/>
          <w:sz w:val="22"/>
          <w:szCs w:val="22"/>
        </w:rPr>
        <w:t xml:space="preserve"> </w:t>
      </w:r>
      <w:r w:rsidR="00874391">
        <w:rPr>
          <w:rFonts w:ascii="Arial" w:hAnsi="Arial" w:cs="Arial"/>
          <w:color w:val="000000"/>
          <w:sz w:val="22"/>
          <w:szCs w:val="22"/>
        </w:rPr>
        <w:t xml:space="preserve">scientific </w:t>
      </w:r>
      <w:r w:rsidR="0049023E">
        <w:rPr>
          <w:rFonts w:ascii="Arial" w:hAnsi="Arial" w:cs="Arial"/>
          <w:color w:val="000000"/>
          <w:sz w:val="22"/>
          <w:szCs w:val="22"/>
        </w:rPr>
        <w:t xml:space="preserve">study. </w:t>
      </w:r>
      <w:r w:rsidR="00874391">
        <w:rPr>
          <w:rFonts w:ascii="Arial" w:hAnsi="Arial" w:cs="Arial"/>
          <w:color w:val="000000"/>
          <w:sz w:val="22"/>
          <w:szCs w:val="22"/>
        </w:rPr>
        <w:t xml:space="preserve">More information is needed to </w:t>
      </w:r>
      <w:r>
        <w:rPr>
          <w:rFonts w:ascii="Arial" w:hAnsi="Arial" w:cs="Arial"/>
          <w:color w:val="000000"/>
          <w:sz w:val="22"/>
          <w:szCs w:val="22"/>
        </w:rPr>
        <w:t>determine</w:t>
      </w:r>
      <w:r w:rsidR="00874391">
        <w:rPr>
          <w:rFonts w:ascii="Arial" w:hAnsi="Arial" w:cs="Arial"/>
          <w:color w:val="000000"/>
          <w:sz w:val="22"/>
          <w:szCs w:val="22"/>
        </w:rPr>
        <w:t xml:space="preserve"> </w:t>
      </w:r>
      <w:r>
        <w:rPr>
          <w:rFonts w:ascii="Arial" w:hAnsi="Arial" w:cs="Arial"/>
          <w:color w:val="000000"/>
          <w:sz w:val="22"/>
          <w:szCs w:val="22"/>
        </w:rPr>
        <w:t xml:space="preserve">the value and benefits </w:t>
      </w:r>
      <w:r w:rsidR="00D94A70">
        <w:rPr>
          <w:rFonts w:ascii="Arial" w:hAnsi="Arial" w:cs="Arial"/>
          <w:color w:val="000000"/>
          <w:sz w:val="22"/>
          <w:szCs w:val="22"/>
        </w:rPr>
        <w:t>of</w:t>
      </w:r>
      <w:r w:rsidR="00874391">
        <w:rPr>
          <w:rFonts w:ascii="Arial" w:hAnsi="Arial" w:cs="Arial"/>
          <w:color w:val="000000"/>
          <w:sz w:val="22"/>
          <w:szCs w:val="22"/>
        </w:rPr>
        <w:t xml:space="preserve"> the Landsat system</w:t>
      </w:r>
      <w:r w:rsidR="00BC2665">
        <w:rPr>
          <w:rFonts w:ascii="Arial" w:hAnsi="Arial" w:cs="Arial"/>
          <w:color w:val="000000"/>
          <w:sz w:val="22"/>
          <w:szCs w:val="22"/>
        </w:rPr>
        <w:t xml:space="preserve"> </w:t>
      </w:r>
      <w:r w:rsidR="008724E7">
        <w:rPr>
          <w:rFonts w:ascii="Arial" w:hAnsi="Arial" w:cs="Arial"/>
          <w:color w:val="000000"/>
          <w:sz w:val="22"/>
          <w:szCs w:val="22"/>
        </w:rPr>
        <w:t>that</w:t>
      </w:r>
      <w:r w:rsidR="001F58A6">
        <w:rPr>
          <w:rFonts w:ascii="Arial" w:hAnsi="Arial" w:cs="Arial"/>
          <w:color w:val="000000"/>
          <w:sz w:val="22"/>
          <w:szCs w:val="22"/>
        </w:rPr>
        <w:t xml:space="preserve"> can be used to improve the provision of Landsat imagery to the user community</w:t>
      </w:r>
      <w:r w:rsidR="00BC2665">
        <w:rPr>
          <w:rFonts w:ascii="Arial" w:hAnsi="Arial" w:cs="Arial"/>
          <w:color w:val="000000"/>
          <w:sz w:val="22"/>
          <w:szCs w:val="22"/>
        </w:rPr>
        <w:t>.</w:t>
      </w:r>
      <w:r w:rsidR="00874391">
        <w:rPr>
          <w:rFonts w:ascii="Arial" w:hAnsi="Arial" w:cs="Arial"/>
          <w:color w:val="000000"/>
          <w:sz w:val="22"/>
          <w:szCs w:val="22"/>
        </w:rPr>
        <w:t xml:space="preserve"> </w:t>
      </w:r>
      <w:r w:rsidR="00404FFB" w:rsidRPr="00CF1E13">
        <w:rPr>
          <w:rFonts w:ascii="Arial" w:hAnsi="Arial" w:cs="Arial"/>
          <w:color w:val="000000"/>
          <w:sz w:val="22"/>
          <w:szCs w:val="22"/>
        </w:rPr>
        <w:t>Researchers within U.S. Geological Survey’s (USGS) Biological Resource Discipline are</w:t>
      </w:r>
      <w:r w:rsidR="003B7EB5" w:rsidRPr="00CF1E13">
        <w:rPr>
          <w:rFonts w:ascii="Arial" w:hAnsi="Arial" w:cs="Arial"/>
          <w:color w:val="000000"/>
          <w:sz w:val="22"/>
          <w:szCs w:val="22"/>
        </w:rPr>
        <w:t xml:space="preserve"> conducting this information collection </w:t>
      </w:r>
      <w:r w:rsidR="00404FFB" w:rsidRPr="00CF1E13">
        <w:rPr>
          <w:rFonts w:ascii="Arial" w:hAnsi="Arial" w:cs="Arial"/>
          <w:color w:val="000000"/>
          <w:sz w:val="22"/>
          <w:szCs w:val="22"/>
        </w:rPr>
        <w:t>at the request of USGS’</w:t>
      </w:r>
      <w:r w:rsidR="0049023E">
        <w:rPr>
          <w:rFonts w:ascii="Arial" w:hAnsi="Arial" w:cs="Arial"/>
          <w:color w:val="000000"/>
          <w:sz w:val="22"/>
          <w:szCs w:val="22"/>
        </w:rPr>
        <w:t xml:space="preserve"> </w:t>
      </w:r>
      <w:r w:rsidR="00404FFB" w:rsidRPr="00CF1E13">
        <w:rPr>
          <w:rFonts w:ascii="Arial" w:hAnsi="Arial" w:cs="Arial"/>
          <w:color w:val="000000"/>
          <w:sz w:val="22"/>
          <w:szCs w:val="22"/>
        </w:rPr>
        <w:t xml:space="preserve">Land Remote Sensing Program of the Geography Discipline. This study </w:t>
      </w:r>
      <w:r w:rsidR="003B7EB5" w:rsidRPr="00CF1E13">
        <w:rPr>
          <w:rFonts w:ascii="Arial" w:hAnsi="Arial" w:cs="Arial"/>
          <w:color w:val="000000"/>
          <w:sz w:val="22"/>
          <w:szCs w:val="22"/>
        </w:rPr>
        <w:t xml:space="preserve">of professional users of moderate resolution imagery </w:t>
      </w:r>
      <w:r w:rsidR="00404FFB" w:rsidRPr="00CF1E13">
        <w:rPr>
          <w:rFonts w:ascii="Arial" w:hAnsi="Arial" w:cs="Arial"/>
          <w:color w:val="000000"/>
          <w:sz w:val="22"/>
          <w:szCs w:val="22"/>
        </w:rPr>
        <w:t xml:space="preserve">is being conducted </w:t>
      </w:r>
      <w:r w:rsidR="003B7EB5" w:rsidRPr="00CF1E13">
        <w:rPr>
          <w:rFonts w:ascii="Arial" w:hAnsi="Arial" w:cs="Arial"/>
          <w:color w:val="000000"/>
          <w:sz w:val="22"/>
          <w:szCs w:val="22"/>
        </w:rPr>
        <w:t xml:space="preserve">in order to 1) better understand </w:t>
      </w:r>
      <w:r w:rsidR="003B7EB5" w:rsidRPr="00CF1E13">
        <w:rPr>
          <w:rFonts w:ascii="Arial" w:hAnsi="Arial" w:cs="Arial"/>
          <w:sz w:val="22"/>
          <w:szCs w:val="22"/>
        </w:rPr>
        <w:t>the uses and applications of moderate-resolution satellite imagery, (2) identify and classify the breadth and depth of the users of th</w:t>
      </w:r>
      <w:r>
        <w:rPr>
          <w:rFonts w:ascii="Arial" w:hAnsi="Arial" w:cs="Arial"/>
          <w:sz w:val="22"/>
          <w:szCs w:val="22"/>
        </w:rPr>
        <w:t>is</w:t>
      </w:r>
      <w:r w:rsidR="003B7EB5" w:rsidRPr="00CF1E13">
        <w:rPr>
          <w:rFonts w:ascii="Arial" w:hAnsi="Arial" w:cs="Arial"/>
          <w:sz w:val="22"/>
          <w:szCs w:val="22"/>
        </w:rPr>
        <w:t xml:space="preserve"> imagery, and (3) determine the value of this imagery to professional users. </w:t>
      </w:r>
    </w:p>
    <w:p w:rsidR="0098113A" w:rsidRPr="00CF1E13" w:rsidRDefault="009C0DD7" w:rsidP="00D5012D">
      <w:pPr>
        <w:rPr>
          <w:rFonts w:ascii="Arial" w:hAnsi="Arial" w:cs="Arial"/>
          <w:color w:val="000000"/>
          <w:sz w:val="22"/>
          <w:szCs w:val="22"/>
        </w:rPr>
      </w:pPr>
      <w:r w:rsidRPr="00CF1E13">
        <w:rPr>
          <w:rFonts w:ascii="Arial" w:hAnsi="Arial" w:cs="Arial"/>
          <w:color w:val="000000"/>
          <w:sz w:val="22"/>
          <w:szCs w:val="22"/>
        </w:rPr>
        <w:t>This</w:t>
      </w:r>
      <w:r w:rsidR="003B7EB5" w:rsidRPr="00CF1E13">
        <w:rPr>
          <w:rFonts w:ascii="Arial" w:hAnsi="Arial" w:cs="Arial"/>
          <w:color w:val="000000"/>
          <w:sz w:val="22"/>
          <w:szCs w:val="22"/>
        </w:rPr>
        <w:t xml:space="preserve"> information collection supports USGS’ </w:t>
      </w:r>
      <w:r w:rsidR="0098113A" w:rsidRPr="00CF1E13">
        <w:rPr>
          <w:rFonts w:ascii="Arial" w:hAnsi="Arial" w:cs="Arial"/>
          <w:color w:val="000000"/>
          <w:sz w:val="22"/>
          <w:szCs w:val="22"/>
        </w:rPr>
        <w:t xml:space="preserve">mandates and programmatic requirements related to operating the Nation’s land remote sensing satellites. Specifically, this surveying effort will provide information required by the following laws, regulations, </w:t>
      </w:r>
      <w:r w:rsidR="00ED61EC">
        <w:rPr>
          <w:rFonts w:ascii="Arial" w:hAnsi="Arial" w:cs="Arial"/>
          <w:color w:val="000000"/>
          <w:sz w:val="22"/>
          <w:szCs w:val="22"/>
        </w:rPr>
        <w:t xml:space="preserve">policies </w:t>
      </w:r>
      <w:r w:rsidR="0098113A" w:rsidRPr="00CF1E13">
        <w:rPr>
          <w:rFonts w:ascii="Arial" w:hAnsi="Arial" w:cs="Arial"/>
          <w:color w:val="000000"/>
          <w:sz w:val="22"/>
          <w:szCs w:val="22"/>
        </w:rPr>
        <w:t>and statutes:</w:t>
      </w:r>
    </w:p>
    <w:p w:rsidR="0098113A" w:rsidRPr="00CF1E13" w:rsidRDefault="0098113A" w:rsidP="00624B4E">
      <w:pPr>
        <w:numPr>
          <w:ilvl w:val="0"/>
          <w:numId w:val="47"/>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F1E13">
        <w:rPr>
          <w:rFonts w:ascii="Arial" w:hAnsi="Arial" w:cs="Arial"/>
          <w:sz w:val="22"/>
          <w:szCs w:val="22"/>
        </w:rPr>
        <w:t>Land Remote Sensing Policy Act</w:t>
      </w:r>
      <w:r w:rsidR="00A27A88">
        <w:rPr>
          <w:rFonts w:ascii="Arial" w:hAnsi="Arial" w:cs="Arial"/>
          <w:sz w:val="22"/>
          <w:szCs w:val="22"/>
        </w:rPr>
        <w:t xml:space="preserve"> of 1992</w:t>
      </w:r>
      <w:r w:rsidRPr="00CF1E13">
        <w:rPr>
          <w:rFonts w:ascii="Arial" w:hAnsi="Arial" w:cs="Arial"/>
          <w:sz w:val="22"/>
          <w:szCs w:val="22"/>
        </w:rPr>
        <w:t xml:space="preserve"> (P.L. 102-555)</w:t>
      </w:r>
    </w:p>
    <w:p w:rsidR="002C0DD0" w:rsidRPr="002C0DD0" w:rsidRDefault="002C0DD0" w:rsidP="002C0DD0">
      <w:pPr>
        <w:numPr>
          <w:ilvl w:val="0"/>
          <w:numId w:val="47"/>
        </w:numPr>
        <w:rPr>
          <w:rFonts w:ascii="Arial" w:hAnsi="Arial" w:cs="Arial"/>
          <w:sz w:val="22"/>
          <w:szCs w:val="22"/>
        </w:rPr>
      </w:pPr>
      <w:r>
        <w:rPr>
          <w:rFonts w:ascii="Arial" w:hAnsi="Arial" w:cs="Arial"/>
          <w:sz w:val="22"/>
          <w:szCs w:val="22"/>
        </w:rPr>
        <w:t xml:space="preserve">Government Performance </w:t>
      </w:r>
      <w:r w:rsidRPr="00CF1E13">
        <w:rPr>
          <w:rFonts w:ascii="Arial" w:hAnsi="Arial" w:cs="Arial"/>
          <w:sz w:val="22"/>
          <w:szCs w:val="22"/>
        </w:rPr>
        <w:t xml:space="preserve">Results Act (GPRA) </w:t>
      </w:r>
      <w:r>
        <w:rPr>
          <w:rFonts w:ascii="Arial" w:hAnsi="Arial" w:cs="Arial"/>
          <w:sz w:val="22"/>
          <w:szCs w:val="22"/>
        </w:rPr>
        <w:t>(1993)</w:t>
      </w:r>
    </w:p>
    <w:p w:rsidR="0098113A" w:rsidRPr="00CF1E13" w:rsidRDefault="0098113A" w:rsidP="00624B4E">
      <w:pPr>
        <w:numPr>
          <w:ilvl w:val="0"/>
          <w:numId w:val="47"/>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F1E13">
        <w:rPr>
          <w:rFonts w:ascii="Arial" w:hAnsi="Arial" w:cs="Arial"/>
          <w:sz w:val="22"/>
          <w:szCs w:val="22"/>
        </w:rPr>
        <w:lastRenderedPageBreak/>
        <w:t xml:space="preserve">Presidential Decision Directive/NSTC-3 </w:t>
      </w:r>
      <w:r w:rsidR="00624B4E">
        <w:rPr>
          <w:rFonts w:ascii="Arial" w:hAnsi="Arial" w:cs="Arial"/>
          <w:sz w:val="22"/>
          <w:szCs w:val="22"/>
        </w:rPr>
        <w:t>(</w:t>
      </w:r>
      <w:r w:rsidR="00922417" w:rsidRPr="00CF1E13">
        <w:rPr>
          <w:rFonts w:ascii="Arial" w:hAnsi="Arial" w:cs="Arial"/>
          <w:sz w:val="22"/>
          <w:szCs w:val="22"/>
        </w:rPr>
        <w:t>October 16,</w:t>
      </w:r>
      <w:r w:rsidR="00624B4E">
        <w:rPr>
          <w:rFonts w:ascii="Arial" w:hAnsi="Arial" w:cs="Arial"/>
          <w:sz w:val="22"/>
          <w:szCs w:val="22"/>
        </w:rPr>
        <w:t xml:space="preserve"> </w:t>
      </w:r>
      <w:r w:rsidR="00922417" w:rsidRPr="00CF1E13">
        <w:rPr>
          <w:rFonts w:ascii="Arial" w:hAnsi="Arial" w:cs="Arial"/>
          <w:sz w:val="22"/>
          <w:szCs w:val="22"/>
        </w:rPr>
        <w:t>2000</w:t>
      </w:r>
      <w:r w:rsidR="00624B4E">
        <w:rPr>
          <w:rFonts w:ascii="Arial" w:hAnsi="Arial" w:cs="Arial"/>
          <w:sz w:val="22"/>
          <w:szCs w:val="22"/>
        </w:rPr>
        <w:t>)</w:t>
      </w:r>
    </w:p>
    <w:p w:rsidR="00ED61EC" w:rsidRDefault="00ED61EC" w:rsidP="00624B4E">
      <w:pPr>
        <w:numPr>
          <w:ilvl w:val="0"/>
          <w:numId w:val="47"/>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Landsat Data Continuity Strategy, Memorandum from EOP/OSTP Director (August 13, 2004)</w:t>
      </w:r>
    </w:p>
    <w:p w:rsidR="00ED61EC" w:rsidRDefault="00ED61EC" w:rsidP="00624B4E">
      <w:pPr>
        <w:numPr>
          <w:ilvl w:val="0"/>
          <w:numId w:val="47"/>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Landsat Data Continuity Strategy Adjustment, Memorandum from EOP/OSTP Director (December 23, 2005)</w:t>
      </w:r>
    </w:p>
    <w:p w:rsidR="0098113A" w:rsidRDefault="0098113A" w:rsidP="00624B4E">
      <w:pPr>
        <w:numPr>
          <w:ilvl w:val="0"/>
          <w:numId w:val="47"/>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F1E13">
        <w:rPr>
          <w:rFonts w:ascii="Arial" w:hAnsi="Arial" w:cs="Arial"/>
          <w:sz w:val="22"/>
          <w:szCs w:val="22"/>
        </w:rPr>
        <w:t xml:space="preserve">U.S. National Space Policy </w:t>
      </w:r>
      <w:r w:rsidR="00624B4E">
        <w:rPr>
          <w:rFonts w:ascii="Arial" w:hAnsi="Arial" w:cs="Arial"/>
          <w:sz w:val="22"/>
          <w:szCs w:val="22"/>
        </w:rPr>
        <w:t>(</w:t>
      </w:r>
      <w:r w:rsidRPr="00CF1E13">
        <w:rPr>
          <w:rFonts w:ascii="Arial" w:hAnsi="Arial" w:cs="Arial"/>
          <w:sz w:val="22"/>
          <w:szCs w:val="22"/>
        </w:rPr>
        <w:t>August 31, 2006</w:t>
      </w:r>
      <w:r w:rsidR="00624B4E">
        <w:rPr>
          <w:rFonts w:ascii="Arial" w:hAnsi="Arial" w:cs="Arial"/>
          <w:sz w:val="22"/>
          <w:szCs w:val="22"/>
        </w:rPr>
        <w:t>)</w:t>
      </w:r>
    </w:p>
    <w:p w:rsidR="00E0419A" w:rsidRDefault="00E0419A" w:rsidP="009811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8113A" w:rsidRPr="00CF1E13" w:rsidRDefault="00780651" w:rsidP="009811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F1E13">
        <w:rPr>
          <w:rFonts w:ascii="Arial" w:hAnsi="Arial" w:cs="Arial"/>
          <w:sz w:val="22"/>
          <w:szCs w:val="22"/>
        </w:rPr>
        <w:t>A brief overview of each is provided below:</w:t>
      </w:r>
    </w:p>
    <w:p w:rsidR="00C0112A" w:rsidRPr="00CF1E13" w:rsidRDefault="00C0112A" w:rsidP="00C0112A">
      <w:pPr>
        <w:rPr>
          <w:rFonts w:ascii="Arial" w:hAnsi="Arial" w:cs="Arial"/>
          <w:sz w:val="22"/>
          <w:szCs w:val="22"/>
        </w:rPr>
      </w:pPr>
    </w:p>
    <w:p w:rsidR="00C0112A" w:rsidRPr="00CF1E13" w:rsidRDefault="00C0112A" w:rsidP="00D90968">
      <w:pPr>
        <w:widowControl/>
        <w:rPr>
          <w:rFonts w:ascii="Arial" w:hAnsi="Arial" w:cs="Arial"/>
          <w:i/>
          <w:sz w:val="22"/>
          <w:szCs w:val="22"/>
        </w:rPr>
      </w:pPr>
      <w:r w:rsidRPr="00CF1E13">
        <w:rPr>
          <w:rFonts w:ascii="Arial" w:hAnsi="Arial" w:cs="Arial"/>
          <w:i/>
          <w:sz w:val="22"/>
          <w:szCs w:val="22"/>
        </w:rPr>
        <w:t>Land Remote Sensing Policy Act of 1992 (P.L. 102-555)</w:t>
      </w:r>
    </w:p>
    <w:p w:rsidR="00081E29" w:rsidRPr="00CF1E13" w:rsidRDefault="008D2C9C" w:rsidP="00D90968">
      <w:pPr>
        <w:widowControl/>
        <w:rPr>
          <w:rFonts w:ascii="Arial" w:hAnsi="Arial" w:cs="Arial"/>
          <w:sz w:val="22"/>
          <w:szCs w:val="22"/>
        </w:rPr>
      </w:pPr>
      <w:r w:rsidRPr="00CF1E13">
        <w:rPr>
          <w:rFonts w:ascii="Arial" w:hAnsi="Arial" w:cs="Arial"/>
          <w:sz w:val="22"/>
          <w:szCs w:val="22"/>
        </w:rPr>
        <w:t xml:space="preserve">This Act </w:t>
      </w:r>
      <w:r w:rsidR="00276A25">
        <w:rPr>
          <w:rFonts w:ascii="Arial" w:hAnsi="Arial" w:cs="Arial"/>
          <w:sz w:val="22"/>
          <w:szCs w:val="22"/>
        </w:rPr>
        <w:t>returned</w:t>
      </w:r>
      <w:r w:rsidR="00276A25" w:rsidRPr="00CF1E13">
        <w:rPr>
          <w:rFonts w:ascii="Arial" w:hAnsi="Arial" w:cs="Arial"/>
          <w:sz w:val="22"/>
          <w:szCs w:val="22"/>
        </w:rPr>
        <w:t xml:space="preserve"> </w:t>
      </w:r>
      <w:r w:rsidRPr="00CF1E13">
        <w:rPr>
          <w:rFonts w:ascii="Arial" w:hAnsi="Arial" w:cs="Arial"/>
          <w:sz w:val="22"/>
          <w:szCs w:val="22"/>
        </w:rPr>
        <w:t xml:space="preserve">the management of the Landsat system </w:t>
      </w:r>
      <w:r w:rsidR="00276A25">
        <w:rPr>
          <w:rFonts w:ascii="Arial" w:hAnsi="Arial" w:cs="Arial"/>
          <w:sz w:val="22"/>
          <w:szCs w:val="22"/>
        </w:rPr>
        <w:t>to</w:t>
      </w:r>
      <w:r w:rsidRPr="00CF1E13">
        <w:rPr>
          <w:rFonts w:ascii="Arial" w:hAnsi="Arial" w:cs="Arial"/>
          <w:sz w:val="22"/>
          <w:szCs w:val="22"/>
        </w:rPr>
        <w:t xml:space="preserve"> the Federal government. It </w:t>
      </w:r>
      <w:r w:rsidR="00276A25">
        <w:rPr>
          <w:rFonts w:ascii="Arial" w:hAnsi="Arial" w:cs="Arial"/>
          <w:sz w:val="22"/>
          <w:szCs w:val="22"/>
        </w:rPr>
        <w:t>stresses</w:t>
      </w:r>
      <w:r w:rsidR="00276A25" w:rsidRPr="00CF1E13">
        <w:rPr>
          <w:rFonts w:ascii="Arial" w:hAnsi="Arial" w:cs="Arial"/>
          <w:sz w:val="22"/>
          <w:szCs w:val="22"/>
        </w:rPr>
        <w:t xml:space="preserve"> </w:t>
      </w:r>
      <w:r w:rsidRPr="00CF1E13">
        <w:rPr>
          <w:rFonts w:ascii="Arial" w:hAnsi="Arial" w:cs="Arial"/>
          <w:sz w:val="22"/>
          <w:szCs w:val="22"/>
        </w:rPr>
        <w:t xml:space="preserve">the importance of the Landsat system, and provides guidance on management of the system and continuity of Landsat data.  </w:t>
      </w:r>
      <w:r w:rsidR="00081E29" w:rsidRPr="00CF1E13">
        <w:rPr>
          <w:rFonts w:ascii="Arial" w:hAnsi="Arial" w:cs="Arial"/>
          <w:sz w:val="22"/>
          <w:szCs w:val="22"/>
        </w:rPr>
        <w:t>According to thi</w:t>
      </w:r>
      <w:r w:rsidRPr="00CF1E13">
        <w:rPr>
          <w:rFonts w:ascii="Arial" w:hAnsi="Arial" w:cs="Arial"/>
          <w:sz w:val="22"/>
          <w:szCs w:val="22"/>
        </w:rPr>
        <w:t>s A</w:t>
      </w:r>
      <w:r w:rsidR="00081E29" w:rsidRPr="00CF1E13">
        <w:rPr>
          <w:rFonts w:ascii="Arial" w:hAnsi="Arial" w:cs="Arial"/>
          <w:sz w:val="22"/>
          <w:szCs w:val="22"/>
        </w:rPr>
        <w:t>ct, USGS is responsible for “…ensuring that the operation of the Landsat system is responsive to the broad interests of the civilian, national security, commercial, and foreign users of the Landsat system…”</w:t>
      </w:r>
      <w:r w:rsidRPr="00CF1E13">
        <w:rPr>
          <w:rFonts w:ascii="Arial" w:hAnsi="Arial" w:cs="Arial"/>
          <w:sz w:val="22"/>
          <w:szCs w:val="22"/>
        </w:rPr>
        <w:t xml:space="preserve"> </w:t>
      </w:r>
      <w:r w:rsidR="006C2FBF" w:rsidRPr="00CF1E13">
        <w:rPr>
          <w:rFonts w:ascii="Arial" w:hAnsi="Arial" w:cs="Arial"/>
          <w:sz w:val="22"/>
          <w:szCs w:val="22"/>
        </w:rPr>
        <w:t xml:space="preserve">USGS is </w:t>
      </w:r>
      <w:r w:rsidR="0000389D" w:rsidRPr="00CF1E13">
        <w:rPr>
          <w:rFonts w:ascii="Arial" w:hAnsi="Arial" w:cs="Arial"/>
          <w:sz w:val="22"/>
          <w:szCs w:val="22"/>
        </w:rPr>
        <w:t xml:space="preserve">also </w:t>
      </w:r>
      <w:r w:rsidR="006C2FBF" w:rsidRPr="00CF1E13">
        <w:rPr>
          <w:rFonts w:ascii="Arial" w:hAnsi="Arial" w:cs="Arial"/>
          <w:sz w:val="22"/>
          <w:szCs w:val="22"/>
        </w:rPr>
        <w:t xml:space="preserve">required to </w:t>
      </w:r>
      <w:r w:rsidR="00276A25">
        <w:rPr>
          <w:rFonts w:ascii="Arial" w:hAnsi="Arial" w:cs="Arial"/>
          <w:sz w:val="22"/>
          <w:szCs w:val="22"/>
        </w:rPr>
        <w:t>ensure the</w:t>
      </w:r>
      <w:r w:rsidR="00276A25" w:rsidRPr="00CF1E13">
        <w:rPr>
          <w:rFonts w:ascii="Arial" w:hAnsi="Arial" w:cs="Arial"/>
          <w:sz w:val="22"/>
          <w:szCs w:val="22"/>
        </w:rPr>
        <w:t xml:space="preserve"> </w:t>
      </w:r>
      <w:r w:rsidR="006C2FBF" w:rsidRPr="00CF1E13">
        <w:rPr>
          <w:rFonts w:ascii="Arial" w:hAnsi="Arial" w:cs="Arial"/>
          <w:sz w:val="22"/>
          <w:szCs w:val="22"/>
        </w:rPr>
        <w:t xml:space="preserve">continuity of </w:t>
      </w:r>
      <w:r w:rsidR="00276A25">
        <w:rPr>
          <w:rFonts w:ascii="Arial" w:hAnsi="Arial" w:cs="Arial"/>
          <w:sz w:val="22"/>
          <w:szCs w:val="22"/>
        </w:rPr>
        <w:t>moderate-resolution data</w:t>
      </w:r>
      <w:r w:rsidR="0000389D" w:rsidRPr="00CF1E13">
        <w:rPr>
          <w:rFonts w:ascii="Arial" w:hAnsi="Arial" w:cs="Arial"/>
          <w:sz w:val="22"/>
          <w:szCs w:val="22"/>
        </w:rPr>
        <w:t>.</w:t>
      </w:r>
    </w:p>
    <w:p w:rsidR="000470DE" w:rsidRDefault="000470DE" w:rsidP="000470DE">
      <w:pPr>
        <w:widowControl/>
        <w:rPr>
          <w:rFonts w:ascii="Arial" w:hAnsi="Arial" w:cs="Arial"/>
          <w:i/>
          <w:sz w:val="22"/>
          <w:szCs w:val="22"/>
        </w:rPr>
      </w:pPr>
    </w:p>
    <w:p w:rsidR="000470DE" w:rsidRPr="00CF1E13" w:rsidRDefault="000470DE" w:rsidP="000470DE">
      <w:pPr>
        <w:widowControl/>
        <w:rPr>
          <w:rFonts w:ascii="Arial" w:hAnsi="Arial" w:cs="Arial"/>
          <w:i/>
          <w:sz w:val="22"/>
          <w:szCs w:val="22"/>
        </w:rPr>
      </w:pPr>
      <w:r w:rsidRPr="00CF1E13">
        <w:rPr>
          <w:rFonts w:ascii="Arial" w:hAnsi="Arial" w:cs="Arial"/>
          <w:i/>
          <w:sz w:val="22"/>
          <w:szCs w:val="22"/>
        </w:rPr>
        <w:t>GPRA</w:t>
      </w:r>
      <w:r>
        <w:rPr>
          <w:rFonts w:ascii="Arial" w:hAnsi="Arial" w:cs="Arial"/>
          <w:i/>
          <w:sz w:val="22"/>
          <w:szCs w:val="22"/>
        </w:rPr>
        <w:t xml:space="preserve"> (1993) </w:t>
      </w:r>
    </w:p>
    <w:p w:rsidR="000470DE" w:rsidRPr="00CF1E13" w:rsidRDefault="000470DE" w:rsidP="000470DE">
      <w:pPr>
        <w:rPr>
          <w:rFonts w:ascii="Arial" w:hAnsi="Arial" w:cs="Arial"/>
          <w:sz w:val="22"/>
          <w:szCs w:val="22"/>
        </w:rPr>
      </w:pPr>
      <w:r w:rsidRPr="00CF1E13">
        <w:rPr>
          <w:rFonts w:ascii="Arial" w:hAnsi="Arial" w:cs="Arial"/>
          <w:sz w:val="22"/>
          <w:szCs w:val="22"/>
        </w:rPr>
        <w:t>This information will be used by USGS to meet Government Performance and Results Act (GPRA)</w:t>
      </w:r>
      <w:r>
        <w:rPr>
          <w:rFonts w:ascii="Arial" w:hAnsi="Arial" w:cs="Arial"/>
          <w:sz w:val="22"/>
          <w:szCs w:val="22"/>
        </w:rPr>
        <w:t xml:space="preserve"> requirements</w:t>
      </w:r>
      <w:r w:rsidRPr="00CF1E13">
        <w:rPr>
          <w:rFonts w:ascii="Arial" w:hAnsi="Arial" w:cs="Arial"/>
          <w:sz w:val="22"/>
          <w:szCs w:val="22"/>
        </w:rPr>
        <w:t>. In particular, GPRA requires that</w:t>
      </w:r>
      <w:r>
        <w:rPr>
          <w:rFonts w:ascii="Arial" w:hAnsi="Arial" w:cs="Arial"/>
          <w:sz w:val="22"/>
          <w:szCs w:val="22"/>
        </w:rPr>
        <w:t xml:space="preserve"> all agencies establish performance indicators and provide annual reports on program performance based on those indicators.  For USGS, program goals include meeting the needs of the users of moderate-resolution satellite imagery.</w:t>
      </w:r>
    </w:p>
    <w:p w:rsidR="0000389D" w:rsidRPr="00CF1E13" w:rsidRDefault="0000389D" w:rsidP="0000389D">
      <w:pPr>
        <w:widowControl/>
        <w:rPr>
          <w:rFonts w:ascii="Arial" w:hAnsi="Arial" w:cs="Arial"/>
          <w:i/>
          <w:sz w:val="22"/>
          <w:szCs w:val="22"/>
        </w:rPr>
      </w:pPr>
    </w:p>
    <w:p w:rsidR="00922417" w:rsidRPr="00CF1E13" w:rsidRDefault="00922417" w:rsidP="00922417">
      <w:pPr>
        <w:widowControl/>
        <w:rPr>
          <w:rFonts w:ascii="Arial" w:hAnsi="Arial" w:cs="Arial"/>
          <w:i/>
          <w:sz w:val="22"/>
          <w:szCs w:val="22"/>
        </w:rPr>
      </w:pPr>
      <w:r w:rsidRPr="00CF1E13">
        <w:rPr>
          <w:rFonts w:ascii="Arial" w:hAnsi="Arial" w:cs="Arial"/>
          <w:i/>
          <w:sz w:val="22"/>
          <w:szCs w:val="22"/>
        </w:rPr>
        <w:t xml:space="preserve">Presidential Decision Directive/NSTC-3 </w:t>
      </w:r>
      <w:r w:rsidR="00276A25">
        <w:rPr>
          <w:rFonts w:ascii="Arial" w:hAnsi="Arial" w:cs="Arial"/>
          <w:i/>
          <w:sz w:val="22"/>
          <w:szCs w:val="22"/>
        </w:rPr>
        <w:t>(</w:t>
      </w:r>
      <w:r w:rsidRPr="00CF1E13">
        <w:rPr>
          <w:rFonts w:ascii="Arial" w:hAnsi="Arial" w:cs="Arial"/>
          <w:i/>
          <w:sz w:val="22"/>
          <w:szCs w:val="22"/>
        </w:rPr>
        <w:t>October 16,</w:t>
      </w:r>
      <w:r w:rsidR="00276A25">
        <w:rPr>
          <w:rFonts w:ascii="Arial" w:hAnsi="Arial" w:cs="Arial"/>
          <w:i/>
          <w:sz w:val="22"/>
          <w:szCs w:val="22"/>
        </w:rPr>
        <w:t xml:space="preserve"> </w:t>
      </w:r>
      <w:r w:rsidRPr="00CF1E13">
        <w:rPr>
          <w:rFonts w:ascii="Arial" w:hAnsi="Arial" w:cs="Arial"/>
          <w:i/>
          <w:sz w:val="22"/>
          <w:szCs w:val="22"/>
        </w:rPr>
        <w:t>2000</w:t>
      </w:r>
      <w:r w:rsidR="00276A25">
        <w:rPr>
          <w:rFonts w:ascii="Arial" w:hAnsi="Arial" w:cs="Arial"/>
          <w:i/>
          <w:sz w:val="22"/>
          <w:szCs w:val="22"/>
        </w:rPr>
        <w:t>)</w:t>
      </w:r>
    </w:p>
    <w:p w:rsidR="0000389D" w:rsidRPr="00CF1E13" w:rsidRDefault="008C3252" w:rsidP="0000389D">
      <w:pPr>
        <w:widowControl/>
        <w:rPr>
          <w:rFonts w:ascii="Arial" w:hAnsi="Arial" w:cs="Arial"/>
          <w:sz w:val="22"/>
          <w:szCs w:val="22"/>
        </w:rPr>
      </w:pPr>
      <w:r w:rsidRPr="00CF1E13">
        <w:rPr>
          <w:rFonts w:ascii="Arial" w:hAnsi="Arial" w:cs="Arial"/>
          <w:sz w:val="22"/>
          <w:szCs w:val="22"/>
        </w:rPr>
        <w:t xml:space="preserve">This amended Directive transfers operations of satellites to </w:t>
      </w:r>
      <w:r w:rsidR="00276A25">
        <w:rPr>
          <w:rFonts w:ascii="Arial" w:hAnsi="Arial" w:cs="Arial"/>
          <w:sz w:val="22"/>
          <w:szCs w:val="22"/>
        </w:rPr>
        <w:t xml:space="preserve">the </w:t>
      </w:r>
      <w:r w:rsidRPr="00CF1E13">
        <w:rPr>
          <w:rFonts w:ascii="Arial" w:hAnsi="Arial" w:cs="Arial"/>
          <w:sz w:val="22"/>
          <w:szCs w:val="22"/>
        </w:rPr>
        <w:t>D</w:t>
      </w:r>
      <w:r w:rsidR="00276A25">
        <w:rPr>
          <w:rFonts w:ascii="Arial" w:hAnsi="Arial" w:cs="Arial"/>
          <w:sz w:val="22"/>
          <w:szCs w:val="22"/>
        </w:rPr>
        <w:t xml:space="preserve">epartment of </w:t>
      </w:r>
      <w:r w:rsidRPr="00CF1E13">
        <w:rPr>
          <w:rFonts w:ascii="Arial" w:hAnsi="Arial" w:cs="Arial"/>
          <w:sz w:val="22"/>
          <w:szCs w:val="22"/>
        </w:rPr>
        <w:t>I</w:t>
      </w:r>
      <w:r w:rsidR="00276A25">
        <w:rPr>
          <w:rFonts w:ascii="Arial" w:hAnsi="Arial" w:cs="Arial"/>
          <w:sz w:val="22"/>
          <w:szCs w:val="22"/>
        </w:rPr>
        <w:t>nterior (DOI)</w:t>
      </w:r>
      <w:r w:rsidRPr="00CF1E13">
        <w:rPr>
          <w:rFonts w:ascii="Arial" w:hAnsi="Arial" w:cs="Arial"/>
          <w:sz w:val="22"/>
          <w:szCs w:val="22"/>
        </w:rPr>
        <w:t xml:space="preserve"> and directs DOI, including USGS</w:t>
      </w:r>
      <w:r w:rsidR="00276A25">
        <w:rPr>
          <w:rFonts w:ascii="Arial" w:hAnsi="Arial" w:cs="Arial"/>
          <w:sz w:val="22"/>
          <w:szCs w:val="22"/>
        </w:rPr>
        <w:t>,</w:t>
      </w:r>
      <w:r w:rsidRPr="00CF1E13">
        <w:rPr>
          <w:rFonts w:ascii="Arial" w:hAnsi="Arial" w:cs="Arial"/>
          <w:sz w:val="22"/>
          <w:szCs w:val="22"/>
        </w:rPr>
        <w:t xml:space="preserve"> to ensure data continuity beyond Landsat 7 (the most recent satellite). </w:t>
      </w:r>
    </w:p>
    <w:p w:rsidR="0000389D" w:rsidRPr="00CF1E13" w:rsidRDefault="0000389D" w:rsidP="0000389D">
      <w:pPr>
        <w:widowControl/>
        <w:rPr>
          <w:rFonts w:ascii="Arial" w:hAnsi="Arial" w:cs="Arial"/>
          <w:sz w:val="22"/>
          <w:szCs w:val="22"/>
        </w:rPr>
      </w:pPr>
    </w:p>
    <w:p w:rsidR="00876F1F" w:rsidRDefault="00876F1F" w:rsidP="00876F1F">
      <w:pPr>
        <w:widowControl/>
        <w:rPr>
          <w:rFonts w:ascii="Arial" w:hAnsi="Arial" w:cs="Arial"/>
          <w:i/>
          <w:iCs/>
          <w:color w:val="000000"/>
          <w:sz w:val="22"/>
          <w:szCs w:val="22"/>
        </w:rPr>
      </w:pPr>
      <w:r>
        <w:rPr>
          <w:rFonts w:ascii="Arial" w:hAnsi="Arial" w:cs="Arial"/>
          <w:i/>
          <w:iCs/>
          <w:color w:val="000000"/>
          <w:sz w:val="22"/>
          <w:szCs w:val="22"/>
        </w:rPr>
        <w:t>Landsat Data Continuity Strategy, Memorandum from EOP/OSTP Director</w:t>
      </w:r>
      <w:r w:rsidR="00E66E80">
        <w:rPr>
          <w:rFonts w:ascii="Arial" w:hAnsi="Arial" w:cs="Arial"/>
          <w:i/>
          <w:iCs/>
          <w:color w:val="000000"/>
          <w:sz w:val="22"/>
          <w:szCs w:val="22"/>
        </w:rPr>
        <w:t xml:space="preserve"> (</w:t>
      </w:r>
      <w:r>
        <w:rPr>
          <w:rFonts w:ascii="Arial" w:hAnsi="Arial" w:cs="Arial"/>
          <w:i/>
          <w:iCs/>
          <w:color w:val="000000"/>
          <w:sz w:val="22"/>
          <w:szCs w:val="22"/>
        </w:rPr>
        <w:t>August 13, 2004</w:t>
      </w:r>
      <w:r w:rsidR="00E66E80">
        <w:rPr>
          <w:rFonts w:ascii="Arial" w:hAnsi="Arial" w:cs="Arial"/>
          <w:i/>
          <w:iCs/>
          <w:color w:val="000000"/>
          <w:sz w:val="22"/>
          <w:szCs w:val="22"/>
        </w:rPr>
        <w:t>)</w:t>
      </w:r>
    </w:p>
    <w:p w:rsidR="00876F1F" w:rsidRDefault="00BB76E5" w:rsidP="00876F1F">
      <w:pPr>
        <w:widowControl/>
        <w:rPr>
          <w:rFonts w:ascii="Arial" w:hAnsi="Arial" w:cs="Arial"/>
          <w:color w:val="000000"/>
          <w:sz w:val="22"/>
          <w:szCs w:val="22"/>
        </w:rPr>
      </w:pPr>
      <w:r>
        <w:rPr>
          <w:rFonts w:ascii="Arial" w:hAnsi="Arial" w:cs="Arial"/>
          <w:color w:val="000000"/>
          <w:sz w:val="22"/>
          <w:szCs w:val="22"/>
        </w:rPr>
        <w:t>This p</w:t>
      </w:r>
      <w:r w:rsidR="00726BB6">
        <w:rPr>
          <w:rFonts w:ascii="Arial" w:hAnsi="Arial" w:cs="Arial"/>
          <w:color w:val="000000"/>
          <w:sz w:val="22"/>
          <w:szCs w:val="22"/>
        </w:rPr>
        <w:t xml:space="preserve">olicy </w:t>
      </w:r>
      <w:r w:rsidR="00433D4D">
        <w:rPr>
          <w:rFonts w:ascii="Arial" w:hAnsi="Arial" w:cs="Arial"/>
          <w:color w:val="000000"/>
          <w:sz w:val="22"/>
          <w:szCs w:val="22"/>
        </w:rPr>
        <w:t xml:space="preserve">reaffirms the importance of the Landsat system and </w:t>
      </w:r>
      <w:r w:rsidR="00876F1F">
        <w:rPr>
          <w:rFonts w:ascii="Arial" w:hAnsi="Arial" w:cs="Arial"/>
          <w:color w:val="000000"/>
          <w:sz w:val="22"/>
          <w:szCs w:val="22"/>
        </w:rPr>
        <w:t>state</w:t>
      </w:r>
      <w:r w:rsidR="00B85D56">
        <w:rPr>
          <w:rFonts w:ascii="Arial" w:hAnsi="Arial" w:cs="Arial"/>
          <w:color w:val="000000"/>
          <w:sz w:val="22"/>
          <w:szCs w:val="22"/>
        </w:rPr>
        <w:t>s</w:t>
      </w:r>
      <w:r w:rsidR="00876F1F">
        <w:rPr>
          <w:rFonts w:ascii="Arial" w:hAnsi="Arial" w:cs="Arial"/>
          <w:color w:val="000000"/>
          <w:sz w:val="22"/>
          <w:szCs w:val="22"/>
        </w:rPr>
        <w:t xml:space="preserve"> “Landsat is a national asset, and its data have made – and continue to make – important contributions to U.S. economic, environmental, and national security interests.  Specifically, Landsat images are the principal source of global, medium resolution, spectral data used by Federal, state, and local government agencies, academia, and the private sector in land use/land cover change research, economic forecasting, disaster recovery and relief, and the scientific study of human impacts on the global environment.”</w:t>
      </w:r>
      <w:r w:rsidR="00B85D56">
        <w:rPr>
          <w:rFonts w:ascii="Arial" w:hAnsi="Arial" w:cs="Arial"/>
          <w:color w:val="000000"/>
          <w:sz w:val="22"/>
          <w:szCs w:val="22"/>
        </w:rPr>
        <w:t xml:space="preserve">  The policy also states “Any disruption in the continuous availability of Landsat imagery, products and value-added services will adversely affect government, international, and other users and may limit use of the global data set for certain types of scientific analysis.”</w:t>
      </w:r>
    </w:p>
    <w:p w:rsidR="00876F1F" w:rsidRDefault="00876F1F" w:rsidP="00876F1F">
      <w:pPr>
        <w:widowControl/>
        <w:rPr>
          <w:rFonts w:ascii="Arial" w:hAnsi="Arial" w:cs="Arial"/>
          <w:color w:val="000000"/>
          <w:sz w:val="22"/>
          <w:szCs w:val="22"/>
        </w:rPr>
      </w:pPr>
    </w:p>
    <w:p w:rsidR="00876F1F" w:rsidRDefault="00876F1F" w:rsidP="00876F1F">
      <w:pPr>
        <w:widowControl/>
        <w:rPr>
          <w:rFonts w:ascii="Arial" w:hAnsi="Arial" w:cs="Arial"/>
          <w:i/>
          <w:iCs/>
          <w:color w:val="000000"/>
          <w:sz w:val="22"/>
          <w:szCs w:val="22"/>
        </w:rPr>
      </w:pPr>
      <w:r>
        <w:rPr>
          <w:rFonts w:ascii="Arial" w:hAnsi="Arial" w:cs="Arial"/>
          <w:i/>
          <w:iCs/>
          <w:color w:val="000000"/>
          <w:sz w:val="22"/>
          <w:szCs w:val="22"/>
        </w:rPr>
        <w:t>Landsat Data Continuity Strategy Adjustment, Me</w:t>
      </w:r>
      <w:r w:rsidR="00E66E80">
        <w:rPr>
          <w:rFonts w:ascii="Arial" w:hAnsi="Arial" w:cs="Arial"/>
          <w:i/>
          <w:iCs/>
          <w:color w:val="000000"/>
          <w:sz w:val="22"/>
          <w:szCs w:val="22"/>
        </w:rPr>
        <w:t>morandum from EOP/OSTP Director</w:t>
      </w:r>
      <w:r>
        <w:rPr>
          <w:rFonts w:ascii="Arial" w:hAnsi="Arial" w:cs="Arial"/>
          <w:i/>
          <w:iCs/>
          <w:color w:val="000000"/>
          <w:sz w:val="22"/>
          <w:szCs w:val="22"/>
        </w:rPr>
        <w:t xml:space="preserve"> </w:t>
      </w:r>
      <w:r w:rsidR="00E66E80">
        <w:rPr>
          <w:rFonts w:ascii="Arial" w:hAnsi="Arial" w:cs="Arial"/>
          <w:i/>
          <w:iCs/>
          <w:color w:val="000000"/>
          <w:sz w:val="22"/>
          <w:szCs w:val="22"/>
        </w:rPr>
        <w:t>(</w:t>
      </w:r>
      <w:r>
        <w:rPr>
          <w:rFonts w:ascii="Arial" w:hAnsi="Arial" w:cs="Arial"/>
          <w:i/>
          <w:iCs/>
          <w:color w:val="000000"/>
          <w:sz w:val="22"/>
          <w:szCs w:val="22"/>
        </w:rPr>
        <w:t>December 23, 2005</w:t>
      </w:r>
      <w:r w:rsidR="00E66E80">
        <w:rPr>
          <w:rFonts w:ascii="Arial" w:hAnsi="Arial" w:cs="Arial"/>
          <w:i/>
          <w:iCs/>
          <w:color w:val="000000"/>
          <w:sz w:val="22"/>
          <w:szCs w:val="22"/>
        </w:rPr>
        <w:t>)</w:t>
      </w:r>
    </w:p>
    <w:p w:rsidR="00876F1F" w:rsidRDefault="00876F1F" w:rsidP="00876F1F">
      <w:pPr>
        <w:widowControl/>
        <w:rPr>
          <w:rFonts w:ascii="Arial" w:hAnsi="Arial" w:cs="Arial"/>
          <w:color w:val="000000"/>
          <w:sz w:val="22"/>
          <w:szCs w:val="22"/>
        </w:rPr>
      </w:pPr>
      <w:r>
        <w:rPr>
          <w:rFonts w:ascii="Arial" w:hAnsi="Arial" w:cs="Arial"/>
          <w:color w:val="000000"/>
          <w:sz w:val="22"/>
          <w:szCs w:val="22"/>
        </w:rPr>
        <w:t>This memorandum furthe</w:t>
      </w:r>
      <w:r w:rsidR="00C16EF0">
        <w:rPr>
          <w:rFonts w:ascii="Arial" w:hAnsi="Arial" w:cs="Arial"/>
          <w:color w:val="000000"/>
          <w:sz w:val="22"/>
          <w:szCs w:val="22"/>
        </w:rPr>
        <w:t>r clarifie</w:t>
      </w:r>
      <w:r w:rsidR="00B85D56">
        <w:rPr>
          <w:rFonts w:ascii="Arial" w:hAnsi="Arial" w:cs="Arial"/>
          <w:color w:val="000000"/>
          <w:sz w:val="22"/>
          <w:szCs w:val="22"/>
        </w:rPr>
        <w:t>s</w:t>
      </w:r>
      <w:r w:rsidR="00C16EF0">
        <w:rPr>
          <w:rFonts w:ascii="Arial" w:hAnsi="Arial" w:cs="Arial"/>
          <w:color w:val="000000"/>
          <w:sz w:val="22"/>
          <w:szCs w:val="22"/>
        </w:rPr>
        <w:t xml:space="preserve"> the role of the DOI and </w:t>
      </w:r>
      <w:r>
        <w:rPr>
          <w:rFonts w:ascii="Arial" w:hAnsi="Arial" w:cs="Arial"/>
          <w:color w:val="000000"/>
          <w:sz w:val="22"/>
          <w:szCs w:val="22"/>
        </w:rPr>
        <w:t xml:space="preserve">USGS </w:t>
      </w:r>
      <w:r w:rsidR="00726BB6">
        <w:rPr>
          <w:rFonts w:ascii="Arial" w:hAnsi="Arial" w:cs="Arial"/>
          <w:color w:val="000000"/>
          <w:sz w:val="22"/>
          <w:szCs w:val="22"/>
        </w:rPr>
        <w:t>by stating</w:t>
      </w:r>
      <w:r>
        <w:rPr>
          <w:rFonts w:ascii="Arial" w:hAnsi="Arial" w:cs="Arial"/>
          <w:color w:val="000000"/>
          <w:sz w:val="22"/>
          <w:szCs w:val="22"/>
        </w:rPr>
        <w:t xml:space="preserve"> “DOI, through the USGS, will be responsible for the operations of the Landsat data continuity mission and for the collection, archiving, processing, and distribution of the land surface data to </w:t>
      </w:r>
      <w:r w:rsidR="00E66E80">
        <w:rPr>
          <w:rFonts w:ascii="Arial" w:hAnsi="Arial" w:cs="Arial"/>
          <w:color w:val="000000"/>
          <w:sz w:val="22"/>
          <w:szCs w:val="22"/>
        </w:rPr>
        <w:t>U.S. Government and other users.</w:t>
      </w:r>
      <w:r>
        <w:rPr>
          <w:rFonts w:ascii="Arial" w:hAnsi="Arial" w:cs="Arial"/>
          <w:color w:val="000000"/>
          <w:sz w:val="22"/>
          <w:szCs w:val="22"/>
        </w:rPr>
        <w:t>”</w:t>
      </w:r>
    </w:p>
    <w:p w:rsidR="00876F1F" w:rsidRDefault="00876F1F" w:rsidP="00876F1F">
      <w:pPr>
        <w:widowControl/>
        <w:rPr>
          <w:rFonts w:ascii="Arial" w:hAnsi="Arial" w:cs="Arial"/>
          <w:i/>
          <w:sz w:val="22"/>
          <w:szCs w:val="22"/>
        </w:rPr>
      </w:pPr>
    </w:p>
    <w:p w:rsidR="0000389D" w:rsidRPr="00CF1E13" w:rsidRDefault="00802372" w:rsidP="0000389D">
      <w:pPr>
        <w:widowControl/>
        <w:rPr>
          <w:rFonts w:ascii="Arial" w:hAnsi="Arial" w:cs="Arial"/>
          <w:i/>
          <w:sz w:val="22"/>
          <w:szCs w:val="22"/>
        </w:rPr>
      </w:pPr>
      <w:r w:rsidRPr="00CF1E13">
        <w:rPr>
          <w:rFonts w:ascii="Arial" w:hAnsi="Arial" w:cs="Arial"/>
          <w:i/>
          <w:sz w:val="22"/>
          <w:szCs w:val="22"/>
        </w:rPr>
        <w:t>U.S. National Space Policy (2006)</w:t>
      </w:r>
    </w:p>
    <w:p w:rsidR="00802372" w:rsidRPr="00CF1E13" w:rsidRDefault="00802372" w:rsidP="0000389D">
      <w:pPr>
        <w:widowControl/>
        <w:rPr>
          <w:rFonts w:ascii="Arial" w:hAnsi="Arial" w:cs="Arial"/>
          <w:sz w:val="22"/>
          <w:szCs w:val="22"/>
        </w:rPr>
      </w:pPr>
      <w:r w:rsidRPr="00CF1E13">
        <w:rPr>
          <w:rFonts w:ascii="Arial" w:hAnsi="Arial" w:cs="Arial"/>
          <w:sz w:val="22"/>
          <w:szCs w:val="22"/>
        </w:rPr>
        <w:t>This policy directs civil space agencies, including DOI</w:t>
      </w:r>
      <w:r w:rsidR="005D5425">
        <w:rPr>
          <w:rFonts w:ascii="Arial" w:hAnsi="Arial" w:cs="Arial"/>
          <w:sz w:val="22"/>
          <w:szCs w:val="22"/>
        </w:rPr>
        <w:t xml:space="preserve"> and USGS</w:t>
      </w:r>
      <w:r w:rsidRPr="00CF1E13">
        <w:rPr>
          <w:rFonts w:ascii="Arial" w:hAnsi="Arial" w:cs="Arial"/>
          <w:sz w:val="22"/>
          <w:szCs w:val="22"/>
        </w:rPr>
        <w:t>, to increase the benefits of operational environmental monitoring activities of satellite systems, including Landsat. This policy directs DOI, through USGS</w:t>
      </w:r>
      <w:r w:rsidR="005D5425">
        <w:rPr>
          <w:rFonts w:ascii="Arial" w:hAnsi="Arial" w:cs="Arial"/>
          <w:sz w:val="22"/>
          <w:szCs w:val="22"/>
        </w:rPr>
        <w:t>,</w:t>
      </w:r>
      <w:r w:rsidRPr="00CF1E13">
        <w:rPr>
          <w:rFonts w:ascii="Arial" w:hAnsi="Arial" w:cs="Arial"/>
          <w:sz w:val="22"/>
          <w:szCs w:val="22"/>
        </w:rPr>
        <w:t xml:space="preserve"> to “…collect, archive, process, and distribute land surface </w:t>
      </w:r>
      <w:r w:rsidRPr="00CF1E13">
        <w:rPr>
          <w:rFonts w:ascii="Arial" w:hAnsi="Arial" w:cs="Arial"/>
          <w:sz w:val="22"/>
          <w:szCs w:val="22"/>
        </w:rPr>
        <w:lastRenderedPageBreak/>
        <w:t>data to the United States Government and other users and determine operational requirements for land surface data.”</w:t>
      </w:r>
    </w:p>
    <w:p w:rsidR="00780651" w:rsidRDefault="00780651" w:rsidP="0000389D">
      <w:pPr>
        <w:widowControl/>
        <w:rPr>
          <w:rFonts w:ascii="Arial" w:hAnsi="Arial" w:cs="Arial"/>
          <w:sz w:val="22"/>
          <w:szCs w:val="22"/>
        </w:rPr>
      </w:pPr>
    </w:p>
    <w:p w:rsidR="00780651" w:rsidRPr="00CF1E13" w:rsidRDefault="00780651" w:rsidP="00780651">
      <w:pPr>
        <w:widowControl/>
        <w:rPr>
          <w:rFonts w:ascii="Arial" w:hAnsi="Arial" w:cs="Arial"/>
          <w:sz w:val="22"/>
          <w:szCs w:val="22"/>
        </w:rPr>
      </w:pPr>
      <w:r w:rsidRPr="00CF1E13">
        <w:rPr>
          <w:rFonts w:ascii="Arial" w:hAnsi="Arial" w:cs="Arial"/>
          <w:sz w:val="22"/>
          <w:szCs w:val="22"/>
        </w:rPr>
        <w:t xml:space="preserve">As laid out above, these specific acts, policies, and directives identify USGS’ responsibility to: </w:t>
      </w:r>
    </w:p>
    <w:p w:rsidR="00783B8C" w:rsidRPr="00CF1E13" w:rsidRDefault="00783B8C" w:rsidP="00783B8C">
      <w:pPr>
        <w:pStyle w:val="ListParagraph"/>
        <w:widowControl/>
        <w:numPr>
          <w:ilvl w:val="0"/>
          <w:numId w:val="49"/>
        </w:numPr>
        <w:rPr>
          <w:rFonts w:ascii="Arial" w:hAnsi="Arial" w:cs="Arial"/>
          <w:sz w:val="22"/>
          <w:szCs w:val="22"/>
        </w:rPr>
      </w:pPr>
      <w:r w:rsidRPr="00CF1E13">
        <w:rPr>
          <w:rFonts w:ascii="Arial" w:hAnsi="Arial" w:cs="Arial"/>
          <w:sz w:val="22"/>
          <w:szCs w:val="22"/>
        </w:rPr>
        <w:t xml:space="preserve">Ensure data continuity; </w:t>
      </w:r>
    </w:p>
    <w:p w:rsidR="00780651" w:rsidRPr="00CF1E13" w:rsidRDefault="000838A9" w:rsidP="00780651">
      <w:pPr>
        <w:pStyle w:val="ListParagraph"/>
        <w:widowControl/>
        <w:numPr>
          <w:ilvl w:val="0"/>
          <w:numId w:val="49"/>
        </w:numPr>
        <w:rPr>
          <w:rFonts w:ascii="Arial" w:hAnsi="Arial" w:cs="Arial"/>
          <w:sz w:val="22"/>
          <w:szCs w:val="22"/>
        </w:rPr>
      </w:pPr>
      <w:r w:rsidRPr="00CF1E13">
        <w:rPr>
          <w:rFonts w:ascii="Arial" w:hAnsi="Arial" w:cs="Arial"/>
          <w:sz w:val="22"/>
          <w:szCs w:val="22"/>
        </w:rPr>
        <w:t>Be</w:t>
      </w:r>
      <w:r w:rsidR="00780651" w:rsidRPr="00CF1E13">
        <w:rPr>
          <w:rFonts w:ascii="Arial" w:hAnsi="Arial" w:cs="Arial"/>
          <w:sz w:val="22"/>
          <w:szCs w:val="22"/>
        </w:rPr>
        <w:t xml:space="preserve"> responsive to users and their needs related to Landsat imagery; </w:t>
      </w:r>
      <w:r w:rsidR="00783B8C" w:rsidRPr="00CF1E13">
        <w:rPr>
          <w:rFonts w:ascii="Arial" w:hAnsi="Arial" w:cs="Arial"/>
          <w:sz w:val="22"/>
          <w:szCs w:val="22"/>
        </w:rPr>
        <w:t>and</w:t>
      </w:r>
    </w:p>
    <w:p w:rsidR="00783B8C" w:rsidRPr="00CF1E13" w:rsidRDefault="00783B8C" w:rsidP="00783B8C">
      <w:pPr>
        <w:pStyle w:val="ListParagraph"/>
        <w:widowControl/>
        <w:numPr>
          <w:ilvl w:val="0"/>
          <w:numId w:val="49"/>
        </w:numPr>
        <w:rPr>
          <w:rFonts w:ascii="Arial" w:hAnsi="Arial" w:cs="Arial"/>
          <w:sz w:val="22"/>
          <w:szCs w:val="22"/>
        </w:rPr>
      </w:pPr>
      <w:r w:rsidRPr="00CF1E13">
        <w:rPr>
          <w:rFonts w:ascii="Arial" w:hAnsi="Arial" w:cs="Arial"/>
          <w:sz w:val="22"/>
          <w:szCs w:val="22"/>
        </w:rPr>
        <w:t>Increase the benefits of Landsat.</w:t>
      </w:r>
    </w:p>
    <w:p w:rsidR="00EB7B41" w:rsidRPr="00CF1E13" w:rsidRDefault="0052726C" w:rsidP="00EB7B41">
      <w:pPr>
        <w:pStyle w:val="NormalWeb"/>
        <w:textAlignment w:val="top"/>
        <w:rPr>
          <w:rFonts w:ascii="Arial" w:hAnsi="Arial" w:cs="Arial"/>
          <w:color w:val="000000"/>
          <w:sz w:val="22"/>
          <w:szCs w:val="22"/>
        </w:rPr>
      </w:pPr>
      <w:r w:rsidRPr="00CF1E13">
        <w:rPr>
          <w:rFonts w:ascii="Arial" w:hAnsi="Arial" w:cs="Arial"/>
          <w:color w:val="000000"/>
          <w:sz w:val="22"/>
          <w:szCs w:val="22"/>
        </w:rPr>
        <w:t xml:space="preserve">Additionally, two key </w:t>
      </w:r>
      <w:r w:rsidR="005D5425">
        <w:rPr>
          <w:rFonts w:ascii="Arial" w:hAnsi="Arial" w:cs="Arial"/>
          <w:color w:val="000000"/>
          <w:sz w:val="22"/>
          <w:szCs w:val="22"/>
        </w:rPr>
        <w:t xml:space="preserve">changes in </w:t>
      </w:r>
      <w:r w:rsidRPr="00CF1E13">
        <w:rPr>
          <w:rFonts w:ascii="Arial" w:hAnsi="Arial" w:cs="Arial"/>
          <w:color w:val="000000"/>
          <w:sz w:val="22"/>
          <w:szCs w:val="22"/>
        </w:rPr>
        <w:t xml:space="preserve">circumstances have occurred since USGS assumed responsibility </w:t>
      </w:r>
      <w:r w:rsidR="00A83960">
        <w:rPr>
          <w:rFonts w:ascii="Arial" w:hAnsi="Arial" w:cs="Arial"/>
          <w:color w:val="000000"/>
          <w:sz w:val="22"/>
          <w:szCs w:val="22"/>
        </w:rPr>
        <w:t xml:space="preserve">of </w:t>
      </w:r>
      <w:r w:rsidRPr="00CF1E13">
        <w:rPr>
          <w:rFonts w:ascii="Arial" w:hAnsi="Arial" w:cs="Arial"/>
          <w:color w:val="000000"/>
          <w:sz w:val="22"/>
          <w:szCs w:val="22"/>
        </w:rPr>
        <w:t>the management of the Landsat system and delivery of the imagery</w:t>
      </w:r>
      <w:r w:rsidR="00900C1D" w:rsidRPr="00CF1E13">
        <w:rPr>
          <w:rFonts w:ascii="Arial" w:hAnsi="Arial" w:cs="Arial"/>
          <w:color w:val="000000"/>
          <w:sz w:val="22"/>
          <w:szCs w:val="22"/>
        </w:rPr>
        <w:t xml:space="preserve">. </w:t>
      </w:r>
      <w:r w:rsidR="00EB7B41" w:rsidRPr="00CF1E13">
        <w:rPr>
          <w:rFonts w:ascii="Arial" w:hAnsi="Arial" w:cs="Arial"/>
          <w:color w:val="000000"/>
          <w:sz w:val="22"/>
          <w:szCs w:val="22"/>
        </w:rPr>
        <w:t xml:space="preserve">First, </w:t>
      </w:r>
      <w:r w:rsidR="00A83960">
        <w:rPr>
          <w:rFonts w:ascii="Arial" w:hAnsi="Arial" w:cs="Arial"/>
          <w:color w:val="000000"/>
          <w:sz w:val="22"/>
          <w:szCs w:val="22"/>
        </w:rPr>
        <w:t>beginning in</w:t>
      </w:r>
      <w:r w:rsidR="00482FB7">
        <w:rPr>
          <w:rFonts w:ascii="Arial" w:hAnsi="Arial" w:cs="Arial"/>
          <w:color w:val="000000"/>
          <w:sz w:val="22"/>
          <w:szCs w:val="22"/>
        </w:rPr>
        <w:t xml:space="preserve"> </w:t>
      </w:r>
      <w:r w:rsidR="00911179">
        <w:rPr>
          <w:rFonts w:ascii="Arial" w:hAnsi="Arial" w:cs="Arial"/>
          <w:color w:val="000000"/>
          <w:sz w:val="22"/>
          <w:szCs w:val="22"/>
        </w:rPr>
        <w:t>January 2009</w:t>
      </w:r>
      <w:r w:rsidR="00FA4BC7">
        <w:rPr>
          <w:rFonts w:ascii="Arial" w:hAnsi="Arial" w:cs="Arial"/>
          <w:color w:val="000000"/>
          <w:sz w:val="22"/>
          <w:szCs w:val="22"/>
        </w:rPr>
        <w:t>, all</w:t>
      </w:r>
      <w:r w:rsidR="00EB7B41" w:rsidRPr="00CF1E13">
        <w:rPr>
          <w:rFonts w:ascii="Arial" w:hAnsi="Arial" w:cs="Arial"/>
          <w:color w:val="000000"/>
          <w:sz w:val="22"/>
          <w:szCs w:val="22"/>
        </w:rPr>
        <w:t xml:space="preserve"> Landsat imagery </w:t>
      </w:r>
      <w:r w:rsidR="005D5425">
        <w:rPr>
          <w:rFonts w:ascii="Arial" w:hAnsi="Arial" w:cs="Arial"/>
          <w:color w:val="000000"/>
          <w:sz w:val="22"/>
          <w:szCs w:val="22"/>
        </w:rPr>
        <w:t>became</w:t>
      </w:r>
      <w:r w:rsidR="00EB7B41" w:rsidRPr="00CF1E13">
        <w:rPr>
          <w:rFonts w:ascii="Arial" w:hAnsi="Arial" w:cs="Arial"/>
          <w:color w:val="000000"/>
          <w:sz w:val="22"/>
          <w:szCs w:val="22"/>
        </w:rPr>
        <w:t xml:space="preserve"> available at no cost. Before this time the imagery was available for $</w:t>
      </w:r>
      <w:r w:rsidR="00482FB7">
        <w:rPr>
          <w:rFonts w:ascii="Arial" w:hAnsi="Arial" w:cs="Arial"/>
          <w:color w:val="000000"/>
          <w:sz w:val="22"/>
          <w:szCs w:val="22"/>
        </w:rPr>
        <w:t>5</w:t>
      </w:r>
      <w:r w:rsidR="00EB7B41" w:rsidRPr="00CF1E13">
        <w:rPr>
          <w:rFonts w:ascii="Arial" w:hAnsi="Arial" w:cs="Arial"/>
          <w:color w:val="000000"/>
          <w:sz w:val="22"/>
          <w:szCs w:val="22"/>
        </w:rPr>
        <w:t>00/scene</w:t>
      </w:r>
      <w:r w:rsidR="008724E7">
        <w:rPr>
          <w:rFonts w:ascii="Arial" w:hAnsi="Arial" w:cs="Arial"/>
          <w:color w:val="000000"/>
          <w:sz w:val="22"/>
          <w:szCs w:val="22"/>
        </w:rPr>
        <w:t>--</w:t>
      </w:r>
      <w:r w:rsidR="00EB7B41" w:rsidRPr="00CF1E13">
        <w:rPr>
          <w:rFonts w:ascii="Arial" w:hAnsi="Arial" w:cs="Arial"/>
          <w:color w:val="000000"/>
          <w:sz w:val="22"/>
          <w:szCs w:val="22"/>
        </w:rPr>
        <w:t xml:space="preserve">an administratively set price. Since this change, there has been a </w:t>
      </w:r>
      <w:r w:rsidR="00911179">
        <w:rPr>
          <w:rFonts w:ascii="Arial" w:hAnsi="Arial" w:cs="Arial"/>
          <w:color w:val="000000"/>
          <w:sz w:val="22"/>
          <w:szCs w:val="22"/>
        </w:rPr>
        <w:t>5</w:t>
      </w:r>
      <w:r w:rsidR="00EB7B41" w:rsidRPr="00CF1E13">
        <w:rPr>
          <w:rFonts w:ascii="Arial" w:hAnsi="Arial" w:cs="Arial"/>
          <w:color w:val="000000"/>
          <w:sz w:val="22"/>
          <w:szCs w:val="22"/>
        </w:rPr>
        <w:t xml:space="preserve">0-fold increase in </w:t>
      </w:r>
      <w:r w:rsidR="005D5425">
        <w:rPr>
          <w:rFonts w:ascii="Arial" w:hAnsi="Arial" w:cs="Arial"/>
          <w:color w:val="000000"/>
          <w:sz w:val="22"/>
          <w:szCs w:val="22"/>
        </w:rPr>
        <w:t xml:space="preserve">annual </w:t>
      </w:r>
      <w:r w:rsidR="00EB7B41" w:rsidRPr="00CF1E13">
        <w:rPr>
          <w:rFonts w:ascii="Arial" w:hAnsi="Arial" w:cs="Arial"/>
          <w:color w:val="000000"/>
          <w:sz w:val="22"/>
          <w:szCs w:val="22"/>
        </w:rPr>
        <w:t xml:space="preserve">downloads of the imagery </w:t>
      </w:r>
      <w:r w:rsidR="00AA555F" w:rsidRPr="00CF1E13">
        <w:rPr>
          <w:rFonts w:ascii="Arial" w:hAnsi="Arial" w:cs="Arial"/>
          <w:color w:val="000000"/>
          <w:sz w:val="22"/>
          <w:szCs w:val="22"/>
        </w:rPr>
        <w:t>(</w:t>
      </w:r>
      <w:r w:rsidR="00911179">
        <w:rPr>
          <w:rFonts w:ascii="Arial" w:hAnsi="Arial" w:cs="Arial"/>
          <w:color w:val="000000"/>
          <w:sz w:val="22"/>
          <w:szCs w:val="22"/>
        </w:rPr>
        <w:t>2</w:t>
      </w:r>
      <w:r w:rsidR="00AA555F" w:rsidRPr="00CF1E13">
        <w:rPr>
          <w:rFonts w:ascii="Arial" w:hAnsi="Arial" w:cs="Arial"/>
          <w:color w:val="000000"/>
          <w:sz w:val="22"/>
          <w:szCs w:val="22"/>
        </w:rPr>
        <w:t>0,000 scenes to over a million</w:t>
      </w:r>
      <w:r w:rsidR="00AA555F">
        <w:rPr>
          <w:rFonts w:ascii="Arial" w:hAnsi="Arial" w:cs="Arial"/>
          <w:color w:val="000000"/>
          <w:sz w:val="22"/>
          <w:szCs w:val="22"/>
        </w:rPr>
        <w:t>) from</w:t>
      </w:r>
      <w:r w:rsidR="00EB7B41" w:rsidRPr="00CF1E13">
        <w:rPr>
          <w:rFonts w:ascii="Arial" w:hAnsi="Arial" w:cs="Arial"/>
          <w:color w:val="000000"/>
          <w:sz w:val="22"/>
          <w:szCs w:val="22"/>
        </w:rPr>
        <w:t xml:space="preserve"> the USGS E</w:t>
      </w:r>
      <w:r w:rsidR="00482FB7">
        <w:rPr>
          <w:rFonts w:ascii="Arial" w:hAnsi="Arial" w:cs="Arial"/>
          <w:color w:val="000000"/>
          <w:sz w:val="22"/>
          <w:szCs w:val="22"/>
        </w:rPr>
        <w:t xml:space="preserve">arth </w:t>
      </w:r>
      <w:r w:rsidR="00EB7B41" w:rsidRPr="00CF1E13">
        <w:rPr>
          <w:rFonts w:ascii="Arial" w:hAnsi="Arial" w:cs="Arial"/>
          <w:color w:val="000000"/>
          <w:sz w:val="22"/>
          <w:szCs w:val="22"/>
        </w:rPr>
        <w:t>R</w:t>
      </w:r>
      <w:r w:rsidR="00482FB7">
        <w:rPr>
          <w:rFonts w:ascii="Arial" w:hAnsi="Arial" w:cs="Arial"/>
          <w:color w:val="000000"/>
          <w:sz w:val="22"/>
          <w:szCs w:val="22"/>
        </w:rPr>
        <w:t xml:space="preserve">esources </w:t>
      </w:r>
      <w:r w:rsidR="00EB7B41" w:rsidRPr="00CF1E13">
        <w:rPr>
          <w:rFonts w:ascii="Arial" w:hAnsi="Arial" w:cs="Arial"/>
          <w:color w:val="000000"/>
          <w:sz w:val="22"/>
          <w:szCs w:val="22"/>
        </w:rPr>
        <w:t>O</w:t>
      </w:r>
      <w:r w:rsidR="00482FB7">
        <w:rPr>
          <w:rFonts w:ascii="Arial" w:hAnsi="Arial" w:cs="Arial"/>
          <w:color w:val="000000"/>
          <w:sz w:val="22"/>
          <w:szCs w:val="22"/>
        </w:rPr>
        <w:t xml:space="preserve">bservation and </w:t>
      </w:r>
      <w:r w:rsidR="00EB7B41" w:rsidRPr="00CF1E13">
        <w:rPr>
          <w:rFonts w:ascii="Arial" w:hAnsi="Arial" w:cs="Arial"/>
          <w:color w:val="000000"/>
          <w:sz w:val="22"/>
          <w:szCs w:val="22"/>
        </w:rPr>
        <w:t>S</w:t>
      </w:r>
      <w:r w:rsidR="00482FB7">
        <w:rPr>
          <w:rFonts w:ascii="Arial" w:hAnsi="Arial" w:cs="Arial"/>
          <w:color w:val="000000"/>
          <w:sz w:val="22"/>
          <w:szCs w:val="22"/>
        </w:rPr>
        <w:t>cience (EROS)</w:t>
      </w:r>
      <w:r w:rsidR="00EB7B41" w:rsidRPr="00CF1E13">
        <w:rPr>
          <w:rFonts w:ascii="Arial" w:hAnsi="Arial" w:cs="Arial"/>
          <w:color w:val="000000"/>
          <w:sz w:val="22"/>
          <w:szCs w:val="22"/>
        </w:rPr>
        <w:t xml:space="preserve"> Center, wh</w:t>
      </w:r>
      <w:r w:rsidR="00AA555F">
        <w:rPr>
          <w:rFonts w:ascii="Arial" w:hAnsi="Arial" w:cs="Arial"/>
          <w:color w:val="000000"/>
          <w:sz w:val="22"/>
          <w:szCs w:val="22"/>
        </w:rPr>
        <w:t>ich</w:t>
      </w:r>
      <w:r w:rsidR="00EB7B41" w:rsidRPr="00CF1E13">
        <w:rPr>
          <w:rFonts w:ascii="Arial" w:hAnsi="Arial" w:cs="Arial"/>
          <w:color w:val="000000"/>
          <w:sz w:val="22"/>
          <w:szCs w:val="22"/>
        </w:rPr>
        <w:t xml:space="preserve"> processes, archives and distributes the data. Though </w:t>
      </w:r>
      <w:r w:rsidR="00AA555F">
        <w:rPr>
          <w:rFonts w:ascii="Arial" w:hAnsi="Arial" w:cs="Arial"/>
          <w:color w:val="000000"/>
          <w:sz w:val="22"/>
          <w:szCs w:val="22"/>
        </w:rPr>
        <w:t>this</w:t>
      </w:r>
      <w:r w:rsidR="00EB7B41" w:rsidRPr="00CF1E13">
        <w:rPr>
          <w:rFonts w:ascii="Arial" w:hAnsi="Arial" w:cs="Arial"/>
          <w:color w:val="000000"/>
          <w:sz w:val="22"/>
          <w:szCs w:val="22"/>
        </w:rPr>
        <w:t xml:space="preserve"> increase in downloads has been documented, it is uncertain how use has changed or will change. In order to be responsive to users, USGS must understand how this change in delivery affects users and uses of the imagery. </w:t>
      </w:r>
    </w:p>
    <w:p w:rsidR="00900C1D" w:rsidRPr="00CF1E13" w:rsidRDefault="00EB7B41" w:rsidP="00900C1D">
      <w:pPr>
        <w:pStyle w:val="NormalWeb"/>
        <w:textAlignment w:val="top"/>
        <w:rPr>
          <w:rFonts w:ascii="Arial" w:hAnsi="Arial" w:cs="Arial"/>
          <w:color w:val="000000"/>
          <w:sz w:val="22"/>
          <w:szCs w:val="22"/>
        </w:rPr>
      </w:pPr>
      <w:r w:rsidRPr="00CF1E13">
        <w:rPr>
          <w:rFonts w:ascii="Arial" w:hAnsi="Arial" w:cs="Arial"/>
          <w:color w:val="000000"/>
          <w:sz w:val="22"/>
          <w:szCs w:val="22"/>
        </w:rPr>
        <w:t>Second</w:t>
      </w:r>
      <w:r w:rsidR="00900C1D" w:rsidRPr="00CF1E13">
        <w:rPr>
          <w:rFonts w:ascii="Arial" w:hAnsi="Arial" w:cs="Arial"/>
          <w:color w:val="000000"/>
          <w:sz w:val="22"/>
          <w:szCs w:val="22"/>
        </w:rPr>
        <w:t>, t</w:t>
      </w:r>
      <w:r w:rsidR="00783B8C" w:rsidRPr="00CF1E13">
        <w:rPr>
          <w:rFonts w:ascii="Arial" w:hAnsi="Arial" w:cs="Arial"/>
          <w:color w:val="000000"/>
          <w:sz w:val="22"/>
          <w:szCs w:val="22"/>
        </w:rPr>
        <w:t xml:space="preserve">he current operational Landsat satellites (Landsat 5 and 7) are approaching the end of their lives. Landsat 5 has been orbiting for over 25 years, with </w:t>
      </w:r>
      <w:r w:rsidR="00AA555F">
        <w:rPr>
          <w:rFonts w:ascii="Arial" w:hAnsi="Arial" w:cs="Arial"/>
          <w:color w:val="000000"/>
          <w:sz w:val="22"/>
          <w:szCs w:val="22"/>
        </w:rPr>
        <w:t xml:space="preserve">an </w:t>
      </w:r>
      <w:r w:rsidR="00783B8C" w:rsidRPr="00CF1E13">
        <w:rPr>
          <w:rFonts w:ascii="Arial" w:hAnsi="Arial" w:cs="Arial"/>
          <w:color w:val="000000"/>
          <w:sz w:val="22"/>
          <w:szCs w:val="22"/>
        </w:rPr>
        <w:t xml:space="preserve">original design life of </w:t>
      </w:r>
      <w:r w:rsidR="00026063">
        <w:rPr>
          <w:rFonts w:ascii="Arial" w:hAnsi="Arial" w:cs="Arial"/>
          <w:color w:val="000000"/>
          <w:sz w:val="22"/>
          <w:szCs w:val="22"/>
        </w:rPr>
        <w:t>three</w:t>
      </w:r>
      <w:r w:rsidR="00783B8C" w:rsidRPr="00CF1E13">
        <w:rPr>
          <w:rFonts w:ascii="Arial" w:hAnsi="Arial" w:cs="Arial"/>
          <w:color w:val="000000"/>
          <w:sz w:val="22"/>
          <w:szCs w:val="22"/>
        </w:rPr>
        <w:t xml:space="preserve"> years. Landsat 7 is </w:t>
      </w:r>
      <w:r w:rsidR="00026063">
        <w:rPr>
          <w:rFonts w:ascii="Arial" w:hAnsi="Arial" w:cs="Arial"/>
          <w:color w:val="000000"/>
          <w:sz w:val="22"/>
          <w:szCs w:val="22"/>
        </w:rPr>
        <w:t>five</w:t>
      </w:r>
      <w:r w:rsidR="00783B8C" w:rsidRPr="00CF1E13">
        <w:rPr>
          <w:rFonts w:ascii="Arial" w:hAnsi="Arial" w:cs="Arial"/>
          <w:color w:val="000000"/>
          <w:sz w:val="22"/>
          <w:szCs w:val="22"/>
        </w:rPr>
        <w:t xml:space="preserve"> years past its design life and has a serious technical glitch which results in incomplete coverage. There is a high likelihood that either or both of these satellites will cease operating before the 2012</w:t>
      </w:r>
      <w:r w:rsidR="00AA555F">
        <w:rPr>
          <w:rFonts w:ascii="Arial" w:hAnsi="Arial" w:cs="Arial"/>
          <w:color w:val="000000"/>
          <w:sz w:val="22"/>
          <w:szCs w:val="22"/>
        </w:rPr>
        <w:t>-</w:t>
      </w:r>
      <w:r w:rsidR="00783B8C" w:rsidRPr="00CF1E13">
        <w:rPr>
          <w:rFonts w:ascii="Arial" w:hAnsi="Arial" w:cs="Arial"/>
          <w:color w:val="000000"/>
          <w:sz w:val="22"/>
          <w:szCs w:val="22"/>
        </w:rPr>
        <w:t>scheduled launch of the new satellite (L</w:t>
      </w:r>
      <w:r w:rsidR="00482FB7">
        <w:rPr>
          <w:rFonts w:ascii="Arial" w:hAnsi="Arial" w:cs="Arial"/>
          <w:color w:val="000000"/>
          <w:sz w:val="22"/>
          <w:szCs w:val="22"/>
        </w:rPr>
        <w:t xml:space="preserve">andsat </w:t>
      </w:r>
      <w:r w:rsidR="00783B8C" w:rsidRPr="00CF1E13">
        <w:rPr>
          <w:rFonts w:ascii="Arial" w:hAnsi="Arial" w:cs="Arial"/>
          <w:color w:val="000000"/>
          <w:sz w:val="22"/>
          <w:szCs w:val="22"/>
        </w:rPr>
        <w:t>D</w:t>
      </w:r>
      <w:r w:rsidR="00482FB7">
        <w:rPr>
          <w:rFonts w:ascii="Arial" w:hAnsi="Arial" w:cs="Arial"/>
          <w:color w:val="000000"/>
          <w:sz w:val="22"/>
          <w:szCs w:val="22"/>
        </w:rPr>
        <w:t xml:space="preserve">ata </w:t>
      </w:r>
      <w:r w:rsidR="00783B8C" w:rsidRPr="00CF1E13">
        <w:rPr>
          <w:rFonts w:ascii="Arial" w:hAnsi="Arial" w:cs="Arial"/>
          <w:color w:val="000000"/>
          <w:sz w:val="22"/>
          <w:szCs w:val="22"/>
        </w:rPr>
        <w:t>C</w:t>
      </w:r>
      <w:r w:rsidR="00482FB7">
        <w:rPr>
          <w:rFonts w:ascii="Arial" w:hAnsi="Arial" w:cs="Arial"/>
          <w:color w:val="000000"/>
          <w:sz w:val="22"/>
          <w:szCs w:val="22"/>
        </w:rPr>
        <w:t xml:space="preserve">ontinuity </w:t>
      </w:r>
      <w:r w:rsidR="00783B8C" w:rsidRPr="00CF1E13">
        <w:rPr>
          <w:rFonts w:ascii="Arial" w:hAnsi="Arial" w:cs="Arial"/>
          <w:color w:val="000000"/>
          <w:sz w:val="22"/>
          <w:szCs w:val="22"/>
        </w:rPr>
        <w:t>M</w:t>
      </w:r>
      <w:r w:rsidR="00482FB7">
        <w:rPr>
          <w:rFonts w:ascii="Arial" w:hAnsi="Arial" w:cs="Arial"/>
          <w:color w:val="000000"/>
          <w:sz w:val="22"/>
          <w:szCs w:val="22"/>
        </w:rPr>
        <w:t>ission</w:t>
      </w:r>
      <w:r w:rsidR="00783B8C" w:rsidRPr="00CF1E13">
        <w:rPr>
          <w:rFonts w:ascii="Arial" w:hAnsi="Arial" w:cs="Arial"/>
          <w:color w:val="000000"/>
          <w:sz w:val="22"/>
          <w:szCs w:val="22"/>
        </w:rPr>
        <w:t xml:space="preserve"> or Landsat</w:t>
      </w:r>
      <w:r w:rsidR="00AA555F">
        <w:rPr>
          <w:rFonts w:ascii="Arial" w:hAnsi="Arial" w:cs="Arial"/>
          <w:color w:val="000000"/>
          <w:sz w:val="22"/>
          <w:szCs w:val="22"/>
        </w:rPr>
        <w:t xml:space="preserve"> </w:t>
      </w:r>
      <w:r w:rsidR="00783B8C" w:rsidRPr="00CF1E13">
        <w:rPr>
          <w:rFonts w:ascii="Arial" w:hAnsi="Arial" w:cs="Arial"/>
          <w:color w:val="000000"/>
          <w:sz w:val="22"/>
          <w:szCs w:val="22"/>
        </w:rPr>
        <w:t xml:space="preserve">8), resulting in a break in </w:t>
      </w:r>
      <w:r w:rsidR="00AA555F">
        <w:rPr>
          <w:rFonts w:ascii="Arial" w:hAnsi="Arial" w:cs="Arial"/>
          <w:color w:val="000000"/>
          <w:sz w:val="22"/>
          <w:szCs w:val="22"/>
        </w:rPr>
        <w:t xml:space="preserve">the </w:t>
      </w:r>
      <w:r w:rsidR="00783B8C" w:rsidRPr="00CF1E13">
        <w:rPr>
          <w:rFonts w:ascii="Arial" w:hAnsi="Arial" w:cs="Arial"/>
          <w:color w:val="000000"/>
          <w:sz w:val="22"/>
          <w:szCs w:val="22"/>
        </w:rPr>
        <w:t>provision of Landsat imagery. If this occurs</w:t>
      </w:r>
      <w:r w:rsidR="009B6651">
        <w:rPr>
          <w:rFonts w:ascii="Arial" w:hAnsi="Arial" w:cs="Arial"/>
          <w:color w:val="000000"/>
          <w:sz w:val="22"/>
          <w:szCs w:val="22"/>
        </w:rPr>
        <w:t>,</w:t>
      </w:r>
      <w:r w:rsidR="00783B8C" w:rsidRPr="00CF1E13">
        <w:rPr>
          <w:rFonts w:ascii="Arial" w:hAnsi="Arial" w:cs="Arial"/>
          <w:color w:val="000000"/>
          <w:sz w:val="22"/>
          <w:szCs w:val="22"/>
        </w:rPr>
        <w:t xml:space="preserve"> USGS will provide data from other source(s) to ensure continuity</w:t>
      </w:r>
      <w:r w:rsidR="009B6651">
        <w:rPr>
          <w:rFonts w:ascii="Arial" w:hAnsi="Arial" w:cs="Arial"/>
          <w:color w:val="000000"/>
          <w:sz w:val="22"/>
          <w:szCs w:val="22"/>
        </w:rPr>
        <w:t xml:space="preserve">, </w:t>
      </w:r>
      <w:r w:rsidR="009B6651" w:rsidRPr="00CF1E13">
        <w:rPr>
          <w:rFonts w:ascii="Arial" w:hAnsi="Arial" w:cs="Arial"/>
          <w:color w:val="000000"/>
          <w:sz w:val="22"/>
          <w:szCs w:val="22"/>
        </w:rPr>
        <w:t>as required by law</w:t>
      </w:r>
      <w:r w:rsidR="00783B8C" w:rsidRPr="00CF1E13">
        <w:rPr>
          <w:rFonts w:ascii="Arial" w:hAnsi="Arial" w:cs="Arial"/>
          <w:color w:val="000000"/>
          <w:sz w:val="22"/>
          <w:szCs w:val="22"/>
        </w:rPr>
        <w:t>. To ensure this replacement imagery continues to meet the needs of the users, USGS needs to know the most important uses and attributes of the existing imagery. Because this replacement imagery</w:t>
      </w:r>
      <w:r w:rsidR="00AA555F">
        <w:rPr>
          <w:rFonts w:ascii="Arial" w:hAnsi="Arial" w:cs="Arial"/>
          <w:color w:val="000000"/>
          <w:sz w:val="22"/>
          <w:szCs w:val="22"/>
        </w:rPr>
        <w:t xml:space="preserve"> </w:t>
      </w:r>
      <w:r w:rsidR="00081FAE">
        <w:rPr>
          <w:rFonts w:ascii="Arial" w:hAnsi="Arial" w:cs="Arial"/>
          <w:color w:val="000000"/>
          <w:sz w:val="22"/>
          <w:szCs w:val="22"/>
        </w:rPr>
        <w:t>will</w:t>
      </w:r>
      <w:r w:rsidR="00AA555F">
        <w:rPr>
          <w:rFonts w:ascii="Arial" w:hAnsi="Arial" w:cs="Arial"/>
          <w:color w:val="000000"/>
          <w:sz w:val="22"/>
          <w:szCs w:val="22"/>
        </w:rPr>
        <w:t xml:space="preserve"> be purchased</w:t>
      </w:r>
      <w:r w:rsidR="00BB0E54">
        <w:rPr>
          <w:rFonts w:ascii="Arial" w:hAnsi="Arial" w:cs="Arial"/>
          <w:color w:val="000000"/>
          <w:sz w:val="22"/>
          <w:szCs w:val="22"/>
        </w:rPr>
        <w:t xml:space="preserve"> from another provider</w:t>
      </w:r>
      <w:r w:rsidR="00783B8C" w:rsidRPr="00CF1E13">
        <w:rPr>
          <w:rFonts w:ascii="Arial" w:hAnsi="Arial" w:cs="Arial"/>
          <w:color w:val="000000"/>
          <w:sz w:val="22"/>
          <w:szCs w:val="22"/>
        </w:rPr>
        <w:t xml:space="preserve">, USGS must ensure that these costs are equivalent to the value of the existing imagery to the users. </w:t>
      </w:r>
      <w:r w:rsidRPr="00CF1E13">
        <w:rPr>
          <w:rFonts w:ascii="Arial" w:hAnsi="Arial" w:cs="Arial"/>
          <w:color w:val="000000"/>
          <w:sz w:val="22"/>
          <w:szCs w:val="22"/>
        </w:rPr>
        <w:t xml:space="preserve">This value cannot </w:t>
      </w:r>
      <w:r w:rsidR="00900C1D" w:rsidRPr="00CF1E13">
        <w:rPr>
          <w:rFonts w:ascii="Arial" w:hAnsi="Arial" w:cs="Arial"/>
          <w:color w:val="000000"/>
          <w:sz w:val="22"/>
          <w:szCs w:val="22"/>
        </w:rPr>
        <w:t>be determined from available information for a number of reasons. First, because Landsat imagery is now available at no cost, there is no price from which to determine the value.</w:t>
      </w:r>
      <w:r w:rsidR="00AA555F">
        <w:rPr>
          <w:rFonts w:ascii="Arial" w:hAnsi="Arial" w:cs="Arial"/>
          <w:color w:val="000000"/>
          <w:sz w:val="22"/>
          <w:szCs w:val="22"/>
        </w:rPr>
        <w:t xml:space="preserve"> </w:t>
      </w:r>
      <w:r w:rsidR="00900C1D" w:rsidRPr="00CF1E13">
        <w:rPr>
          <w:rFonts w:ascii="Arial" w:hAnsi="Arial" w:cs="Arial"/>
          <w:color w:val="000000"/>
          <w:sz w:val="22"/>
          <w:szCs w:val="22"/>
        </w:rPr>
        <w:t>Second, the price before the imagery was available at no cost was administrative</w:t>
      </w:r>
      <w:r w:rsidR="00AA555F">
        <w:rPr>
          <w:rFonts w:ascii="Arial" w:hAnsi="Arial" w:cs="Arial"/>
          <w:color w:val="000000"/>
          <w:sz w:val="22"/>
          <w:szCs w:val="22"/>
        </w:rPr>
        <w:t>ly</w:t>
      </w:r>
      <w:r w:rsidR="00900C1D" w:rsidRPr="00CF1E13">
        <w:rPr>
          <w:rFonts w:ascii="Arial" w:hAnsi="Arial" w:cs="Arial"/>
          <w:color w:val="000000"/>
          <w:sz w:val="22"/>
          <w:szCs w:val="22"/>
        </w:rPr>
        <w:t xml:space="preserve"> set</w:t>
      </w:r>
      <w:r w:rsidR="00AA555F">
        <w:rPr>
          <w:rFonts w:ascii="Arial" w:hAnsi="Arial" w:cs="Arial"/>
          <w:color w:val="000000"/>
          <w:sz w:val="22"/>
          <w:szCs w:val="22"/>
        </w:rPr>
        <w:t xml:space="preserve"> and was not a market price</w:t>
      </w:r>
      <w:r w:rsidR="00900C1D" w:rsidRPr="00CF1E13">
        <w:rPr>
          <w:rFonts w:ascii="Arial" w:hAnsi="Arial" w:cs="Arial"/>
          <w:color w:val="000000"/>
          <w:sz w:val="22"/>
          <w:szCs w:val="22"/>
        </w:rPr>
        <w:t xml:space="preserve">. Third, once a user purchased and downloaded an image, the USGS did not </w:t>
      </w:r>
      <w:r w:rsidR="00081FAE">
        <w:rPr>
          <w:rFonts w:ascii="Arial" w:hAnsi="Arial" w:cs="Arial"/>
          <w:color w:val="000000"/>
          <w:sz w:val="22"/>
          <w:szCs w:val="22"/>
        </w:rPr>
        <w:t xml:space="preserve">(and still does not) </w:t>
      </w:r>
      <w:r w:rsidR="00900C1D" w:rsidRPr="00CF1E13">
        <w:rPr>
          <w:rFonts w:ascii="Arial" w:hAnsi="Arial" w:cs="Arial"/>
          <w:color w:val="000000"/>
          <w:sz w:val="22"/>
          <w:szCs w:val="22"/>
        </w:rPr>
        <w:t xml:space="preserve">set restrictions on how the image was used or passed on to other users. Therefore, the real number of users was unknown because many users of Landsat imagery did not actually purchase the product. With an unknown quantity of users and an artificially set price, any assessment of value based </w:t>
      </w:r>
      <w:r w:rsidR="00BB0E54">
        <w:rPr>
          <w:rFonts w:ascii="Arial" w:hAnsi="Arial" w:cs="Arial"/>
          <w:color w:val="000000"/>
          <w:sz w:val="22"/>
          <w:szCs w:val="22"/>
        </w:rPr>
        <w:t>on info</w:t>
      </w:r>
      <w:r w:rsidR="00081FAE">
        <w:rPr>
          <w:rFonts w:ascii="Arial" w:hAnsi="Arial" w:cs="Arial"/>
          <w:color w:val="000000"/>
          <w:sz w:val="22"/>
          <w:szCs w:val="22"/>
        </w:rPr>
        <w:t>r</w:t>
      </w:r>
      <w:r w:rsidR="00BB0E54">
        <w:rPr>
          <w:rFonts w:ascii="Arial" w:hAnsi="Arial" w:cs="Arial"/>
          <w:color w:val="000000"/>
          <w:sz w:val="22"/>
          <w:szCs w:val="22"/>
        </w:rPr>
        <w:t>mation</w:t>
      </w:r>
      <w:r w:rsidR="00900C1D" w:rsidRPr="00CF1E13">
        <w:rPr>
          <w:rFonts w:ascii="Arial" w:hAnsi="Arial" w:cs="Arial"/>
          <w:color w:val="000000"/>
          <w:sz w:val="22"/>
          <w:szCs w:val="22"/>
        </w:rPr>
        <w:t xml:space="preserve"> </w:t>
      </w:r>
      <w:r w:rsidR="00081FAE">
        <w:rPr>
          <w:rFonts w:ascii="Arial" w:hAnsi="Arial" w:cs="Arial"/>
          <w:color w:val="000000"/>
          <w:sz w:val="22"/>
          <w:szCs w:val="22"/>
        </w:rPr>
        <w:t xml:space="preserve">from </w:t>
      </w:r>
      <w:r w:rsidR="00900C1D" w:rsidRPr="00CF1E13">
        <w:rPr>
          <w:rFonts w:ascii="Arial" w:hAnsi="Arial" w:cs="Arial"/>
          <w:color w:val="000000"/>
          <w:sz w:val="22"/>
          <w:szCs w:val="22"/>
        </w:rPr>
        <w:t>before the imagery became available at no cost would be inaccurate.</w:t>
      </w:r>
    </w:p>
    <w:p w:rsidR="006C2FBF" w:rsidRPr="00CF1E13" w:rsidRDefault="00900C1D" w:rsidP="00D90968">
      <w:pPr>
        <w:widowControl/>
        <w:rPr>
          <w:rFonts w:ascii="Arial" w:hAnsi="Arial" w:cs="Arial"/>
          <w:color w:val="000000"/>
          <w:sz w:val="22"/>
          <w:szCs w:val="22"/>
        </w:rPr>
      </w:pPr>
      <w:r w:rsidRPr="00CF1E13">
        <w:rPr>
          <w:rFonts w:ascii="Arial" w:hAnsi="Arial" w:cs="Arial"/>
          <w:color w:val="000000"/>
          <w:sz w:val="22"/>
          <w:szCs w:val="22"/>
        </w:rPr>
        <w:t>In order to meet legal and programmatic responsibilities and more effectively manage the Landsat system</w:t>
      </w:r>
      <w:r w:rsidR="00915D94">
        <w:rPr>
          <w:rFonts w:ascii="Arial" w:hAnsi="Arial" w:cs="Arial"/>
          <w:color w:val="000000"/>
          <w:sz w:val="22"/>
          <w:szCs w:val="22"/>
        </w:rPr>
        <w:t xml:space="preserve"> in the face of changing circumstances</w:t>
      </w:r>
      <w:r w:rsidRPr="00CF1E13">
        <w:rPr>
          <w:rFonts w:ascii="Arial" w:hAnsi="Arial" w:cs="Arial"/>
          <w:color w:val="000000"/>
          <w:sz w:val="22"/>
          <w:szCs w:val="22"/>
        </w:rPr>
        <w:t xml:space="preserve">, USGS needs information about the users, the uses and the value of Landsat imagery. Comprehensive information of this sort currently does not exist. </w:t>
      </w:r>
      <w:r w:rsidR="000A5F25" w:rsidRPr="00CF1E13">
        <w:rPr>
          <w:rFonts w:ascii="Arial" w:hAnsi="Arial" w:cs="Arial"/>
          <w:color w:val="000000"/>
          <w:sz w:val="22"/>
          <w:szCs w:val="22"/>
        </w:rPr>
        <w:t>This information collection will provide USGS with a better understanding of the users and the uses of Landsat data and thus the ability to be more responsive to these users in providing this data. Additionally, this information will be used to guide efforts to effectively respond to users in the event of a break in Landsat continuity (whereby other imagery would have to be substituted) by providing a better understanding of user response to this likely scenario.</w:t>
      </w:r>
      <w:r w:rsidR="00B532DB">
        <w:rPr>
          <w:rFonts w:ascii="Arial" w:hAnsi="Arial" w:cs="Arial"/>
          <w:color w:val="000000"/>
          <w:sz w:val="22"/>
          <w:szCs w:val="22"/>
        </w:rPr>
        <w:t xml:space="preserve">  Information on the user demand would be essential to USGS in negotiating prices to acquire alternative scenes from other providers as well as knowing how many scenes users would purchase at alternative prices, and what would happen to the quantity of images demanded if USGS passed on the cost of purchasing substitute imagery.</w:t>
      </w:r>
    </w:p>
    <w:p w:rsidR="00BE45D3" w:rsidRPr="00CF1E13" w:rsidRDefault="00EE1472" w:rsidP="001A1E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CF1E13">
        <w:rPr>
          <w:rFonts w:ascii="Arial" w:hAnsi="Arial" w:cs="Arial"/>
          <w:sz w:val="22"/>
          <w:szCs w:val="22"/>
        </w:rPr>
        <w:lastRenderedPageBreak/>
        <w:tab/>
      </w:r>
      <w:r w:rsidR="00150437" w:rsidRPr="00CF1E13">
        <w:rPr>
          <w:rFonts w:ascii="Arial" w:hAnsi="Arial" w:cs="Arial"/>
          <w:b/>
          <w:bCs/>
          <w:sz w:val="22"/>
          <w:szCs w:val="22"/>
        </w:rPr>
        <w:t>2.</w:t>
      </w:r>
      <w:r w:rsidR="00150437" w:rsidRPr="00CF1E13">
        <w:rPr>
          <w:rFonts w:ascii="Arial" w:hAnsi="Arial" w:cs="Arial"/>
          <w:b/>
          <w:bCs/>
          <w:sz w:val="22"/>
          <w:szCs w:val="22"/>
        </w:rPr>
        <w:tab/>
      </w:r>
      <w:r w:rsidR="00A1647C" w:rsidRPr="00CF1E13">
        <w:rPr>
          <w:rFonts w:ascii="Arial" w:hAnsi="Arial" w:cs="Arial"/>
          <w:b/>
          <w:sz w:val="22"/>
          <w:szCs w:val="22"/>
        </w:rPr>
        <w:t>Indicate how, by whom, and for what purpose the information is to be used. Be specific.  If this collection is a form or a questionnaire, every question needs to be justified.</w:t>
      </w:r>
    </w:p>
    <w:p w:rsidR="007941C8" w:rsidRPr="008724E7" w:rsidRDefault="007941C8" w:rsidP="008724E7">
      <w:pPr>
        <w:pStyle w:val="NormalWeb"/>
        <w:textAlignment w:val="top"/>
        <w:rPr>
          <w:rFonts w:ascii="Arial" w:hAnsi="Arial" w:cs="Arial"/>
          <w:color w:val="000000"/>
          <w:sz w:val="22"/>
          <w:szCs w:val="22"/>
        </w:rPr>
      </w:pPr>
      <w:r w:rsidRPr="008724E7">
        <w:rPr>
          <w:rFonts w:ascii="Arial" w:hAnsi="Arial" w:cs="Arial"/>
          <w:color w:val="000000"/>
          <w:sz w:val="22"/>
          <w:szCs w:val="22"/>
        </w:rPr>
        <w:t xml:space="preserve">As indicated in #1 above, information from this survey will </w:t>
      </w:r>
      <w:r w:rsidR="00E03CF3" w:rsidRPr="008724E7">
        <w:rPr>
          <w:rFonts w:ascii="Arial" w:hAnsi="Arial" w:cs="Arial"/>
          <w:color w:val="000000"/>
          <w:sz w:val="22"/>
          <w:szCs w:val="22"/>
        </w:rPr>
        <w:t xml:space="preserve">be used by </w:t>
      </w:r>
      <w:r w:rsidRPr="008724E7">
        <w:rPr>
          <w:rFonts w:ascii="Arial" w:hAnsi="Arial" w:cs="Arial"/>
          <w:color w:val="000000"/>
          <w:sz w:val="22"/>
          <w:szCs w:val="22"/>
        </w:rPr>
        <w:t>USGS to more effectively manage the Landsat system and meet their programmatic requirements of overseeing the operations of the Landsat system and distribution of the imagery.</w:t>
      </w:r>
      <w:r w:rsidR="00577944" w:rsidRPr="008724E7">
        <w:rPr>
          <w:rFonts w:ascii="Arial" w:hAnsi="Arial" w:cs="Arial"/>
          <w:color w:val="000000"/>
          <w:sz w:val="22"/>
          <w:szCs w:val="22"/>
        </w:rPr>
        <w:t xml:space="preserve">  How </w:t>
      </w:r>
      <w:r w:rsidR="00042020" w:rsidRPr="008724E7">
        <w:rPr>
          <w:rFonts w:ascii="Arial" w:hAnsi="Arial" w:cs="Arial"/>
          <w:color w:val="000000"/>
          <w:sz w:val="22"/>
          <w:szCs w:val="22"/>
        </w:rPr>
        <w:t xml:space="preserve">and for what purpose </w:t>
      </w:r>
      <w:r w:rsidR="00577944" w:rsidRPr="008724E7">
        <w:rPr>
          <w:rFonts w:ascii="Arial" w:hAnsi="Arial" w:cs="Arial"/>
          <w:color w:val="000000"/>
          <w:sz w:val="22"/>
          <w:szCs w:val="22"/>
        </w:rPr>
        <w:t xml:space="preserve">the information will </w:t>
      </w:r>
      <w:r w:rsidR="00627537" w:rsidRPr="008724E7">
        <w:rPr>
          <w:rFonts w:ascii="Arial" w:hAnsi="Arial" w:cs="Arial"/>
          <w:color w:val="000000"/>
          <w:sz w:val="22"/>
          <w:szCs w:val="22"/>
        </w:rPr>
        <w:t xml:space="preserve">be used </w:t>
      </w:r>
      <w:r w:rsidR="00042020" w:rsidRPr="008724E7">
        <w:rPr>
          <w:rFonts w:ascii="Arial" w:hAnsi="Arial" w:cs="Arial"/>
          <w:color w:val="000000"/>
          <w:sz w:val="22"/>
          <w:szCs w:val="22"/>
        </w:rPr>
        <w:t xml:space="preserve">by USGS </w:t>
      </w:r>
      <w:r w:rsidR="00627537" w:rsidRPr="008724E7">
        <w:rPr>
          <w:rFonts w:ascii="Arial" w:hAnsi="Arial" w:cs="Arial"/>
          <w:color w:val="000000"/>
          <w:sz w:val="22"/>
          <w:szCs w:val="22"/>
        </w:rPr>
        <w:t>is described below and in the attached survey.</w:t>
      </w:r>
    </w:p>
    <w:p w:rsidR="00C01BDA" w:rsidRPr="008724E7" w:rsidRDefault="00C01BDA" w:rsidP="008724E7">
      <w:pPr>
        <w:pStyle w:val="NormalWeb"/>
        <w:textAlignment w:val="top"/>
        <w:rPr>
          <w:rFonts w:ascii="Arial" w:hAnsi="Arial" w:cs="Arial"/>
          <w:color w:val="000000"/>
          <w:sz w:val="22"/>
          <w:szCs w:val="22"/>
        </w:rPr>
      </w:pPr>
      <w:r w:rsidRPr="008724E7">
        <w:rPr>
          <w:rFonts w:ascii="Arial" w:hAnsi="Arial" w:cs="Arial"/>
          <w:color w:val="000000"/>
          <w:sz w:val="22"/>
          <w:szCs w:val="22"/>
        </w:rPr>
        <w:t>This collection contains 4 forms (paths). All respondents will receive instructions and answer a series of questions. The responses to these questions will automatically direct the respondents to forms (paths) 1, 2, 3, or 4 depending upon the type of satellite imagery they use and the status of that use.</w:t>
      </w:r>
    </w:p>
    <w:p w:rsidR="00C35896" w:rsidRPr="008724E7" w:rsidRDefault="00042020" w:rsidP="008724E7">
      <w:pPr>
        <w:pStyle w:val="NormalWeb"/>
        <w:textAlignment w:val="top"/>
        <w:rPr>
          <w:rFonts w:ascii="Arial" w:hAnsi="Arial" w:cs="Arial"/>
          <w:color w:val="000000"/>
          <w:sz w:val="22"/>
          <w:szCs w:val="22"/>
        </w:rPr>
      </w:pPr>
      <w:r w:rsidRPr="008724E7">
        <w:rPr>
          <w:rFonts w:ascii="Arial" w:hAnsi="Arial" w:cs="Arial"/>
          <w:color w:val="000000"/>
          <w:sz w:val="22"/>
          <w:szCs w:val="22"/>
        </w:rPr>
        <w:t>There are</w:t>
      </w:r>
      <w:r w:rsidR="00986F8F" w:rsidRPr="008724E7">
        <w:rPr>
          <w:rFonts w:ascii="Arial" w:hAnsi="Arial" w:cs="Arial"/>
          <w:color w:val="000000"/>
          <w:sz w:val="22"/>
          <w:szCs w:val="22"/>
        </w:rPr>
        <w:t xml:space="preserve"> three categories of questions</w:t>
      </w:r>
      <w:r w:rsidRPr="008724E7">
        <w:rPr>
          <w:rFonts w:ascii="Arial" w:hAnsi="Arial" w:cs="Arial"/>
          <w:color w:val="000000"/>
          <w:sz w:val="22"/>
          <w:szCs w:val="22"/>
        </w:rPr>
        <w:t xml:space="preserve"> in the survey</w:t>
      </w:r>
      <w:r w:rsidR="00726F3B" w:rsidRPr="008724E7">
        <w:rPr>
          <w:rFonts w:ascii="Arial" w:hAnsi="Arial" w:cs="Arial"/>
          <w:color w:val="000000"/>
          <w:sz w:val="22"/>
          <w:szCs w:val="22"/>
        </w:rPr>
        <w:t>:</w:t>
      </w:r>
      <w:r w:rsidR="00824E46" w:rsidRPr="008724E7">
        <w:rPr>
          <w:rFonts w:ascii="Arial" w:hAnsi="Arial" w:cs="Arial"/>
          <w:color w:val="000000"/>
          <w:sz w:val="22"/>
          <w:szCs w:val="22"/>
        </w:rPr>
        <w:t xml:space="preserve"> (1)</w:t>
      </w:r>
      <w:r w:rsidR="009460BF" w:rsidRPr="008724E7">
        <w:rPr>
          <w:rFonts w:ascii="Arial" w:hAnsi="Arial" w:cs="Arial"/>
          <w:color w:val="000000"/>
          <w:sz w:val="22"/>
          <w:szCs w:val="22"/>
        </w:rPr>
        <w:t xml:space="preserve"> users and uses of satellite </w:t>
      </w:r>
      <w:proofErr w:type="gramStart"/>
      <w:r w:rsidR="009460BF" w:rsidRPr="008724E7">
        <w:rPr>
          <w:rFonts w:ascii="Arial" w:hAnsi="Arial" w:cs="Arial"/>
          <w:color w:val="000000"/>
          <w:sz w:val="22"/>
          <w:szCs w:val="22"/>
        </w:rPr>
        <w:t>imagery,</w:t>
      </w:r>
      <w:proofErr w:type="gramEnd"/>
      <w:r w:rsidR="009460BF" w:rsidRPr="008724E7">
        <w:rPr>
          <w:rFonts w:ascii="Arial" w:hAnsi="Arial" w:cs="Arial"/>
          <w:color w:val="000000"/>
          <w:sz w:val="22"/>
          <w:szCs w:val="22"/>
        </w:rPr>
        <w:t xml:space="preserve"> </w:t>
      </w:r>
      <w:r w:rsidR="00824E46" w:rsidRPr="008724E7">
        <w:rPr>
          <w:rFonts w:ascii="Arial" w:hAnsi="Arial" w:cs="Arial"/>
          <w:color w:val="000000"/>
          <w:sz w:val="22"/>
          <w:szCs w:val="22"/>
        </w:rPr>
        <w:t xml:space="preserve">(2) </w:t>
      </w:r>
      <w:r w:rsidR="009460BF" w:rsidRPr="008724E7">
        <w:rPr>
          <w:rFonts w:ascii="Arial" w:hAnsi="Arial" w:cs="Arial"/>
          <w:color w:val="000000"/>
          <w:sz w:val="22"/>
          <w:szCs w:val="22"/>
        </w:rPr>
        <w:t xml:space="preserve">value </w:t>
      </w:r>
      <w:r w:rsidR="00704E3C" w:rsidRPr="008724E7">
        <w:rPr>
          <w:rFonts w:ascii="Arial" w:hAnsi="Arial" w:cs="Arial"/>
          <w:color w:val="000000"/>
          <w:sz w:val="22"/>
          <w:szCs w:val="22"/>
        </w:rPr>
        <w:t xml:space="preserve">of </w:t>
      </w:r>
      <w:r w:rsidR="009460BF" w:rsidRPr="008724E7">
        <w:rPr>
          <w:rFonts w:ascii="Arial" w:hAnsi="Arial" w:cs="Arial"/>
          <w:color w:val="000000"/>
          <w:sz w:val="22"/>
          <w:szCs w:val="22"/>
        </w:rPr>
        <w:t>and benefits from the imagery</w:t>
      </w:r>
      <w:r w:rsidR="00726F3B" w:rsidRPr="008724E7">
        <w:rPr>
          <w:rFonts w:ascii="Arial" w:hAnsi="Arial" w:cs="Arial"/>
          <w:color w:val="000000"/>
          <w:sz w:val="22"/>
          <w:szCs w:val="22"/>
        </w:rPr>
        <w:t>,</w:t>
      </w:r>
      <w:r w:rsidR="00651BC2" w:rsidRPr="008724E7">
        <w:rPr>
          <w:rFonts w:ascii="Arial" w:hAnsi="Arial" w:cs="Arial"/>
          <w:color w:val="000000"/>
          <w:sz w:val="22"/>
          <w:szCs w:val="22"/>
        </w:rPr>
        <w:t xml:space="preserve"> and </w:t>
      </w:r>
      <w:r w:rsidR="00824E46" w:rsidRPr="008724E7">
        <w:rPr>
          <w:rFonts w:ascii="Arial" w:hAnsi="Arial" w:cs="Arial"/>
          <w:color w:val="000000"/>
          <w:sz w:val="22"/>
          <w:szCs w:val="22"/>
        </w:rPr>
        <w:t xml:space="preserve">(3) </w:t>
      </w:r>
      <w:r w:rsidR="00651BC2" w:rsidRPr="008724E7">
        <w:rPr>
          <w:rFonts w:ascii="Arial" w:hAnsi="Arial" w:cs="Arial"/>
          <w:color w:val="000000"/>
          <w:sz w:val="22"/>
          <w:szCs w:val="22"/>
        </w:rPr>
        <w:t>demographics</w:t>
      </w:r>
      <w:r w:rsidR="00DC155B" w:rsidRPr="008724E7">
        <w:rPr>
          <w:rFonts w:ascii="Arial" w:hAnsi="Arial" w:cs="Arial"/>
          <w:color w:val="000000"/>
          <w:sz w:val="22"/>
          <w:szCs w:val="22"/>
        </w:rPr>
        <w:t>, described below. Individual question justifications are provided in the survey</w:t>
      </w:r>
      <w:r w:rsidR="00651BC2" w:rsidRPr="008724E7">
        <w:rPr>
          <w:rFonts w:ascii="Arial" w:hAnsi="Arial" w:cs="Arial"/>
          <w:color w:val="000000"/>
          <w:sz w:val="22"/>
          <w:szCs w:val="22"/>
        </w:rPr>
        <w:t>.</w:t>
      </w:r>
    </w:p>
    <w:p w:rsidR="00651BC2" w:rsidRPr="00CF1E13" w:rsidRDefault="00651BC2" w:rsidP="00651BC2">
      <w:pPr>
        <w:rPr>
          <w:rFonts w:ascii="Arial" w:hAnsi="Arial" w:cs="Arial"/>
          <w:sz w:val="22"/>
          <w:szCs w:val="22"/>
        </w:rPr>
      </w:pPr>
      <w:r w:rsidRPr="00CF1E13">
        <w:rPr>
          <w:rFonts w:ascii="Arial" w:hAnsi="Arial" w:cs="Arial"/>
          <w:b/>
          <w:sz w:val="22"/>
          <w:szCs w:val="22"/>
        </w:rPr>
        <w:t>Category 1: Users and Uses of Satellite Imagery</w:t>
      </w:r>
    </w:p>
    <w:p w:rsidR="00DC155B" w:rsidRPr="008724E7" w:rsidRDefault="00651BC2" w:rsidP="008724E7">
      <w:pPr>
        <w:pStyle w:val="NormalWeb"/>
        <w:textAlignment w:val="top"/>
        <w:rPr>
          <w:rFonts w:ascii="Arial" w:hAnsi="Arial" w:cs="Arial"/>
          <w:color w:val="000000"/>
          <w:sz w:val="22"/>
          <w:szCs w:val="22"/>
        </w:rPr>
      </w:pPr>
      <w:r w:rsidRPr="008724E7">
        <w:rPr>
          <w:rFonts w:ascii="Arial" w:hAnsi="Arial" w:cs="Arial"/>
          <w:color w:val="000000"/>
          <w:sz w:val="22"/>
          <w:szCs w:val="22"/>
        </w:rPr>
        <w:t xml:space="preserve">The first category of questions </w:t>
      </w:r>
      <w:r w:rsidR="00726F3B" w:rsidRPr="008724E7">
        <w:rPr>
          <w:rFonts w:ascii="Arial" w:hAnsi="Arial" w:cs="Arial"/>
          <w:color w:val="000000"/>
          <w:sz w:val="22"/>
          <w:szCs w:val="22"/>
        </w:rPr>
        <w:t>is</w:t>
      </w:r>
      <w:r w:rsidR="00753666" w:rsidRPr="008724E7">
        <w:rPr>
          <w:rFonts w:ascii="Arial" w:hAnsi="Arial" w:cs="Arial"/>
          <w:color w:val="000000"/>
          <w:sz w:val="22"/>
          <w:szCs w:val="22"/>
        </w:rPr>
        <w:t xml:space="preserve"> designed to </w:t>
      </w:r>
      <w:r w:rsidRPr="008724E7">
        <w:rPr>
          <w:rFonts w:ascii="Arial" w:hAnsi="Arial" w:cs="Arial"/>
          <w:color w:val="000000"/>
          <w:sz w:val="22"/>
          <w:szCs w:val="22"/>
        </w:rPr>
        <w:t xml:space="preserve">identify the types of users and their </w:t>
      </w:r>
      <w:r w:rsidR="00753666" w:rsidRPr="008724E7">
        <w:rPr>
          <w:rFonts w:ascii="Arial" w:hAnsi="Arial" w:cs="Arial"/>
          <w:color w:val="000000"/>
          <w:sz w:val="22"/>
          <w:szCs w:val="22"/>
        </w:rPr>
        <w:t>use</w:t>
      </w:r>
      <w:r w:rsidR="00726F3B" w:rsidRPr="008724E7">
        <w:rPr>
          <w:rFonts w:ascii="Arial" w:hAnsi="Arial" w:cs="Arial"/>
          <w:color w:val="000000"/>
          <w:sz w:val="22"/>
          <w:szCs w:val="22"/>
        </w:rPr>
        <w:t>s</w:t>
      </w:r>
      <w:r w:rsidR="00753666" w:rsidRPr="008724E7">
        <w:rPr>
          <w:rFonts w:ascii="Arial" w:hAnsi="Arial" w:cs="Arial"/>
          <w:color w:val="000000"/>
          <w:sz w:val="22"/>
          <w:szCs w:val="22"/>
        </w:rPr>
        <w:t xml:space="preserve"> </w:t>
      </w:r>
      <w:r w:rsidRPr="008724E7">
        <w:rPr>
          <w:rFonts w:ascii="Arial" w:hAnsi="Arial" w:cs="Arial"/>
          <w:color w:val="000000"/>
          <w:sz w:val="22"/>
          <w:szCs w:val="22"/>
        </w:rPr>
        <w:t xml:space="preserve">of satellite imagery </w:t>
      </w:r>
      <w:r w:rsidR="00753666" w:rsidRPr="008724E7">
        <w:rPr>
          <w:rFonts w:ascii="Arial" w:hAnsi="Arial" w:cs="Arial"/>
          <w:color w:val="000000"/>
          <w:sz w:val="22"/>
          <w:szCs w:val="22"/>
        </w:rPr>
        <w:t>(current, past and predicted future uses)</w:t>
      </w:r>
      <w:r w:rsidRPr="008724E7">
        <w:rPr>
          <w:rFonts w:ascii="Arial" w:hAnsi="Arial" w:cs="Arial"/>
          <w:color w:val="000000"/>
          <w:sz w:val="22"/>
          <w:szCs w:val="22"/>
        </w:rPr>
        <w:t xml:space="preserve">. This information is necessary because it will, for the first time, identify and classify the breadth and depth of the users and uses of </w:t>
      </w:r>
      <w:r w:rsidR="00753666" w:rsidRPr="008724E7">
        <w:rPr>
          <w:rFonts w:ascii="Arial" w:hAnsi="Arial" w:cs="Arial"/>
          <w:color w:val="000000"/>
          <w:sz w:val="22"/>
          <w:szCs w:val="22"/>
        </w:rPr>
        <w:t>satellite</w:t>
      </w:r>
      <w:r w:rsidRPr="008724E7">
        <w:rPr>
          <w:rFonts w:ascii="Arial" w:hAnsi="Arial" w:cs="Arial"/>
          <w:color w:val="000000"/>
          <w:sz w:val="22"/>
          <w:szCs w:val="22"/>
        </w:rPr>
        <w:t xml:space="preserve"> imagery.</w:t>
      </w:r>
      <w:r w:rsidR="00DC155B" w:rsidRPr="008724E7">
        <w:rPr>
          <w:rFonts w:ascii="Arial" w:hAnsi="Arial" w:cs="Arial"/>
          <w:color w:val="000000"/>
          <w:sz w:val="22"/>
          <w:szCs w:val="22"/>
        </w:rPr>
        <w:t xml:space="preserve"> This information will allow USGS to be more responsive to users in providing Landsat imagery and managing the Landsat system. This information will also be helpful to USGS in fulfilling their data continuity requirements by identifying the key uses of the imagery that need to be provided </w:t>
      </w:r>
      <w:r w:rsidR="0026530A" w:rsidRPr="008724E7">
        <w:rPr>
          <w:rFonts w:ascii="Arial" w:hAnsi="Arial" w:cs="Arial"/>
          <w:color w:val="000000"/>
          <w:sz w:val="22"/>
          <w:szCs w:val="22"/>
        </w:rPr>
        <w:t xml:space="preserve">for by USGS. </w:t>
      </w:r>
    </w:p>
    <w:p w:rsidR="00651BC2" w:rsidRPr="008724E7" w:rsidRDefault="00651BC2" w:rsidP="008724E7">
      <w:pPr>
        <w:pStyle w:val="NormalWeb"/>
        <w:textAlignment w:val="top"/>
        <w:rPr>
          <w:rFonts w:ascii="Arial" w:hAnsi="Arial" w:cs="Arial"/>
          <w:color w:val="000000"/>
          <w:sz w:val="22"/>
          <w:szCs w:val="22"/>
        </w:rPr>
      </w:pPr>
      <w:r w:rsidRPr="008724E7">
        <w:rPr>
          <w:rFonts w:ascii="Arial" w:hAnsi="Arial" w:cs="Arial"/>
          <w:color w:val="000000"/>
          <w:sz w:val="22"/>
          <w:szCs w:val="22"/>
        </w:rPr>
        <w:t>Questions under this category include:</w:t>
      </w:r>
    </w:p>
    <w:p w:rsidR="00651BC2" w:rsidRPr="00CF1E13" w:rsidRDefault="00651BC2" w:rsidP="00651BC2">
      <w:pPr>
        <w:widowControl/>
        <w:numPr>
          <w:ilvl w:val="0"/>
          <w:numId w:val="25"/>
        </w:numPr>
        <w:autoSpaceDE/>
        <w:autoSpaceDN/>
        <w:adjustRightInd/>
        <w:rPr>
          <w:rFonts w:ascii="Arial" w:hAnsi="Arial" w:cs="Arial"/>
          <w:sz w:val="22"/>
          <w:szCs w:val="22"/>
        </w:rPr>
      </w:pPr>
      <w:r w:rsidRPr="00CF1E13">
        <w:rPr>
          <w:rFonts w:ascii="Arial" w:hAnsi="Arial" w:cs="Arial"/>
          <w:sz w:val="22"/>
          <w:szCs w:val="22"/>
        </w:rPr>
        <w:t>Type</w:t>
      </w:r>
      <w:r w:rsidR="00042020">
        <w:rPr>
          <w:rFonts w:ascii="Arial" w:hAnsi="Arial" w:cs="Arial"/>
          <w:sz w:val="22"/>
          <w:szCs w:val="22"/>
        </w:rPr>
        <w:t>s</w:t>
      </w:r>
      <w:r w:rsidRPr="00CF1E13">
        <w:rPr>
          <w:rFonts w:ascii="Arial" w:hAnsi="Arial" w:cs="Arial"/>
          <w:sz w:val="22"/>
          <w:szCs w:val="22"/>
        </w:rPr>
        <w:t xml:space="preserve"> of imagery used</w:t>
      </w:r>
    </w:p>
    <w:p w:rsidR="00651BC2" w:rsidRPr="00CF1E13" w:rsidRDefault="00651BC2" w:rsidP="00651BC2">
      <w:pPr>
        <w:widowControl/>
        <w:numPr>
          <w:ilvl w:val="0"/>
          <w:numId w:val="25"/>
        </w:numPr>
        <w:autoSpaceDE/>
        <w:autoSpaceDN/>
        <w:adjustRightInd/>
        <w:rPr>
          <w:rFonts w:ascii="Arial" w:hAnsi="Arial" w:cs="Arial"/>
          <w:sz w:val="22"/>
          <w:szCs w:val="22"/>
        </w:rPr>
      </w:pPr>
      <w:r w:rsidRPr="00CF1E13">
        <w:rPr>
          <w:rFonts w:ascii="Arial" w:hAnsi="Arial" w:cs="Arial"/>
          <w:sz w:val="22"/>
          <w:szCs w:val="22"/>
        </w:rPr>
        <w:t>Application</w:t>
      </w:r>
      <w:r w:rsidR="00042020">
        <w:rPr>
          <w:rFonts w:ascii="Arial" w:hAnsi="Arial" w:cs="Arial"/>
          <w:sz w:val="22"/>
          <w:szCs w:val="22"/>
        </w:rPr>
        <w:t>s</w:t>
      </w:r>
      <w:r w:rsidRPr="00CF1E13">
        <w:rPr>
          <w:rFonts w:ascii="Arial" w:hAnsi="Arial" w:cs="Arial"/>
          <w:sz w:val="22"/>
          <w:szCs w:val="22"/>
        </w:rPr>
        <w:t xml:space="preserve"> of imagery</w:t>
      </w:r>
    </w:p>
    <w:p w:rsidR="00651BC2" w:rsidRPr="00CF1E13" w:rsidRDefault="00651BC2" w:rsidP="00651BC2">
      <w:pPr>
        <w:widowControl/>
        <w:numPr>
          <w:ilvl w:val="0"/>
          <w:numId w:val="25"/>
        </w:numPr>
        <w:autoSpaceDE/>
        <w:autoSpaceDN/>
        <w:adjustRightInd/>
        <w:rPr>
          <w:rFonts w:ascii="Arial" w:hAnsi="Arial" w:cs="Arial"/>
          <w:sz w:val="22"/>
          <w:szCs w:val="22"/>
        </w:rPr>
      </w:pPr>
      <w:r w:rsidRPr="00CF1E13">
        <w:rPr>
          <w:rFonts w:ascii="Arial" w:hAnsi="Arial" w:cs="Arial"/>
          <w:sz w:val="22"/>
          <w:szCs w:val="22"/>
        </w:rPr>
        <w:t>Geographic scope and location to which the imagery is applied</w:t>
      </w:r>
    </w:p>
    <w:p w:rsidR="00651BC2" w:rsidRPr="00CF1E13" w:rsidRDefault="00651BC2" w:rsidP="00651BC2">
      <w:pPr>
        <w:widowControl/>
        <w:numPr>
          <w:ilvl w:val="0"/>
          <w:numId w:val="25"/>
        </w:numPr>
        <w:autoSpaceDE/>
        <w:autoSpaceDN/>
        <w:adjustRightInd/>
        <w:rPr>
          <w:rFonts w:ascii="Arial" w:hAnsi="Arial" w:cs="Arial"/>
          <w:sz w:val="22"/>
          <w:szCs w:val="22"/>
        </w:rPr>
      </w:pPr>
      <w:r w:rsidRPr="00CF1E13">
        <w:rPr>
          <w:rFonts w:ascii="Arial" w:hAnsi="Arial" w:cs="Arial"/>
          <w:sz w:val="22"/>
          <w:szCs w:val="22"/>
        </w:rPr>
        <w:t>Acquisition</w:t>
      </w:r>
      <w:r w:rsidR="00042020">
        <w:rPr>
          <w:rFonts w:ascii="Arial" w:hAnsi="Arial" w:cs="Arial"/>
          <w:sz w:val="22"/>
          <w:szCs w:val="22"/>
        </w:rPr>
        <w:t>s</w:t>
      </w:r>
      <w:r w:rsidRPr="00CF1E13">
        <w:rPr>
          <w:rFonts w:ascii="Arial" w:hAnsi="Arial" w:cs="Arial"/>
          <w:sz w:val="22"/>
          <w:szCs w:val="22"/>
        </w:rPr>
        <w:t xml:space="preserve"> of imagery</w:t>
      </w:r>
    </w:p>
    <w:p w:rsidR="00651BC2" w:rsidRPr="00CF1E13" w:rsidRDefault="00651BC2" w:rsidP="00651BC2">
      <w:pPr>
        <w:widowControl/>
        <w:numPr>
          <w:ilvl w:val="0"/>
          <w:numId w:val="25"/>
        </w:numPr>
        <w:autoSpaceDE/>
        <w:autoSpaceDN/>
        <w:adjustRightInd/>
        <w:rPr>
          <w:rFonts w:ascii="Arial" w:hAnsi="Arial" w:cs="Arial"/>
          <w:sz w:val="22"/>
          <w:szCs w:val="22"/>
        </w:rPr>
      </w:pPr>
      <w:r w:rsidRPr="00CF1E13">
        <w:rPr>
          <w:rFonts w:ascii="Arial" w:hAnsi="Arial" w:cs="Arial"/>
          <w:sz w:val="22"/>
          <w:szCs w:val="22"/>
        </w:rPr>
        <w:t>Past and future trends of amount of imagery use</w:t>
      </w:r>
    </w:p>
    <w:p w:rsidR="00651BC2" w:rsidRPr="00CF1E13" w:rsidRDefault="00651BC2" w:rsidP="00651BC2">
      <w:pPr>
        <w:widowControl/>
        <w:numPr>
          <w:ilvl w:val="0"/>
          <w:numId w:val="25"/>
        </w:numPr>
        <w:autoSpaceDE/>
        <w:autoSpaceDN/>
        <w:adjustRightInd/>
        <w:rPr>
          <w:rFonts w:ascii="Arial" w:hAnsi="Arial" w:cs="Arial"/>
          <w:sz w:val="22"/>
          <w:szCs w:val="22"/>
        </w:rPr>
      </w:pPr>
      <w:r w:rsidRPr="00CF1E13">
        <w:rPr>
          <w:rFonts w:ascii="Arial" w:hAnsi="Arial" w:cs="Arial"/>
          <w:sz w:val="22"/>
          <w:szCs w:val="22"/>
        </w:rPr>
        <w:t>Why the imagery is</w:t>
      </w:r>
      <w:r w:rsidR="00753666" w:rsidRPr="00CF1E13">
        <w:rPr>
          <w:rFonts w:ascii="Arial" w:hAnsi="Arial" w:cs="Arial"/>
          <w:sz w:val="22"/>
          <w:szCs w:val="22"/>
        </w:rPr>
        <w:t xml:space="preserve"> (or is not)</w:t>
      </w:r>
      <w:r w:rsidRPr="00CF1E13">
        <w:rPr>
          <w:rFonts w:ascii="Arial" w:hAnsi="Arial" w:cs="Arial"/>
          <w:sz w:val="22"/>
          <w:szCs w:val="22"/>
        </w:rPr>
        <w:t xml:space="preserve"> being used</w:t>
      </w:r>
    </w:p>
    <w:p w:rsidR="008724E7" w:rsidRDefault="008724E7" w:rsidP="00416BF4">
      <w:pPr>
        <w:rPr>
          <w:rFonts w:ascii="Arial" w:hAnsi="Arial" w:cs="Arial"/>
          <w:b/>
          <w:sz w:val="22"/>
          <w:szCs w:val="22"/>
        </w:rPr>
      </w:pPr>
    </w:p>
    <w:p w:rsidR="008724E7" w:rsidRDefault="008724E7" w:rsidP="00416BF4">
      <w:pPr>
        <w:rPr>
          <w:rFonts w:ascii="Arial" w:hAnsi="Arial" w:cs="Arial"/>
          <w:b/>
          <w:sz w:val="22"/>
          <w:szCs w:val="22"/>
        </w:rPr>
      </w:pPr>
    </w:p>
    <w:p w:rsidR="006F6005" w:rsidRPr="00CF1E13" w:rsidRDefault="006F6005" w:rsidP="00416BF4">
      <w:pPr>
        <w:rPr>
          <w:rFonts w:ascii="Arial" w:hAnsi="Arial" w:cs="Arial"/>
          <w:b/>
          <w:sz w:val="22"/>
          <w:szCs w:val="22"/>
        </w:rPr>
      </w:pPr>
      <w:r w:rsidRPr="00CF1E13">
        <w:rPr>
          <w:rFonts w:ascii="Arial" w:hAnsi="Arial" w:cs="Arial"/>
          <w:b/>
          <w:sz w:val="22"/>
          <w:szCs w:val="22"/>
        </w:rPr>
        <w:t xml:space="preserve">Category </w:t>
      </w:r>
      <w:r w:rsidR="00651BC2" w:rsidRPr="00CF1E13">
        <w:rPr>
          <w:rFonts w:ascii="Arial" w:hAnsi="Arial" w:cs="Arial"/>
          <w:b/>
          <w:sz w:val="22"/>
          <w:szCs w:val="22"/>
        </w:rPr>
        <w:t>2</w:t>
      </w:r>
      <w:r w:rsidRPr="00CF1E13">
        <w:rPr>
          <w:rFonts w:ascii="Arial" w:hAnsi="Arial" w:cs="Arial"/>
          <w:b/>
          <w:sz w:val="22"/>
          <w:szCs w:val="22"/>
        </w:rPr>
        <w:t xml:space="preserve">: </w:t>
      </w:r>
      <w:r w:rsidR="00D274DC" w:rsidRPr="00CF1E13">
        <w:rPr>
          <w:rFonts w:ascii="Arial" w:hAnsi="Arial" w:cs="Arial"/>
          <w:b/>
          <w:sz w:val="22"/>
          <w:szCs w:val="22"/>
        </w:rPr>
        <w:t>V</w:t>
      </w:r>
      <w:r w:rsidRPr="00CF1E13">
        <w:rPr>
          <w:rFonts w:ascii="Arial" w:hAnsi="Arial" w:cs="Arial"/>
          <w:b/>
          <w:sz w:val="22"/>
          <w:szCs w:val="22"/>
        </w:rPr>
        <w:t xml:space="preserve">alue </w:t>
      </w:r>
      <w:r w:rsidR="003757CD">
        <w:rPr>
          <w:rFonts w:ascii="Arial" w:hAnsi="Arial" w:cs="Arial"/>
          <w:b/>
          <w:sz w:val="22"/>
          <w:szCs w:val="22"/>
        </w:rPr>
        <w:t xml:space="preserve">of </w:t>
      </w:r>
      <w:r w:rsidRPr="00CF1E13">
        <w:rPr>
          <w:rFonts w:ascii="Arial" w:hAnsi="Arial" w:cs="Arial"/>
          <w:b/>
          <w:sz w:val="22"/>
          <w:szCs w:val="22"/>
        </w:rPr>
        <w:t xml:space="preserve">and </w:t>
      </w:r>
      <w:r w:rsidR="00D274DC" w:rsidRPr="00CF1E13">
        <w:rPr>
          <w:rFonts w:ascii="Arial" w:hAnsi="Arial" w:cs="Arial"/>
          <w:b/>
          <w:sz w:val="22"/>
          <w:szCs w:val="22"/>
        </w:rPr>
        <w:t>B</w:t>
      </w:r>
      <w:r w:rsidRPr="00CF1E13">
        <w:rPr>
          <w:rFonts w:ascii="Arial" w:hAnsi="Arial" w:cs="Arial"/>
          <w:b/>
          <w:sz w:val="22"/>
          <w:szCs w:val="22"/>
        </w:rPr>
        <w:t xml:space="preserve">enefits from the </w:t>
      </w:r>
      <w:r w:rsidR="00D274DC" w:rsidRPr="00CF1E13">
        <w:rPr>
          <w:rFonts w:ascii="Arial" w:hAnsi="Arial" w:cs="Arial"/>
          <w:b/>
          <w:sz w:val="22"/>
          <w:szCs w:val="22"/>
        </w:rPr>
        <w:t>I</w:t>
      </w:r>
      <w:r w:rsidRPr="00CF1E13">
        <w:rPr>
          <w:rFonts w:ascii="Arial" w:hAnsi="Arial" w:cs="Arial"/>
          <w:b/>
          <w:sz w:val="22"/>
          <w:szCs w:val="22"/>
        </w:rPr>
        <w:t xml:space="preserve">magery </w:t>
      </w:r>
    </w:p>
    <w:p w:rsidR="00975F26" w:rsidRPr="008724E7" w:rsidRDefault="00986F8F" w:rsidP="008724E7">
      <w:pPr>
        <w:pStyle w:val="NormalWeb"/>
        <w:textAlignment w:val="top"/>
        <w:rPr>
          <w:rFonts w:ascii="Arial" w:hAnsi="Arial" w:cs="Arial"/>
          <w:color w:val="000000"/>
          <w:sz w:val="22"/>
          <w:szCs w:val="22"/>
        </w:rPr>
      </w:pPr>
      <w:r w:rsidRPr="008724E7">
        <w:rPr>
          <w:rFonts w:ascii="Arial" w:hAnsi="Arial" w:cs="Arial"/>
          <w:color w:val="000000"/>
          <w:sz w:val="22"/>
          <w:szCs w:val="22"/>
        </w:rPr>
        <w:t xml:space="preserve">The </w:t>
      </w:r>
      <w:r w:rsidR="00753666" w:rsidRPr="008724E7">
        <w:rPr>
          <w:rFonts w:ascii="Arial" w:hAnsi="Arial" w:cs="Arial"/>
          <w:color w:val="000000"/>
          <w:sz w:val="22"/>
          <w:szCs w:val="22"/>
        </w:rPr>
        <w:t>second</w:t>
      </w:r>
      <w:r w:rsidRPr="008724E7">
        <w:rPr>
          <w:rFonts w:ascii="Arial" w:hAnsi="Arial" w:cs="Arial"/>
          <w:color w:val="000000"/>
          <w:sz w:val="22"/>
          <w:szCs w:val="22"/>
        </w:rPr>
        <w:t xml:space="preserve"> </w:t>
      </w:r>
      <w:r w:rsidR="00824E46" w:rsidRPr="008724E7">
        <w:rPr>
          <w:rFonts w:ascii="Arial" w:hAnsi="Arial" w:cs="Arial"/>
          <w:color w:val="000000"/>
          <w:sz w:val="22"/>
          <w:szCs w:val="22"/>
        </w:rPr>
        <w:t xml:space="preserve">category </w:t>
      </w:r>
      <w:r w:rsidR="007A492C" w:rsidRPr="008724E7">
        <w:rPr>
          <w:rFonts w:ascii="Arial" w:hAnsi="Arial" w:cs="Arial"/>
          <w:color w:val="000000"/>
          <w:sz w:val="22"/>
          <w:szCs w:val="22"/>
        </w:rPr>
        <w:t>include</w:t>
      </w:r>
      <w:r w:rsidR="00753666" w:rsidRPr="008724E7">
        <w:rPr>
          <w:rFonts w:ascii="Arial" w:hAnsi="Arial" w:cs="Arial"/>
          <w:color w:val="000000"/>
          <w:sz w:val="22"/>
          <w:szCs w:val="22"/>
        </w:rPr>
        <w:t>s</w:t>
      </w:r>
      <w:r w:rsidR="007A492C" w:rsidRPr="008724E7">
        <w:rPr>
          <w:rFonts w:ascii="Arial" w:hAnsi="Arial" w:cs="Arial"/>
          <w:color w:val="000000"/>
          <w:sz w:val="22"/>
          <w:szCs w:val="22"/>
        </w:rPr>
        <w:t xml:space="preserve"> questions </w:t>
      </w:r>
      <w:r w:rsidR="006F6005" w:rsidRPr="008724E7">
        <w:rPr>
          <w:rFonts w:ascii="Arial" w:hAnsi="Arial" w:cs="Arial"/>
          <w:color w:val="000000"/>
          <w:sz w:val="22"/>
          <w:szCs w:val="22"/>
        </w:rPr>
        <w:t>concerning the</w:t>
      </w:r>
      <w:r w:rsidR="00AA639D" w:rsidRPr="008724E7">
        <w:rPr>
          <w:rFonts w:ascii="Arial" w:hAnsi="Arial" w:cs="Arial"/>
          <w:color w:val="000000"/>
          <w:sz w:val="22"/>
          <w:szCs w:val="22"/>
        </w:rPr>
        <w:t xml:space="preserve"> value and benefits of moderate resolution imagery generally and Landsat imagery specifically. </w:t>
      </w:r>
      <w:r w:rsidR="00975F26" w:rsidRPr="008724E7">
        <w:rPr>
          <w:rFonts w:ascii="Arial" w:hAnsi="Arial" w:cs="Arial"/>
          <w:color w:val="000000"/>
          <w:sz w:val="22"/>
          <w:szCs w:val="22"/>
        </w:rPr>
        <w:t xml:space="preserve">Understanding the value of </w:t>
      </w:r>
      <w:r w:rsidR="00042020" w:rsidRPr="008724E7">
        <w:rPr>
          <w:rFonts w:ascii="Arial" w:hAnsi="Arial" w:cs="Arial"/>
          <w:color w:val="000000"/>
          <w:sz w:val="22"/>
          <w:szCs w:val="22"/>
        </w:rPr>
        <w:t xml:space="preserve">and benefits from </w:t>
      </w:r>
      <w:r w:rsidR="00975F26" w:rsidRPr="008724E7">
        <w:rPr>
          <w:rFonts w:ascii="Arial" w:hAnsi="Arial" w:cs="Arial"/>
          <w:color w:val="000000"/>
          <w:sz w:val="22"/>
          <w:szCs w:val="22"/>
        </w:rPr>
        <w:t>Landsat imagery is critical information needed for USGS to provide data continuity, be responsive to their users, and increase the benefits</w:t>
      </w:r>
      <w:r w:rsidR="00A94338" w:rsidRPr="008724E7">
        <w:rPr>
          <w:rFonts w:ascii="Arial" w:hAnsi="Arial" w:cs="Arial"/>
          <w:color w:val="000000"/>
          <w:sz w:val="22"/>
          <w:szCs w:val="22"/>
        </w:rPr>
        <w:t xml:space="preserve"> of the imagery</w:t>
      </w:r>
      <w:r w:rsidR="00042020" w:rsidRPr="008724E7">
        <w:rPr>
          <w:rFonts w:ascii="Arial" w:hAnsi="Arial" w:cs="Arial"/>
          <w:color w:val="000000"/>
          <w:sz w:val="22"/>
          <w:szCs w:val="22"/>
        </w:rPr>
        <w:t>, as described in #1 above.</w:t>
      </w:r>
    </w:p>
    <w:p w:rsidR="00975F26" w:rsidRPr="008724E7" w:rsidRDefault="00975F26" w:rsidP="008724E7">
      <w:pPr>
        <w:pStyle w:val="NormalWeb"/>
        <w:textAlignment w:val="top"/>
        <w:rPr>
          <w:rFonts w:ascii="Arial" w:hAnsi="Arial" w:cs="Arial"/>
          <w:color w:val="000000"/>
          <w:sz w:val="22"/>
          <w:szCs w:val="22"/>
        </w:rPr>
      </w:pPr>
      <w:r w:rsidRPr="008724E7">
        <w:rPr>
          <w:rFonts w:ascii="Arial" w:hAnsi="Arial" w:cs="Arial"/>
          <w:color w:val="000000"/>
          <w:sz w:val="22"/>
          <w:szCs w:val="22"/>
        </w:rPr>
        <w:t>Questions include:</w:t>
      </w:r>
    </w:p>
    <w:p w:rsidR="00975F26" w:rsidRPr="00CF1E13" w:rsidRDefault="00975F26" w:rsidP="00975F26">
      <w:pPr>
        <w:numPr>
          <w:ilvl w:val="0"/>
          <w:numId w:val="33"/>
        </w:numPr>
        <w:rPr>
          <w:rFonts w:ascii="Arial" w:hAnsi="Arial" w:cs="Arial"/>
          <w:sz w:val="22"/>
          <w:szCs w:val="22"/>
        </w:rPr>
      </w:pPr>
      <w:r w:rsidRPr="00CF1E13">
        <w:rPr>
          <w:rFonts w:ascii="Arial" w:hAnsi="Arial" w:cs="Arial"/>
          <w:sz w:val="22"/>
          <w:szCs w:val="22"/>
        </w:rPr>
        <w:t>Importance of and level of satisfaction with attributes of the imagery</w:t>
      </w:r>
    </w:p>
    <w:p w:rsidR="00975F26" w:rsidRPr="00CF1E13" w:rsidRDefault="00975F26" w:rsidP="00975F26">
      <w:pPr>
        <w:widowControl/>
        <w:numPr>
          <w:ilvl w:val="0"/>
          <w:numId w:val="26"/>
        </w:numPr>
        <w:autoSpaceDE/>
        <w:autoSpaceDN/>
        <w:adjustRightInd/>
        <w:rPr>
          <w:rFonts w:ascii="Arial" w:hAnsi="Arial" w:cs="Arial"/>
          <w:sz w:val="22"/>
          <w:szCs w:val="22"/>
        </w:rPr>
      </w:pPr>
      <w:r w:rsidRPr="00CF1E13">
        <w:rPr>
          <w:rFonts w:ascii="Arial" w:hAnsi="Arial" w:cs="Arial"/>
          <w:sz w:val="22"/>
          <w:szCs w:val="22"/>
        </w:rPr>
        <w:t>Impact</w:t>
      </w:r>
      <w:r w:rsidR="00042020">
        <w:rPr>
          <w:rFonts w:ascii="Arial" w:hAnsi="Arial" w:cs="Arial"/>
          <w:sz w:val="22"/>
          <w:szCs w:val="22"/>
        </w:rPr>
        <w:t>s on users</w:t>
      </w:r>
      <w:r w:rsidRPr="00CF1E13">
        <w:rPr>
          <w:rFonts w:ascii="Arial" w:hAnsi="Arial" w:cs="Arial"/>
          <w:sz w:val="22"/>
          <w:szCs w:val="22"/>
        </w:rPr>
        <w:t xml:space="preserve"> </w:t>
      </w:r>
      <w:r w:rsidR="001A59F6">
        <w:rPr>
          <w:rFonts w:ascii="Arial" w:hAnsi="Arial" w:cs="Arial"/>
          <w:sz w:val="22"/>
          <w:szCs w:val="22"/>
        </w:rPr>
        <w:t xml:space="preserve">and their work </w:t>
      </w:r>
      <w:r w:rsidRPr="00CF1E13">
        <w:rPr>
          <w:rFonts w:ascii="Arial" w:hAnsi="Arial" w:cs="Arial"/>
          <w:sz w:val="22"/>
          <w:szCs w:val="22"/>
        </w:rPr>
        <w:t xml:space="preserve">if Landsat </w:t>
      </w:r>
      <w:r w:rsidR="00A94338">
        <w:rPr>
          <w:rFonts w:ascii="Arial" w:hAnsi="Arial" w:cs="Arial"/>
          <w:sz w:val="22"/>
          <w:szCs w:val="22"/>
        </w:rPr>
        <w:t xml:space="preserve">imagery </w:t>
      </w:r>
      <w:r w:rsidRPr="00CF1E13">
        <w:rPr>
          <w:rFonts w:ascii="Arial" w:hAnsi="Arial" w:cs="Arial"/>
          <w:sz w:val="22"/>
          <w:szCs w:val="22"/>
        </w:rPr>
        <w:t>were not available</w:t>
      </w:r>
    </w:p>
    <w:p w:rsidR="00975F26" w:rsidRPr="00CF1E13" w:rsidRDefault="00975F26" w:rsidP="00975F26">
      <w:pPr>
        <w:widowControl/>
        <w:numPr>
          <w:ilvl w:val="0"/>
          <w:numId w:val="26"/>
        </w:numPr>
        <w:autoSpaceDE/>
        <w:autoSpaceDN/>
        <w:adjustRightInd/>
        <w:rPr>
          <w:rFonts w:ascii="Arial" w:hAnsi="Arial" w:cs="Arial"/>
          <w:sz w:val="22"/>
          <w:szCs w:val="22"/>
        </w:rPr>
      </w:pPr>
      <w:r w:rsidRPr="00CF1E13">
        <w:rPr>
          <w:rFonts w:ascii="Arial" w:hAnsi="Arial" w:cs="Arial"/>
          <w:sz w:val="22"/>
          <w:szCs w:val="22"/>
        </w:rPr>
        <w:t xml:space="preserve">Current </w:t>
      </w:r>
      <w:r w:rsidR="00042020">
        <w:rPr>
          <w:rFonts w:ascii="Arial" w:hAnsi="Arial" w:cs="Arial"/>
          <w:sz w:val="22"/>
          <w:szCs w:val="22"/>
        </w:rPr>
        <w:t xml:space="preserve">costs </w:t>
      </w:r>
      <w:r w:rsidR="00280DDC">
        <w:rPr>
          <w:rFonts w:ascii="Arial" w:hAnsi="Arial" w:cs="Arial"/>
          <w:sz w:val="22"/>
          <w:szCs w:val="22"/>
        </w:rPr>
        <w:t xml:space="preserve">and revenues </w:t>
      </w:r>
      <w:r w:rsidR="00042020">
        <w:rPr>
          <w:rFonts w:ascii="Arial" w:hAnsi="Arial" w:cs="Arial"/>
          <w:sz w:val="22"/>
          <w:szCs w:val="22"/>
        </w:rPr>
        <w:t>related to work which uses Landsat</w:t>
      </w:r>
      <w:r w:rsidRPr="00CF1E13">
        <w:rPr>
          <w:rFonts w:ascii="Arial" w:hAnsi="Arial" w:cs="Arial"/>
          <w:sz w:val="22"/>
          <w:szCs w:val="22"/>
        </w:rPr>
        <w:t xml:space="preserve"> imagery</w:t>
      </w:r>
    </w:p>
    <w:p w:rsidR="00975F26" w:rsidRPr="00CF1E13" w:rsidRDefault="00975F26" w:rsidP="00975F26">
      <w:pPr>
        <w:widowControl/>
        <w:numPr>
          <w:ilvl w:val="0"/>
          <w:numId w:val="26"/>
        </w:numPr>
        <w:autoSpaceDE/>
        <w:autoSpaceDN/>
        <w:adjustRightInd/>
        <w:rPr>
          <w:rFonts w:ascii="Arial" w:hAnsi="Arial" w:cs="Arial"/>
          <w:sz w:val="22"/>
          <w:szCs w:val="22"/>
        </w:rPr>
      </w:pPr>
      <w:r w:rsidRPr="00CF1E13">
        <w:rPr>
          <w:rFonts w:ascii="Arial" w:hAnsi="Arial" w:cs="Arial"/>
          <w:sz w:val="22"/>
          <w:szCs w:val="22"/>
        </w:rPr>
        <w:lastRenderedPageBreak/>
        <w:t xml:space="preserve">Benefits </w:t>
      </w:r>
      <w:r w:rsidR="00A94338" w:rsidRPr="00CF1E13">
        <w:rPr>
          <w:rFonts w:ascii="Arial" w:hAnsi="Arial" w:cs="Arial"/>
          <w:sz w:val="22"/>
          <w:szCs w:val="22"/>
        </w:rPr>
        <w:t xml:space="preserve">to </w:t>
      </w:r>
      <w:r w:rsidR="00A94338">
        <w:rPr>
          <w:rFonts w:ascii="Arial" w:hAnsi="Arial" w:cs="Arial"/>
          <w:sz w:val="22"/>
          <w:szCs w:val="22"/>
        </w:rPr>
        <w:t>society</w:t>
      </w:r>
      <w:r w:rsidR="00A94338" w:rsidRPr="00CF1E13">
        <w:rPr>
          <w:rFonts w:ascii="Arial" w:hAnsi="Arial" w:cs="Arial"/>
          <w:sz w:val="22"/>
          <w:szCs w:val="22"/>
        </w:rPr>
        <w:t xml:space="preserve"> and the environment </w:t>
      </w:r>
      <w:r w:rsidRPr="00CF1E13">
        <w:rPr>
          <w:rFonts w:ascii="Arial" w:hAnsi="Arial" w:cs="Arial"/>
          <w:sz w:val="22"/>
          <w:szCs w:val="22"/>
        </w:rPr>
        <w:t xml:space="preserve">of </w:t>
      </w:r>
      <w:r w:rsidR="00A94338">
        <w:rPr>
          <w:rFonts w:ascii="Arial" w:hAnsi="Arial" w:cs="Arial"/>
          <w:sz w:val="22"/>
          <w:szCs w:val="22"/>
        </w:rPr>
        <w:t xml:space="preserve">projects based on Landsat </w:t>
      </w:r>
      <w:r w:rsidRPr="00CF1E13">
        <w:rPr>
          <w:rFonts w:ascii="Arial" w:hAnsi="Arial" w:cs="Arial"/>
          <w:sz w:val="22"/>
          <w:szCs w:val="22"/>
        </w:rPr>
        <w:t xml:space="preserve">imagery </w:t>
      </w:r>
    </w:p>
    <w:p w:rsidR="00975F26" w:rsidRPr="00CF1E13" w:rsidRDefault="00975F26" w:rsidP="00975F26">
      <w:pPr>
        <w:widowControl/>
        <w:numPr>
          <w:ilvl w:val="0"/>
          <w:numId w:val="26"/>
        </w:numPr>
        <w:autoSpaceDE/>
        <w:autoSpaceDN/>
        <w:adjustRightInd/>
        <w:rPr>
          <w:rFonts w:ascii="Arial" w:hAnsi="Arial" w:cs="Arial"/>
          <w:sz w:val="22"/>
          <w:szCs w:val="22"/>
        </w:rPr>
      </w:pPr>
      <w:r w:rsidRPr="00CF1E13">
        <w:rPr>
          <w:rFonts w:ascii="Arial" w:hAnsi="Arial" w:cs="Arial"/>
          <w:sz w:val="22"/>
          <w:szCs w:val="22"/>
        </w:rPr>
        <w:t xml:space="preserve">Willingness to pay for </w:t>
      </w:r>
      <w:r w:rsidR="00BE794B">
        <w:rPr>
          <w:rFonts w:ascii="Arial" w:hAnsi="Arial" w:cs="Arial"/>
          <w:sz w:val="22"/>
          <w:szCs w:val="22"/>
        </w:rPr>
        <w:t xml:space="preserve">replacement </w:t>
      </w:r>
      <w:r w:rsidRPr="00CF1E13">
        <w:rPr>
          <w:rFonts w:ascii="Arial" w:hAnsi="Arial" w:cs="Arial"/>
          <w:sz w:val="22"/>
          <w:szCs w:val="22"/>
        </w:rPr>
        <w:t xml:space="preserve">imagery if Landsat </w:t>
      </w:r>
      <w:r w:rsidR="00B532DB">
        <w:rPr>
          <w:rFonts w:ascii="Arial" w:hAnsi="Arial" w:cs="Arial"/>
          <w:sz w:val="22"/>
          <w:szCs w:val="22"/>
        </w:rPr>
        <w:t xml:space="preserve">imagery </w:t>
      </w:r>
      <w:r w:rsidRPr="00CF1E13">
        <w:rPr>
          <w:rFonts w:ascii="Arial" w:hAnsi="Arial" w:cs="Arial"/>
          <w:sz w:val="22"/>
          <w:szCs w:val="22"/>
        </w:rPr>
        <w:t>were not available</w:t>
      </w:r>
    </w:p>
    <w:p w:rsidR="00DC155B" w:rsidRPr="008724E7" w:rsidRDefault="00975F26" w:rsidP="008724E7">
      <w:pPr>
        <w:pStyle w:val="NormalWeb"/>
        <w:textAlignment w:val="top"/>
        <w:rPr>
          <w:rFonts w:ascii="Arial" w:hAnsi="Arial" w:cs="Arial"/>
          <w:color w:val="000000"/>
          <w:sz w:val="22"/>
          <w:szCs w:val="22"/>
        </w:rPr>
      </w:pPr>
      <w:r w:rsidRPr="008724E7">
        <w:rPr>
          <w:rFonts w:ascii="Arial" w:hAnsi="Arial" w:cs="Arial"/>
          <w:color w:val="000000"/>
          <w:sz w:val="22"/>
          <w:szCs w:val="22"/>
        </w:rPr>
        <w:t xml:space="preserve">Information in this category related to </w:t>
      </w:r>
      <w:r w:rsidR="00DC155B" w:rsidRPr="008724E7">
        <w:rPr>
          <w:rFonts w:ascii="Arial" w:hAnsi="Arial" w:cs="Arial"/>
          <w:color w:val="000000"/>
          <w:sz w:val="22"/>
          <w:szCs w:val="22"/>
        </w:rPr>
        <w:t>importance</w:t>
      </w:r>
      <w:r w:rsidR="00A94338" w:rsidRPr="008724E7">
        <w:rPr>
          <w:rFonts w:ascii="Arial" w:hAnsi="Arial" w:cs="Arial"/>
          <w:color w:val="000000"/>
          <w:sz w:val="22"/>
          <w:szCs w:val="22"/>
        </w:rPr>
        <w:t>,</w:t>
      </w:r>
      <w:r w:rsidR="00DC155B" w:rsidRPr="008724E7">
        <w:rPr>
          <w:rFonts w:ascii="Arial" w:hAnsi="Arial" w:cs="Arial"/>
          <w:color w:val="000000"/>
          <w:sz w:val="22"/>
          <w:szCs w:val="22"/>
        </w:rPr>
        <w:t xml:space="preserve"> satisfaction </w:t>
      </w:r>
      <w:r w:rsidR="00A94338" w:rsidRPr="008724E7">
        <w:rPr>
          <w:rFonts w:ascii="Arial" w:hAnsi="Arial" w:cs="Arial"/>
          <w:color w:val="000000"/>
          <w:sz w:val="22"/>
          <w:szCs w:val="22"/>
        </w:rPr>
        <w:t xml:space="preserve">and the impacts on users if Landsat imagery were not available </w:t>
      </w:r>
      <w:r w:rsidR="00DC155B" w:rsidRPr="008724E7">
        <w:rPr>
          <w:rFonts w:ascii="Arial" w:hAnsi="Arial" w:cs="Arial"/>
          <w:color w:val="000000"/>
          <w:sz w:val="22"/>
          <w:szCs w:val="22"/>
        </w:rPr>
        <w:t>will provide USGS with a better understanding of user preferences and will allow them to be more responsive to users in providing Landsat imagery</w:t>
      </w:r>
      <w:r w:rsidR="00A94338" w:rsidRPr="008724E7">
        <w:rPr>
          <w:rFonts w:ascii="Arial" w:hAnsi="Arial" w:cs="Arial"/>
          <w:color w:val="000000"/>
          <w:sz w:val="22"/>
          <w:szCs w:val="22"/>
        </w:rPr>
        <w:t>, as well as guide USGS in selecting replacement imagery in the event of a break in data continuity</w:t>
      </w:r>
      <w:r w:rsidR="00DC155B" w:rsidRPr="008724E7">
        <w:rPr>
          <w:rFonts w:ascii="Arial" w:hAnsi="Arial" w:cs="Arial"/>
          <w:color w:val="000000"/>
          <w:sz w:val="22"/>
          <w:szCs w:val="22"/>
        </w:rPr>
        <w:t>.</w:t>
      </w:r>
    </w:p>
    <w:p w:rsidR="00651BC2" w:rsidRDefault="00A94338" w:rsidP="008724E7">
      <w:pPr>
        <w:pStyle w:val="NormalWeb"/>
        <w:textAlignment w:val="top"/>
        <w:rPr>
          <w:rFonts w:ascii="Arial" w:hAnsi="Arial" w:cs="Arial"/>
          <w:color w:val="000000"/>
          <w:sz w:val="22"/>
          <w:szCs w:val="22"/>
        </w:rPr>
      </w:pPr>
      <w:r w:rsidRPr="008724E7">
        <w:rPr>
          <w:rFonts w:ascii="Arial" w:hAnsi="Arial" w:cs="Arial"/>
          <w:color w:val="000000"/>
          <w:sz w:val="22"/>
          <w:szCs w:val="22"/>
        </w:rPr>
        <w:t>The cost and willingness to pay information</w:t>
      </w:r>
      <w:r w:rsidR="00DC155B" w:rsidRPr="008724E7">
        <w:rPr>
          <w:rFonts w:ascii="Arial" w:hAnsi="Arial" w:cs="Arial"/>
          <w:color w:val="000000"/>
          <w:sz w:val="22"/>
          <w:szCs w:val="22"/>
        </w:rPr>
        <w:t xml:space="preserve"> will help USGS establish a reasonable expense for replacement imagery</w:t>
      </w:r>
      <w:r w:rsidRPr="008724E7">
        <w:rPr>
          <w:rFonts w:ascii="Arial" w:hAnsi="Arial" w:cs="Arial"/>
          <w:color w:val="000000"/>
          <w:sz w:val="22"/>
          <w:szCs w:val="22"/>
        </w:rPr>
        <w:t xml:space="preserve"> to ensure data continuity</w:t>
      </w:r>
      <w:r w:rsidR="00DC155B" w:rsidRPr="008724E7">
        <w:rPr>
          <w:rFonts w:ascii="Arial" w:hAnsi="Arial" w:cs="Arial"/>
          <w:color w:val="000000"/>
          <w:sz w:val="22"/>
          <w:szCs w:val="22"/>
        </w:rPr>
        <w:t>.</w:t>
      </w:r>
      <w:r w:rsidRPr="008724E7">
        <w:rPr>
          <w:rFonts w:ascii="Arial" w:hAnsi="Arial" w:cs="Arial"/>
          <w:color w:val="000000"/>
          <w:sz w:val="22"/>
          <w:szCs w:val="22"/>
        </w:rPr>
        <w:t xml:space="preserve"> </w:t>
      </w:r>
      <w:r w:rsidR="00B532DB">
        <w:rPr>
          <w:rFonts w:ascii="Arial" w:hAnsi="Arial" w:cs="Arial"/>
          <w:color w:val="000000"/>
          <w:sz w:val="22"/>
          <w:szCs w:val="22"/>
        </w:rPr>
        <w:t xml:space="preserve">Willingness to pay data is essential for USGS to understand how much demand there would be by users for alternative imagery as a function of the price that USGS would have to pay for alternative imagery. </w:t>
      </w:r>
      <w:r w:rsidR="001D41E2" w:rsidRPr="008724E7">
        <w:rPr>
          <w:rFonts w:ascii="Arial" w:hAnsi="Arial" w:cs="Arial"/>
          <w:color w:val="000000"/>
          <w:sz w:val="22"/>
          <w:szCs w:val="22"/>
        </w:rPr>
        <w:t xml:space="preserve">The willingness to pay for imagery if Landsat </w:t>
      </w:r>
      <w:r w:rsidR="00B532DB">
        <w:rPr>
          <w:rFonts w:ascii="Arial" w:hAnsi="Arial" w:cs="Arial"/>
          <w:color w:val="000000"/>
          <w:sz w:val="22"/>
          <w:szCs w:val="22"/>
        </w:rPr>
        <w:t xml:space="preserve">imagery </w:t>
      </w:r>
      <w:r w:rsidR="001D41E2" w:rsidRPr="008724E7">
        <w:rPr>
          <w:rFonts w:ascii="Arial" w:hAnsi="Arial" w:cs="Arial"/>
          <w:color w:val="000000"/>
          <w:sz w:val="22"/>
          <w:szCs w:val="22"/>
        </w:rPr>
        <w:t>were not available is a c</w:t>
      </w:r>
      <w:r w:rsidR="00F97213" w:rsidRPr="008724E7">
        <w:rPr>
          <w:rFonts w:ascii="Arial" w:hAnsi="Arial" w:cs="Arial"/>
          <w:color w:val="000000"/>
          <w:sz w:val="22"/>
          <w:szCs w:val="22"/>
        </w:rPr>
        <w:t>ontingent valuation question</w:t>
      </w:r>
      <w:r w:rsidR="001D41E2" w:rsidRPr="008724E7">
        <w:rPr>
          <w:rFonts w:ascii="Arial" w:hAnsi="Arial" w:cs="Arial"/>
          <w:color w:val="000000"/>
          <w:sz w:val="22"/>
          <w:szCs w:val="22"/>
        </w:rPr>
        <w:t xml:space="preserve">. </w:t>
      </w:r>
      <w:r w:rsidR="001D41E2" w:rsidRPr="00CF1E13">
        <w:rPr>
          <w:rFonts w:ascii="Arial" w:hAnsi="Arial" w:cs="Arial"/>
          <w:color w:val="000000"/>
          <w:sz w:val="22"/>
          <w:szCs w:val="22"/>
        </w:rPr>
        <w:t>Contingent Valuation</w:t>
      </w:r>
      <w:r w:rsidR="00D84F6E" w:rsidRPr="00CF1E13">
        <w:rPr>
          <w:rFonts w:ascii="Arial" w:hAnsi="Arial" w:cs="Arial"/>
          <w:color w:val="000000"/>
          <w:sz w:val="22"/>
          <w:szCs w:val="22"/>
        </w:rPr>
        <w:t xml:space="preserve"> Method</w:t>
      </w:r>
      <w:r w:rsidR="001D41E2" w:rsidRPr="00CF1E13">
        <w:rPr>
          <w:rFonts w:ascii="Arial" w:hAnsi="Arial" w:cs="Arial"/>
          <w:color w:val="000000"/>
          <w:sz w:val="22"/>
          <w:szCs w:val="22"/>
        </w:rPr>
        <w:t xml:space="preserve"> (CVM) </w:t>
      </w:r>
      <w:r w:rsidR="00E36077" w:rsidRPr="00CF1E13">
        <w:rPr>
          <w:rFonts w:ascii="Arial" w:hAnsi="Arial" w:cs="Arial"/>
          <w:color w:val="000000"/>
          <w:sz w:val="22"/>
          <w:szCs w:val="22"/>
        </w:rPr>
        <w:t xml:space="preserve">will </w:t>
      </w:r>
      <w:r w:rsidR="0056406C" w:rsidRPr="00CF1E13">
        <w:rPr>
          <w:rFonts w:ascii="Arial" w:hAnsi="Arial" w:cs="Arial"/>
          <w:color w:val="000000"/>
          <w:sz w:val="22"/>
          <w:szCs w:val="22"/>
        </w:rPr>
        <w:t>be used</w:t>
      </w:r>
      <w:r w:rsidR="001D41E2" w:rsidRPr="00CF1E13">
        <w:rPr>
          <w:rFonts w:ascii="Arial" w:hAnsi="Arial" w:cs="Arial"/>
          <w:color w:val="000000"/>
          <w:sz w:val="22"/>
          <w:szCs w:val="22"/>
        </w:rPr>
        <w:t xml:space="preserve"> to determine how much users would pay for substitution imagery if Landsat imagery were not available. The method is recommended for use by federal agencies performing benefit cost analysis (U.S. Water Resources Council 1983). As suggested by the National Oceanic and Atmospheric Administration</w:t>
      </w:r>
      <w:r w:rsidR="0056406C" w:rsidRPr="00CF1E13">
        <w:rPr>
          <w:rFonts w:ascii="Arial" w:hAnsi="Arial" w:cs="Arial"/>
          <w:color w:val="000000"/>
          <w:sz w:val="22"/>
          <w:szCs w:val="22"/>
        </w:rPr>
        <w:t xml:space="preserve"> (NOAA)</w:t>
      </w:r>
      <w:r w:rsidR="001D41E2" w:rsidRPr="00CF1E13">
        <w:rPr>
          <w:rFonts w:ascii="Arial" w:hAnsi="Arial" w:cs="Arial"/>
          <w:color w:val="000000"/>
          <w:sz w:val="22"/>
          <w:szCs w:val="22"/>
        </w:rPr>
        <w:t xml:space="preserve"> panel on contingent valuation (Arrow, et al. 1993), we will ask a dichotomous choice format question.</w:t>
      </w:r>
      <w:r>
        <w:rPr>
          <w:rFonts w:ascii="Arial" w:hAnsi="Arial" w:cs="Arial"/>
          <w:color w:val="000000"/>
          <w:sz w:val="22"/>
          <w:szCs w:val="22"/>
        </w:rPr>
        <w:t xml:space="preserve">  Further justification for this question is available in the attached survey.</w:t>
      </w:r>
    </w:p>
    <w:p w:rsidR="00A94338" w:rsidRPr="00CF1E13" w:rsidRDefault="008E4093" w:rsidP="008724E7">
      <w:pPr>
        <w:pStyle w:val="NormalWeb"/>
        <w:textAlignment w:val="top"/>
        <w:rPr>
          <w:rFonts w:ascii="Arial" w:hAnsi="Arial" w:cs="Arial"/>
          <w:color w:val="000000"/>
          <w:sz w:val="22"/>
          <w:szCs w:val="22"/>
        </w:rPr>
      </w:pPr>
      <w:r>
        <w:rPr>
          <w:rFonts w:ascii="Arial" w:hAnsi="Arial" w:cs="Arial"/>
          <w:color w:val="000000"/>
          <w:sz w:val="22"/>
          <w:szCs w:val="22"/>
        </w:rPr>
        <w:t>Information on t</w:t>
      </w:r>
      <w:r w:rsidR="00A94338">
        <w:rPr>
          <w:rFonts w:ascii="Arial" w:hAnsi="Arial" w:cs="Arial"/>
          <w:color w:val="000000"/>
          <w:sz w:val="22"/>
          <w:szCs w:val="22"/>
        </w:rPr>
        <w:t xml:space="preserve">he benefits of the </w:t>
      </w:r>
      <w:r>
        <w:rPr>
          <w:rFonts w:ascii="Arial" w:hAnsi="Arial" w:cs="Arial"/>
          <w:color w:val="000000"/>
          <w:sz w:val="22"/>
          <w:szCs w:val="22"/>
        </w:rPr>
        <w:t>imagery will be used to establish a baseline from which the USGS can build efforts to increase the</w:t>
      </w:r>
      <w:r w:rsidR="00CA61E4">
        <w:rPr>
          <w:rFonts w:ascii="Arial" w:hAnsi="Arial" w:cs="Arial"/>
          <w:color w:val="000000"/>
          <w:sz w:val="22"/>
          <w:szCs w:val="22"/>
        </w:rPr>
        <w:t>se</w:t>
      </w:r>
      <w:r>
        <w:rPr>
          <w:rFonts w:ascii="Arial" w:hAnsi="Arial" w:cs="Arial"/>
          <w:color w:val="000000"/>
          <w:sz w:val="22"/>
          <w:szCs w:val="22"/>
        </w:rPr>
        <w:t xml:space="preserve"> benefits, as directed by the U.S. National Space Policy of 2006.</w:t>
      </w:r>
    </w:p>
    <w:p w:rsidR="00651BC2" w:rsidRPr="00CF1E13" w:rsidRDefault="00651BC2" w:rsidP="00651BC2">
      <w:pPr>
        <w:rPr>
          <w:rFonts w:ascii="Arial" w:hAnsi="Arial" w:cs="Arial"/>
          <w:sz w:val="22"/>
          <w:szCs w:val="22"/>
        </w:rPr>
      </w:pPr>
      <w:r w:rsidRPr="00CF1E13">
        <w:rPr>
          <w:rFonts w:ascii="Arial" w:hAnsi="Arial" w:cs="Arial"/>
          <w:b/>
          <w:sz w:val="22"/>
          <w:szCs w:val="22"/>
        </w:rPr>
        <w:t>Category 3</w:t>
      </w:r>
      <w:r w:rsidR="00DE0B21" w:rsidRPr="00CF1E13">
        <w:rPr>
          <w:rFonts w:ascii="Arial" w:hAnsi="Arial" w:cs="Arial"/>
          <w:b/>
          <w:sz w:val="22"/>
          <w:szCs w:val="22"/>
        </w:rPr>
        <w:t>:</w:t>
      </w:r>
      <w:r w:rsidR="00E36077" w:rsidRPr="00CF1E13">
        <w:rPr>
          <w:rFonts w:ascii="Arial" w:hAnsi="Arial" w:cs="Arial"/>
          <w:b/>
          <w:sz w:val="22"/>
          <w:szCs w:val="22"/>
        </w:rPr>
        <w:t xml:space="preserve"> </w:t>
      </w:r>
      <w:r w:rsidRPr="00CF1E13">
        <w:rPr>
          <w:rFonts w:ascii="Arial" w:hAnsi="Arial" w:cs="Arial"/>
          <w:b/>
          <w:sz w:val="22"/>
          <w:szCs w:val="22"/>
        </w:rPr>
        <w:t>Demographics</w:t>
      </w:r>
      <w:r w:rsidRPr="00CF1E13">
        <w:rPr>
          <w:rFonts w:ascii="Arial" w:hAnsi="Arial" w:cs="Arial"/>
          <w:sz w:val="22"/>
          <w:szCs w:val="22"/>
        </w:rPr>
        <w:t xml:space="preserve"> </w:t>
      </w:r>
    </w:p>
    <w:p w:rsidR="007A492C" w:rsidRPr="008724E7" w:rsidRDefault="00651BC2" w:rsidP="008724E7">
      <w:pPr>
        <w:pStyle w:val="NormalWeb"/>
        <w:textAlignment w:val="top"/>
        <w:rPr>
          <w:rFonts w:ascii="Arial" w:hAnsi="Arial" w:cs="Arial"/>
          <w:color w:val="000000"/>
          <w:sz w:val="22"/>
          <w:szCs w:val="22"/>
        </w:rPr>
      </w:pPr>
      <w:r w:rsidRPr="008724E7">
        <w:rPr>
          <w:rFonts w:ascii="Arial" w:hAnsi="Arial" w:cs="Arial"/>
          <w:color w:val="000000"/>
          <w:sz w:val="22"/>
          <w:szCs w:val="22"/>
        </w:rPr>
        <w:t xml:space="preserve">This category of questions will allow the respondents to self-identify their age, gender, ethnicity/race, education, </w:t>
      </w:r>
      <w:r w:rsidR="00390830">
        <w:rPr>
          <w:rFonts w:ascii="Arial" w:hAnsi="Arial" w:cs="Arial"/>
          <w:color w:val="000000"/>
          <w:sz w:val="22"/>
          <w:szCs w:val="22"/>
        </w:rPr>
        <w:t xml:space="preserve">and </w:t>
      </w:r>
      <w:r w:rsidRPr="008724E7">
        <w:rPr>
          <w:rFonts w:ascii="Arial" w:hAnsi="Arial" w:cs="Arial"/>
          <w:color w:val="000000"/>
          <w:sz w:val="22"/>
          <w:szCs w:val="22"/>
        </w:rPr>
        <w:t xml:space="preserve">employment sector. </w:t>
      </w:r>
      <w:r w:rsidR="00516943" w:rsidRPr="008724E7">
        <w:rPr>
          <w:rFonts w:ascii="Arial" w:hAnsi="Arial" w:cs="Arial"/>
          <w:color w:val="000000"/>
          <w:sz w:val="22"/>
          <w:szCs w:val="22"/>
        </w:rPr>
        <w:t>T</w:t>
      </w:r>
      <w:r w:rsidR="00E36077" w:rsidRPr="008724E7">
        <w:rPr>
          <w:rFonts w:ascii="Arial" w:hAnsi="Arial" w:cs="Arial"/>
          <w:color w:val="000000"/>
          <w:sz w:val="22"/>
          <w:szCs w:val="22"/>
        </w:rPr>
        <w:t xml:space="preserve">his information </w:t>
      </w:r>
      <w:r w:rsidR="0056406C" w:rsidRPr="008724E7">
        <w:rPr>
          <w:rFonts w:ascii="Arial" w:hAnsi="Arial" w:cs="Arial"/>
          <w:color w:val="000000"/>
          <w:sz w:val="22"/>
          <w:szCs w:val="22"/>
        </w:rPr>
        <w:t>will</w:t>
      </w:r>
      <w:r w:rsidR="001B52BB" w:rsidRPr="008724E7">
        <w:rPr>
          <w:rFonts w:ascii="Arial" w:hAnsi="Arial" w:cs="Arial"/>
          <w:color w:val="000000"/>
          <w:sz w:val="22"/>
          <w:szCs w:val="22"/>
        </w:rPr>
        <w:t xml:space="preserve"> provide a more detailed picture of the moderate-resolution imagery user community</w:t>
      </w:r>
      <w:r w:rsidRPr="008724E7">
        <w:rPr>
          <w:rFonts w:ascii="Arial" w:hAnsi="Arial" w:cs="Arial"/>
          <w:color w:val="000000"/>
          <w:sz w:val="22"/>
          <w:szCs w:val="22"/>
        </w:rPr>
        <w:t>.</w:t>
      </w:r>
      <w:r w:rsidR="00986D1B" w:rsidRPr="008724E7">
        <w:rPr>
          <w:rFonts w:ascii="Arial" w:hAnsi="Arial" w:cs="Arial"/>
          <w:color w:val="000000"/>
          <w:sz w:val="22"/>
          <w:szCs w:val="22"/>
        </w:rPr>
        <w:t xml:space="preserve">  Responses will </w:t>
      </w:r>
      <w:r w:rsidR="001B52BB" w:rsidRPr="008724E7">
        <w:rPr>
          <w:rFonts w:ascii="Arial" w:hAnsi="Arial" w:cs="Arial"/>
          <w:color w:val="000000"/>
          <w:sz w:val="22"/>
          <w:szCs w:val="22"/>
        </w:rPr>
        <w:t xml:space="preserve">tell us more about homogeneity and heterogeneity in this user population </w:t>
      </w:r>
      <w:r w:rsidR="00986D1B" w:rsidRPr="008724E7">
        <w:rPr>
          <w:rFonts w:ascii="Arial" w:hAnsi="Arial" w:cs="Arial"/>
          <w:color w:val="000000"/>
          <w:sz w:val="22"/>
          <w:szCs w:val="22"/>
        </w:rPr>
        <w:t xml:space="preserve">and highlight factors that may be related to respondents’ use of imagery or their opinions about imagery.  Additionally, in the case that </w:t>
      </w:r>
      <w:r w:rsidR="001106C1" w:rsidRPr="008724E7">
        <w:rPr>
          <w:rFonts w:ascii="Arial" w:hAnsi="Arial" w:cs="Arial"/>
          <w:color w:val="000000"/>
          <w:sz w:val="22"/>
          <w:szCs w:val="22"/>
        </w:rPr>
        <w:t>longitudinal research</w:t>
      </w:r>
      <w:r w:rsidR="00986D1B" w:rsidRPr="008724E7">
        <w:rPr>
          <w:rFonts w:ascii="Arial" w:hAnsi="Arial" w:cs="Arial"/>
          <w:color w:val="000000"/>
          <w:sz w:val="22"/>
          <w:szCs w:val="22"/>
        </w:rPr>
        <w:t xml:space="preserve"> is conducted on </w:t>
      </w:r>
      <w:r w:rsidR="001106C1" w:rsidRPr="008724E7">
        <w:rPr>
          <w:rFonts w:ascii="Arial" w:hAnsi="Arial" w:cs="Arial"/>
          <w:color w:val="000000"/>
          <w:sz w:val="22"/>
          <w:szCs w:val="22"/>
        </w:rPr>
        <w:t>this topic</w:t>
      </w:r>
      <w:r w:rsidR="00986D1B" w:rsidRPr="008724E7">
        <w:rPr>
          <w:rFonts w:ascii="Arial" w:hAnsi="Arial" w:cs="Arial"/>
          <w:color w:val="000000"/>
          <w:sz w:val="22"/>
          <w:szCs w:val="22"/>
        </w:rPr>
        <w:t>, this information will be necessary to determine how the user community has changed.</w:t>
      </w:r>
      <w:r w:rsidR="001B52BB" w:rsidRPr="008724E7">
        <w:rPr>
          <w:rFonts w:ascii="Arial" w:hAnsi="Arial" w:cs="Arial"/>
          <w:color w:val="000000"/>
          <w:sz w:val="22"/>
          <w:szCs w:val="22"/>
        </w:rPr>
        <w:t xml:space="preserve">  </w:t>
      </w:r>
      <w:r w:rsidR="005F1389" w:rsidRPr="008724E7">
        <w:rPr>
          <w:rFonts w:ascii="Arial" w:hAnsi="Arial" w:cs="Arial"/>
          <w:color w:val="000000"/>
          <w:sz w:val="22"/>
          <w:szCs w:val="22"/>
        </w:rPr>
        <w:t>For instance, g</w:t>
      </w:r>
      <w:r w:rsidR="001B52BB" w:rsidRPr="008724E7">
        <w:rPr>
          <w:rFonts w:ascii="Arial" w:hAnsi="Arial" w:cs="Arial"/>
          <w:color w:val="000000"/>
          <w:sz w:val="22"/>
          <w:szCs w:val="22"/>
        </w:rPr>
        <w:t xml:space="preserve">iven that Landsat imagery </w:t>
      </w:r>
      <w:r w:rsidR="00516943" w:rsidRPr="008724E7">
        <w:rPr>
          <w:rFonts w:ascii="Arial" w:hAnsi="Arial" w:cs="Arial"/>
          <w:color w:val="000000"/>
          <w:sz w:val="22"/>
          <w:szCs w:val="22"/>
        </w:rPr>
        <w:t xml:space="preserve">is now </w:t>
      </w:r>
      <w:r w:rsidR="001B52BB" w:rsidRPr="008724E7">
        <w:rPr>
          <w:rFonts w:ascii="Arial" w:hAnsi="Arial" w:cs="Arial"/>
          <w:color w:val="000000"/>
          <w:sz w:val="22"/>
          <w:szCs w:val="22"/>
        </w:rPr>
        <w:t>available at no cost</w:t>
      </w:r>
      <w:r w:rsidR="005F1389" w:rsidRPr="008724E7">
        <w:rPr>
          <w:rFonts w:ascii="Arial" w:hAnsi="Arial" w:cs="Arial"/>
          <w:color w:val="000000"/>
          <w:sz w:val="22"/>
          <w:szCs w:val="22"/>
        </w:rPr>
        <w:t xml:space="preserve">, it </w:t>
      </w:r>
      <w:r w:rsidR="001B52BB" w:rsidRPr="008724E7">
        <w:rPr>
          <w:rFonts w:ascii="Arial" w:hAnsi="Arial" w:cs="Arial"/>
          <w:color w:val="000000"/>
          <w:sz w:val="22"/>
          <w:szCs w:val="22"/>
        </w:rPr>
        <w:t xml:space="preserve">is now accessible to a larger group of people who may have different demographic characteristics than the </w:t>
      </w:r>
      <w:r w:rsidR="001C7579" w:rsidRPr="008724E7">
        <w:rPr>
          <w:rFonts w:ascii="Arial" w:hAnsi="Arial" w:cs="Arial"/>
          <w:color w:val="000000"/>
          <w:sz w:val="22"/>
          <w:szCs w:val="22"/>
        </w:rPr>
        <w:t xml:space="preserve">previous </w:t>
      </w:r>
      <w:r w:rsidR="001B52BB" w:rsidRPr="008724E7">
        <w:rPr>
          <w:rFonts w:ascii="Arial" w:hAnsi="Arial" w:cs="Arial"/>
          <w:color w:val="000000"/>
          <w:sz w:val="22"/>
          <w:szCs w:val="22"/>
        </w:rPr>
        <w:t>population.</w:t>
      </w:r>
      <w:r w:rsidR="00986D1B" w:rsidRPr="008724E7">
        <w:rPr>
          <w:rFonts w:ascii="Arial" w:hAnsi="Arial" w:cs="Arial"/>
          <w:color w:val="000000"/>
          <w:sz w:val="22"/>
          <w:szCs w:val="22"/>
        </w:rPr>
        <w:t xml:space="preserve">   </w:t>
      </w:r>
      <w:r w:rsidRPr="008724E7">
        <w:rPr>
          <w:rFonts w:ascii="Arial" w:hAnsi="Arial" w:cs="Arial"/>
          <w:color w:val="000000"/>
          <w:sz w:val="22"/>
          <w:szCs w:val="22"/>
        </w:rPr>
        <w:t xml:space="preserve"> </w:t>
      </w:r>
    </w:p>
    <w:p w:rsidR="00323B89" w:rsidRPr="00CF1E13" w:rsidRDefault="00150437" w:rsidP="00BC5D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F1E13">
        <w:rPr>
          <w:rFonts w:ascii="Arial" w:hAnsi="Arial" w:cs="Arial"/>
          <w:b/>
          <w:bCs/>
          <w:sz w:val="22"/>
          <w:szCs w:val="22"/>
        </w:rPr>
        <w:t>3.</w:t>
      </w:r>
      <w:r w:rsidRPr="00CF1E13">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sidRPr="00CF1E13">
        <w:rPr>
          <w:rFonts w:ascii="Arial" w:hAnsi="Arial" w:cs="Arial"/>
          <w:b/>
          <w:bCs/>
          <w:sz w:val="22"/>
          <w:szCs w:val="22"/>
        </w:rPr>
        <w:t>;</w:t>
      </w:r>
      <w:r w:rsidRPr="00CF1E13">
        <w:rPr>
          <w:rFonts w:ascii="Arial" w:hAnsi="Arial" w:cs="Arial"/>
          <w:b/>
          <w:bCs/>
          <w:sz w:val="22"/>
          <w:szCs w:val="22"/>
        </w:rPr>
        <w:t xml:space="preserve"> e.g., permitting electronic submission of responses, and the basis for the decision for adopting this means of collection. </w:t>
      </w:r>
    </w:p>
    <w:p w:rsidR="00323B89" w:rsidRPr="00CF1E13" w:rsidRDefault="00323B89" w:rsidP="00BC5D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BB0E92" w:rsidRPr="00CF1E13" w:rsidRDefault="00150437" w:rsidP="00F13C03">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color w:val="0000FF"/>
          <w:sz w:val="22"/>
          <w:szCs w:val="22"/>
        </w:rPr>
      </w:pPr>
      <w:r w:rsidRPr="00CF1E13">
        <w:rPr>
          <w:rFonts w:ascii="Arial" w:hAnsi="Arial" w:cs="Arial"/>
          <w:b/>
          <w:bCs/>
          <w:sz w:val="22"/>
          <w:szCs w:val="22"/>
        </w:rPr>
        <w:t>Also describe any consideration of using information technology to reduce burden [and specifically how this collection meets G</w:t>
      </w:r>
      <w:r w:rsidR="000D4A85" w:rsidRPr="00CF1E13">
        <w:rPr>
          <w:rFonts w:ascii="Arial" w:hAnsi="Arial" w:cs="Arial"/>
          <w:b/>
          <w:bCs/>
          <w:sz w:val="22"/>
          <w:szCs w:val="22"/>
        </w:rPr>
        <w:t xml:space="preserve">overnment </w:t>
      </w:r>
      <w:r w:rsidRPr="00CF1E13">
        <w:rPr>
          <w:rFonts w:ascii="Arial" w:hAnsi="Arial" w:cs="Arial"/>
          <w:b/>
          <w:bCs/>
          <w:sz w:val="22"/>
          <w:szCs w:val="22"/>
        </w:rPr>
        <w:t>P</w:t>
      </w:r>
      <w:r w:rsidR="000D4A85" w:rsidRPr="00CF1E13">
        <w:rPr>
          <w:rFonts w:ascii="Arial" w:hAnsi="Arial" w:cs="Arial"/>
          <w:b/>
          <w:bCs/>
          <w:sz w:val="22"/>
          <w:szCs w:val="22"/>
        </w:rPr>
        <w:t xml:space="preserve">aperwork </w:t>
      </w:r>
      <w:r w:rsidRPr="00CF1E13">
        <w:rPr>
          <w:rFonts w:ascii="Arial" w:hAnsi="Arial" w:cs="Arial"/>
          <w:b/>
          <w:bCs/>
          <w:sz w:val="22"/>
          <w:szCs w:val="22"/>
        </w:rPr>
        <w:t>E</w:t>
      </w:r>
      <w:r w:rsidR="000D4A85" w:rsidRPr="00CF1E13">
        <w:rPr>
          <w:rFonts w:ascii="Arial" w:hAnsi="Arial" w:cs="Arial"/>
          <w:b/>
          <w:bCs/>
          <w:sz w:val="22"/>
          <w:szCs w:val="22"/>
        </w:rPr>
        <w:t xml:space="preserve">limination </w:t>
      </w:r>
      <w:r w:rsidRPr="00CF1E13">
        <w:rPr>
          <w:rFonts w:ascii="Arial" w:hAnsi="Arial" w:cs="Arial"/>
          <w:b/>
          <w:bCs/>
          <w:sz w:val="22"/>
          <w:szCs w:val="22"/>
        </w:rPr>
        <w:t>A</w:t>
      </w:r>
      <w:r w:rsidR="000D4A85" w:rsidRPr="00CF1E13">
        <w:rPr>
          <w:rFonts w:ascii="Arial" w:hAnsi="Arial" w:cs="Arial"/>
          <w:b/>
          <w:bCs/>
          <w:sz w:val="22"/>
          <w:szCs w:val="22"/>
        </w:rPr>
        <w:t>ct</w:t>
      </w:r>
      <w:r w:rsidRPr="00CF1E13">
        <w:rPr>
          <w:rFonts w:ascii="Arial" w:hAnsi="Arial" w:cs="Arial"/>
          <w:b/>
          <w:bCs/>
          <w:sz w:val="22"/>
          <w:szCs w:val="22"/>
        </w:rPr>
        <w:t xml:space="preserve"> requirements].</w:t>
      </w:r>
      <w:r w:rsidR="00BC5D0E" w:rsidRPr="00CF1E13">
        <w:rPr>
          <w:rFonts w:ascii="Arial" w:hAnsi="Arial" w:cs="Arial"/>
          <w:b/>
          <w:bCs/>
          <w:sz w:val="22"/>
          <w:szCs w:val="22"/>
        </w:rPr>
        <w:t xml:space="preserve"> </w:t>
      </w:r>
    </w:p>
    <w:p w:rsidR="00EE1078" w:rsidRPr="008724E7" w:rsidRDefault="00DC6928" w:rsidP="008724E7">
      <w:pPr>
        <w:pStyle w:val="NormalWeb"/>
        <w:textAlignment w:val="top"/>
        <w:rPr>
          <w:rFonts w:ascii="Arial" w:hAnsi="Arial" w:cs="Arial"/>
          <w:color w:val="000000"/>
          <w:sz w:val="22"/>
          <w:szCs w:val="22"/>
        </w:rPr>
      </w:pPr>
      <w:r w:rsidRPr="008724E7">
        <w:rPr>
          <w:rFonts w:ascii="Arial" w:hAnsi="Arial" w:cs="Arial"/>
          <w:color w:val="000000"/>
          <w:sz w:val="22"/>
          <w:szCs w:val="22"/>
        </w:rPr>
        <w:t xml:space="preserve">Data collection for this </w:t>
      </w:r>
      <w:r w:rsidR="00B875DF" w:rsidRPr="008724E7">
        <w:rPr>
          <w:rFonts w:ascii="Arial" w:hAnsi="Arial" w:cs="Arial"/>
          <w:color w:val="000000"/>
          <w:sz w:val="22"/>
          <w:szCs w:val="22"/>
        </w:rPr>
        <w:t xml:space="preserve">information </w:t>
      </w:r>
      <w:r w:rsidRPr="008724E7">
        <w:rPr>
          <w:rFonts w:ascii="Arial" w:hAnsi="Arial" w:cs="Arial"/>
          <w:color w:val="000000"/>
          <w:sz w:val="22"/>
          <w:szCs w:val="22"/>
        </w:rPr>
        <w:t xml:space="preserve">collection </w:t>
      </w:r>
      <w:r w:rsidR="0056406C" w:rsidRPr="008724E7">
        <w:rPr>
          <w:rFonts w:ascii="Arial" w:hAnsi="Arial" w:cs="Arial"/>
          <w:color w:val="000000"/>
          <w:sz w:val="22"/>
          <w:szCs w:val="22"/>
        </w:rPr>
        <w:t xml:space="preserve">will be 100% electronic.  All respondents will receive an e-mail message providing a URL link to the survey.  We </w:t>
      </w:r>
      <w:r w:rsidRPr="008724E7">
        <w:rPr>
          <w:rFonts w:ascii="Arial" w:hAnsi="Arial" w:cs="Arial"/>
          <w:color w:val="000000"/>
          <w:sz w:val="22"/>
          <w:szCs w:val="22"/>
        </w:rPr>
        <w:t>will follow the most up-to-date methods for conducting a web</w:t>
      </w:r>
      <w:r w:rsidR="008C4284" w:rsidRPr="008724E7">
        <w:rPr>
          <w:rFonts w:ascii="Arial" w:hAnsi="Arial" w:cs="Arial"/>
          <w:color w:val="000000"/>
          <w:sz w:val="22"/>
          <w:szCs w:val="22"/>
        </w:rPr>
        <w:t>-</w:t>
      </w:r>
      <w:r w:rsidRPr="008724E7">
        <w:rPr>
          <w:rFonts w:ascii="Arial" w:hAnsi="Arial" w:cs="Arial"/>
          <w:color w:val="000000"/>
          <w:sz w:val="22"/>
          <w:szCs w:val="22"/>
        </w:rPr>
        <w:t xml:space="preserve">based survey. </w:t>
      </w:r>
      <w:r w:rsidR="004D4AA4" w:rsidRPr="008724E7">
        <w:rPr>
          <w:rFonts w:ascii="Arial" w:hAnsi="Arial" w:cs="Arial"/>
          <w:color w:val="000000"/>
          <w:sz w:val="22"/>
          <w:szCs w:val="22"/>
        </w:rPr>
        <w:t>All instruction and the survey instrument will be available on-line.  Key Survey</w:t>
      </w:r>
      <w:r w:rsidR="004D4AA4" w:rsidRPr="008724E7">
        <w:rPr>
          <w:rFonts w:ascii="Arial" w:hAnsi="Arial" w:cs="Arial"/>
          <w:color w:val="000000"/>
          <w:sz w:val="22"/>
          <w:szCs w:val="22"/>
        </w:rPr>
        <w:sym w:font="Symbol" w:char="F0E4"/>
      </w:r>
      <w:r w:rsidR="004D4AA4" w:rsidRPr="008724E7">
        <w:rPr>
          <w:rFonts w:ascii="Arial" w:hAnsi="Arial" w:cs="Arial"/>
          <w:color w:val="000000"/>
          <w:sz w:val="22"/>
          <w:szCs w:val="22"/>
        </w:rPr>
        <w:t xml:space="preserve"> software will be used to develop</w:t>
      </w:r>
      <w:r w:rsidR="00EE1472" w:rsidRPr="008724E7">
        <w:rPr>
          <w:rFonts w:ascii="Arial" w:hAnsi="Arial" w:cs="Arial"/>
          <w:color w:val="000000"/>
          <w:sz w:val="22"/>
          <w:szCs w:val="22"/>
        </w:rPr>
        <w:t>,</w:t>
      </w:r>
      <w:r w:rsidR="004D4AA4" w:rsidRPr="008724E7">
        <w:rPr>
          <w:rFonts w:ascii="Arial" w:hAnsi="Arial" w:cs="Arial"/>
          <w:color w:val="000000"/>
          <w:sz w:val="22"/>
          <w:szCs w:val="22"/>
        </w:rPr>
        <w:t xml:space="preserve"> serve, collect, store and analyze the information collected during this study. </w:t>
      </w:r>
    </w:p>
    <w:p w:rsidR="00FD5E31" w:rsidRPr="00CF1E13" w:rsidRDefault="004B0885" w:rsidP="008724E7">
      <w:pPr>
        <w:pStyle w:val="NormalWeb"/>
        <w:textAlignment w:val="top"/>
        <w:rPr>
          <w:rFonts w:ascii="Arial" w:hAnsi="Arial" w:cs="Arial"/>
          <w:color w:val="000000"/>
          <w:sz w:val="22"/>
          <w:szCs w:val="22"/>
        </w:rPr>
      </w:pPr>
      <w:r w:rsidRPr="008724E7">
        <w:rPr>
          <w:rFonts w:ascii="Arial" w:hAnsi="Arial" w:cs="Arial"/>
          <w:color w:val="000000"/>
          <w:sz w:val="22"/>
          <w:szCs w:val="22"/>
        </w:rPr>
        <w:lastRenderedPageBreak/>
        <w:t>The basis for choosing t</w:t>
      </w:r>
      <w:r w:rsidR="004A2525" w:rsidRPr="008724E7">
        <w:rPr>
          <w:rFonts w:ascii="Arial" w:hAnsi="Arial" w:cs="Arial"/>
          <w:color w:val="000000"/>
          <w:sz w:val="22"/>
          <w:szCs w:val="22"/>
        </w:rPr>
        <w:t xml:space="preserve">his approach </w:t>
      </w:r>
      <w:r w:rsidRPr="008724E7">
        <w:rPr>
          <w:rFonts w:ascii="Arial" w:hAnsi="Arial" w:cs="Arial"/>
          <w:color w:val="000000"/>
          <w:sz w:val="22"/>
          <w:szCs w:val="22"/>
        </w:rPr>
        <w:t xml:space="preserve">is </w:t>
      </w:r>
      <w:r w:rsidR="00B875DF" w:rsidRPr="008724E7">
        <w:rPr>
          <w:rFonts w:ascii="Arial" w:hAnsi="Arial" w:cs="Arial"/>
          <w:color w:val="000000"/>
          <w:sz w:val="22"/>
          <w:szCs w:val="22"/>
        </w:rPr>
        <w:t>based on the technical nature of the population being sampled</w:t>
      </w:r>
      <w:r w:rsidR="00662DDF" w:rsidRPr="008724E7">
        <w:rPr>
          <w:rFonts w:ascii="Arial" w:hAnsi="Arial" w:cs="Arial"/>
          <w:color w:val="000000"/>
          <w:sz w:val="22"/>
          <w:szCs w:val="22"/>
        </w:rPr>
        <w:t xml:space="preserve">. The </w:t>
      </w:r>
      <w:r w:rsidR="00944F4E" w:rsidRPr="008724E7">
        <w:rPr>
          <w:rFonts w:ascii="Arial" w:hAnsi="Arial" w:cs="Arial"/>
          <w:color w:val="000000"/>
          <w:sz w:val="22"/>
          <w:szCs w:val="22"/>
        </w:rPr>
        <w:t xml:space="preserve">sample, </w:t>
      </w:r>
      <w:r w:rsidR="00390830">
        <w:rPr>
          <w:rFonts w:ascii="Arial" w:hAnsi="Arial" w:cs="Arial"/>
          <w:color w:val="000000"/>
          <w:sz w:val="22"/>
          <w:szCs w:val="22"/>
        </w:rPr>
        <w:t xml:space="preserve">professional </w:t>
      </w:r>
      <w:r w:rsidR="00944F4E" w:rsidRPr="008724E7">
        <w:rPr>
          <w:rFonts w:ascii="Arial" w:hAnsi="Arial" w:cs="Arial"/>
          <w:color w:val="000000"/>
          <w:sz w:val="22"/>
          <w:szCs w:val="22"/>
        </w:rPr>
        <w:t>users of moderate resolution imagery, is</w:t>
      </w:r>
      <w:r w:rsidR="00B875DF" w:rsidRPr="008724E7">
        <w:rPr>
          <w:rFonts w:ascii="Arial" w:hAnsi="Arial" w:cs="Arial"/>
          <w:color w:val="000000"/>
          <w:sz w:val="22"/>
          <w:szCs w:val="22"/>
        </w:rPr>
        <w:t xml:space="preserve"> highly reliant on computer and web technology to work with these images. The method used for identifying the sample (See Part B)</w:t>
      </w:r>
      <w:r w:rsidR="004A2525" w:rsidRPr="008724E7">
        <w:rPr>
          <w:rFonts w:ascii="Arial" w:hAnsi="Arial" w:cs="Arial"/>
          <w:color w:val="000000"/>
          <w:sz w:val="22"/>
          <w:szCs w:val="22"/>
        </w:rPr>
        <w:t xml:space="preserve"> </w:t>
      </w:r>
      <w:r w:rsidR="00F13C03" w:rsidRPr="008724E7">
        <w:rPr>
          <w:rFonts w:ascii="Arial" w:hAnsi="Arial" w:cs="Arial"/>
          <w:color w:val="000000"/>
          <w:sz w:val="22"/>
          <w:szCs w:val="22"/>
        </w:rPr>
        <w:t>suggest</w:t>
      </w:r>
      <w:r w:rsidR="00662DDF" w:rsidRPr="008724E7">
        <w:rPr>
          <w:rFonts w:ascii="Arial" w:hAnsi="Arial" w:cs="Arial"/>
          <w:color w:val="000000"/>
          <w:sz w:val="22"/>
          <w:szCs w:val="22"/>
        </w:rPr>
        <w:t>s</w:t>
      </w:r>
      <w:r w:rsidR="00F13C03" w:rsidRPr="008724E7">
        <w:rPr>
          <w:rFonts w:ascii="Arial" w:hAnsi="Arial" w:cs="Arial"/>
          <w:color w:val="000000"/>
          <w:sz w:val="22"/>
          <w:szCs w:val="22"/>
        </w:rPr>
        <w:t xml:space="preserve"> that they all</w:t>
      </w:r>
      <w:r w:rsidRPr="008724E7">
        <w:rPr>
          <w:rFonts w:ascii="Arial" w:hAnsi="Arial" w:cs="Arial"/>
          <w:color w:val="000000"/>
          <w:sz w:val="22"/>
          <w:szCs w:val="22"/>
        </w:rPr>
        <w:t xml:space="preserve"> have access to</w:t>
      </w:r>
      <w:r w:rsidR="004A2525" w:rsidRPr="008724E7">
        <w:rPr>
          <w:rFonts w:ascii="Arial" w:hAnsi="Arial" w:cs="Arial"/>
          <w:color w:val="000000"/>
          <w:sz w:val="22"/>
          <w:szCs w:val="22"/>
        </w:rPr>
        <w:t xml:space="preserve"> email and web technology. </w:t>
      </w:r>
      <w:r w:rsidR="009C3D3A" w:rsidRPr="008724E7">
        <w:rPr>
          <w:rFonts w:ascii="Arial" w:hAnsi="Arial" w:cs="Arial"/>
          <w:color w:val="000000"/>
          <w:sz w:val="22"/>
          <w:szCs w:val="22"/>
        </w:rPr>
        <w:t xml:space="preserve">Data collection methods will follow Dillman (2007) </w:t>
      </w:r>
      <w:r w:rsidR="00F13C03" w:rsidRPr="008724E7">
        <w:rPr>
          <w:rFonts w:ascii="Arial" w:hAnsi="Arial" w:cs="Arial"/>
          <w:color w:val="000000"/>
          <w:sz w:val="22"/>
          <w:szCs w:val="22"/>
        </w:rPr>
        <w:t>for web-based surveys.</w:t>
      </w:r>
      <w:r w:rsidR="009C3D3A" w:rsidRPr="008724E7">
        <w:rPr>
          <w:rFonts w:ascii="Arial" w:hAnsi="Arial" w:cs="Arial"/>
          <w:color w:val="000000"/>
          <w:sz w:val="22"/>
          <w:szCs w:val="22"/>
        </w:rPr>
        <w:t xml:space="preserve"> Reports will be available on the USGS Fort Collins Science Center web site</w:t>
      </w:r>
      <w:r w:rsidR="00FD5E31" w:rsidRPr="008724E7">
        <w:rPr>
          <w:rFonts w:ascii="Arial" w:hAnsi="Arial" w:cs="Arial"/>
          <w:color w:val="000000"/>
          <w:sz w:val="22"/>
          <w:szCs w:val="22"/>
        </w:rPr>
        <w:t>.</w:t>
      </w:r>
    </w:p>
    <w:p w:rsidR="00913659" w:rsidRPr="00CF1E13" w:rsidRDefault="00150437" w:rsidP="00B556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color w:val="0000FF"/>
          <w:sz w:val="22"/>
          <w:szCs w:val="22"/>
        </w:rPr>
      </w:pPr>
      <w:r w:rsidRPr="00CF1E13">
        <w:rPr>
          <w:rFonts w:ascii="Arial" w:hAnsi="Arial" w:cs="Arial"/>
          <w:b/>
          <w:bCs/>
          <w:sz w:val="22"/>
          <w:szCs w:val="22"/>
        </w:rPr>
        <w:t>4.</w:t>
      </w:r>
      <w:r w:rsidRPr="00CF1E13">
        <w:rPr>
          <w:rFonts w:ascii="Arial" w:hAnsi="Arial" w:cs="Arial"/>
          <w:b/>
          <w:bCs/>
          <w:sz w:val="22"/>
          <w:szCs w:val="22"/>
        </w:rPr>
        <w:tab/>
      </w:r>
      <w:r w:rsidR="00C42AC7" w:rsidRPr="00CF1E13">
        <w:rPr>
          <w:rFonts w:ascii="Arial" w:hAnsi="Arial" w:cs="Arial"/>
          <w:b/>
          <w:sz w:val="22"/>
          <w:szCs w:val="22"/>
        </w:rPr>
        <w:t>Describe efforts to identify duplication.  Show specifically why any similar information already available cannot be used or modified for use for the purposes described in Item 2 above.</w:t>
      </w:r>
    </w:p>
    <w:p w:rsidR="00291861" w:rsidRPr="008724E7" w:rsidRDefault="00291861" w:rsidP="008724E7">
      <w:pPr>
        <w:pStyle w:val="NormalWeb"/>
        <w:textAlignment w:val="top"/>
        <w:rPr>
          <w:rFonts w:ascii="Arial" w:hAnsi="Arial" w:cs="Arial"/>
          <w:color w:val="000000"/>
          <w:sz w:val="22"/>
          <w:szCs w:val="22"/>
        </w:rPr>
      </w:pPr>
      <w:r w:rsidRPr="008724E7">
        <w:rPr>
          <w:rFonts w:ascii="Arial" w:hAnsi="Arial" w:cs="Arial"/>
          <w:color w:val="000000"/>
          <w:sz w:val="22"/>
          <w:szCs w:val="22"/>
        </w:rPr>
        <w:t>Due to the unique nature of this program and authorizing legislation no other Federal agency collects this information. No duplication will occur.</w:t>
      </w:r>
    </w:p>
    <w:p w:rsidR="00913659" w:rsidRPr="00CF1E13" w:rsidRDefault="00150437" w:rsidP="00B556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F1E13">
        <w:rPr>
          <w:rFonts w:ascii="Arial" w:hAnsi="Arial" w:cs="Arial"/>
          <w:b/>
          <w:bCs/>
          <w:sz w:val="22"/>
          <w:szCs w:val="22"/>
        </w:rPr>
        <w:t>5.</w:t>
      </w:r>
      <w:r w:rsidRPr="00CF1E13">
        <w:rPr>
          <w:rFonts w:ascii="Arial" w:hAnsi="Arial" w:cs="Arial"/>
          <w:b/>
          <w:bCs/>
          <w:sz w:val="22"/>
          <w:szCs w:val="22"/>
        </w:rPr>
        <w:tab/>
        <w:t xml:space="preserve">If the collection of information impacts small businesses or other small entities, describe </w:t>
      </w:r>
      <w:r w:rsidR="00C85649" w:rsidRPr="00CF1E13">
        <w:rPr>
          <w:rFonts w:ascii="Arial" w:hAnsi="Arial" w:cs="Arial"/>
          <w:b/>
          <w:bCs/>
          <w:sz w:val="22"/>
          <w:szCs w:val="22"/>
        </w:rPr>
        <w:t>the</w:t>
      </w:r>
      <w:r w:rsidRPr="00CF1E13">
        <w:rPr>
          <w:rFonts w:ascii="Arial" w:hAnsi="Arial" w:cs="Arial"/>
          <w:b/>
          <w:bCs/>
          <w:sz w:val="22"/>
          <w:szCs w:val="22"/>
        </w:rPr>
        <w:t xml:space="preserve"> methods used to minimize burden.</w:t>
      </w:r>
      <w:r w:rsidR="00B556A3" w:rsidRPr="00CF1E13">
        <w:rPr>
          <w:rFonts w:ascii="Arial" w:hAnsi="Arial" w:cs="Arial"/>
          <w:b/>
          <w:bCs/>
          <w:sz w:val="22"/>
          <w:szCs w:val="22"/>
        </w:rPr>
        <w:t xml:space="preserve"> </w:t>
      </w:r>
    </w:p>
    <w:p w:rsidR="00913659" w:rsidRPr="008724E7" w:rsidRDefault="008C25FC" w:rsidP="008724E7">
      <w:pPr>
        <w:pStyle w:val="NormalWeb"/>
        <w:textAlignment w:val="top"/>
        <w:rPr>
          <w:rFonts w:ascii="Arial" w:hAnsi="Arial" w:cs="Arial"/>
          <w:color w:val="000000"/>
          <w:sz w:val="22"/>
          <w:szCs w:val="22"/>
        </w:rPr>
      </w:pPr>
      <w:r w:rsidRPr="008724E7">
        <w:rPr>
          <w:rFonts w:ascii="Arial" w:hAnsi="Arial" w:cs="Arial"/>
          <w:color w:val="000000"/>
          <w:sz w:val="22"/>
          <w:szCs w:val="22"/>
        </w:rPr>
        <w:t xml:space="preserve">We have made efforts to keep the amount of information requested to a minimum for all of </w:t>
      </w:r>
      <w:r w:rsidR="00662DDF" w:rsidRPr="008724E7">
        <w:rPr>
          <w:rFonts w:ascii="Arial" w:hAnsi="Arial" w:cs="Arial"/>
          <w:color w:val="000000"/>
          <w:sz w:val="22"/>
          <w:szCs w:val="22"/>
        </w:rPr>
        <w:t>the</w:t>
      </w:r>
      <w:r w:rsidRPr="008724E7">
        <w:rPr>
          <w:rFonts w:ascii="Arial" w:hAnsi="Arial" w:cs="Arial"/>
          <w:color w:val="000000"/>
          <w:sz w:val="22"/>
          <w:szCs w:val="22"/>
        </w:rPr>
        <w:t xml:space="preserve"> respondents. This collection is not expected to have a significant impact on small business or small entities</w:t>
      </w:r>
      <w:r w:rsidR="00CB031B" w:rsidRPr="008724E7">
        <w:rPr>
          <w:rFonts w:ascii="Arial" w:hAnsi="Arial" w:cs="Arial"/>
          <w:color w:val="000000"/>
          <w:sz w:val="22"/>
          <w:szCs w:val="22"/>
        </w:rPr>
        <w:t xml:space="preserve">. </w:t>
      </w:r>
      <w:r w:rsidRPr="008724E7">
        <w:rPr>
          <w:rFonts w:ascii="Arial" w:hAnsi="Arial" w:cs="Arial"/>
          <w:color w:val="000000"/>
          <w:sz w:val="22"/>
          <w:szCs w:val="22"/>
        </w:rPr>
        <w:t xml:space="preserve">We have attempted to minimize the burden to all respondents by </w:t>
      </w:r>
      <w:r w:rsidR="00CB031B" w:rsidRPr="008724E7">
        <w:rPr>
          <w:rFonts w:ascii="Arial" w:hAnsi="Arial" w:cs="Arial"/>
          <w:color w:val="000000"/>
          <w:sz w:val="22"/>
          <w:szCs w:val="22"/>
        </w:rPr>
        <w:t>developing</w:t>
      </w:r>
      <w:r w:rsidRPr="008724E7">
        <w:rPr>
          <w:rFonts w:ascii="Arial" w:hAnsi="Arial" w:cs="Arial"/>
          <w:color w:val="000000"/>
          <w:sz w:val="22"/>
          <w:szCs w:val="22"/>
        </w:rPr>
        <w:t xml:space="preserve"> </w:t>
      </w:r>
      <w:r w:rsidR="00662DDF" w:rsidRPr="008724E7">
        <w:rPr>
          <w:rFonts w:ascii="Arial" w:hAnsi="Arial" w:cs="Arial"/>
          <w:color w:val="000000"/>
          <w:sz w:val="22"/>
          <w:szCs w:val="22"/>
        </w:rPr>
        <w:t xml:space="preserve">an </w:t>
      </w:r>
      <w:r w:rsidR="00CB031B" w:rsidRPr="008724E7">
        <w:rPr>
          <w:rFonts w:ascii="Arial" w:hAnsi="Arial" w:cs="Arial"/>
          <w:color w:val="000000"/>
          <w:sz w:val="22"/>
          <w:szCs w:val="22"/>
        </w:rPr>
        <w:t>on-line survey.</w:t>
      </w:r>
    </w:p>
    <w:p w:rsidR="00150437" w:rsidRPr="00CF1E1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roofErr w:type="gramStart"/>
      <w:r w:rsidRPr="00CF1E13">
        <w:rPr>
          <w:rFonts w:ascii="Arial" w:hAnsi="Arial" w:cs="Arial"/>
          <w:b/>
          <w:bCs/>
          <w:sz w:val="22"/>
          <w:szCs w:val="22"/>
        </w:rPr>
        <w:t>6.</w:t>
      </w:r>
      <w:r w:rsidRPr="00CF1E13">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roofErr w:type="gramEnd"/>
    </w:p>
    <w:p w:rsidR="00486775" w:rsidRPr="008724E7" w:rsidRDefault="00B2094F" w:rsidP="002120BA">
      <w:pPr>
        <w:pStyle w:val="NormalWeb"/>
        <w:textAlignment w:val="top"/>
        <w:rPr>
          <w:rFonts w:ascii="Arial" w:hAnsi="Arial" w:cs="Arial"/>
          <w:color w:val="000000"/>
          <w:sz w:val="22"/>
          <w:szCs w:val="22"/>
        </w:rPr>
      </w:pPr>
      <w:r w:rsidRPr="008724E7">
        <w:rPr>
          <w:rFonts w:ascii="Arial" w:hAnsi="Arial" w:cs="Arial"/>
          <w:color w:val="000000"/>
          <w:sz w:val="22"/>
          <w:szCs w:val="22"/>
        </w:rPr>
        <w:t>Without the information from this collection, USGS will not be able to fully meet their legal and programmatic requirements as outlined in #1.</w:t>
      </w:r>
      <w:r>
        <w:rPr>
          <w:rFonts w:ascii="Arial" w:hAnsi="Arial" w:cs="Arial"/>
          <w:color w:val="000000"/>
          <w:sz w:val="22"/>
          <w:szCs w:val="22"/>
        </w:rPr>
        <w:t xml:space="preserve"> </w:t>
      </w:r>
      <w:r w:rsidR="00B10733">
        <w:rPr>
          <w:rFonts w:ascii="Arial" w:hAnsi="Arial" w:cs="Arial"/>
          <w:color w:val="000000"/>
          <w:sz w:val="22"/>
          <w:szCs w:val="22"/>
        </w:rPr>
        <w:t xml:space="preserve">USGS will not be able to </w:t>
      </w:r>
      <w:r w:rsidR="006837CF">
        <w:rPr>
          <w:rFonts w:ascii="Arial" w:hAnsi="Arial" w:cs="Arial"/>
          <w:color w:val="000000"/>
          <w:sz w:val="22"/>
          <w:szCs w:val="22"/>
        </w:rPr>
        <w:t>eff</w:t>
      </w:r>
      <w:r w:rsidR="00312BA8">
        <w:rPr>
          <w:rFonts w:ascii="Arial" w:hAnsi="Arial" w:cs="Arial"/>
          <w:color w:val="000000"/>
          <w:sz w:val="22"/>
          <w:szCs w:val="22"/>
        </w:rPr>
        <w:t>iciently</w:t>
      </w:r>
      <w:r w:rsidR="006837CF">
        <w:rPr>
          <w:rFonts w:ascii="Arial" w:hAnsi="Arial" w:cs="Arial"/>
          <w:color w:val="000000"/>
          <w:sz w:val="22"/>
          <w:szCs w:val="22"/>
        </w:rPr>
        <w:t xml:space="preserve"> </w:t>
      </w:r>
      <w:r w:rsidR="00B10733">
        <w:rPr>
          <w:rFonts w:ascii="Arial" w:hAnsi="Arial" w:cs="Arial"/>
          <w:color w:val="000000"/>
          <w:sz w:val="22"/>
          <w:szCs w:val="22"/>
        </w:rPr>
        <w:t>ensure data continuity as required by</w:t>
      </w:r>
      <w:r w:rsidR="006837CF">
        <w:rPr>
          <w:rFonts w:ascii="Arial" w:hAnsi="Arial" w:cs="Arial"/>
          <w:color w:val="000000"/>
          <w:sz w:val="22"/>
          <w:szCs w:val="22"/>
        </w:rPr>
        <w:t xml:space="preserve"> the</w:t>
      </w:r>
      <w:r w:rsidR="00B10733" w:rsidRPr="006837CF">
        <w:rPr>
          <w:rFonts w:ascii="Arial" w:hAnsi="Arial" w:cs="Arial"/>
          <w:color w:val="000000"/>
          <w:sz w:val="22"/>
          <w:szCs w:val="22"/>
        </w:rPr>
        <w:t xml:space="preserve"> </w:t>
      </w:r>
      <w:r w:rsidR="006837CF" w:rsidRPr="006837CF">
        <w:rPr>
          <w:rFonts w:ascii="Arial" w:hAnsi="Arial" w:cs="Arial"/>
          <w:sz w:val="22"/>
          <w:szCs w:val="22"/>
        </w:rPr>
        <w:t>Land Remote Sensing Policy Act,</w:t>
      </w:r>
      <w:r w:rsidR="006837CF">
        <w:rPr>
          <w:rFonts w:ascii="Arial" w:hAnsi="Arial" w:cs="Arial"/>
          <w:i/>
          <w:sz w:val="22"/>
          <w:szCs w:val="22"/>
        </w:rPr>
        <w:t xml:space="preserve"> </w:t>
      </w:r>
      <w:r w:rsidR="006837CF" w:rsidRPr="006837CF">
        <w:rPr>
          <w:rFonts w:ascii="Arial" w:hAnsi="Arial" w:cs="Arial"/>
          <w:sz w:val="22"/>
          <w:szCs w:val="22"/>
        </w:rPr>
        <w:t>Presidential Decision Directive/NSTC-3</w:t>
      </w:r>
      <w:r w:rsidR="006837CF">
        <w:rPr>
          <w:rFonts w:ascii="Arial" w:hAnsi="Arial" w:cs="Arial"/>
          <w:sz w:val="22"/>
          <w:szCs w:val="22"/>
        </w:rPr>
        <w:t xml:space="preserve">, and the </w:t>
      </w:r>
      <w:r w:rsidR="006837CF" w:rsidRPr="006837CF">
        <w:rPr>
          <w:rFonts w:ascii="Arial" w:hAnsi="Arial" w:cs="Arial"/>
          <w:iCs/>
          <w:color w:val="000000"/>
          <w:sz w:val="22"/>
          <w:szCs w:val="22"/>
        </w:rPr>
        <w:t>Landsat Data Continuity Strategy</w:t>
      </w:r>
      <w:r w:rsidR="006837CF">
        <w:rPr>
          <w:rFonts w:ascii="Arial" w:hAnsi="Arial" w:cs="Arial"/>
          <w:iCs/>
          <w:color w:val="000000"/>
          <w:sz w:val="22"/>
          <w:szCs w:val="22"/>
        </w:rPr>
        <w:t xml:space="preserve"> memorandums.</w:t>
      </w:r>
      <w:r w:rsidR="006837CF" w:rsidRPr="00CF1E13">
        <w:rPr>
          <w:rFonts w:ascii="Arial" w:hAnsi="Arial" w:cs="Arial"/>
          <w:i/>
          <w:sz w:val="22"/>
          <w:szCs w:val="22"/>
        </w:rPr>
        <w:t xml:space="preserve"> </w:t>
      </w:r>
      <w:r w:rsidR="002F5242">
        <w:rPr>
          <w:rFonts w:ascii="Arial" w:hAnsi="Arial" w:cs="Arial"/>
          <w:sz w:val="22"/>
          <w:szCs w:val="22"/>
        </w:rPr>
        <w:t>Data continuity is not only required but, as the Landsat Data Continuity Strategy memorandum</w:t>
      </w:r>
      <w:r w:rsidR="002F5242">
        <w:rPr>
          <w:rFonts w:ascii="Arial" w:hAnsi="Arial" w:cs="Arial"/>
          <w:color w:val="000000"/>
          <w:sz w:val="22"/>
          <w:szCs w:val="22"/>
        </w:rPr>
        <w:t xml:space="preserve"> of 2004 states, a break in Landsat imagery would negatively affect users and limit the uses of the imagery. </w:t>
      </w:r>
      <w:r w:rsidR="006837CF">
        <w:rPr>
          <w:rFonts w:ascii="Arial" w:hAnsi="Arial" w:cs="Arial"/>
          <w:sz w:val="22"/>
          <w:szCs w:val="22"/>
        </w:rPr>
        <w:t xml:space="preserve">USGS will </w:t>
      </w:r>
      <w:r w:rsidR="002F5242">
        <w:rPr>
          <w:rFonts w:ascii="Arial" w:hAnsi="Arial" w:cs="Arial"/>
          <w:sz w:val="22"/>
          <w:szCs w:val="22"/>
        </w:rPr>
        <w:t xml:space="preserve">also </w:t>
      </w:r>
      <w:r w:rsidR="006837CF">
        <w:rPr>
          <w:rFonts w:ascii="Arial" w:hAnsi="Arial" w:cs="Arial"/>
          <w:sz w:val="22"/>
          <w:szCs w:val="22"/>
        </w:rPr>
        <w:t>be unable to b</w:t>
      </w:r>
      <w:r w:rsidR="006837CF" w:rsidRPr="00CF1E13">
        <w:rPr>
          <w:rFonts w:ascii="Arial" w:hAnsi="Arial" w:cs="Arial"/>
          <w:sz w:val="22"/>
          <w:szCs w:val="22"/>
        </w:rPr>
        <w:t xml:space="preserve">e </w:t>
      </w:r>
      <w:r w:rsidR="006837CF">
        <w:rPr>
          <w:rFonts w:ascii="Arial" w:hAnsi="Arial" w:cs="Arial"/>
          <w:sz w:val="22"/>
          <w:szCs w:val="22"/>
        </w:rPr>
        <w:t xml:space="preserve">fully </w:t>
      </w:r>
      <w:r w:rsidR="006837CF" w:rsidRPr="00CF1E13">
        <w:rPr>
          <w:rFonts w:ascii="Arial" w:hAnsi="Arial" w:cs="Arial"/>
          <w:sz w:val="22"/>
          <w:szCs w:val="22"/>
        </w:rPr>
        <w:t>responsive to users and their needs related to Landsat imagery</w:t>
      </w:r>
      <w:r w:rsidR="006837CF" w:rsidRPr="008724E7">
        <w:rPr>
          <w:rFonts w:ascii="Arial" w:hAnsi="Arial" w:cs="Arial"/>
          <w:color w:val="000000"/>
          <w:sz w:val="22"/>
          <w:szCs w:val="22"/>
        </w:rPr>
        <w:t xml:space="preserve"> </w:t>
      </w:r>
      <w:r w:rsidR="001F75EF">
        <w:rPr>
          <w:rFonts w:ascii="Arial" w:hAnsi="Arial" w:cs="Arial"/>
          <w:color w:val="000000"/>
          <w:sz w:val="22"/>
          <w:szCs w:val="22"/>
        </w:rPr>
        <w:t xml:space="preserve">as required by </w:t>
      </w:r>
      <w:r w:rsidR="006837CF">
        <w:rPr>
          <w:rFonts w:ascii="Arial" w:hAnsi="Arial" w:cs="Arial"/>
          <w:color w:val="000000"/>
          <w:sz w:val="22"/>
          <w:szCs w:val="22"/>
        </w:rPr>
        <w:t>the</w:t>
      </w:r>
      <w:r w:rsidR="006837CF" w:rsidRPr="006837CF">
        <w:rPr>
          <w:rFonts w:ascii="Arial" w:hAnsi="Arial" w:cs="Arial"/>
          <w:color w:val="000000"/>
          <w:sz w:val="22"/>
          <w:szCs w:val="22"/>
        </w:rPr>
        <w:t xml:space="preserve"> </w:t>
      </w:r>
      <w:r w:rsidR="006837CF" w:rsidRPr="006837CF">
        <w:rPr>
          <w:rFonts w:ascii="Arial" w:hAnsi="Arial" w:cs="Arial"/>
          <w:sz w:val="22"/>
          <w:szCs w:val="22"/>
        </w:rPr>
        <w:t>Land Remote Sensing Policy Act</w:t>
      </w:r>
      <w:r w:rsidR="001F75EF">
        <w:rPr>
          <w:rFonts w:ascii="Arial" w:hAnsi="Arial" w:cs="Arial"/>
          <w:sz w:val="22"/>
          <w:szCs w:val="22"/>
        </w:rPr>
        <w:t xml:space="preserve"> and GPRA</w:t>
      </w:r>
      <w:r w:rsidR="006837CF">
        <w:rPr>
          <w:rFonts w:ascii="Arial" w:hAnsi="Arial" w:cs="Arial"/>
          <w:color w:val="000000"/>
          <w:sz w:val="22"/>
          <w:szCs w:val="22"/>
        </w:rPr>
        <w:t xml:space="preserve">. </w:t>
      </w:r>
      <w:r w:rsidR="00BE6383">
        <w:rPr>
          <w:rFonts w:ascii="Arial" w:hAnsi="Arial" w:cs="Arial"/>
          <w:color w:val="000000"/>
          <w:sz w:val="22"/>
          <w:szCs w:val="22"/>
        </w:rPr>
        <w:t xml:space="preserve">Because USGS has little information about the users and uses of the imagery, they cannot know how to best provide products and services to their users.  </w:t>
      </w:r>
      <w:r w:rsidR="006837CF">
        <w:rPr>
          <w:rFonts w:ascii="Arial" w:hAnsi="Arial" w:cs="Arial"/>
          <w:color w:val="000000"/>
          <w:sz w:val="22"/>
          <w:szCs w:val="22"/>
        </w:rPr>
        <w:t xml:space="preserve">Finally, USGS will be unable to </w:t>
      </w:r>
      <w:r w:rsidR="00312BA8">
        <w:rPr>
          <w:rFonts w:ascii="Arial" w:hAnsi="Arial" w:cs="Arial"/>
          <w:color w:val="000000"/>
          <w:sz w:val="22"/>
          <w:szCs w:val="22"/>
        </w:rPr>
        <w:t xml:space="preserve">effectively </w:t>
      </w:r>
      <w:r w:rsidR="006837CF">
        <w:rPr>
          <w:rFonts w:ascii="Arial" w:hAnsi="Arial" w:cs="Arial"/>
          <w:color w:val="000000"/>
          <w:sz w:val="22"/>
          <w:szCs w:val="22"/>
        </w:rPr>
        <w:t>increase the benefits from the imagery as required by the U.S. National Space Policy.</w:t>
      </w:r>
      <w:r w:rsidR="002F5242">
        <w:rPr>
          <w:rFonts w:ascii="Arial" w:hAnsi="Arial" w:cs="Arial"/>
          <w:color w:val="000000"/>
          <w:sz w:val="22"/>
          <w:szCs w:val="22"/>
        </w:rPr>
        <w:t xml:space="preserve"> Since the baseline benefits of the imagery have not been establishe</w:t>
      </w:r>
      <w:r w:rsidR="00B02B39">
        <w:rPr>
          <w:rFonts w:ascii="Arial" w:hAnsi="Arial" w:cs="Arial"/>
          <w:color w:val="000000"/>
          <w:sz w:val="22"/>
          <w:szCs w:val="22"/>
        </w:rPr>
        <w:t>d, increasing those benefits would be difficult.</w:t>
      </w:r>
    </w:p>
    <w:p w:rsidR="008569D0" w:rsidRPr="008724E7" w:rsidRDefault="00486775" w:rsidP="008724E7">
      <w:pPr>
        <w:pStyle w:val="NormalWeb"/>
        <w:textAlignment w:val="top"/>
        <w:rPr>
          <w:rFonts w:ascii="Arial" w:hAnsi="Arial" w:cs="Arial"/>
          <w:color w:val="000000"/>
          <w:sz w:val="22"/>
          <w:szCs w:val="22"/>
        </w:rPr>
      </w:pPr>
      <w:r w:rsidRPr="008724E7">
        <w:rPr>
          <w:rFonts w:ascii="Arial" w:hAnsi="Arial" w:cs="Arial"/>
          <w:color w:val="000000"/>
          <w:sz w:val="22"/>
          <w:szCs w:val="22"/>
        </w:rPr>
        <w:t xml:space="preserve">There are no technical or legal obstacles to reducing burden for this collection. </w:t>
      </w:r>
      <w:r w:rsidR="008569D0" w:rsidRPr="008724E7">
        <w:rPr>
          <w:rFonts w:ascii="Arial" w:hAnsi="Arial" w:cs="Arial"/>
          <w:color w:val="000000"/>
          <w:sz w:val="22"/>
          <w:szCs w:val="22"/>
        </w:rPr>
        <w:t xml:space="preserve">  </w:t>
      </w:r>
    </w:p>
    <w:p w:rsidR="00F216CE" w:rsidRPr="00CF1E13" w:rsidRDefault="00F216CE" w:rsidP="00F216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CF1E13">
        <w:rPr>
          <w:rFonts w:ascii="Arial" w:hAnsi="Arial" w:cs="Arial"/>
          <w:b/>
          <w:bCs/>
          <w:sz w:val="22"/>
          <w:szCs w:val="22"/>
        </w:rPr>
        <w:t>7.</w:t>
      </w:r>
      <w:r w:rsidRPr="00CF1E13">
        <w:rPr>
          <w:rFonts w:ascii="Arial" w:hAnsi="Arial" w:cs="Arial"/>
          <w:b/>
          <w:bCs/>
          <w:sz w:val="22"/>
          <w:szCs w:val="22"/>
        </w:rPr>
        <w:tab/>
      </w:r>
      <w:r w:rsidRPr="00CF1E13">
        <w:rPr>
          <w:rFonts w:ascii="Arial" w:hAnsi="Arial" w:cs="Arial"/>
          <w:b/>
          <w:sz w:val="22"/>
          <w:szCs w:val="22"/>
        </w:rPr>
        <w:t>Explain any special circumstances that would cause an information collection to be conducted in a manner: (i) requiring respondents to report more often than quarterly, (ii) requiring respondents prepare written responses in fewer than 30 days after receipt, (iii) requiring respondents to submit more than an original and two copies of any document, (iv) retain records for more than 3 years; (v) in connection with a statistical survey, that is not designed to produce valid and reliable results that can be generalized to the universe of study; (vi) the use of a statistical data classification that has not been reviewed and approved by OMB; (vii) that includes a pledge of confidentiality not supported by authority established in statute or regulation; requiring respondents to submit proprietary trade secrets or other confidential information.</w:t>
      </w:r>
    </w:p>
    <w:p w:rsidR="00287B1B" w:rsidRPr="00D46869" w:rsidRDefault="00287B1B" w:rsidP="00D46869">
      <w:pPr>
        <w:pStyle w:val="NormalWeb"/>
        <w:textAlignment w:val="top"/>
        <w:rPr>
          <w:rFonts w:ascii="Arial" w:hAnsi="Arial" w:cs="Arial"/>
          <w:color w:val="000000"/>
          <w:sz w:val="22"/>
          <w:szCs w:val="22"/>
        </w:rPr>
      </w:pPr>
      <w:r w:rsidRPr="00D46869">
        <w:rPr>
          <w:rFonts w:ascii="Arial" w:hAnsi="Arial" w:cs="Arial"/>
          <w:color w:val="000000"/>
          <w:sz w:val="22"/>
          <w:szCs w:val="22"/>
        </w:rPr>
        <w:lastRenderedPageBreak/>
        <w:t xml:space="preserve">This request contains no special circumstances with respect to 5 CFR 1320.5 (2) with the </w:t>
      </w:r>
      <w:r w:rsidR="00923098" w:rsidRPr="00D46869">
        <w:rPr>
          <w:rFonts w:ascii="Arial" w:hAnsi="Arial" w:cs="Arial"/>
          <w:color w:val="000000"/>
          <w:sz w:val="22"/>
          <w:szCs w:val="22"/>
        </w:rPr>
        <w:t>exception of (ii)</w:t>
      </w:r>
      <w:r w:rsidR="003952E7">
        <w:rPr>
          <w:rFonts w:ascii="Arial" w:hAnsi="Arial" w:cs="Arial"/>
          <w:color w:val="000000"/>
          <w:sz w:val="22"/>
          <w:szCs w:val="22"/>
        </w:rPr>
        <w:t xml:space="preserve"> and (v)</w:t>
      </w:r>
      <w:r w:rsidR="00923098" w:rsidRPr="00D46869">
        <w:rPr>
          <w:rFonts w:ascii="Arial" w:hAnsi="Arial" w:cs="Arial"/>
          <w:color w:val="000000"/>
          <w:sz w:val="22"/>
          <w:szCs w:val="22"/>
        </w:rPr>
        <w:t>.</w:t>
      </w:r>
      <w:r w:rsidR="003952E7">
        <w:rPr>
          <w:rFonts w:ascii="Arial" w:hAnsi="Arial" w:cs="Arial"/>
          <w:color w:val="000000"/>
          <w:sz w:val="22"/>
          <w:szCs w:val="22"/>
        </w:rPr>
        <w:t xml:space="preserve"> In regard to (ii), b</w:t>
      </w:r>
      <w:r w:rsidRPr="00D46869">
        <w:rPr>
          <w:rFonts w:ascii="Arial" w:hAnsi="Arial" w:cs="Arial"/>
          <w:color w:val="000000"/>
          <w:sz w:val="22"/>
          <w:szCs w:val="22"/>
        </w:rPr>
        <w:t>ecause of the technical nature and</w:t>
      </w:r>
      <w:r w:rsidR="00923098" w:rsidRPr="00D46869">
        <w:rPr>
          <w:rFonts w:ascii="Arial" w:hAnsi="Arial" w:cs="Arial"/>
          <w:color w:val="000000"/>
          <w:sz w:val="22"/>
          <w:szCs w:val="22"/>
        </w:rPr>
        <w:t xml:space="preserve"> the attentive nature of the</w:t>
      </w:r>
      <w:r w:rsidRPr="00D46869">
        <w:rPr>
          <w:rFonts w:ascii="Arial" w:hAnsi="Arial" w:cs="Arial"/>
          <w:color w:val="000000"/>
          <w:sz w:val="22"/>
          <w:szCs w:val="22"/>
        </w:rPr>
        <w:t xml:space="preserve"> audience, we expect that, respondents will respond rather quickly if they intend to respond at all. </w:t>
      </w:r>
      <w:r w:rsidR="00923098" w:rsidRPr="00D46869">
        <w:rPr>
          <w:rFonts w:ascii="Arial" w:hAnsi="Arial" w:cs="Arial"/>
          <w:color w:val="000000"/>
          <w:sz w:val="22"/>
          <w:szCs w:val="22"/>
        </w:rPr>
        <w:t xml:space="preserve">This is a </w:t>
      </w:r>
      <w:r w:rsidRPr="00D46869">
        <w:rPr>
          <w:rFonts w:ascii="Arial" w:hAnsi="Arial" w:cs="Arial"/>
          <w:color w:val="000000"/>
          <w:sz w:val="22"/>
          <w:szCs w:val="22"/>
        </w:rPr>
        <w:t>voluntary survey and respondents</w:t>
      </w:r>
      <w:r w:rsidR="00923098" w:rsidRPr="00D46869">
        <w:rPr>
          <w:rFonts w:ascii="Arial" w:hAnsi="Arial" w:cs="Arial"/>
          <w:color w:val="000000"/>
          <w:sz w:val="22"/>
          <w:szCs w:val="22"/>
        </w:rPr>
        <w:t xml:space="preserve"> </w:t>
      </w:r>
      <w:r w:rsidRPr="00D46869">
        <w:rPr>
          <w:rFonts w:ascii="Arial" w:hAnsi="Arial" w:cs="Arial"/>
          <w:color w:val="000000"/>
          <w:sz w:val="22"/>
          <w:szCs w:val="22"/>
        </w:rPr>
        <w:t xml:space="preserve">are not obligated to respond. </w:t>
      </w:r>
      <w:r w:rsidR="00923098" w:rsidRPr="00D46869">
        <w:rPr>
          <w:rFonts w:ascii="Arial" w:hAnsi="Arial" w:cs="Arial"/>
          <w:color w:val="000000"/>
          <w:sz w:val="22"/>
          <w:szCs w:val="22"/>
        </w:rPr>
        <w:t>Following Dillman</w:t>
      </w:r>
      <w:r w:rsidR="00E03CF3" w:rsidRPr="00D46869">
        <w:rPr>
          <w:rFonts w:ascii="Arial" w:hAnsi="Arial" w:cs="Arial"/>
          <w:color w:val="000000"/>
          <w:sz w:val="22"/>
          <w:szCs w:val="22"/>
        </w:rPr>
        <w:t xml:space="preserve"> (2007)</w:t>
      </w:r>
      <w:r w:rsidR="00923098" w:rsidRPr="00D46869">
        <w:rPr>
          <w:rFonts w:ascii="Arial" w:hAnsi="Arial" w:cs="Arial"/>
          <w:color w:val="000000"/>
          <w:sz w:val="22"/>
          <w:szCs w:val="22"/>
        </w:rPr>
        <w:t>, w</w:t>
      </w:r>
      <w:r w:rsidRPr="00D46869">
        <w:rPr>
          <w:rFonts w:ascii="Arial" w:hAnsi="Arial" w:cs="Arial"/>
          <w:color w:val="000000"/>
          <w:sz w:val="22"/>
          <w:szCs w:val="22"/>
        </w:rPr>
        <w:t xml:space="preserve">e </w:t>
      </w:r>
      <w:r w:rsidR="003952E7">
        <w:rPr>
          <w:rFonts w:ascii="Arial" w:hAnsi="Arial" w:cs="Arial"/>
          <w:color w:val="000000"/>
          <w:sz w:val="22"/>
          <w:szCs w:val="22"/>
        </w:rPr>
        <w:t>will</w:t>
      </w:r>
      <w:r w:rsidR="003952E7" w:rsidRPr="00D46869">
        <w:rPr>
          <w:rFonts w:ascii="Arial" w:hAnsi="Arial" w:cs="Arial"/>
          <w:color w:val="000000"/>
          <w:sz w:val="22"/>
          <w:szCs w:val="22"/>
        </w:rPr>
        <w:t xml:space="preserve"> </w:t>
      </w:r>
      <w:r w:rsidRPr="00D46869">
        <w:rPr>
          <w:rFonts w:ascii="Arial" w:hAnsi="Arial" w:cs="Arial"/>
          <w:color w:val="000000"/>
          <w:sz w:val="22"/>
          <w:szCs w:val="22"/>
        </w:rPr>
        <w:t xml:space="preserve">be asking respondents to send back their responses in fewer than </w:t>
      </w:r>
      <w:r w:rsidR="00923098" w:rsidRPr="00D46869">
        <w:rPr>
          <w:rFonts w:ascii="Arial" w:hAnsi="Arial" w:cs="Arial"/>
          <w:color w:val="000000"/>
          <w:sz w:val="22"/>
          <w:szCs w:val="22"/>
        </w:rPr>
        <w:t>two weeks</w:t>
      </w:r>
      <w:r w:rsidRPr="00D46869">
        <w:rPr>
          <w:rFonts w:ascii="Arial" w:hAnsi="Arial" w:cs="Arial"/>
          <w:color w:val="000000"/>
          <w:sz w:val="22"/>
          <w:szCs w:val="22"/>
        </w:rPr>
        <w:t xml:space="preserve"> after receipt of the </w:t>
      </w:r>
      <w:r w:rsidR="00923098" w:rsidRPr="00D46869">
        <w:rPr>
          <w:rFonts w:ascii="Arial" w:hAnsi="Arial" w:cs="Arial"/>
          <w:color w:val="000000"/>
          <w:sz w:val="22"/>
          <w:szCs w:val="22"/>
        </w:rPr>
        <w:t>survey.</w:t>
      </w:r>
      <w:r w:rsidR="003952E7">
        <w:rPr>
          <w:rFonts w:ascii="Arial" w:hAnsi="Arial" w:cs="Arial"/>
          <w:color w:val="000000"/>
          <w:sz w:val="22"/>
          <w:szCs w:val="22"/>
        </w:rPr>
        <w:t xml:space="preserve">  In regard to (v), please refer to Part B of the Supporting Statement for a complete discussion of the sampling strategy.</w:t>
      </w:r>
    </w:p>
    <w:p w:rsidR="004E6958" w:rsidRPr="00CF1E13" w:rsidRDefault="004E6958" w:rsidP="004E6958">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CF1E13">
        <w:rPr>
          <w:rFonts w:ascii="Arial" w:hAnsi="Arial" w:cs="Arial"/>
          <w:b/>
          <w:bCs/>
          <w:sz w:val="22"/>
          <w:szCs w:val="22"/>
        </w:rPr>
        <w:t>8.</w:t>
      </w:r>
      <w:r w:rsidRPr="00CF1E13">
        <w:rPr>
          <w:rFonts w:ascii="Arial" w:hAnsi="Arial" w:cs="Arial"/>
          <w:b/>
          <w:bCs/>
          <w:sz w:val="22"/>
          <w:szCs w:val="22"/>
        </w:rPr>
        <w:tab/>
      </w:r>
      <w:r w:rsidRPr="00CF1E13">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E6958" w:rsidRPr="00CF1E13" w:rsidRDefault="004E6958" w:rsidP="004E69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E6958" w:rsidRPr="00CF1E13" w:rsidRDefault="004E6958" w:rsidP="004E69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CF1E13">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4E6958" w:rsidRPr="00CF1E13" w:rsidRDefault="004E6958" w:rsidP="004E69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4E6958" w:rsidRPr="00CF1E13" w:rsidRDefault="004E6958" w:rsidP="004E69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CF1E13">
        <w:rPr>
          <w:rFonts w:ascii="Arial" w:hAnsi="Arial" w:cs="Arial"/>
          <w:b/>
          <w:sz w:val="22"/>
          <w:szCs w:val="22"/>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4E6958" w:rsidRPr="00D46869" w:rsidRDefault="004E6958" w:rsidP="00D46869">
      <w:pPr>
        <w:pStyle w:val="NormalWeb"/>
        <w:textAlignment w:val="top"/>
        <w:rPr>
          <w:rFonts w:ascii="Arial" w:hAnsi="Arial" w:cs="Arial"/>
          <w:color w:val="000000"/>
          <w:sz w:val="22"/>
          <w:szCs w:val="22"/>
        </w:rPr>
      </w:pPr>
      <w:r w:rsidRPr="00D46869">
        <w:rPr>
          <w:rFonts w:ascii="Arial" w:hAnsi="Arial" w:cs="Arial"/>
          <w:color w:val="000000"/>
          <w:sz w:val="22"/>
          <w:szCs w:val="22"/>
        </w:rPr>
        <w:t xml:space="preserve">On September 4, 2008, </w:t>
      </w:r>
      <w:r w:rsidR="00D21207" w:rsidRPr="00D46869">
        <w:rPr>
          <w:rFonts w:ascii="Arial" w:hAnsi="Arial" w:cs="Arial"/>
          <w:color w:val="000000"/>
          <w:sz w:val="22"/>
          <w:szCs w:val="22"/>
        </w:rPr>
        <w:t xml:space="preserve">we published </w:t>
      </w:r>
      <w:r w:rsidR="00662DDF" w:rsidRPr="00D46869">
        <w:rPr>
          <w:rFonts w:ascii="Arial" w:hAnsi="Arial" w:cs="Arial"/>
          <w:color w:val="000000"/>
          <w:sz w:val="22"/>
          <w:szCs w:val="22"/>
        </w:rPr>
        <w:t xml:space="preserve">a </w:t>
      </w:r>
      <w:r w:rsidRPr="00D46869">
        <w:rPr>
          <w:rFonts w:ascii="Arial" w:hAnsi="Arial" w:cs="Arial"/>
          <w:color w:val="000000"/>
          <w:sz w:val="22"/>
          <w:szCs w:val="22"/>
        </w:rPr>
        <w:t>60</w:t>
      </w:r>
      <w:r w:rsidR="00662DDF" w:rsidRPr="00D46869">
        <w:rPr>
          <w:rFonts w:ascii="Arial" w:hAnsi="Arial" w:cs="Arial"/>
          <w:color w:val="000000"/>
          <w:sz w:val="22"/>
          <w:szCs w:val="22"/>
        </w:rPr>
        <w:t>-</w:t>
      </w:r>
      <w:r w:rsidRPr="00D46869">
        <w:rPr>
          <w:rFonts w:ascii="Arial" w:hAnsi="Arial" w:cs="Arial"/>
          <w:color w:val="000000"/>
          <w:sz w:val="22"/>
          <w:szCs w:val="22"/>
        </w:rPr>
        <w:t xml:space="preserve">day Federal Register </w:t>
      </w:r>
      <w:r w:rsidR="00824E46" w:rsidRPr="00D46869">
        <w:rPr>
          <w:rFonts w:ascii="Arial" w:hAnsi="Arial" w:cs="Arial"/>
          <w:color w:val="000000"/>
          <w:sz w:val="22"/>
          <w:szCs w:val="22"/>
        </w:rPr>
        <w:t xml:space="preserve">notice </w:t>
      </w:r>
      <w:r w:rsidRPr="00D46869">
        <w:rPr>
          <w:rFonts w:ascii="Arial" w:hAnsi="Arial" w:cs="Arial"/>
          <w:color w:val="000000"/>
          <w:sz w:val="22"/>
          <w:szCs w:val="22"/>
        </w:rPr>
        <w:t>(</w:t>
      </w:r>
      <w:r w:rsidR="00824E46" w:rsidRPr="00D46869">
        <w:rPr>
          <w:rFonts w:ascii="Arial" w:hAnsi="Arial" w:cs="Arial"/>
          <w:color w:val="000000"/>
          <w:sz w:val="22"/>
          <w:szCs w:val="22"/>
        </w:rPr>
        <w:t>FR</w:t>
      </w:r>
      <w:r w:rsidRPr="00D46869">
        <w:rPr>
          <w:rFonts w:ascii="Arial" w:hAnsi="Arial" w:cs="Arial"/>
          <w:color w:val="000000"/>
          <w:sz w:val="22"/>
          <w:szCs w:val="22"/>
        </w:rPr>
        <w:t xml:space="preserve"> 73, 51645) announcing that we would submit this information request to OMB for approval.  In that notice we solicited public comments for 60 days, ending Nov. 4, 2008. We did not receive any comments in response to that notice. </w:t>
      </w:r>
    </w:p>
    <w:p w:rsidR="004E6958" w:rsidRPr="00D46869" w:rsidRDefault="004E6958" w:rsidP="00D46869">
      <w:pPr>
        <w:pStyle w:val="NormalWeb"/>
        <w:textAlignment w:val="top"/>
        <w:rPr>
          <w:rFonts w:ascii="Arial" w:hAnsi="Arial" w:cs="Arial"/>
          <w:color w:val="000000"/>
          <w:sz w:val="22"/>
          <w:szCs w:val="22"/>
        </w:rPr>
      </w:pPr>
      <w:r w:rsidRPr="00D46869">
        <w:rPr>
          <w:rFonts w:ascii="Arial" w:hAnsi="Arial" w:cs="Arial"/>
          <w:color w:val="000000"/>
          <w:sz w:val="22"/>
          <w:szCs w:val="22"/>
        </w:rPr>
        <w:t xml:space="preserve">In addition to </w:t>
      </w:r>
      <w:r w:rsidR="00662DDF" w:rsidRPr="00D46869">
        <w:rPr>
          <w:rFonts w:ascii="Arial" w:hAnsi="Arial" w:cs="Arial"/>
          <w:color w:val="000000"/>
          <w:sz w:val="22"/>
          <w:szCs w:val="22"/>
        </w:rPr>
        <w:t>the</w:t>
      </w:r>
      <w:r w:rsidRPr="00D46869">
        <w:rPr>
          <w:rFonts w:ascii="Arial" w:hAnsi="Arial" w:cs="Arial"/>
          <w:color w:val="000000"/>
          <w:sz w:val="22"/>
          <w:szCs w:val="22"/>
        </w:rPr>
        <w:t xml:space="preserve"> Federal Register </w:t>
      </w:r>
      <w:r w:rsidR="00E27CE0" w:rsidRPr="00D46869">
        <w:rPr>
          <w:rFonts w:ascii="Arial" w:hAnsi="Arial" w:cs="Arial"/>
          <w:color w:val="000000"/>
          <w:sz w:val="22"/>
          <w:szCs w:val="22"/>
        </w:rPr>
        <w:t>n</w:t>
      </w:r>
      <w:r w:rsidRPr="00D46869">
        <w:rPr>
          <w:rFonts w:ascii="Arial" w:hAnsi="Arial" w:cs="Arial"/>
          <w:color w:val="000000"/>
          <w:sz w:val="22"/>
          <w:szCs w:val="22"/>
        </w:rPr>
        <w:t xml:space="preserve">otice, we solicited comments from several potential </w:t>
      </w:r>
      <w:r w:rsidR="00662DDF" w:rsidRPr="00D46869">
        <w:rPr>
          <w:rFonts w:ascii="Arial" w:hAnsi="Arial" w:cs="Arial"/>
          <w:color w:val="000000"/>
          <w:sz w:val="22"/>
          <w:szCs w:val="22"/>
        </w:rPr>
        <w:t>moderate resolution</w:t>
      </w:r>
      <w:r w:rsidRPr="00D46869">
        <w:rPr>
          <w:rFonts w:ascii="Arial" w:hAnsi="Arial" w:cs="Arial"/>
          <w:color w:val="000000"/>
          <w:sz w:val="22"/>
          <w:szCs w:val="22"/>
        </w:rPr>
        <w:t xml:space="preserve"> imagery users. While attending the</w:t>
      </w:r>
      <w:r w:rsidR="00ED2DE5" w:rsidRPr="00D46869">
        <w:rPr>
          <w:rFonts w:ascii="Arial" w:hAnsi="Arial" w:cs="Arial"/>
          <w:color w:val="000000"/>
          <w:sz w:val="22"/>
          <w:szCs w:val="22"/>
        </w:rPr>
        <w:t xml:space="preserve"> 17th William T. Pecora Memorial Remote Sensing Symposium i</w:t>
      </w:r>
      <w:r w:rsidRPr="00D46869">
        <w:rPr>
          <w:rFonts w:ascii="Arial" w:hAnsi="Arial" w:cs="Arial"/>
          <w:color w:val="000000"/>
          <w:sz w:val="22"/>
          <w:szCs w:val="22"/>
        </w:rPr>
        <w:t>n Denver, Colorado (Nov. 18 – 20, 2008) we held a survey feedback session as part of the conference. The purpose of the feedback session was to obtain critical review</w:t>
      </w:r>
      <w:r w:rsidR="002772FD" w:rsidRPr="00D46869">
        <w:rPr>
          <w:rFonts w:ascii="Arial" w:hAnsi="Arial" w:cs="Arial"/>
          <w:color w:val="000000"/>
          <w:sz w:val="22"/>
          <w:szCs w:val="22"/>
        </w:rPr>
        <w:t>s</w:t>
      </w:r>
      <w:r w:rsidRPr="00D46869">
        <w:rPr>
          <w:rFonts w:ascii="Arial" w:hAnsi="Arial" w:cs="Arial"/>
          <w:color w:val="000000"/>
          <w:sz w:val="22"/>
          <w:szCs w:val="22"/>
        </w:rPr>
        <w:t xml:space="preserve"> of the survey from individuals in the profession who have similar backgrounds to those in </w:t>
      </w:r>
      <w:r w:rsidR="00662DDF" w:rsidRPr="00D46869">
        <w:rPr>
          <w:rFonts w:ascii="Arial" w:hAnsi="Arial" w:cs="Arial"/>
          <w:color w:val="000000"/>
          <w:sz w:val="22"/>
          <w:szCs w:val="22"/>
        </w:rPr>
        <w:t>the</w:t>
      </w:r>
      <w:r w:rsidRPr="00D46869">
        <w:rPr>
          <w:rFonts w:ascii="Arial" w:hAnsi="Arial" w:cs="Arial"/>
          <w:color w:val="000000"/>
          <w:sz w:val="22"/>
          <w:szCs w:val="22"/>
        </w:rPr>
        <w:t xml:space="preserve"> sample. Twelve conferees attended the session: 5 from federal government, 5 from academia, 1 from local government, and 1 from the private sector. We asked for feedback on the clarity of instruction and the comprehension of questions. </w:t>
      </w:r>
      <w:r w:rsidR="0043016D" w:rsidRPr="00D46869">
        <w:rPr>
          <w:rFonts w:ascii="Arial" w:hAnsi="Arial" w:cs="Arial"/>
          <w:color w:val="000000"/>
          <w:sz w:val="22"/>
          <w:szCs w:val="22"/>
        </w:rPr>
        <w:t xml:space="preserve">Most of the comments provided </w:t>
      </w:r>
      <w:r w:rsidR="00B44745" w:rsidRPr="00D46869">
        <w:rPr>
          <w:rFonts w:ascii="Arial" w:hAnsi="Arial" w:cs="Arial"/>
          <w:color w:val="000000"/>
          <w:sz w:val="22"/>
          <w:szCs w:val="22"/>
        </w:rPr>
        <w:t>help</w:t>
      </w:r>
      <w:r w:rsidR="00662DDF" w:rsidRPr="00D46869">
        <w:rPr>
          <w:rFonts w:ascii="Arial" w:hAnsi="Arial" w:cs="Arial"/>
          <w:color w:val="000000"/>
          <w:sz w:val="22"/>
          <w:szCs w:val="22"/>
        </w:rPr>
        <w:t>ed</w:t>
      </w:r>
      <w:r w:rsidR="00B44745" w:rsidRPr="00D46869">
        <w:rPr>
          <w:rFonts w:ascii="Arial" w:hAnsi="Arial" w:cs="Arial"/>
          <w:color w:val="000000"/>
          <w:sz w:val="22"/>
          <w:szCs w:val="22"/>
        </w:rPr>
        <w:t xml:space="preserve"> us make editorial and grammatical corrections. Over </w:t>
      </w:r>
      <w:r w:rsidR="00662DDF" w:rsidRPr="00D46869">
        <w:rPr>
          <w:rFonts w:ascii="Arial" w:hAnsi="Arial" w:cs="Arial"/>
          <w:color w:val="000000"/>
          <w:sz w:val="22"/>
          <w:szCs w:val="22"/>
        </w:rPr>
        <w:t>100</w:t>
      </w:r>
      <w:r w:rsidR="00B44745" w:rsidRPr="00D46869">
        <w:rPr>
          <w:rFonts w:ascii="Arial" w:hAnsi="Arial" w:cs="Arial"/>
          <w:color w:val="000000"/>
          <w:sz w:val="22"/>
          <w:szCs w:val="22"/>
        </w:rPr>
        <w:t xml:space="preserve"> recommendations resulted from the review.  </w:t>
      </w:r>
      <w:r w:rsidR="00662DDF" w:rsidRPr="00D46869">
        <w:rPr>
          <w:rFonts w:ascii="Arial" w:hAnsi="Arial" w:cs="Arial"/>
          <w:color w:val="000000"/>
          <w:sz w:val="22"/>
          <w:szCs w:val="22"/>
        </w:rPr>
        <w:t>Nearly all</w:t>
      </w:r>
      <w:r w:rsidR="00B44745" w:rsidRPr="00D46869">
        <w:rPr>
          <w:rFonts w:ascii="Arial" w:hAnsi="Arial" w:cs="Arial"/>
          <w:color w:val="000000"/>
          <w:sz w:val="22"/>
          <w:szCs w:val="22"/>
        </w:rPr>
        <w:t xml:space="preserve"> the recommendations were incorporated. There were no recommendations to reduce the amount or type of data collected; recommendations were made to change the wording of several questions to </w:t>
      </w:r>
      <w:r w:rsidR="00662DDF" w:rsidRPr="00D46869">
        <w:rPr>
          <w:rFonts w:ascii="Arial" w:hAnsi="Arial" w:cs="Arial"/>
          <w:color w:val="000000"/>
          <w:sz w:val="22"/>
          <w:szCs w:val="22"/>
        </w:rPr>
        <w:t xml:space="preserve">provide </w:t>
      </w:r>
      <w:r w:rsidR="00B44745" w:rsidRPr="00D46869">
        <w:rPr>
          <w:rFonts w:ascii="Arial" w:hAnsi="Arial" w:cs="Arial"/>
          <w:color w:val="000000"/>
          <w:sz w:val="22"/>
          <w:szCs w:val="22"/>
        </w:rPr>
        <w:t xml:space="preserve">respondents </w:t>
      </w:r>
      <w:r w:rsidR="00662DDF" w:rsidRPr="00D46869">
        <w:rPr>
          <w:rFonts w:ascii="Arial" w:hAnsi="Arial" w:cs="Arial"/>
          <w:color w:val="000000"/>
          <w:sz w:val="22"/>
          <w:szCs w:val="22"/>
        </w:rPr>
        <w:t xml:space="preserve">with a </w:t>
      </w:r>
      <w:r w:rsidR="00B44745" w:rsidRPr="00D46869">
        <w:rPr>
          <w:rFonts w:ascii="Arial" w:hAnsi="Arial" w:cs="Arial"/>
          <w:color w:val="000000"/>
          <w:sz w:val="22"/>
          <w:szCs w:val="22"/>
        </w:rPr>
        <w:t xml:space="preserve">broader range </w:t>
      </w:r>
      <w:r w:rsidR="00662DDF" w:rsidRPr="00D46869">
        <w:rPr>
          <w:rFonts w:ascii="Arial" w:hAnsi="Arial" w:cs="Arial"/>
          <w:color w:val="000000"/>
          <w:sz w:val="22"/>
          <w:szCs w:val="22"/>
        </w:rPr>
        <w:t xml:space="preserve">of response choices. </w:t>
      </w:r>
      <w:r w:rsidRPr="00D46869">
        <w:rPr>
          <w:rFonts w:ascii="Arial" w:hAnsi="Arial" w:cs="Arial"/>
          <w:color w:val="000000"/>
          <w:sz w:val="22"/>
          <w:szCs w:val="22"/>
        </w:rPr>
        <w:t xml:space="preserve">Below </w:t>
      </w:r>
      <w:r w:rsidR="00662DDF" w:rsidRPr="00D46869">
        <w:rPr>
          <w:rFonts w:ascii="Arial" w:hAnsi="Arial" w:cs="Arial"/>
          <w:color w:val="000000"/>
          <w:sz w:val="22"/>
          <w:szCs w:val="22"/>
        </w:rPr>
        <w:t>is</w:t>
      </w:r>
      <w:r w:rsidR="00B44745" w:rsidRPr="00D46869">
        <w:rPr>
          <w:rFonts w:ascii="Arial" w:hAnsi="Arial" w:cs="Arial"/>
          <w:color w:val="000000"/>
          <w:sz w:val="22"/>
          <w:szCs w:val="22"/>
        </w:rPr>
        <w:t xml:space="preserve"> a selection from the comments we received during the feedback sessions</w:t>
      </w:r>
      <w:r w:rsidR="00662DDF" w:rsidRPr="00D46869">
        <w:rPr>
          <w:rFonts w:ascii="Arial" w:hAnsi="Arial" w:cs="Arial"/>
          <w:color w:val="000000"/>
          <w:sz w:val="22"/>
          <w:szCs w:val="22"/>
        </w:rPr>
        <w:t xml:space="preserve">. </w:t>
      </w:r>
      <w:r w:rsidRPr="00D46869">
        <w:rPr>
          <w:rFonts w:ascii="Arial" w:hAnsi="Arial" w:cs="Arial"/>
          <w:color w:val="000000"/>
          <w:sz w:val="22"/>
          <w:szCs w:val="22"/>
        </w:rPr>
        <w:t xml:space="preserve"> </w:t>
      </w:r>
    </w:p>
    <w:p w:rsidR="00804A85" w:rsidRPr="00D46869" w:rsidRDefault="00627B6C" w:rsidP="00D46869">
      <w:pPr>
        <w:pStyle w:val="NormalWeb"/>
        <w:textAlignment w:val="top"/>
        <w:rPr>
          <w:rFonts w:ascii="Arial" w:hAnsi="Arial" w:cs="Arial"/>
          <w:color w:val="000000"/>
          <w:sz w:val="22"/>
          <w:szCs w:val="22"/>
        </w:rPr>
      </w:pPr>
      <w:r w:rsidRPr="00D46869">
        <w:rPr>
          <w:rFonts w:ascii="Arial" w:hAnsi="Arial" w:cs="Arial"/>
          <w:color w:val="000000"/>
          <w:sz w:val="22"/>
          <w:szCs w:val="22"/>
        </w:rPr>
        <w:t xml:space="preserve">Three reviewers </w:t>
      </w:r>
      <w:r w:rsidR="00804A85" w:rsidRPr="00D46869">
        <w:rPr>
          <w:rFonts w:ascii="Arial" w:hAnsi="Arial" w:cs="Arial"/>
          <w:color w:val="000000"/>
          <w:sz w:val="22"/>
          <w:szCs w:val="22"/>
        </w:rPr>
        <w:t>suggested</w:t>
      </w:r>
      <w:r w:rsidR="00B91C77" w:rsidRPr="00D46869">
        <w:rPr>
          <w:rFonts w:ascii="Arial" w:hAnsi="Arial" w:cs="Arial"/>
          <w:color w:val="000000"/>
          <w:sz w:val="22"/>
          <w:szCs w:val="22"/>
        </w:rPr>
        <w:t xml:space="preserve"> that </w:t>
      </w:r>
      <w:r w:rsidR="00053A20" w:rsidRPr="00D46869">
        <w:rPr>
          <w:rFonts w:ascii="Arial" w:hAnsi="Arial" w:cs="Arial"/>
          <w:color w:val="000000"/>
          <w:sz w:val="22"/>
          <w:szCs w:val="22"/>
        </w:rPr>
        <w:t>Q</w:t>
      </w:r>
      <w:r w:rsidRPr="00D46869">
        <w:rPr>
          <w:rFonts w:ascii="Arial" w:hAnsi="Arial" w:cs="Arial"/>
          <w:color w:val="000000"/>
          <w:sz w:val="22"/>
          <w:szCs w:val="22"/>
        </w:rPr>
        <w:t xml:space="preserve">uestion </w:t>
      </w:r>
      <w:r w:rsidR="00053A20" w:rsidRPr="00D46869">
        <w:rPr>
          <w:rFonts w:ascii="Arial" w:hAnsi="Arial" w:cs="Arial"/>
          <w:color w:val="000000"/>
          <w:sz w:val="22"/>
          <w:szCs w:val="22"/>
        </w:rPr>
        <w:t xml:space="preserve">2 </w:t>
      </w:r>
      <w:r w:rsidR="00D21207" w:rsidRPr="00D46869">
        <w:rPr>
          <w:rFonts w:ascii="Arial" w:hAnsi="Arial" w:cs="Arial"/>
          <w:color w:val="000000"/>
          <w:sz w:val="22"/>
          <w:szCs w:val="22"/>
        </w:rPr>
        <w:t xml:space="preserve">concerning the </w:t>
      </w:r>
      <w:r w:rsidR="00F0630A" w:rsidRPr="00D46869">
        <w:rPr>
          <w:rFonts w:ascii="Arial" w:hAnsi="Arial" w:cs="Arial"/>
          <w:color w:val="000000"/>
          <w:sz w:val="22"/>
          <w:szCs w:val="22"/>
        </w:rPr>
        <w:t xml:space="preserve">respondents’ </w:t>
      </w:r>
      <w:r w:rsidR="00B91C77" w:rsidRPr="00D46869">
        <w:rPr>
          <w:rFonts w:ascii="Arial" w:hAnsi="Arial" w:cs="Arial"/>
          <w:color w:val="000000"/>
          <w:sz w:val="22"/>
          <w:szCs w:val="22"/>
        </w:rPr>
        <w:t xml:space="preserve">current status </w:t>
      </w:r>
      <w:r w:rsidR="00F0630A" w:rsidRPr="00D46869">
        <w:rPr>
          <w:rFonts w:ascii="Arial" w:hAnsi="Arial" w:cs="Arial"/>
          <w:color w:val="000000"/>
          <w:sz w:val="22"/>
          <w:szCs w:val="22"/>
        </w:rPr>
        <w:t>of</w:t>
      </w:r>
      <w:r w:rsidR="00711F37" w:rsidRPr="00D46869">
        <w:rPr>
          <w:rFonts w:ascii="Arial" w:hAnsi="Arial" w:cs="Arial"/>
          <w:color w:val="000000"/>
          <w:sz w:val="22"/>
          <w:szCs w:val="22"/>
        </w:rPr>
        <w:t xml:space="preserve"> moderate</w:t>
      </w:r>
      <w:r w:rsidR="00B91C77" w:rsidRPr="00D46869">
        <w:rPr>
          <w:rFonts w:ascii="Arial" w:hAnsi="Arial" w:cs="Arial"/>
          <w:color w:val="000000"/>
          <w:sz w:val="22"/>
          <w:szCs w:val="22"/>
        </w:rPr>
        <w:t>-</w:t>
      </w:r>
      <w:r w:rsidR="00711F37" w:rsidRPr="00D46869">
        <w:rPr>
          <w:rFonts w:ascii="Arial" w:hAnsi="Arial" w:cs="Arial"/>
          <w:color w:val="000000"/>
          <w:sz w:val="22"/>
          <w:szCs w:val="22"/>
        </w:rPr>
        <w:t>resolution use</w:t>
      </w:r>
      <w:r w:rsidR="00B91C77" w:rsidRPr="00D46869">
        <w:rPr>
          <w:rFonts w:ascii="Arial" w:hAnsi="Arial" w:cs="Arial"/>
          <w:color w:val="000000"/>
          <w:sz w:val="22"/>
          <w:szCs w:val="22"/>
        </w:rPr>
        <w:t xml:space="preserve"> be modified to include a time frame</w:t>
      </w:r>
      <w:r w:rsidR="00D21207" w:rsidRPr="00D46869">
        <w:rPr>
          <w:rFonts w:ascii="Arial" w:hAnsi="Arial" w:cs="Arial"/>
          <w:color w:val="000000"/>
          <w:sz w:val="22"/>
          <w:szCs w:val="22"/>
        </w:rPr>
        <w:t>. W</w:t>
      </w:r>
      <w:r w:rsidRPr="00D46869">
        <w:rPr>
          <w:rFonts w:ascii="Arial" w:hAnsi="Arial" w:cs="Arial"/>
          <w:color w:val="000000"/>
          <w:sz w:val="22"/>
          <w:szCs w:val="22"/>
        </w:rPr>
        <w:t xml:space="preserve">e </w:t>
      </w:r>
      <w:r w:rsidR="00F216CE" w:rsidRPr="00D46869">
        <w:rPr>
          <w:rFonts w:ascii="Arial" w:hAnsi="Arial" w:cs="Arial"/>
          <w:color w:val="000000"/>
          <w:sz w:val="22"/>
          <w:szCs w:val="22"/>
        </w:rPr>
        <w:t xml:space="preserve">revised the question to include a </w:t>
      </w:r>
      <w:r w:rsidR="00B91C77" w:rsidRPr="00D46869">
        <w:rPr>
          <w:rFonts w:ascii="Arial" w:hAnsi="Arial" w:cs="Arial"/>
          <w:color w:val="000000"/>
          <w:sz w:val="22"/>
          <w:szCs w:val="22"/>
        </w:rPr>
        <w:t>time frame of one year (s</w:t>
      </w:r>
      <w:r w:rsidR="00065D8E" w:rsidRPr="00D46869">
        <w:rPr>
          <w:rFonts w:ascii="Arial" w:hAnsi="Arial" w:cs="Arial"/>
          <w:color w:val="000000"/>
          <w:sz w:val="22"/>
          <w:szCs w:val="22"/>
        </w:rPr>
        <w:t xml:space="preserve">ee Appendix 1, Question </w:t>
      </w:r>
      <w:r w:rsidR="00D84F6E" w:rsidRPr="00D46869">
        <w:rPr>
          <w:rFonts w:ascii="Arial" w:hAnsi="Arial" w:cs="Arial"/>
          <w:color w:val="000000"/>
          <w:sz w:val="22"/>
          <w:szCs w:val="22"/>
        </w:rPr>
        <w:t>2</w:t>
      </w:r>
      <w:r w:rsidR="00804A85" w:rsidRPr="00D46869">
        <w:rPr>
          <w:rFonts w:ascii="Arial" w:hAnsi="Arial" w:cs="Arial"/>
          <w:color w:val="000000"/>
          <w:sz w:val="22"/>
          <w:szCs w:val="22"/>
        </w:rPr>
        <w:t>).</w:t>
      </w:r>
    </w:p>
    <w:p w:rsidR="000708FC" w:rsidRPr="00D46869" w:rsidRDefault="00627B6C" w:rsidP="00D46869">
      <w:pPr>
        <w:pStyle w:val="NormalWeb"/>
        <w:textAlignment w:val="top"/>
        <w:rPr>
          <w:rFonts w:ascii="Arial" w:hAnsi="Arial" w:cs="Arial"/>
          <w:color w:val="000000"/>
          <w:sz w:val="22"/>
          <w:szCs w:val="22"/>
        </w:rPr>
      </w:pPr>
      <w:r w:rsidRPr="00D46869">
        <w:rPr>
          <w:rFonts w:ascii="Arial" w:hAnsi="Arial" w:cs="Arial"/>
          <w:color w:val="000000"/>
          <w:sz w:val="22"/>
          <w:szCs w:val="22"/>
        </w:rPr>
        <w:lastRenderedPageBreak/>
        <w:t xml:space="preserve">Several reviewers </w:t>
      </w:r>
      <w:r w:rsidR="000708FC" w:rsidRPr="00D46869">
        <w:rPr>
          <w:rFonts w:ascii="Arial" w:hAnsi="Arial" w:cs="Arial"/>
          <w:color w:val="000000"/>
          <w:sz w:val="22"/>
          <w:szCs w:val="22"/>
        </w:rPr>
        <w:t xml:space="preserve">provided input on which questions should allow for only one </w:t>
      </w:r>
      <w:r w:rsidR="006E2CEA" w:rsidRPr="00D46869">
        <w:rPr>
          <w:rFonts w:ascii="Arial" w:hAnsi="Arial" w:cs="Arial"/>
          <w:color w:val="000000"/>
          <w:sz w:val="22"/>
          <w:szCs w:val="22"/>
        </w:rPr>
        <w:t xml:space="preserve">response </w:t>
      </w:r>
      <w:r w:rsidRPr="00D46869">
        <w:rPr>
          <w:rFonts w:ascii="Arial" w:hAnsi="Arial" w:cs="Arial"/>
          <w:color w:val="000000"/>
          <w:sz w:val="22"/>
          <w:szCs w:val="22"/>
        </w:rPr>
        <w:t xml:space="preserve">(choose only one) and </w:t>
      </w:r>
      <w:r w:rsidR="000708FC" w:rsidRPr="00D46869">
        <w:rPr>
          <w:rFonts w:ascii="Arial" w:hAnsi="Arial" w:cs="Arial"/>
          <w:color w:val="000000"/>
          <w:sz w:val="22"/>
          <w:szCs w:val="22"/>
        </w:rPr>
        <w:t>which should allow for m</w:t>
      </w:r>
      <w:r w:rsidRPr="00D46869">
        <w:rPr>
          <w:rFonts w:ascii="Arial" w:hAnsi="Arial" w:cs="Arial"/>
          <w:color w:val="000000"/>
          <w:sz w:val="22"/>
          <w:szCs w:val="22"/>
        </w:rPr>
        <w:t xml:space="preserve">ultiple responses (choose all that apply). </w:t>
      </w:r>
      <w:r w:rsidR="00053A20" w:rsidRPr="00D46869">
        <w:rPr>
          <w:rFonts w:ascii="Arial" w:hAnsi="Arial" w:cs="Arial"/>
          <w:color w:val="000000"/>
          <w:sz w:val="22"/>
          <w:szCs w:val="22"/>
        </w:rPr>
        <w:t>For example, Q</w:t>
      </w:r>
      <w:r w:rsidR="00AC7FDC" w:rsidRPr="00D46869">
        <w:rPr>
          <w:rFonts w:ascii="Arial" w:hAnsi="Arial" w:cs="Arial"/>
          <w:color w:val="000000"/>
          <w:sz w:val="22"/>
          <w:szCs w:val="22"/>
        </w:rPr>
        <w:t xml:space="preserve">uestion </w:t>
      </w:r>
      <w:r w:rsidR="00D84F6E" w:rsidRPr="00D46869">
        <w:rPr>
          <w:rFonts w:ascii="Arial" w:hAnsi="Arial" w:cs="Arial"/>
          <w:color w:val="000000"/>
          <w:sz w:val="22"/>
          <w:szCs w:val="22"/>
        </w:rPr>
        <w:t>3</w:t>
      </w:r>
      <w:r w:rsidR="00AC7FDC" w:rsidRPr="00D46869">
        <w:rPr>
          <w:rFonts w:ascii="Arial" w:hAnsi="Arial" w:cs="Arial"/>
          <w:color w:val="000000"/>
          <w:sz w:val="22"/>
          <w:szCs w:val="22"/>
        </w:rPr>
        <w:t xml:space="preserve"> was </w:t>
      </w:r>
      <w:r w:rsidR="000708FC" w:rsidRPr="00D46869">
        <w:rPr>
          <w:rFonts w:ascii="Arial" w:hAnsi="Arial" w:cs="Arial"/>
          <w:color w:val="000000"/>
          <w:sz w:val="22"/>
          <w:szCs w:val="22"/>
        </w:rPr>
        <w:t>modified to present clearer answer choices and to allow respondents to choose more than one answer</w:t>
      </w:r>
      <w:r w:rsidR="00036D22" w:rsidRPr="00D46869">
        <w:rPr>
          <w:rFonts w:ascii="Arial" w:hAnsi="Arial" w:cs="Arial"/>
          <w:color w:val="000000"/>
          <w:sz w:val="22"/>
          <w:szCs w:val="22"/>
        </w:rPr>
        <w:t xml:space="preserve"> </w:t>
      </w:r>
      <w:r w:rsidR="000708FC" w:rsidRPr="00D46869">
        <w:rPr>
          <w:rFonts w:ascii="Arial" w:hAnsi="Arial" w:cs="Arial"/>
          <w:color w:val="000000"/>
          <w:sz w:val="22"/>
          <w:szCs w:val="22"/>
        </w:rPr>
        <w:t>(</w:t>
      </w:r>
      <w:r w:rsidR="00CD21C6" w:rsidRPr="00D46869">
        <w:rPr>
          <w:rFonts w:ascii="Arial" w:hAnsi="Arial" w:cs="Arial"/>
          <w:color w:val="000000"/>
          <w:sz w:val="22"/>
          <w:szCs w:val="22"/>
        </w:rPr>
        <w:t>s</w:t>
      </w:r>
      <w:r w:rsidR="00065D8E" w:rsidRPr="00D46869">
        <w:rPr>
          <w:rFonts w:ascii="Arial" w:hAnsi="Arial" w:cs="Arial"/>
          <w:color w:val="000000"/>
          <w:sz w:val="22"/>
          <w:szCs w:val="22"/>
        </w:rPr>
        <w:t xml:space="preserve">ee Appendix 1, Question </w:t>
      </w:r>
      <w:r w:rsidR="00D84F6E" w:rsidRPr="00D46869">
        <w:rPr>
          <w:rFonts w:ascii="Arial" w:hAnsi="Arial" w:cs="Arial"/>
          <w:color w:val="000000"/>
          <w:sz w:val="22"/>
          <w:szCs w:val="22"/>
        </w:rPr>
        <w:t>3</w:t>
      </w:r>
      <w:r w:rsidR="000708FC" w:rsidRPr="00D46869">
        <w:rPr>
          <w:rFonts w:ascii="Arial" w:hAnsi="Arial" w:cs="Arial"/>
          <w:color w:val="000000"/>
          <w:sz w:val="22"/>
          <w:szCs w:val="22"/>
        </w:rPr>
        <w:t>).</w:t>
      </w:r>
    </w:p>
    <w:p w:rsidR="008E0C5B" w:rsidRPr="00D46869" w:rsidRDefault="008E0C5B" w:rsidP="00D46869">
      <w:pPr>
        <w:pStyle w:val="NormalWeb"/>
        <w:textAlignment w:val="top"/>
        <w:rPr>
          <w:rFonts w:ascii="Arial" w:hAnsi="Arial" w:cs="Arial"/>
          <w:color w:val="000000"/>
          <w:sz w:val="22"/>
          <w:szCs w:val="22"/>
        </w:rPr>
      </w:pPr>
      <w:r w:rsidRPr="00D46869">
        <w:rPr>
          <w:rFonts w:ascii="Arial" w:hAnsi="Arial" w:cs="Arial"/>
          <w:color w:val="000000"/>
          <w:sz w:val="22"/>
          <w:szCs w:val="22"/>
        </w:rPr>
        <w:t>Several reviewers noted that open-ended questions sometimes provide more information than close-ended questions.  Following that suggestion, the pre-set answer choices for Question 33B were eliminated and respondents will now write in their answer instead (See Appendix 1, Question 33B).</w:t>
      </w:r>
    </w:p>
    <w:p w:rsidR="008E0C5B" w:rsidRPr="00CF1E13" w:rsidRDefault="008E0C5B" w:rsidP="004E6958">
      <w:pPr>
        <w:rPr>
          <w:rFonts w:ascii="Arial" w:hAnsi="Arial" w:cs="Arial"/>
          <w:sz w:val="22"/>
          <w:szCs w:val="22"/>
        </w:rPr>
      </w:pPr>
      <w:proofErr w:type="gramStart"/>
      <w:r w:rsidRPr="00CF1E13">
        <w:rPr>
          <w:rFonts w:ascii="Arial" w:hAnsi="Arial" w:cs="Arial"/>
          <w:b/>
          <w:sz w:val="22"/>
          <w:szCs w:val="22"/>
        </w:rPr>
        <w:t>Table 1.</w:t>
      </w:r>
      <w:proofErr w:type="gramEnd"/>
      <w:r w:rsidRPr="00CF1E13">
        <w:rPr>
          <w:rFonts w:ascii="Arial" w:hAnsi="Arial" w:cs="Arial"/>
          <w:b/>
          <w:sz w:val="22"/>
          <w:szCs w:val="22"/>
        </w:rPr>
        <w:t xml:space="preserve"> Names and </w:t>
      </w:r>
      <w:r w:rsidR="0028117A">
        <w:rPr>
          <w:rFonts w:ascii="Arial" w:hAnsi="Arial" w:cs="Arial"/>
          <w:b/>
          <w:sz w:val="22"/>
          <w:szCs w:val="22"/>
        </w:rPr>
        <w:t>c</w:t>
      </w:r>
      <w:r w:rsidRPr="00CF1E13">
        <w:rPr>
          <w:rFonts w:ascii="Arial" w:hAnsi="Arial" w:cs="Arial"/>
          <w:b/>
          <w:sz w:val="22"/>
          <w:szCs w:val="22"/>
        </w:rPr>
        <w:t>ontact Information of individuals consulted with outside the agency.</w:t>
      </w:r>
    </w:p>
    <w:p w:rsidR="000708FC" w:rsidRPr="00CF1E13" w:rsidRDefault="000708FC" w:rsidP="004E6958">
      <w:pPr>
        <w:rPr>
          <w:rFonts w:ascii="Arial" w:hAnsi="Arial" w:cs="Arial"/>
          <w:sz w:val="22"/>
          <w:szCs w:val="22"/>
        </w:rPr>
      </w:pPr>
    </w:p>
    <w:tbl>
      <w:tblPr>
        <w:tblW w:w="0" w:type="auto"/>
        <w:tblLook w:val="01E0"/>
      </w:tblPr>
      <w:tblGrid>
        <w:gridCol w:w="3369"/>
        <w:gridCol w:w="2947"/>
        <w:gridCol w:w="3060"/>
      </w:tblGrid>
      <w:tr w:rsidR="00065D8E" w:rsidRPr="0028117A" w:rsidTr="008E0C5B">
        <w:trPr>
          <w:trHeight w:val="530"/>
        </w:trPr>
        <w:tc>
          <w:tcPr>
            <w:tcW w:w="3369" w:type="dxa"/>
            <w:tcBorders>
              <w:top w:val="single" w:sz="4" w:space="0" w:color="auto"/>
              <w:left w:val="single" w:sz="4" w:space="0" w:color="auto"/>
            </w:tcBorders>
            <w:vAlign w:val="center"/>
          </w:tcPr>
          <w:p w:rsidR="00065D8E" w:rsidRPr="0028117A" w:rsidRDefault="00065D8E" w:rsidP="00296AAB">
            <w:pPr>
              <w:jc w:val="center"/>
              <w:rPr>
                <w:rFonts w:ascii="Arial" w:hAnsi="Arial" w:cs="Arial"/>
              </w:rPr>
            </w:pPr>
          </w:p>
        </w:tc>
        <w:tc>
          <w:tcPr>
            <w:tcW w:w="2947" w:type="dxa"/>
            <w:tcBorders>
              <w:top w:val="single" w:sz="4" w:space="0" w:color="auto"/>
              <w:right w:val="single" w:sz="4" w:space="0" w:color="auto"/>
            </w:tcBorders>
            <w:vAlign w:val="center"/>
          </w:tcPr>
          <w:p w:rsidR="00065D8E" w:rsidRPr="0028117A" w:rsidRDefault="00065D8E" w:rsidP="00296AAB">
            <w:pPr>
              <w:widowControl/>
              <w:jc w:val="center"/>
              <w:rPr>
                <w:rFonts w:ascii="Arial" w:hAnsi="Arial" w:cs="Arial"/>
                <w:color w:val="000000"/>
              </w:rPr>
            </w:pPr>
          </w:p>
        </w:tc>
        <w:tc>
          <w:tcPr>
            <w:tcW w:w="3060" w:type="dxa"/>
            <w:tcBorders>
              <w:top w:val="single" w:sz="4" w:space="0" w:color="auto"/>
              <w:left w:val="single" w:sz="4" w:space="0" w:color="auto"/>
              <w:right w:val="single" w:sz="4" w:space="0" w:color="auto"/>
            </w:tcBorders>
            <w:vAlign w:val="center"/>
          </w:tcPr>
          <w:p w:rsidR="00065D8E" w:rsidRPr="0028117A" w:rsidRDefault="00065D8E" w:rsidP="00296AAB">
            <w:pPr>
              <w:jc w:val="center"/>
              <w:rPr>
                <w:rFonts w:ascii="Arial" w:hAnsi="Arial" w:cs="Arial"/>
              </w:rPr>
            </w:pPr>
            <w:r w:rsidRPr="0028117A">
              <w:rPr>
                <w:rFonts w:ascii="Arial" w:hAnsi="Arial" w:cs="Arial"/>
                <w:b/>
                <w:u w:val="single"/>
              </w:rPr>
              <w:t>Federal Employees</w:t>
            </w:r>
          </w:p>
        </w:tc>
      </w:tr>
      <w:tr w:rsidR="00036D22" w:rsidRPr="0028117A" w:rsidTr="008E0C5B">
        <w:trPr>
          <w:trHeight w:val="2061"/>
        </w:trPr>
        <w:tc>
          <w:tcPr>
            <w:tcW w:w="3369" w:type="dxa"/>
            <w:tcBorders>
              <w:left w:val="single" w:sz="4" w:space="0" w:color="auto"/>
            </w:tcBorders>
          </w:tcPr>
          <w:p w:rsidR="00036D22" w:rsidRPr="0028117A" w:rsidRDefault="00036D22" w:rsidP="003D1D78">
            <w:pPr>
              <w:rPr>
                <w:rFonts w:ascii="Arial" w:hAnsi="Arial" w:cs="Arial"/>
              </w:rPr>
            </w:pPr>
            <w:r w:rsidRPr="0028117A">
              <w:rPr>
                <w:rFonts w:ascii="Arial" w:hAnsi="Arial" w:cs="Arial"/>
              </w:rPr>
              <w:t>Marvin Bauer, Professor</w:t>
            </w:r>
          </w:p>
          <w:p w:rsidR="00036D22" w:rsidRPr="0028117A" w:rsidRDefault="00036D22" w:rsidP="003D1D78">
            <w:pPr>
              <w:rPr>
                <w:rFonts w:ascii="Arial" w:hAnsi="Arial" w:cs="Arial"/>
              </w:rPr>
            </w:pPr>
            <w:r w:rsidRPr="0028117A">
              <w:rPr>
                <w:rFonts w:ascii="Arial" w:hAnsi="Arial" w:cs="Arial"/>
              </w:rPr>
              <w:t>University of Minnesota</w:t>
            </w:r>
          </w:p>
          <w:p w:rsidR="00036D22" w:rsidRPr="0028117A" w:rsidRDefault="00036D22" w:rsidP="003D1D78">
            <w:pPr>
              <w:rPr>
                <w:rFonts w:ascii="Arial" w:hAnsi="Arial" w:cs="Arial"/>
              </w:rPr>
            </w:pPr>
            <w:r w:rsidRPr="0028117A">
              <w:rPr>
                <w:rFonts w:ascii="Arial" w:hAnsi="Arial" w:cs="Arial"/>
              </w:rPr>
              <w:t xml:space="preserve">1530 Cleveland Ave. North, </w:t>
            </w:r>
          </w:p>
          <w:p w:rsidR="00036D22" w:rsidRPr="0028117A" w:rsidRDefault="00036D22" w:rsidP="003D1D78">
            <w:pPr>
              <w:rPr>
                <w:rFonts w:ascii="Arial" w:hAnsi="Arial" w:cs="Arial"/>
              </w:rPr>
            </w:pPr>
            <w:r w:rsidRPr="0028117A">
              <w:rPr>
                <w:rFonts w:ascii="Arial" w:hAnsi="Arial" w:cs="Arial"/>
              </w:rPr>
              <w:t>St. Paul, MN, 55108</w:t>
            </w:r>
          </w:p>
          <w:p w:rsidR="00036D22" w:rsidRPr="0028117A" w:rsidRDefault="00036D22" w:rsidP="003D1D78">
            <w:pPr>
              <w:rPr>
                <w:rFonts w:ascii="Arial" w:hAnsi="Arial" w:cs="Arial"/>
              </w:rPr>
            </w:pPr>
            <w:r w:rsidRPr="0028117A">
              <w:rPr>
                <w:rFonts w:ascii="Arial" w:hAnsi="Arial" w:cs="Arial"/>
              </w:rPr>
              <w:t>612-624-3703</w:t>
            </w:r>
          </w:p>
          <w:p w:rsidR="00036D22" w:rsidRPr="0028117A" w:rsidRDefault="009642F3" w:rsidP="003D1D78">
            <w:pPr>
              <w:rPr>
                <w:rFonts w:ascii="Arial" w:hAnsi="Arial" w:cs="Arial"/>
                <w:b/>
                <w:u w:val="single"/>
              </w:rPr>
            </w:pPr>
            <w:hyperlink r:id="rId8" w:history="1">
              <w:r w:rsidR="00036D22" w:rsidRPr="0028117A">
                <w:rPr>
                  <w:rStyle w:val="Hyperlink"/>
                  <w:rFonts w:ascii="Arial" w:hAnsi="Arial" w:cs="Arial"/>
                </w:rPr>
                <w:t>mbauer@umn.edu</w:t>
              </w:r>
            </w:hyperlink>
          </w:p>
        </w:tc>
        <w:tc>
          <w:tcPr>
            <w:tcW w:w="2947" w:type="dxa"/>
            <w:tcBorders>
              <w:right w:val="single" w:sz="4" w:space="0" w:color="auto"/>
            </w:tcBorders>
          </w:tcPr>
          <w:p w:rsidR="00065D8E" w:rsidRPr="0028117A" w:rsidRDefault="00065D8E" w:rsidP="00065D8E">
            <w:pPr>
              <w:rPr>
                <w:rFonts w:ascii="Arial" w:hAnsi="Arial" w:cs="Arial"/>
              </w:rPr>
            </w:pPr>
            <w:r w:rsidRPr="0028117A">
              <w:rPr>
                <w:rFonts w:ascii="Arial" w:hAnsi="Arial" w:cs="Arial"/>
              </w:rPr>
              <w:t>Samuel Goward, Professor</w:t>
            </w:r>
          </w:p>
          <w:p w:rsidR="00065D8E" w:rsidRPr="0028117A" w:rsidRDefault="00065D8E" w:rsidP="00065D8E">
            <w:pPr>
              <w:rPr>
                <w:rFonts w:ascii="Arial" w:hAnsi="Arial" w:cs="Arial"/>
              </w:rPr>
            </w:pPr>
            <w:r w:rsidRPr="0028117A">
              <w:rPr>
                <w:rFonts w:ascii="Arial" w:hAnsi="Arial" w:cs="Arial"/>
              </w:rPr>
              <w:t xml:space="preserve">Department of Geography, </w:t>
            </w:r>
          </w:p>
          <w:p w:rsidR="00065D8E" w:rsidRPr="0028117A" w:rsidRDefault="00065D8E" w:rsidP="00065D8E">
            <w:pPr>
              <w:rPr>
                <w:rFonts w:ascii="Arial" w:hAnsi="Arial" w:cs="Arial"/>
              </w:rPr>
            </w:pPr>
            <w:r w:rsidRPr="0028117A">
              <w:rPr>
                <w:rFonts w:ascii="Arial" w:hAnsi="Arial" w:cs="Arial"/>
              </w:rPr>
              <w:t>University of Maryland</w:t>
            </w:r>
          </w:p>
          <w:p w:rsidR="00065D8E" w:rsidRPr="0028117A" w:rsidRDefault="00065D8E" w:rsidP="00065D8E">
            <w:pPr>
              <w:rPr>
                <w:rFonts w:ascii="Arial" w:hAnsi="Arial" w:cs="Arial"/>
              </w:rPr>
            </w:pPr>
            <w:r w:rsidRPr="0028117A">
              <w:rPr>
                <w:rFonts w:ascii="Arial" w:hAnsi="Arial" w:cs="Arial"/>
              </w:rPr>
              <w:t>2181 LeFrak Hall</w:t>
            </w:r>
          </w:p>
          <w:p w:rsidR="00065D8E" w:rsidRPr="0028117A" w:rsidRDefault="00065D8E" w:rsidP="00065D8E">
            <w:pPr>
              <w:rPr>
                <w:rFonts w:ascii="Arial" w:hAnsi="Arial" w:cs="Arial"/>
              </w:rPr>
            </w:pPr>
            <w:r w:rsidRPr="0028117A">
              <w:rPr>
                <w:rFonts w:ascii="Arial" w:hAnsi="Arial" w:cs="Arial"/>
              </w:rPr>
              <w:t>301-405-2770</w:t>
            </w:r>
          </w:p>
          <w:p w:rsidR="00065D8E" w:rsidRPr="0028117A" w:rsidRDefault="009642F3" w:rsidP="00065D8E">
            <w:pPr>
              <w:rPr>
                <w:rFonts w:ascii="Arial" w:hAnsi="Arial" w:cs="Arial"/>
              </w:rPr>
            </w:pPr>
            <w:hyperlink r:id="rId9" w:history="1">
              <w:r w:rsidR="00065D8E" w:rsidRPr="0028117A">
                <w:rPr>
                  <w:rStyle w:val="Hyperlink"/>
                  <w:rFonts w:ascii="Arial" w:hAnsi="Arial" w:cs="Arial"/>
                </w:rPr>
                <w:t>sgoward@umd.edu</w:t>
              </w:r>
            </w:hyperlink>
          </w:p>
          <w:p w:rsidR="00036D22" w:rsidRPr="0028117A" w:rsidRDefault="00036D22" w:rsidP="003D1D78">
            <w:pPr>
              <w:rPr>
                <w:rFonts w:ascii="Arial" w:hAnsi="Arial" w:cs="Arial"/>
              </w:rPr>
            </w:pPr>
          </w:p>
        </w:tc>
        <w:tc>
          <w:tcPr>
            <w:tcW w:w="3060" w:type="dxa"/>
            <w:tcBorders>
              <w:left w:val="single" w:sz="4" w:space="0" w:color="auto"/>
              <w:right w:val="single" w:sz="4" w:space="0" w:color="auto"/>
            </w:tcBorders>
          </w:tcPr>
          <w:p w:rsidR="001D5731" w:rsidRPr="0028117A" w:rsidRDefault="001D5731" w:rsidP="001D5731">
            <w:pPr>
              <w:rPr>
                <w:rFonts w:ascii="Arial" w:hAnsi="Arial" w:cs="Arial"/>
              </w:rPr>
            </w:pPr>
            <w:r w:rsidRPr="0028117A">
              <w:rPr>
                <w:rFonts w:ascii="Arial" w:hAnsi="Arial" w:cs="Arial"/>
              </w:rPr>
              <w:t>Darrel Williams</w:t>
            </w:r>
          </w:p>
          <w:p w:rsidR="001D5731" w:rsidRPr="0028117A" w:rsidRDefault="001D5731" w:rsidP="001D5731">
            <w:pPr>
              <w:rPr>
                <w:rFonts w:ascii="Arial" w:hAnsi="Arial" w:cs="Arial"/>
              </w:rPr>
            </w:pPr>
            <w:r w:rsidRPr="0028117A">
              <w:rPr>
                <w:rFonts w:ascii="Arial" w:hAnsi="Arial" w:cs="Arial"/>
              </w:rPr>
              <w:t>Landsat 5/7 Project Scientist</w:t>
            </w:r>
          </w:p>
          <w:p w:rsidR="001D5731" w:rsidRPr="0028117A" w:rsidRDefault="001D5731" w:rsidP="001D5731">
            <w:pPr>
              <w:rPr>
                <w:rFonts w:ascii="Arial" w:hAnsi="Arial" w:cs="Arial"/>
              </w:rPr>
            </w:pPr>
            <w:r w:rsidRPr="0028117A">
              <w:rPr>
                <w:rFonts w:ascii="Arial" w:hAnsi="Arial" w:cs="Arial"/>
              </w:rPr>
              <w:t>NASA Goddard Space Flight Center</w:t>
            </w:r>
          </w:p>
          <w:p w:rsidR="001D5731" w:rsidRPr="0028117A" w:rsidRDefault="001D5731" w:rsidP="001D5731">
            <w:pPr>
              <w:rPr>
                <w:rFonts w:ascii="Arial" w:hAnsi="Arial" w:cs="Arial"/>
              </w:rPr>
            </w:pPr>
            <w:r w:rsidRPr="0028117A">
              <w:rPr>
                <w:rFonts w:ascii="Arial" w:hAnsi="Arial" w:cs="Arial"/>
              </w:rPr>
              <w:t>Code 614, Bldg. 33, Rm. A120B, Greenbelt, MD, 20771</w:t>
            </w:r>
          </w:p>
          <w:p w:rsidR="001D5731" w:rsidRPr="0028117A" w:rsidRDefault="001D5731" w:rsidP="001D5731">
            <w:pPr>
              <w:rPr>
                <w:rFonts w:ascii="Arial" w:hAnsi="Arial" w:cs="Arial"/>
              </w:rPr>
            </w:pPr>
            <w:r w:rsidRPr="0028117A">
              <w:rPr>
                <w:rFonts w:ascii="Arial" w:hAnsi="Arial" w:cs="Arial"/>
              </w:rPr>
              <w:t>301-614-6049</w:t>
            </w:r>
          </w:p>
          <w:p w:rsidR="00036D22" w:rsidRPr="0028117A" w:rsidRDefault="009642F3" w:rsidP="001D5731">
            <w:pPr>
              <w:rPr>
                <w:rFonts w:ascii="Arial" w:hAnsi="Arial" w:cs="Arial"/>
                <w:b/>
                <w:u w:val="single"/>
              </w:rPr>
            </w:pPr>
            <w:hyperlink r:id="rId10" w:history="1">
              <w:r w:rsidR="001D5731" w:rsidRPr="0028117A">
                <w:rPr>
                  <w:rStyle w:val="Hyperlink"/>
                  <w:rFonts w:ascii="Arial" w:hAnsi="Arial" w:cs="Arial"/>
                </w:rPr>
                <w:t>Darrel.L.Williams@nasa.gov</w:t>
              </w:r>
            </w:hyperlink>
          </w:p>
        </w:tc>
      </w:tr>
      <w:tr w:rsidR="00036D22" w:rsidRPr="0028117A" w:rsidTr="008E0C5B">
        <w:tc>
          <w:tcPr>
            <w:tcW w:w="3369" w:type="dxa"/>
            <w:tcBorders>
              <w:left w:val="single" w:sz="4" w:space="0" w:color="auto"/>
            </w:tcBorders>
          </w:tcPr>
          <w:p w:rsidR="00065D8E" w:rsidRPr="0028117A" w:rsidRDefault="00065D8E" w:rsidP="00065D8E">
            <w:pPr>
              <w:rPr>
                <w:rFonts w:ascii="Arial" w:hAnsi="Arial" w:cs="Arial"/>
              </w:rPr>
            </w:pPr>
            <w:r w:rsidRPr="0028117A">
              <w:rPr>
                <w:rFonts w:ascii="Arial" w:hAnsi="Arial" w:cs="Arial"/>
              </w:rPr>
              <w:t>William H. Heidbreder, Physical Scientist</w:t>
            </w:r>
          </w:p>
          <w:p w:rsidR="00065D8E" w:rsidRPr="0028117A" w:rsidRDefault="00065D8E" w:rsidP="00065D8E">
            <w:pPr>
              <w:rPr>
                <w:rFonts w:ascii="Arial" w:hAnsi="Arial" w:cs="Arial"/>
              </w:rPr>
            </w:pPr>
            <w:r w:rsidRPr="0028117A">
              <w:rPr>
                <w:rFonts w:ascii="Arial" w:hAnsi="Arial" w:cs="Arial"/>
              </w:rPr>
              <w:t>NGA/IIG (MS-L-64)</w:t>
            </w:r>
          </w:p>
          <w:p w:rsidR="00065D8E" w:rsidRPr="0028117A" w:rsidRDefault="00065D8E" w:rsidP="00065D8E">
            <w:pPr>
              <w:rPr>
                <w:rFonts w:ascii="Arial" w:hAnsi="Arial" w:cs="Arial"/>
              </w:rPr>
            </w:pPr>
            <w:r w:rsidRPr="0028117A">
              <w:rPr>
                <w:rFonts w:ascii="Arial" w:hAnsi="Arial" w:cs="Arial"/>
              </w:rPr>
              <w:t>3838 Vogel Road, Arnold, MN, 63010-6238</w:t>
            </w:r>
          </w:p>
          <w:p w:rsidR="00065D8E" w:rsidRPr="0028117A" w:rsidRDefault="00065D8E" w:rsidP="00065D8E">
            <w:pPr>
              <w:rPr>
                <w:rFonts w:ascii="Arial" w:hAnsi="Arial" w:cs="Arial"/>
              </w:rPr>
            </w:pPr>
            <w:r w:rsidRPr="0028117A">
              <w:rPr>
                <w:rFonts w:ascii="Arial" w:hAnsi="Arial" w:cs="Arial"/>
              </w:rPr>
              <w:t>314-676-0882</w:t>
            </w:r>
          </w:p>
          <w:p w:rsidR="00065D8E" w:rsidRPr="0028117A" w:rsidRDefault="009642F3" w:rsidP="00065D8E">
            <w:pPr>
              <w:rPr>
                <w:rFonts w:ascii="Arial" w:hAnsi="Arial" w:cs="Arial"/>
              </w:rPr>
            </w:pPr>
            <w:hyperlink r:id="rId11" w:history="1">
              <w:r w:rsidR="00065D8E" w:rsidRPr="0028117A">
                <w:rPr>
                  <w:rStyle w:val="Hyperlink"/>
                  <w:rFonts w:ascii="Arial" w:hAnsi="Arial" w:cs="Arial"/>
                </w:rPr>
                <w:t>william.h.heidbreder@nga.mil</w:t>
              </w:r>
            </w:hyperlink>
          </w:p>
          <w:p w:rsidR="00036D22" w:rsidRPr="0028117A" w:rsidRDefault="00036D22" w:rsidP="00065D8E">
            <w:pPr>
              <w:rPr>
                <w:rFonts w:ascii="Arial" w:hAnsi="Arial" w:cs="Arial"/>
                <w:b/>
                <w:u w:val="single"/>
              </w:rPr>
            </w:pPr>
          </w:p>
        </w:tc>
        <w:tc>
          <w:tcPr>
            <w:tcW w:w="2947" w:type="dxa"/>
            <w:tcBorders>
              <w:right w:val="single" w:sz="4" w:space="0" w:color="auto"/>
            </w:tcBorders>
          </w:tcPr>
          <w:p w:rsidR="00065D8E" w:rsidRPr="0028117A" w:rsidRDefault="00065D8E" w:rsidP="00065D8E">
            <w:pPr>
              <w:rPr>
                <w:rFonts w:ascii="Arial" w:hAnsi="Arial" w:cs="Arial"/>
              </w:rPr>
            </w:pPr>
            <w:r w:rsidRPr="0028117A">
              <w:rPr>
                <w:rFonts w:ascii="Arial" w:hAnsi="Arial" w:cs="Arial"/>
              </w:rPr>
              <w:t>Curtis Woodcock, Professor</w:t>
            </w:r>
          </w:p>
          <w:p w:rsidR="00065D8E" w:rsidRPr="0028117A" w:rsidRDefault="00065D8E" w:rsidP="00065D8E">
            <w:pPr>
              <w:rPr>
                <w:rFonts w:ascii="Arial" w:hAnsi="Arial" w:cs="Arial"/>
              </w:rPr>
            </w:pPr>
            <w:r w:rsidRPr="0028117A">
              <w:rPr>
                <w:rFonts w:ascii="Arial" w:hAnsi="Arial" w:cs="Arial"/>
              </w:rPr>
              <w:t>Department of Geography and Environment, Boston University</w:t>
            </w:r>
          </w:p>
          <w:p w:rsidR="00065D8E" w:rsidRPr="0028117A" w:rsidRDefault="00065D8E" w:rsidP="00065D8E">
            <w:pPr>
              <w:rPr>
                <w:rFonts w:ascii="Arial" w:hAnsi="Arial" w:cs="Arial"/>
              </w:rPr>
            </w:pPr>
            <w:r w:rsidRPr="0028117A">
              <w:rPr>
                <w:rFonts w:ascii="Arial" w:hAnsi="Arial" w:cs="Arial"/>
              </w:rPr>
              <w:t>675 Commonwealth Ave., Boston, MA, 02215</w:t>
            </w:r>
          </w:p>
          <w:p w:rsidR="00065D8E" w:rsidRPr="0028117A" w:rsidRDefault="00065D8E" w:rsidP="00065D8E">
            <w:pPr>
              <w:rPr>
                <w:rFonts w:ascii="Arial" w:hAnsi="Arial" w:cs="Arial"/>
              </w:rPr>
            </w:pPr>
            <w:r w:rsidRPr="0028117A">
              <w:rPr>
                <w:rFonts w:ascii="Arial" w:hAnsi="Arial" w:cs="Arial"/>
              </w:rPr>
              <w:t>617-353-5746</w:t>
            </w:r>
          </w:p>
          <w:p w:rsidR="00065D8E" w:rsidRPr="0028117A" w:rsidRDefault="009642F3" w:rsidP="00065D8E">
            <w:pPr>
              <w:rPr>
                <w:rFonts w:ascii="Arial" w:hAnsi="Arial" w:cs="Arial"/>
              </w:rPr>
            </w:pPr>
            <w:hyperlink r:id="rId12" w:history="1">
              <w:r w:rsidR="00065D8E" w:rsidRPr="0028117A">
                <w:rPr>
                  <w:rStyle w:val="Hyperlink"/>
                  <w:rFonts w:ascii="Arial" w:hAnsi="Arial" w:cs="Arial"/>
                </w:rPr>
                <w:t>curtis@bu.edu</w:t>
              </w:r>
            </w:hyperlink>
          </w:p>
          <w:p w:rsidR="00036D22" w:rsidRPr="0028117A" w:rsidRDefault="00036D22" w:rsidP="00296AAB">
            <w:pPr>
              <w:widowControl/>
              <w:rPr>
                <w:rFonts w:ascii="Arial" w:hAnsi="Arial" w:cs="Arial"/>
              </w:rPr>
            </w:pPr>
          </w:p>
        </w:tc>
        <w:tc>
          <w:tcPr>
            <w:tcW w:w="3060" w:type="dxa"/>
            <w:tcBorders>
              <w:left w:val="single" w:sz="4" w:space="0" w:color="auto"/>
              <w:right w:val="single" w:sz="4" w:space="0" w:color="auto"/>
            </w:tcBorders>
          </w:tcPr>
          <w:p w:rsidR="00065D8E" w:rsidRPr="0028117A" w:rsidRDefault="00065D8E" w:rsidP="00065D8E">
            <w:pPr>
              <w:rPr>
                <w:rFonts w:ascii="Arial" w:hAnsi="Arial" w:cs="Arial"/>
              </w:rPr>
            </w:pPr>
            <w:r w:rsidRPr="0028117A">
              <w:rPr>
                <w:rFonts w:ascii="Arial" w:hAnsi="Arial" w:cs="Arial"/>
              </w:rPr>
              <w:t>Jim Irons, LDCM Project Scientist</w:t>
            </w:r>
          </w:p>
          <w:p w:rsidR="00065D8E" w:rsidRPr="0028117A" w:rsidRDefault="00065D8E" w:rsidP="00065D8E">
            <w:pPr>
              <w:rPr>
                <w:rFonts w:ascii="Arial" w:hAnsi="Arial" w:cs="Arial"/>
              </w:rPr>
            </w:pPr>
            <w:r w:rsidRPr="0028117A">
              <w:rPr>
                <w:rFonts w:ascii="Arial" w:hAnsi="Arial" w:cs="Arial"/>
              </w:rPr>
              <w:t>NASA Goddard Space Flight Center</w:t>
            </w:r>
          </w:p>
          <w:p w:rsidR="00065D8E" w:rsidRPr="0028117A" w:rsidRDefault="00065D8E" w:rsidP="00065D8E">
            <w:pPr>
              <w:rPr>
                <w:rFonts w:ascii="Arial" w:hAnsi="Arial" w:cs="Arial"/>
              </w:rPr>
            </w:pPr>
            <w:r w:rsidRPr="0028117A">
              <w:rPr>
                <w:rFonts w:ascii="Arial" w:hAnsi="Arial" w:cs="Arial"/>
              </w:rPr>
              <w:t>Code 613.0, NASA Goddard Space Flight Center, Greenbelt, MD, 20771</w:t>
            </w:r>
          </w:p>
          <w:p w:rsidR="00065D8E" w:rsidRPr="0028117A" w:rsidRDefault="00065D8E" w:rsidP="00065D8E">
            <w:pPr>
              <w:rPr>
                <w:rFonts w:ascii="Arial" w:hAnsi="Arial" w:cs="Arial"/>
              </w:rPr>
            </w:pPr>
            <w:r w:rsidRPr="0028117A">
              <w:rPr>
                <w:rFonts w:ascii="Arial" w:hAnsi="Arial" w:cs="Arial"/>
              </w:rPr>
              <w:t>301-614-6657</w:t>
            </w:r>
          </w:p>
          <w:p w:rsidR="00065D8E" w:rsidRPr="0028117A" w:rsidRDefault="009642F3" w:rsidP="00065D8E">
            <w:pPr>
              <w:rPr>
                <w:rFonts w:ascii="Arial" w:hAnsi="Arial" w:cs="Arial"/>
              </w:rPr>
            </w:pPr>
            <w:hyperlink r:id="rId13" w:history="1">
              <w:r w:rsidR="00065D8E" w:rsidRPr="0028117A">
                <w:rPr>
                  <w:rStyle w:val="Hyperlink"/>
                  <w:rFonts w:ascii="Arial" w:hAnsi="Arial" w:cs="Arial"/>
                </w:rPr>
                <w:t>James.R.Irons@nasa.gov</w:t>
              </w:r>
            </w:hyperlink>
          </w:p>
          <w:p w:rsidR="00036D22" w:rsidRPr="0028117A" w:rsidRDefault="00036D22" w:rsidP="004E6958">
            <w:pPr>
              <w:rPr>
                <w:rFonts w:ascii="Arial" w:hAnsi="Arial" w:cs="Arial"/>
                <w:b/>
                <w:u w:val="single"/>
              </w:rPr>
            </w:pPr>
          </w:p>
        </w:tc>
      </w:tr>
      <w:tr w:rsidR="00036D22" w:rsidRPr="0028117A" w:rsidTr="008E0C5B">
        <w:tc>
          <w:tcPr>
            <w:tcW w:w="3369" w:type="dxa"/>
            <w:tcBorders>
              <w:left w:val="single" w:sz="4" w:space="0" w:color="auto"/>
            </w:tcBorders>
          </w:tcPr>
          <w:p w:rsidR="00065D8E" w:rsidRPr="0028117A" w:rsidRDefault="00065D8E" w:rsidP="00065D8E">
            <w:pPr>
              <w:rPr>
                <w:rFonts w:ascii="Arial" w:hAnsi="Arial" w:cs="Arial"/>
              </w:rPr>
            </w:pPr>
            <w:r w:rsidRPr="0028117A">
              <w:rPr>
                <w:rFonts w:ascii="Arial" w:hAnsi="Arial" w:cs="Arial"/>
              </w:rPr>
              <w:t>Teresa Howard, Research Associate</w:t>
            </w:r>
          </w:p>
          <w:p w:rsidR="00065D8E" w:rsidRPr="0028117A" w:rsidRDefault="00065D8E" w:rsidP="00065D8E">
            <w:pPr>
              <w:rPr>
                <w:rFonts w:ascii="Arial" w:hAnsi="Arial" w:cs="Arial"/>
              </w:rPr>
            </w:pPr>
            <w:r w:rsidRPr="0028117A">
              <w:rPr>
                <w:rFonts w:ascii="Arial" w:hAnsi="Arial" w:cs="Arial"/>
              </w:rPr>
              <w:t>University of Texas at Austin, Center for Space Research</w:t>
            </w:r>
          </w:p>
          <w:p w:rsidR="00065D8E" w:rsidRPr="0028117A" w:rsidRDefault="00065D8E" w:rsidP="00065D8E">
            <w:pPr>
              <w:rPr>
                <w:rFonts w:ascii="Arial" w:hAnsi="Arial" w:cs="Arial"/>
              </w:rPr>
            </w:pPr>
            <w:r w:rsidRPr="0028117A">
              <w:rPr>
                <w:rFonts w:ascii="Arial" w:hAnsi="Arial" w:cs="Arial"/>
              </w:rPr>
              <w:t>3925 West Braker Land, Ste. 200</w:t>
            </w:r>
          </w:p>
          <w:p w:rsidR="00065D8E" w:rsidRPr="0028117A" w:rsidRDefault="00065D8E" w:rsidP="00065D8E">
            <w:pPr>
              <w:rPr>
                <w:rFonts w:ascii="Arial" w:hAnsi="Arial" w:cs="Arial"/>
              </w:rPr>
            </w:pPr>
            <w:r w:rsidRPr="0028117A">
              <w:rPr>
                <w:rFonts w:ascii="Arial" w:hAnsi="Arial" w:cs="Arial"/>
              </w:rPr>
              <w:t>512-232-7514</w:t>
            </w:r>
          </w:p>
          <w:p w:rsidR="00065D8E" w:rsidRPr="0028117A" w:rsidRDefault="009642F3" w:rsidP="00065D8E">
            <w:pPr>
              <w:rPr>
                <w:rFonts w:ascii="Arial" w:hAnsi="Arial" w:cs="Arial"/>
              </w:rPr>
            </w:pPr>
            <w:hyperlink r:id="rId14" w:history="1">
              <w:r w:rsidR="00065D8E" w:rsidRPr="0028117A">
                <w:rPr>
                  <w:rStyle w:val="Hyperlink"/>
                  <w:rFonts w:ascii="Arial" w:hAnsi="Arial" w:cs="Arial"/>
                </w:rPr>
                <w:t>howard@csr.utexas.edu</w:t>
              </w:r>
            </w:hyperlink>
          </w:p>
          <w:p w:rsidR="00036D22" w:rsidRPr="0028117A" w:rsidRDefault="00036D22" w:rsidP="00065D8E">
            <w:pPr>
              <w:rPr>
                <w:rFonts w:ascii="Arial" w:hAnsi="Arial" w:cs="Arial"/>
                <w:b/>
                <w:u w:val="single"/>
              </w:rPr>
            </w:pPr>
          </w:p>
        </w:tc>
        <w:tc>
          <w:tcPr>
            <w:tcW w:w="2947" w:type="dxa"/>
            <w:tcBorders>
              <w:right w:val="single" w:sz="4" w:space="0" w:color="auto"/>
            </w:tcBorders>
          </w:tcPr>
          <w:p w:rsidR="00065D8E" w:rsidRPr="0028117A" w:rsidRDefault="00065D8E" w:rsidP="00065D8E">
            <w:pPr>
              <w:rPr>
                <w:rFonts w:ascii="Arial" w:hAnsi="Arial" w:cs="Arial"/>
              </w:rPr>
            </w:pPr>
            <w:r w:rsidRPr="0028117A">
              <w:rPr>
                <w:rFonts w:ascii="Arial" w:hAnsi="Arial" w:cs="Arial"/>
              </w:rPr>
              <w:t>Allan Falconer, Associate Dean</w:t>
            </w:r>
          </w:p>
          <w:p w:rsidR="00065D8E" w:rsidRPr="0028117A" w:rsidRDefault="00065D8E" w:rsidP="00065D8E">
            <w:pPr>
              <w:rPr>
                <w:rFonts w:ascii="Arial" w:hAnsi="Arial" w:cs="Arial"/>
              </w:rPr>
            </w:pPr>
            <w:r w:rsidRPr="0028117A">
              <w:rPr>
                <w:rFonts w:ascii="Arial" w:hAnsi="Arial" w:cs="Arial"/>
              </w:rPr>
              <w:t>College of Science, George Mason University</w:t>
            </w:r>
          </w:p>
          <w:p w:rsidR="00065D8E" w:rsidRPr="0028117A" w:rsidRDefault="00065D8E" w:rsidP="00065D8E">
            <w:pPr>
              <w:rPr>
                <w:rFonts w:ascii="Arial" w:hAnsi="Arial" w:cs="Arial"/>
              </w:rPr>
            </w:pPr>
            <w:r w:rsidRPr="0028117A">
              <w:rPr>
                <w:rFonts w:ascii="Arial" w:hAnsi="Arial" w:cs="Arial"/>
              </w:rPr>
              <w:t>4400 University Dr., Mail Stop 1E2, Fairfax, VA, 22030</w:t>
            </w:r>
          </w:p>
          <w:p w:rsidR="00065D8E" w:rsidRPr="0028117A" w:rsidRDefault="00065D8E" w:rsidP="00065D8E">
            <w:pPr>
              <w:rPr>
                <w:rFonts w:ascii="Arial" w:hAnsi="Arial" w:cs="Arial"/>
              </w:rPr>
            </w:pPr>
            <w:r w:rsidRPr="0028117A">
              <w:rPr>
                <w:rFonts w:ascii="Arial" w:hAnsi="Arial" w:cs="Arial"/>
              </w:rPr>
              <w:t>703-993-1360</w:t>
            </w:r>
          </w:p>
          <w:p w:rsidR="00065D8E" w:rsidRPr="0028117A" w:rsidRDefault="009642F3" w:rsidP="00065D8E">
            <w:pPr>
              <w:rPr>
                <w:rFonts w:ascii="Arial" w:hAnsi="Arial" w:cs="Arial"/>
                <w:i/>
              </w:rPr>
            </w:pPr>
            <w:hyperlink r:id="rId15" w:history="1">
              <w:r w:rsidR="00065D8E" w:rsidRPr="0028117A">
                <w:rPr>
                  <w:rStyle w:val="Hyperlink"/>
                  <w:rFonts w:ascii="Arial" w:hAnsi="Arial" w:cs="Arial"/>
                </w:rPr>
                <w:t>afalcon1@gmu.edu</w:t>
              </w:r>
            </w:hyperlink>
          </w:p>
          <w:p w:rsidR="00036D22" w:rsidRPr="0028117A" w:rsidRDefault="00036D22" w:rsidP="00065D8E">
            <w:pPr>
              <w:rPr>
                <w:rFonts w:ascii="Arial" w:hAnsi="Arial" w:cs="Arial"/>
              </w:rPr>
            </w:pPr>
          </w:p>
        </w:tc>
        <w:tc>
          <w:tcPr>
            <w:tcW w:w="3060" w:type="dxa"/>
            <w:tcBorders>
              <w:left w:val="single" w:sz="4" w:space="0" w:color="auto"/>
              <w:right w:val="single" w:sz="4" w:space="0" w:color="auto"/>
            </w:tcBorders>
          </w:tcPr>
          <w:p w:rsidR="001D5731" w:rsidRPr="0028117A" w:rsidRDefault="001D5731" w:rsidP="00296AAB">
            <w:pPr>
              <w:widowControl/>
              <w:rPr>
                <w:rFonts w:ascii="Arial" w:hAnsi="Arial" w:cs="Arial"/>
                <w:color w:val="000000"/>
              </w:rPr>
            </w:pPr>
            <w:r w:rsidRPr="0028117A">
              <w:rPr>
                <w:rFonts w:ascii="Arial" w:hAnsi="Arial" w:cs="Arial"/>
                <w:color w:val="000000"/>
              </w:rPr>
              <w:t>Brian Huberty</w:t>
            </w:r>
          </w:p>
          <w:p w:rsidR="001D5731" w:rsidRPr="0028117A" w:rsidRDefault="001D5731" w:rsidP="00296AAB">
            <w:pPr>
              <w:widowControl/>
              <w:rPr>
                <w:rFonts w:ascii="Arial" w:hAnsi="Arial" w:cs="Arial"/>
                <w:color w:val="000000"/>
              </w:rPr>
            </w:pPr>
            <w:r w:rsidRPr="0028117A">
              <w:rPr>
                <w:rFonts w:ascii="Arial" w:hAnsi="Arial" w:cs="Arial"/>
                <w:color w:val="000000"/>
              </w:rPr>
              <w:t>Region 3, NWI Coordinator</w:t>
            </w:r>
          </w:p>
          <w:p w:rsidR="001D5731" w:rsidRPr="0028117A" w:rsidRDefault="001D5731" w:rsidP="00296AAB">
            <w:pPr>
              <w:widowControl/>
              <w:rPr>
                <w:rFonts w:ascii="Arial" w:hAnsi="Arial" w:cs="Arial"/>
                <w:color w:val="000000"/>
              </w:rPr>
            </w:pPr>
            <w:r w:rsidRPr="0028117A">
              <w:rPr>
                <w:rFonts w:ascii="Arial" w:hAnsi="Arial" w:cs="Arial"/>
                <w:color w:val="000000"/>
              </w:rPr>
              <w:t>1 Federal Drive</w:t>
            </w:r>
          </w:p>
          <w:p w:rsidR="001D5731" w:rsidRPr="0028117A" w:rsidRDefault="001D5731" w:rsidP="00296AAB">
            <w:pPr>
              <w:widowControl/>
              <w:rPr>
                <w:rFonts w:ascii="Arial" w:hAnsi="Arial" w:cs="Arial"/>
                <w:color w:val="000000"/>
              </w:rPr>
            </w:pPr>
            <w:r w:rsidRPr="0028117A">
              <w:rPr>
                <w:rFonts w:ascii="Arial" w:hAnsi="Arial" w:cs="Arial"/>
                <w:color w:val="000000"/>
              </w:rPr>
              <w:t>Fort Snelling, MN  55111-4056</w:t>
            </w:r>
          </w:p>
          <w:p w:rsidR="001D5731" w:rsidRPr="0028117A" w:rsidRDefault="001D5731" w:rsidP="00296AAB">
            <w:pPr>
              <w:widowControl/>
              <w:rPr>
                <w:rFonts w:ascii="Arial" w:hAnsi="Arial" w:cs="Arial"/>
                <w:color w:val="000000"/>
              </w:rPr>
            </w:pPr>
            <w:r w:rsidRPr="0028117A">
              <w:rPr>
                <w:rFonts w:ascii="Arial" w:hAnsi="Arial" w:cs="Arial"/>
                <w:color w:val="000000"/>
              </w:rPr>
              <w:t>612-713-5332</w:t>
            </w:r>
          </w:p>
          <w:p w:rsidR="001D5731" w:rsidRPr="0028117A" w:rsidRDefault="009642F3" w:rsidP="00296AAB">
            <w:pPr>
              <w:widowControl/>
              <w:rPr>
                <w:rFonts w:ascii="Arial" w:hAnsi="Arial" w:cs="Arial"/>
                <w:color w:val="000000"/>
              </w:rPr>
            </w:pPr>
            <w:hyperlink r:id="rId16" w:history="1">
              <w:r w:rsidR="00672607" w:rsidRPr="0028117A">
                <w:rPr>
                  <w:rStyle w:val="Hyperlink"/>
                  <w:rFonts w:ascii="Arial" w:hAnsi="Arial" w:cs="Arial"/>
                </w:rPr>
                <w:t>brian_huberty@fws.gov</w:t>
              </w:r>
            </w:hyperlink>
            <w:r w:rsidR="00672607" w:rsidRPr="0028117A">
              <w:rPr>
                <w:rFonts w:ascii="Arial" w:hAnsi="Arial" w:cs="Arial"/>
                <w:color w:val="000000"/>
              </w:rPr>
              <w:t xml:space="preserve"> </w:t>
            </w:r>
          </w:p>
          <w:p w:rsidR="00036D22" w:rsidRPr="0028117A" w:rsidRDefault="00036D22" w:rsidP="001D5731">
            <w:pPr>
              <w:rPr>
                <w:rFonts w:ascii="Arial" w:hAnsi="Arial" w:cs="Arial"/>
                <w:b/>
                <w:u w:val="single"/>
              </w:rPr>
            </w:pPr>
          </w:p>
        </w:tc>
      </w:tr>
      <w:tr w:rsidR="00036D22" w:rsidRPr="0028117A" w:rsidTr="008E0C5B">
        <w:trPr>
          <w:trHeight w:val="1278"/>
        </w:trPr>
        <w:tc>
          <w:tcPr>
            <w:tcW w:w="3369" w:type="dxa"/>
            <w:tcBorders>
              <w:left w:val="single" w:sz="4" w:space="0" w:color="auto"/>
              <w:bottom w:val="single" w:sz="4" w:space="0" w:color="auto"/>
            </w:tcBorders>
          </w:tcPr>
          <w:p w:rsidR="00065D8E" w:rsidRPr="0028117A" w:rsidRDefault="009642F3" w:rsidP="00296AAB">
            <w:pPr>
              <w:widowControl/>
              <w:rPr>
                <w:rFonts w:ascii="Arial" w:hAnsi="Arial" w:cs="Arial"/>
                <w:color w:val="000000"/>
              </w:rPr>
            </w:pPr>
            <w:r w:rsidRPr="009642F3">
              <w:rPr>
                <w:rFonts w:ascii="Arial" w:hAnsi="Arial" w:cs="Arial"/>
                <w:color w:val="000000"/>
              </w:rPr>
              <w:t>Allen Cook</w:t>
            </w:r>
          </w:p>
          <w:p w:rsidR="00065D8E" w:rsidRPr="0028117A" w:rsidRDefault="009642F3" w:rsidP="00296AAB">
            <w:pPr>
              <w:widowControl/>
              <w:rPr>
                <w:rFonts w:ascii="Arial" w:hAnsi="Arial" w:cs="Arial"/>
                <w:color w:val="000000"/>
              </w:rPr>
            </w:pPr>
            <w:r w:rsidRPr="009642F3">
              <w:rPr>
                <w:rFonts w:ascii="Arial" w:hAnsi="Arial" w:cs="Arial"/>
                <w:color w:val="000000"/>
              </w:rPr>
              <w:t>ITT Space Systems</w:t>
            </w:r>
          </w:p>
          <w:p w:rsidR="00065D8E" w:rsidRPr="0028117A" w:rsidRDefault="009642F3" w:rsidP="00296AAB">
            <w:pPr>
              <w:widowControl/>
              <w:rPr>
                <w:rFonts w:ascii="Arial" w:hAnsi="Arial" w:cs="Arial"/>
                <w:color w:val="000000"/>
              </w:rPr>
            </w:pPr>
            <w:hyperlink r:id="rId17" w:history="1">
              <w:r w:rsidR="00672607" w:rsidRPr="0028117A">
                <w:rPr>
                  <w:rStyle w:val="Hyperlink"/>
                  <w:rFonts w:ascii="Arial" w:hAnsi="Arial" w:cs="Arial"/>
                </w:rPr>
                <w:t>frostbite@myawai.com</w:t>
              </w:r>
            </w:hyperlink>
            <w:r w:rsidR="00672607" w:rsidRPr="0028117A">
              <w:rPr>
                <w:rFonts w:ascii="Arial" w:hAnsi="Arial" w:cs="Arial"/>
                <w:color w:val="000000"/>
              </w:rPr>
              <w:t xml:space="preserve"> </w:t>
            </w:r>
          </w:p>
          <w:p w:rsidR="00036D22" w:rsidRPr="0028117A" w:rsidRDefault="00036D22" w:rsidP="00065D8E">
            <w:pPr>
              <w:rPr>
                <w:rFonts w:ascii="Arial" w:hAnsi="Arial" w:cs="Arial"/>
              </w:rPr>
            </w:pPr>
          </w:p>
        </w:tc>
        <w:tc>
          <w:tcPr>
            <w:tcW w:w="2947" w:type="dxa"/>
            <w:tcBorders>
              <w:bottom w:val="single" w:sz="4" w:space="0" w:color="auto"/>
              <w:right w:val="single" w:sz="4" w:space="0" w:color="auto"/>
            </w:tcBorders>
          </w:tcPr>
          <w:p w:rsidR="00065D8E" w:rsidRPr="0028117A" w:rsidRDefault="00065D8E" w:rsidP="00296AAB">
            <w:pPr>
              <w:widowControl/>
              <w:rPr>
                <w:rFonts w:ascii="Arial" w:hAnsi="Arial" w:cs="Arial"/>
                <w:color w:val="000000"/>
              </w:rPr>
            </w:pPr>
            <w:r w:rsidRPr="0028117A">
              <w:rPr>
                <w:rFonts w:ascii="Arial" w:hAnsi="Arial" w:cs="Arial"/>
                <w:color w:val="000000"/>
              </w:rPr>
              <w:t>Tony Morse</w:t>
            </w:r>
          </w:p>
          <w:p w:rsidR="00065D8E" w:rsidRPr="0028117A" w:rsidRDefault="009642F3" w:rsidP="00296AAB">
            <w:pPr>
              <w:widowControl/>
              <w:rPr>
                <w:rFonts w:ascii="Arial" w:hAnsi="Arial" w:cs="Arial"/>
                <w:color w:val="000000"/>
              </w:rPr>
            </w:pPr>
            <w:hyperlink r:id="rId18" w:history="1">
              <w:r w:rsidR="00672607" w:rsidRPr="0028117A">
                <w:rPr>
                  <w:rStyle w:val="Hyperlink"/>
                  <w:rFonts w:ascii="Arial" w:hAnsi="Arial" w:cs="Arial"/>
                </w:rPr>
                <w:t>tony.morse@idwr.idaho.gov</w:t>
              </w:r>
            </w:hyperlink>
            <w:r w:rsidR="00672607" w:rsidRPr="0028117A">
              <w:rPr>
                <w:rFonts w:ascii="Arial" w:hAnsi="Arial" w:cs="Arial"/>
                <w:color w:val="000000"/>
              </w:rPr>
              <w:t xml:space="preserve"> </w:t>
            </w:r>
          </w:p>
          <w:p w:rsidR="00065D8E" w:rsidRPr="0028117A" w:rsidRDefault="00065D8E" w:rsidP="00296AAB">
            <w:pPr>
              <w:widowControl/>
              <w:rPr>
                <w:rFonts w:ascii="Arial" w:hAnsi="Arial" w:cs="Arial"/>
                <w:color w:val="000000"/>
              </w:rPr>
            </w:pPr>
            <w:r w:rsidRPr="0028117A">
              <w:rPr>
                <w:rFonts w:ascii="Arial" w:hAnsi="Arial" w:cs="Arial"/>
                <w:color w:val="000000"/>
              </w:rPr>
              <w:t>208-287-4879</w:t>
            </w:r>
          </w:p>
          <w:p w:rsidR="00036D22" w:rsidRPr="0028117A" w:rsidRDefault="00036D22" w:rsidP="00065D8E">
            <w:pPr>
              <w:rPr>
                <w:rFonts w:ascii="Arial" w:hAnsi="Arial" w:cs="Arial"/>
              </w:rPr>
            </w:pPr>
          </w:p>
        </w:tc>
        <w:tc>
          <w:tcPr>
            <w:tcW w:w="3060" w:type="dxa"/>
            <w:tcBorders>
              <w:left w:val="single" w:sz="4" w:space="0" w:color="auto"/>
              <w:bottom w:val="single" w:sz="4" w:space="0" w:color="auto"/>
              <w:right w:val="single" w:sz="4" w:space="0" w:color="auto"/>
            </w:tcBorders>
          </w:tcPr>
          <w:p w:rsidR="00065D8E" w:rsidRPr="0028117A" w:rsidRDefault="00065D8E" w:rsidP="00065D8E">
            <w:pPr>
              <w:rPr>
                <w:rFonts w:ascii="Arial" w:hAnsi="Arial" w:cs="Arial"/>
              </w:rPr>
            </w:pPr>
            <w:r w:rsidRPr="0028117A">
              <w:rPr>
                <w:rFonts w:ascii="Arial" w:hAnsi="Arial" w:cs="Arial"/>
              </w:rPr>
              <w:t>John Gross, Ecologist</w:t>
            </w:r>
          </w:p>
          <w:p w:rsidR="00065D8E" w:rsidRPr="0028117A" w:rsidRDefault="00065D8E" w:rsidP="00065D8E">
            <w:pPr>
              <w:rPr>
                <w:rFonts w:ascii="Arial" w:hAnsi="Arial" w:cs="Arial"/>
              </w:rPr>
            </w:pPr>
            <w:r w:rsidRPr="0028117A">
              <w:rPr>
                <w:rFonts w:ascii="Arial" w:hAnsi="Arial" w:cs="Arial"/>
              </w:rPr>
              <w:t>National Park Service</w:t>
            </w:r>
          </w:p>
          <w:p w:rsidR="00065D8E" w:rsidRPr="0028117A" w:rsidRDefault="00065D8E" w:rsidP="00065D8E">
            <w:pPr>
              <w:rPr>
                <w:rFonts w:ascii="Arial" w:hAnsi="Arial" w:cs="Arial"/>
              </w:rPr>
            </w:pPr>
            <w:r w:rsidRPr="0028117A">
              <w:rPr>
                <w:rFonts w:ascii="Arial" w:hAnsi="Arial" w:cs="Arial"/>
              </w:rPr>
              <w:t>1201 Oakridge Dr., Suite 150</w:t>
            </w:r>
          </w:p>
          <w:p w:rsidR="00065D8E" w:rsidRPr="0028117A" w:rsidRDefault="00065D8E" w:rsidP="00065D8E">
            <w:pPr>
              <w:rPr>
                <w:rFonts w:ascii="Arial" w:hAnsi="Arial" w:cs="Arial"/>
              </w:rPr>
            </w:pPr>
            <w:r w:rsidRPr="0028117A">
              <w:rPr>
                <w:rFonts w:ascii="Arial" w:hAnsi="Arial" w:cs="Arial"/>
              </w:rPr>
              <w:t>970-267-2111</w:t>
            </w:r>
          </w:p>
          <w:p w:rsidR="00065D8E" w:rsidRPr="0028117A" w:rsidRDefault="009642F3" w:rsidP="00065D8E">
            <w:pPr>
              <w:rPr>
                <w:rFonts w:ascii="Arial" w:hAnsi="Arial" w:cs="Arial"/>
              </w:rPr>
            </w:pPr>
            <w:hyperlink r:id="rId19" w:history="1">
              <w:r w:rsidR="00065D8E" w:rsidRPr="0028117A">
                <w:rPr>
                  <w:rStyle w:val="Hyperlink"/>
                  <w:rFonts w:ascii="Arial" w:hAnsi="Arial" w:cs="Arial"/>
                </w:rPr>
                <w:t>john.gross@nps.gov</w:t>
              </w:r>
            </w:hyperlink>
          </w:p>
          <w:p w:rsidR="00036D22" w:rsidRPr="0028117A" w:rsidRDefault="00036D22" w:rsidP="00065D8E">
            <w:pPr>
              <w:rPr>
                <w:rFonts w:ascii="Arial" w:hAnsi="Arial" w:cs="Arial"/>
              </w:rPr>
            </w:pPr>
          </w:p>
        </w:tc>
      </w:tr>
    </w:tbl>
    <w:p w:rsidR="001F2E39" w:rsidRPr="00A014CB" w:rsidRDefault="001F2E39" w:rsidP="00A014CB">
      <w:pPr>
        <w:pStyle w:val="NormalWeb"/>
        <w:textAlignment w:val="top"/>
        <w:rPr>
          <w:rFonts w:ascii="Arial" w:hAnsi="Arial" w:cs="Arial"/>
          <w:color w:val="000000"/>
          <w:sz w:val="22"/>
          <w:szCs w:val="22"/>
        </w:rPr>
      </w:pPr>
      <w:r w:rsidRPr="00A014CB">
        <w:rPr>
          <w:rFonts w:ascii="Arial" w:hAnsi="Arial" w:cs="Arial"/>
          <w:color w:val="000000"/>
          <w:sz w:val="22"/>
          <w:szCs w:val="22"/>
        </w:rPr>
        <w:t xml:space="preserve">Additionally, we sent the </w:t>
      </w:r>
      <w:r w:rsidR="00235E98" w:rsidRPr="00A014CB">
        <w:rPr>
          <w:rFonts w:ascii="Arial" w:hAnsi="Arial" w:cs="Arial"/>
          <w:color w:val="000000"/>
          <w:sz w:val="22"/>
          <w:szCs w:val="22"/>
        </w:rPr>
        <w:t xml:space="preserve">survey </w:t>
      </w:r>
      <w:r w:rsidRPr="00A014CB">
        <w:rPr>
          <w:rFonts w:ascii="Arial" w:hAnsi="Arial" w:cs="Arial"/>
          <w:color w:val="000000"/>
          <w:sz w:val="22"/>
          <w:szCs w:val="22"/>
        </w:rPr>
        <w:t>instrument to 3 federal scientists at the Fort Collins Science Center to estimate the time to complete the survey</w:t>
      </w:r>
      <w:r w:rsidR="00D90914" w:rsidRPr="00A014CB">
        <w:rPr>
          <w:rFonts w:ascii="Arial" w:hAnsi="Arial" w:cs="Arial"/>
          <w:color w:val="000000"/>
          <w:sz w:val="22"/>
          <w:szCs w:val="22"/>
        </w:rPr>
        <w:t>. It took reviewers between 1</w:t>
      </w:r>
      <w:r w:rsidR="001C671B" w:rsidRPr="00A014CB">
        <w:rPr>
          <w:rFonts w:ascii="Arial" w:hAnsi="Arial" w:cs="Arial"/>
          <w:color w:val="000000"/>
          <w:sz w:val="22"/>
          <w:szCs w:val="22"/>
        </w:rPr>
        <w:t>5</w:t>
      </w:r>
      <w:r w:rsidR="00D90914" w:rsidRPr="00A014CB">
        <w:rPr>
          <w:rFonts w:ascii="Arial" w:hAnsi="Arial" w:cs="Arial"/>
          <w:color w:val="000000"/>
          <w:sz w:val="22"/>
          <w:szCs w:val="22"/>
        </w:rPr>
        <w:t xml:space="preserve"> and </w:t>
      </w:r>
      <w:r w:rsidR="001C671B" w:rsidRPr="00A014CB">
        <w:rPr>
          <w:rFonts w:ascii="Arial" w:hAnsi="Arial" w:cs="Arial"/>
          <w:color w:val="000000"/>
          <w:sz w:val="22"/>
          <w:szCs w:val="22"/>
        </w:rPr>
        <w:t>35</w:t>
      </w:r>
      <w:r w:rsidR="00D90914" w:rsidRPr="00A014CB">
        <w:rPr>
          <w:rFonts w:ascii="Arial" w:hAnsi="Arial" w:cs="Arial"/>
          <w:color w:val="000000"/>
          <w:sz w:val="22"/>
          <w:szCs w:val="22"/>
        </w:rPr>
        <w:t xml:space="preserve"> minutes to complete the survey</w:t>
      </w:r>
      <w:r w:rsidR="00D96554" w:rsidRPr="00A014CB">
        <w:rPr>
          <w:rFonts w:ascii="Arial" w:hAnsi="Arial" w:cs="Arial"/>
          <w:color w:val="000000"/>
          <w:sz w:val="22"/>
          <w:szCs w:val="22"/>
        </w:rPr>
        <w:t xml:space="preserve"> depending on which path</w:t>
      </w:r>
      <w:r w:rsidR="00B9323E" w:rsidRPr="00A014CB">
        <w:rPr>
          <w:rFonts w:ascii="Arial" w:hAnsi="Arial" w:cs="Arial"/>
          <w:color w:val="000000"/>
          <w:sz w:val="22"/>
          <w:szCs w:val="22"/>
        </w:rPr>
        <w:t>s</w:t>
      </w:r>
      <w:r w:rsidR="00D96554" w:rsidRPr="00A014CB">
        <w:rPr>
          <w:rFonts w:ascii="Arial" w:hAnsi="Arial" w:cs="Arial"/>
          <w:color w:val="000000"/>
          <w:sz w:val="22"/>
          <w:szCs w:val="22"/>
        </w:rPr>
        <w:t xml:space="preserve"> they completed</w:t>
      </w:r>
      <w:r w:rsidR="00D90914" w:rsidRPr="00A014CB">
        <w:rPr>
          <w:rFonts w:ascii="Arial" w:hAnsi="Arial" w:cs="Arial"/>
          <w:color w:val="000000"/>
          <w:sz w:val="22"/>
          <w:szCs w:val="22"/>
        </w:rPr>
        <w:t xml:space="preserve">. </w:t>
      </w:r>
      <w:r w:rsidR="00D96554" w:rsidRPr="00A014CB">
        <w:rPr>
          <w:rFonts w:ascii="Arial" w:hAnsi="Arial" w:cs="Arial"/>
          <w:color w:val="000000"/>
          <w:sz w:val="22"/>
          <w:szCs w:val="22"/>
        </w:rPr>
        <w:t xml:space="preserve">The longest path (path 1) took </w:t>
      </w:r>
      <w:r w:rsidR="00B9323E" w:rsidRPr="00A014CB">
        <w:rPr>
          <w:rFonts w:ascii="Arial" w:hAnsi="Arial" w:cs="Arial"/>
          <w:color w:val="000000"/>
          <w:sz w:val="22"/>
          <w:szCs w:val="22"/>
        </w:rPr>
        <w:t xml:space="preserve">the reviewers </w:t>
      </w:r>
      <w:r w:rsidR="00D96554" w:rsidRPr="00A014CB">
        <w:rPr>
          <w:rFonts w:ascii="Arial" w:hAnsi="Arial" w:cs="Arial"/>
          <w:color w:val="000000"/>
          <w:sz w:val="22"/>
          <w:szCs w:val="22"/>
        </w:rPr>
        <w:t>about 35 minutes, the second longest path (path 2) took about 25 minutes, and the third longest paths (paths 3 and 4) took around 15 minutes</w:t>
      </w:r>
      <w:r w:rsidR="00B14709" w:rsidRPr="00A014CB">
        <w:rPr>
          <w:rFonts w:ascii="Arial" w:hAnsi="Arial" w:cs="Arial"/>
          <w:color w:val="000000"/>
          <w:sz w:val="22"/>
          <w:szCs w:val="22"/>
        </w:rPr>
        <w:t>.</w:t>
      </w:r>
      <w:r w:rsidR="00D96554" w:rsidRPr="00A014CB">
        <w:rPr>
          <w:rFonts w:ascii="Arial" w:hAnsi="Arial" w:cs="Arial"/>
          <w:color w:val="000000"/>
          <w:sz w:val="22"/>
          <w:szCs w:val="22"/>
        </w:rPr>
        <w:t xml:space="preserve"> </w:t>
      </w:r>
      <w:r w:rsidR="00D90914" w:rsidRPr="00A014CB">
        <w:rPr>
          <w:rFonts w:ascii="Arial" w:hAnsi="Arial" w:cs="Arial"/>
          <w:color w:val="000000"/>
          <w:sz w:val="22"/>
          <w:szCs w:val="22"/>
        </w:rPr>
        <w:t xml:space="preserve">Based on this </w:t>
      </w:r>
      <w:r w:rsidR="00D90914" w:rsidRPr="00A014CB">
        <w:rPr>
          <w:rFonts w:ascii="Arial" w:hAnsi="Arial" w:cs="Arial"/>
          <w:color w:val="000000"/>
          <w:sz w:val="22"/>
          <w:szCs w:val="22"/>
        </w:rPr>
        <w:lastRenderedPageBreak/>
        <w:t>review</w:t>
      </w:r>
      <w:r w:rsidR="00F60B96" w:rsidRPr="00A014CB">
        <w:rPr>
          <w:rFonts w:ascii="Arial" w:hAnsi="Arial" w:cs="Arial"/>
          <w:color w:val="000000"/>
          <w:sz w:val="22"/>
          <w:szCs w:val="22"/>
        </w:rPr>
        <w:t>,</w:t>
      </w:r>
      <w:r w:rsidR="00D90914" w:rsidRPr="00A014CB">
        <w:rPr>
          <w:rFonts w:ascii="Arial" w:hAnsi="Arial" w:cs="Arial"/>
          <w:color w:val="000000"/>
          <w:sz w:val="22"/>
          <w:szCs w:val="22"/>
        </w:rPr>
        <w:t xml:space="preserve"> we </w:t>
      </w:r>
      <w:r w:rsidR="00D96554" w:rsidRPr="00A014CB">
        <w:rPr>
          <w:rFonts w:ascii="Arial" w:hAnsi="Arial" w:cs="Arial"/>
          <w:color w:val="000000"/>
          <w:sz w:val="22"/>
          <w:szCs w:val="22"/>
        </w:rPr>
        <w:t>recalculated</w:t>
      </w:r>
      <w:r w:rsidR="00D90914" w:rsidRPr="00A014CB">
        <w:rPr>
          <w:rFonts w:ascii="Arial" w:hAnsi="Arial" w:cs="Arial"/>
          <w:color w:val="000000"/>
          <w:sz w:val="22"/>
          <w:szCs w:val="22"/>
        </w:rPr>
        <w:t xml:space="preserve"> and increased the overall burden to 2</w:t>
      </w:r>
      <w:r w:rsidR="00D96554" w:rsidRPr="00A014CB">
        <w:rPr>
          <w:rFonts w:ascii="Arial" w:hAnsi="Arial" w:cs="Arial"/>
          <w:color w:val="000000"/>
          <w:sz w:val="22"/>
          <w:szCs w:val="22"/>
        </w:rPr>
        <w:t>3</w:t>
      </w:r>
      <w:r w:rsidR="00D90914" w:rsidRPr="00A014CB">
        <w:rPr>
          <w:rFonts w:ascii="Arial" w:hAnsi="Arial" w:cs="Arial"/>
          <w:color w:val="000000"/>
          <w:sz w:val="22"/>
          <w:szCs w:val="22"/>
        </w:rPr>
        <w:t xml:space="preserve"> minutes per response (from the 18 minutes suggested in the 60-day notice). </w:t>
      </w:r>
      <w:r w:rsidR="00F60B96" w:rsidRPr="00A014CB">
        <w:rPr>
          <w:rFonts w:ascii="Arial" w:hAnsi="Arial" w:cs="Arial"/>
          <w:color w:val="000000"/>
          <w:sz w:val="22"/>
          <w:szCs w:val="22"/>
        </w:rPr>
        <w:t xml:space="preserve">The difference in the estimated completion time from the 60-day notice is due to the refinement of the survey instrument and verification of the time with reviewers. </w:t>
      </w:r>
      <w:r w:rsidR="00843724" w:rsidRPr="00A014CB">
        <w:rPr>
          <w:rFonts w:ascii="Arial" w:hAnsi="Arial" w:cs="Arial"/>
          <w:color w:val="000000"/>
          <w:sz w:val="22"/>
          <w:szCs w:val="22"/>
        </w:rPr>
        <w:t>This estimated completion time</w:t>
      </w:r>
      <w:r w:rsidR="00D96554" w:rsidRPr="00A014CB">
        <w:rPr>
          <w:rFonts w:ascii="Arial" w:hAnsi="Arial" w:cs="Arial"/>
          <w:color w:val="000000"/>
          <w:sz w:val="22"/>
          <w:szCs w:val="22"/>
        </w:rPr>
        <w:t>s of 35</w:t>
      </w:r>
      <w:r w:rsidR="006013B8" w:rsidRPr="00A014CB">
        <w:rPr>
          <w:rFonts w:ascii="Arial" w:hAnsi="Arial" w:cs="Arial"/>
          <w:color w:val="000000"/>
          <w:sz w:val="22"/>
          <w:szCs w:val="22"/>
        </w:rPr>
        <w:t xml:space="preserve"> (path 1)</w:t>
      </w:r>
      <w:r w:rsidR="00D96554" w:rsidRPr="00A014CB">
        <w:rPr>
          <w:rFonts w:ascii="Arial" w:hAnsi="Arial" w:cs="Arial"/>
          <w:color w:val="000000"/>
          <w:sz w:val="22"/>
          <w:szCs w:val="22"/>
        </w:rPr>
        <w:t>, 25</w:t>
      </w:r>
      <w:r w:rsidR="006013B8" w:rsidRPr="00A014CB">
        <w:rPr>
          <w:rFonts w:ascii="Arial" w:hAnsi="Arial" w:cs="Arial"/>
          <w:color w:val="000000"/>
          <w:sz w:val="22"/>
          <w:szCs w:val="22"/>
        </w:rPr>
        <w:t xml:space="preserve"> (path 2)</w:t>
      </w:r>
      <w:r w:rsidR="00D96554" w:rsidRPr="00A014CB">
        <w:rPr>
          <w:rFonts w:ascii="Arial" w:hAnsi="Arial" w:cs="Arial"/>
          <w:color w:val="000000"/>
          <w:sz w:val="22"/>
          <w:szCs w:val="22"/>
        </w:rPr>
        <w:t>, and 15</w:t>
      </w:r>
      <w:r w:rsidR="006013B8" w:rsidRPr="00A014CB">
        <w:rPr>
          <w:rFonts w:ascii="Arial" w:hAnsi="Arial" w:cs="Arial"/>
          <w:color w:val="000000"/>
          <w:sz w:val="22"/>
          <w:szCs w:val="22"/>
        </w:rPr>
        <w:t xml:space="preserve"> (paths 3 and 4) </w:t>
      </w:r>
      <w:r w:rsidR="00F60B96" w:rsidRPr="00A014CB">
        <w:rPr>
          <w:rFonts w:ascii="Arial" w:hAnsi="Arial" w:cs="Arial"/>
          <w:color w:val="000000"/>
          <w:sz w:val="22"/>
          <w:szCs w:val="22"/>
        </w:rPr>
        <w:t>minutes</w:t>
      </w:r>
      <w:r w:rsidR="00D96554" w:rsidRPr="00A014CB">
        <w:rPr>
          <w:rFonts w:ascii="Arial" w:hAnsi="Arial" w:cs="Arial"/>
          <w:color w:val="000000"/>
          <w:sz w:val="22"/>
          <w:szCs w:val="22"/>
        </w:rPr>
        <w:t xml:space="preserve"> are</w:t>
      </w:r>
      <w:r w:rsidR="00843724" w:rsidRPr="00A014CB">
        <w:rPr>
          <w:rFonts w:ascii="Arial" w:hAnsi="Arial" w:cs="Arial"/>
          <w:color w:val="000000"/>
          <w:sz w:val="22"/>
          <w:szCs w:val="22"/>
        </w:rPr>
        <w:t xml:space="preserve"> used </w:t>
      </w:r>
      <w:r w:rsidRPr="00A014CB">
        <w:rPr>
          <w:rFonts w:ascii="Arial" w:hAnsi="Arial" w:cs="Arial"/>
          <w:color w:val="000000"/>
          <w:sz w:val="22"/>
          <w:szCs w:val="22"/>
        </w:rPr>
        <w:t>in Table 2</w:t>
      </w:r>
      <w:r w:rsidR="00843724" w:rsidRPr="00A014CB">
        <w:rPr>
          <w:rFonts w:ascii="Arial" w:hAnsi="Arial" w:cs="Arial"/>
          <w:color w:val="000000"/>
          <w:sz w:val="22"/>
          <w:szCs w:val="22"/>
        </w:rPr>
        <w:t xml:space="preserve"> to respond to question 12 below.</w:t>
      </w:r>
    </w:p>
    <w:p w:rsidR="00F4316F" w:rsidRPr="00CF1E13" w:rsidRDefault="00F4316F" w:rsidP="00604EA5">
      <w:pPr>
        <w:numPr>
          <w:ilvl w:val="0"/>
          <w:numId w:val="40"/>
        </w:numPr>
        <w:tabs>
          <w:tab w:val="clear" w:pos="720"/>
          <w:tab w:val="left" w:pos="-1080"/>
          <w:tab w:val="left" w:pos="-720"/>
          <w:tab w:val="left" w:pos="0"/>
          <w:tab w:val="num"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CF1E13">
        <w:rPr>
          <w:rFonts w:ascii="Arial" w:hAnsi="Arial" w:cs="Arial"/>
          <w:b/>
          <w:bCs/>
          <w:sz w:val="22"/>
          <w:szCs w:val="22"/>
        </w:rPr>
        <w:t xml:space="preserve">Explain any decision to provide any payment or gift to respondents, other than remuneration of contractors or grantees.  </w:t>
      </w:r>
    </w:p>
    <w:p w:rsidR="009E0439" w:rsidRPr="00A014CB" w:rsidRDefault="00F4316F" w:rsidP="00A014CB">
      <w:pPr>
        <w:pStyle w:val="NormalWeb"/>
        <w:textAlignment w:val="top"/>
        <w:rPr>
          <w:rFonts w:ascii="Arial" w:hAnsi="Arial" w:cs="Arial"/>
          <w:color w:val="000000"/>
          <w:sz w:val="22"/>
          <w:szCs w:val="22"/>
        </w:rPr>
      </w:pPr>
      <w:r w:rsidRPr="00A014CB">
        <w:rPr>
          <w:rFonts w:ascii="Arial" w:hAnsi="Arial" w:cs="Arial"/>
          <w:color w:val="000000"/>
          <w:sz w:val="22"/>
          <w:szCs w:val="22"/>
        </w:rPr>
        <w:t>There are no payments or gift giving associated with this collection.</w:t>
      </w:r>
    </w:p>
    <w:p w:rsidR="00F4316F" w:rsidRPr="00CF1E13" w:rsidRDefault="009E0439" w:rsidP="00CD70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CF1E13" w:rsidDel="009E0439">
        <w:rPr>
          <w:rFonts w:ascii="Arial" w:hAnsi="Arial" w:cs="Arial"/>
          <w:sz w:val="22"/>
          <w:szCs w:val="22"/>
        </w:rPr>
        <w:t xml:space="preserve"> </w:t>
      </w:r>
      <w:proofErr w:type="gramStart"/>
      <w:r w:rsidR="00F4316F" w:rsidRPr="00CF1E13">
        <w:rPr>
          <w:rFonts w:ascii="Arial" w:hAnsi="Arial" w:cs="Arial"/>
          <w:b/>
          <w:sz w:val="22"/>
          <w:szCs w:val="22"/>
        </w:rPr>
        <w:t>10.  Describe any assurance of confidentiality provided to respondents and the basis for the assurance in statute, regulation, or agency policy.</w:t>
      </w:r>
      <w:proofErr w:type="gramEnd"/>
      <w:r w:rsidR="00F4316F" w:rsidRPr="00CF1E13">
        <w:rPr>
          <w:rFonts w:ascii="Arial" w:hAnsi="Arial" w:cs="Arial"/>
          <w:b/>
          <w:color w:val="0000FF"/>
          <w:sz w:val="22"/>
          <w:szCs w:val="22"/>
        </w:rPr>
        <w:t xml:space="preserve">   </w:t>
      </w:r>
    </w:p>
    <w:p w:rsidR="00F4316F" w:rsidRPr="00A014CB" w:rsidRDefault="00F4316F" w:rsidP="00A014CB">
      <w:pPr>
        <w:pStyle w:val="NormalWeb"/>
        <w:textAlignment w:val="top"/>
        <w:rPr>
          <w:rFonts w:ascii="Arial" w:hAnsi="Arial" w:cs="Arial"/>
          <w:color w:val="000000"/>
          <w:sz w:val="22"/>
          <w:szCs w:val="22"/>
        </w:rPr>
      </w:pPr>
      <w:r w:rsidRPr="00A014CB">
        <w:rPr>
          <w:rFonts w:ascii="Arial" w:hAnsi="Arial" w:cs="Arial"/>
          <w:color w:val="000000"/>
          <w:sz w:val="22"/>
          <w:szCs w:val="22"/>
        </w:rPr>
        <w:t xml:space="preserve">No assurance of confidentiality is given to respondents. We will protect information from respondents considered proprietary under the Freedom of Information Act (5 U.S.C. 552) and implementing regulations (43 CFR part 2), and under regulations at 30 CFR 250.197, ‘‘Data and information are to be made available to the public or for limited inspection.’’ </w:t>
      </w:r>
    </w:p>
    <w:p w:rsidR="00F4316F" w:rsidRPr="00A014CB" w:rsidRDefault="00F4316F" w:rsidP="00A014CB">
      <w:pPr>
        <w:pStyle w:val="NormalWeb"/>
        <w:textAlignment w:val="top"/>
        <w:rPr>
          <w:rFonts w:ascii="Arial" w:hAnsi="Arial" w:cs="Arial"/>
          <w:color w:val="000000"/>
          <w:sz w:val="22"/>
          <w:szCs w:val="22"/>
        </w:rPr>
      </w:pPr>
      <w:r w:rsidRPr="00CF1E13">
        <w:rPr>
          <w:rFonts w:ascii="Arial" w:hAnsi="Arial" w:cs="Arial"/>
          <w:color w:val="000000"/>
          <w:sz w:val="22"/>
          <w:szCs w:val="22"/>
        </w:rPr>
        <w:t xml:space="preserve">For the purposes of confidentiality, all connections between respondent e-mail address and returned survey will be eliminated upon receipt. No list of respondent e-mail addresses will be retained after data collection is completed.  </w:t>
      </w:r>
    </w:p>
    <w:p w:rsidR="00F4316F" w:rsidRPr="00CF1E13" w:rsidRDefault="00F4316F" w:rsidP="00F4316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color w:val="0000FF"/>
          <w:sz w:val="22"/>
          <w:szCs w:val="22"/>
        </w:rPr>
      </w:pPr>
      <w:proofErr w:type="gramStart"/>
      <w:r w:rsidRPr="00CF1E13">
        <w:rPr>
          <w:rFonts w:ascii="Arial" w:hAnsi="Arial" w:cs="Arial"/>
          <w:b/>
          <w:bCs/>
          <w:sz w:val="22"/>
          <w:szCs w:val="22"/>
        </w:rPr>
        <w:t xml:space="preserve">11. </w:t>
      </w:r>
      <w:r w:rsidRPr="00CF1E13">
        <w:rPr>
          <w:rFonts w:ascii="Arial" w:hAnsi="Arial" w:cs="Arial"/>
          <w:b/>
          <w:sz w:val="22"/>
          <w:szCs w:val="22"/>
        </w:rPr>
        <w:t>Provide additional justification for any questions of a sensitive nature such as: sexual behavior and attitudes, religious beliefs, and other matters that are commonly considered private.</w:t>
      </w:r>
      <w:proofErr w:type="gramEnd"/>
      <w:r w:rsidRPr="00CF1E13">
        <w:rPr>
          <w:rFonts w:ascii="Arial" w:hAnsi="Arial" w:cs="Arial"/>
          <w:b/>
          <w:sz w:val="22"/>
          <w:szCs w:val="22"/>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4316F" w:rsidRPr="00A014CB" w:rsidRDefault="00F4316F" w:rsidP="00A014CB">
      <w:pPr>
        <w:pStyle w:val="NormalWeb"/>
        <w:textAlignment w:val="top"/>
        <w:rPr>
          <w:rFonts w:ascii="Arial" w:hAnsi="Arial" w:cs="Arial"/>
          <w:color w:val="000000"/>
          <w:sz w:val="22"/>
          <w:szCs w:val="22"/>
        </w:rPr>
      </w:pPr>
      <w:r w:rsidRPr="00A014CB">
        <w:rPr>
          <w:rFonts w:ascii="Arial" w:hAnsi="Arial" w:cs="Arial"/>
          <w:color w:val="000000"/>
          <w:sz w:val="22"/>
          <w:szCs w:val="22"/>
        </w:rPr>
        <w:t>This collection does not ask for information of a sensitive nature.</w:t>
      </w:r>
    </w:p>
    <w:p w:rsidR="00902662" w:rsidRPr="00CF1E13" w:rsidRDefault="00902662" w:rsidP="004E695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CF1E13">
        <w:rPr>
          <w:rFonts w:ascii="Arial" w:hAnsi="Arial" w:cs="Arial"/>
          <w:b/>
          <w:bCs/>
          <w:sz w:val="22"/>
          <w:szCs w:val="22"/>
        </w:rPr>
        <w:t xml:space="preserve">12. </w:t>
      </w:r>
      <w:r w:rsidRPr="00CF1E13">
        <w:rPr>
          <w:rFonts w:ascii="Arial" w:hAnsi="Arial" w:cs="Arial"/>
          <w:b/>
          <w:sz w:val="22"/>
          <w:szCs w:val="22"/>
        </w:rPr>
        <w:t>Provide estimates of the hour burden of the collection of information.  The statement   should:</w:t>
      </w:r>
    </w:p>
    <w:p w:rsidR="00902662" w:rsidRPr="00CF1E13" w:rsidRDefault="00902662" w:rsidP="00902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CF1E13">
        <w:rPr>
          <w:rFonts w:ascii="Arial" w:hAnsi="Arial" w:cs="Arial"/>
          <w:b/>
          <w:sz w:val="22"/>
          <w:szCs w:val="22"/>
        </w:rPr>
        <w:tab/>
        <w:t>*</w:t>
      </w:r>
      <w:r w:rsidRPr="00CF1E13">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02662" w:rsidRPr="00CF1E13" w:rsidRDefault="00902662" w:rsidP="00902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CF1E13">
        <w:rPr>
          <w:rFonts w:ascii="Arial" w:hAnsi="Arial" w:cs="Arial"/>
          <w:b/>
          <w:sz w:val="22"/>
          <w:szCs w:val="22"/>
        </w:rPr>
        <w:tab/>
        <w:t>*</w:t>
      </w:r>
      <w:r w:rsidRPr="00CF1E13">
        <w:rPr>
          <w:rFonts w:ascii="Arial" w:hAnsi="Arial" w:cs="Arial"/>
          <w:b/>
          <w:sz w:val="22"/>
          <w:szCs w:val="22"/>
        </w:rPr>
        <w:tab/>
        <w:t>If this request for approval covers more than one form, provide separate hour burden estimates for each form and aggregate the hour burdens.</w:t>
      </w:r>
    </w:p>
    <w:p w:rsidR="00902662" w:rsidRPr="00CF1E13" w:rsidRDefault="00902662" w:rsidP="00902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CF1E13">
        <w:rPr>
          <w:rFonts w:ascii="Arial" w:hAnsi="Arial" w:cs="Arial"/>
          <w:b/>
          <w:sz w:val="22"/>
          <w:szCs w:val="22"/>
        </w:rPr>
        <w:tab/>
        <w:t>*</w:t>
      </w:r>
      <w:r w:rsidRPr="00CF1E1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A3D83" w:rsidRPr="00A014CB" w:rsidRDefault="007779CC" w:rsidP="00A014CB">
      <w:pPr>
        <w:pStyle w:val="NormalWeb"/>
        <w:textAlignment w:val="top"/>
        <w:rPr>
          <w:rFonts w:ascii="Arial" w:hAnsi="Arial" w:cs="Arial"/>
          <w:color w:val="000000"/>
          <w:sz w:val="22"/>
          <w:szCs w:val="22"/>
        </w:rPr>
      </w:pPr>
      <w:r w:rsidRPr="00A014CB">
        <w:rPr>
          <w:rFonts w:ascii="Arial" w:hAnsi="Arial" w:cs="Arial"/>
          <w:color w:val="000000"/>
          <w:sz w:val="22"/>
          <w:szCs w:val="22"/>
        </w:rPr>
        <w:lastRenderedPageBreak/>
        <w:t xml:space="preserve">Burden estimate is based upon the time to read instructions and to complete an on-line survey.  </w:t>
      </w:r>
      <w:r w:rsidR="007A15BC" w:rsidRPr="00A014CB">
        <w:rPr>
          <w:rFonts w:ascii="Arial" w:hAnsi="Arial" w:cs="Arial"/>
          <w:color w:val="000000"/>
          <w:sz w:val="22"/>
          <w:szCs w:val="22"/>
        </w:rPr>
        <w:t>Th</w:t>
      </w:r>
      <w:r w:rsidR="003A3D83" w:rsidRPr="00A014CB">
        <w:rPr>
          <w:rFonts w:ascii="Arial" w:hAnsi="Arial" w:cs="Arial"/>
          <w:color w:val="000000"/>
          <w:sz w:val="22"/>
          <w:szCs w:val="22"/>
        </w:rPr>
        <w:t xml:space="preserve">is collection contains </w:t>
      </w:r>
      <w:r w:rsidR="002D3990" w:rsidRPr="00A014CB">
        <w:rPr>
          <w:rFonts w:ascii="Arial" w:hAnsi="Arial" w:cs="Arial"/>
          <w:color w:val="000000"/>
          <w:sz w:val="22"/>
          <w:szCs w:val="22"/>
        </w:rPr>
        <w:t xml:space="preserve">5 </w:t>
      </w:r>
      <w:r w:rsidR="003A3D83" w:rsidRPr="00A014CB">
        <w:rPr>
          <w:rFonts w:ascii="Arial" w:hAnsi="Arial" w:cs="Arial"/>
          <w:color w:val="000000"/>
          <w:sz w:val="22"/>
          <w:szCs w:val="22"/>
        </w:rPr>
        <w:t>forms</w:t>
      </w:r>
      <w:r w:rsidR="00647218" w:rsidRPr="00A014CB">
        <w:rPr>
          <w:rFonts w:ascii="Arial" w:hAnsi="Arial" w:cs="Arial"/>
          <w:color w:val="000000"/>
          <w:sz w:val="22"/>
          <w:szCs w:val="22"/>
        </w:rPr>
        <w:t xml:space="preserve"> (paths)</w:t>
      </w:r>
      <w:r w:rsidR="003A3D83" w:rsidRPr="00A014CB">
        <w:rPr>
          <w:rFonts w:ascii="Arial" w:hAnsi="Arial" w:cs="Arial"/>
          <w:color w:val="000000"/>
          <w:sz w:val="22"/>
          <w:szCs w:val="22"/>
        </w:rPr>
        <w:t xml:space="preserve">. All respondents will receive instructions and answer </w:t>
      </w:r>
      <w:r w:rsidR="00104C7A" w:rsidRPr="00A014CB">
        <w:rPr>
          <w:rFonts w:ascii="Arial" w:hAnsi="Arial" w:cs="Arial"/>
          <w:color w:val="000000"/>
          <w:sz w:val="22"/>
          <w:szCs w:val="22"/>
        </w:rPr>
        <w:t>a short series of questions</w:t>
      </w:r>
      <w:r w:rsidR="003A3D83" w:rsidRPr="00A014CB">
        <w:rPr>
          <w:rFonts w:ascii="Arial" w:hAnsi="Arial" w:cs="Arial"/>
          <w:color w:val="000000"/>
          <w:sz w:val="22"/>
          <w:szCs w:val="22"/>
        </w:rPr>
        <w:t xml:space="preserve">. </w:t>
      </w:r>
      <w:r w:rsidR="00104C7A" w:rsidRPr="00A014CB">
        <w:rPr>
          <w:rFonts w:ascii="Arial" w:hAnsi="Arial" w:cs="Arial"/>
          <w:color w:val="000000"/>
          <w:sz w:val="22"/>
          <w:szCs w:val="22"/>
        </w:rPr>
        <w:t>The responses to</w:t>
      </w:r>
      <w:r w:rsidR="003A3D83" w:rsidRPr="00A014CB">
        <w:rPr>
          <w:rFonts w:ascii="Arial" w:hAnsi="Arial" w:cs="Arial"/>
          <w:color w:val="000000"/>
          <w:sz w:val="22"/>
          <w:szCs w:val="22"/>
        </w:rPr>
        <w:t xml:space="preserve"> these questions will automatically direct the respondents to forms </w:t>
      </w:r>
      <w:r w:rsidR="00CE1F5A" w:rsidRPr="00A014CB">
        <w:rPr>
          <w:rFonts w:ascii="Arial" w:hAnsi="Arial" w:cs="Arial"/>
          <w:color w:val="000000"/>
          <w:sz w:val="22"/>
          <w:szCs w:val="22"/>
        </w:rPr>
        <w:t xml:space="preserve">(paths) </w:t>
      </w:r>
      <w:r w:rsidR="003A3D83" w:rsidRPr="00A014CB">
        <w:rPr>
          <w:rFonts w:ascii="Arial" w:hAnsi="Arial" w:cs="Arial"/>
          <w:color w:val="000000"/>
          <w:sz w:val="22"/>
          <w:szCs w:val="22"/>
        </w:rPr>
        <w:t>1,</w:t>
      </w:r>
      <w:r w:rsidR="00647218" w:rsidRPr="00A014CB">
        <w:rPr>
          <w:rFonts w:ascii="Arial" w:hAnsi="Arial" w:cs="Arial"/>
          <w:color w:val="000000"/>
          <w:sz w:val="22"/>
          <w:szCs w:val="22"/>
        </w:rPr>
        <w:t xml:space="preserve"> </w:t>
      </w:r>
      <w:r w:rsidR="003A3D83" w:rsidRPr="00A014CB">
        <w:rPr>
          <w:rFonts w:ascii="Arial" w:hAnsi="Arial" w:cs="Arial"/>
          <w:color w:val="000000"/>
          <w:sz w:val="22"/>
          <w:szCs w:val="22"/>
        </w:rPr>
        <w:t>2,</w:t>
      </w:r>
      <w:r w:rsidR="00647218" w:rsidRPr="00A014CB">
        <w:rPr>
          <w:rFonts w:ascii="Arial" w:hAnsi="Arial" w:cs="Arial"/>
          <w:color w:val="000000"/>
          <w:sz w:val="22"/>
          <w:szCs w:val="22"/>
        </w:rPr>
        <w:t xml:space="preserve"> </w:t>
      </w:r>
      <w:r w:rsidR="003A3D83" w:rsidRPr="00A014CB">
        <w:rPr>
          <w:rFonts w:ascii="Arial" w:hAnsi="Arial" w:cs="Arial"/>
          <w:color w:val="000000"/>
          <w:sz w:val="22"/>
          <w:szCs w:val="22"/>
        </w:rPr>
        <w:t>3, or 4 depending upon the</w:t>
      </w:r>
      <w:r w:rsidR="00F24245" w:rsidRPr="00A014CB">
        <w:rPr>
          <w:rFonts w:ascii="Arial" w:hAnsi="Arial" w:cs="Arial"/>
          <w:color w:val="000000"/>
          <w:sz w:val="22"/>
          <w:szCs w:val="22"/>
        </w:rPr>
        <w:t xml:space="preserve"> type</w:t>
      </w:r>
      <w:r w:rsidR="009145BD" w:rsidRPr="00A014CB">
        <w:rPr>
          <w:rFonts w:ascii="Arial" w:hAnsi="Arial" w:cs="Arial"/>
          <w:color w:val="000000"/>
          <w:sz w:val="22"/>
          <w:szCs w:val="22"/>
        </w:rPr>
        <w:t xml:space="preserve"> of</w:t>
      </w:r>
      <w:r w:rsidR="003A3D83" w:rsidRPr="00A014CB">
        <w:rPr>
          <w:rFonts w:ascii="Arial" w:hAnsi="Arial" w:cs="Arial"/>
          <w:color w:val="000000"/>
          <w:sz w:val="22"/>
          <w:szCs w:val="22"/>
        </w:rPr>
        <w:t xml:space="preserve"> satellite imagery they use</w:t>
      </w:r>
      <w:r w:rsidR="00F24245" w:rsidRPr="00A014CB">
        <w:rPr>
          <w:rFonts w:ascii="Arial" w:hAnsi="Arial" w:cs="Arial"/>
          <w:color w:val="000000"/>
          <w:sz w:val="22"/>
          <w:szCs w:val="22"/>
        </w:rPr>
        <w:t xml:space="preserve"> and the status of that use</w:t>
      </w:r>
      <w:r w:rsidR="003A3D83" w:rsidRPr="00A014CB">
        <w:rPr>
          <w:rFonts w:ascii="Arial" w:hAnsi="Arial" w:cs="Arial"/>
          <w:color w:val="000000"/>
          <w:sz w:val="22"/>
          <w:szCs w:val="22"/>
        </w:rPr>
        <w:t xml:space="preserve">. The time </w:t>
      </w:r>
      <w:r w:rsidR="007159D2" w:rsidRPr="00A014CB">
        <w:rPr>
          <w:rFonts w:ascii="Arial" w:hAnsi="Arial" w:cs="Arial"/>
          <w:color w:val="000000"/>
          <w:sz w:val="22"/>
          <w:szCs w:val="22"/>
        </w:rPr>
        <w:t>to complete each form will vary. F</w:t>
      </w:r>
      <w:r w:rsidR="003A3D83" w:rsidRPr="00A014CB">
        <w:rPr>
          <w:rFonts w:ascii="Arial" w:hAnsi="Arial" w:cs="Arial"/>
          <w:color w:val="000000"/>
          <w:sz w:val="22"/>
          <w:szCs w:val="22"/>
        </w:rPr>
        <w:t xml:space="preserve">orm 1 </w:t>
      </w:r>
      <w:r w:rsidR="007A15BC" w:rsidRPr="00A014CB">
        <w:rPr>
          <w:rFonts w:ascii="Arial" w:hAnsi="Arial" w:cs="Arial"/>
          <w:color w:val="000000"/>
          <w:sz w:val="22"/>
          <w:szCs w:val="22"/>
        </w:rPr>
        <w:t>(path 1) will take approximately 35 minutes to complete</w:t>
      </w:r>
      <w:r w:rsidR="003A3D83" w:rsidRPr="00A014CB">
        <w:rPr>
          <w:rFonts w:ascii="Arial" w:hAnsi="Arial" w:cs="Arial"/>
          <w:color w:val="000000"/>
          <w:sz w:val="22"/>
          <w:szCs w:val="22"/>
        </w:rPr>
        <w:t>. This form is the longest because</w:t>
      </w:r>
      <w:r w:rsidR="00F24245" w:rsidRPr="00A014CB">
        <w:rPr>
          <w:rFonts w:ascii="Arial" w:hAnsi="Arial" w:cs="Arial"/>
          <w:color w:val="000000"/>
          <w:sz w:val="22"/>
          <w:szCs w:val="22"/>
        </w:rPr>
        <w:t xml:space="preserve"> it contains questions about the value of Landsat imagery which only apply to current users of Landsat imagery and not to the other respondent groups. </w:t>
      </w:r>
      <w:r w:rsidR="003A3D83" w:rsidRPr="00A014CB">
        <w:rPr>
          <w:rFonts w:ascii="Arial" w:hAnsi="Arial" w:cs="Arial"/>
          <w:color w:val="000000"/>
          <w:sz w:val="22"/>
          <w:szCs w:val="22"/>
        </w:rPr>
        <w:t xml:space="preserve">The next form </w:t>
      </w:r>
      <w:r w:rsidR="007A15BC" w:rsidRPr="00A014CB">
        <w:rPr>
          <w:rFonts w:ascii="Arial" w:hAnsi="Arial" w:cs="Arial"/>
          <w:color w:val="000000"/>
          <w:sz w:val="22"/>
          <w:szCs w:val="22"/>
        </w:rPr>
        <w:t xml:space="preserve">(path 2) </w:t>
      </w:r>
      <w:r w:rsidR="003A3D83" w:rsidRPr="00A014CB">
        <w:rPr>
          <w:rFonts w:ascii="Arial" w:hAnsi="Arial" w:cs="Arial"/>
          <w:color w:val="000000"/>
          <w:sz w:val="22"/>
          <w:szCs w:val="22"/>
        </w:rPr>
        <w:t xml:space="preserve">will take </w:t>
      </w:r>
      <w:r w:rsidR="007A15BC" w:rsidRPr="00A014CB">
        <w:rPr>
          <w:rFonts w:ascii="Arial" w:hAnsi="Arial" w:cs="Arial"/>
          <w:color w:val="000000"/>
          <w:sz w:val="22"/>
          <w:szCs w:val="22"/>
        </w:rPr>
        <w:t>approximately 25 minutes</w:t>
      </w:r>
      <w:r w:rsidR="003A3D83" w:rsidRPr="00A014CB">
        <w:rPr>
          <w:rFonts w:ascii="Arial" w:hAnsi="Arial" w:cs="Arial"/>
          <w:color w:val="000000"/>
          <w:sz w:val="22"/>
          <w:szCs w:val="22"/>
        </w:rPr>
        <w:t xml:space="preserve"> to complete</w:t>
      </w:r>
      <w:r w:rsidR="00F24245" w:rsidRPr="00A014CB">
        <w:rPr>
          <w:rFonts w:ascii="Arial" w:hAnsi="Arial" w:cs="Arial"/>
          <w:color w:val="000000"/>
          <w:sz w:val="22"/>
          <w:szCs w:val="22"/>
        </w:rPr>
        <w:t xml:space="preserve">. It is almost identical to form 1 (path 1) but does not include the value questions because it will be </w:t>
      </w:r>
      <w:r w:rsidR="007159D2" w:rsidRPr="00A014CB">
        <w:rPr>
          <w:rFonts w:ascii="Arial" w:hAnsi="Arial" w:cs="Arial"/>
          <w:color w:val="000000"/>
          <w:sz w:val="22"/>
          <w:szCs w:val="22"/>
        </w:rPr>
        <w:t>followed</w:t>
      </w:r>
      <w:r w:rsidR="009145BD" w:rsidRPr="00A014CB">
        <w:rPr>
          <w:rFonts w:ascii="Arial" w:hAnsi="Arial" w:cs="Arial"/>
          <w:color w:val="000000"/>
          <w:sz w:val="22"/>
          <w:szCs w:val="22"/>
        </w:rPr>
        <w:t xml:space="preserve"> by current users of moderate-resolution imagery other than Landsat</w:t>
      </w:r>
      <w:r w:rsidR="00F24245" w:rsidRPr="00A014CB">
        <w:rPr>
          <w:rFonts w:ascii="Arial" w:hAnsi="Arial" w:cs="Arial"/>
          <w:color w:val="000000"/>
          <w:sz w:val="22"/>
          <w:szCs w:val="22"/>
        </w:rPr>
        <w:t>.</w:t>
      </w:r>
      <w:r w:rsidR="009145BD" w:rsidRPr="00A014CB">
        <w:rPr>
          <w:rFonts w:ascii="Arial" w:hAnsi="Arial" w:cs="Arial"/>
          <w:color w:val="000000"/>
          <w:sz w:val="22"/>
          <w:szCs w:val="22"/>
        </w:rPr>
        <w:t xml:space="preserve"> T</w:t>
      </w:r>
      <w:r w:rsidR="007A15BC" w:rsidRPr="00A014CB">
        <w:rPr>
          <w:rFonts w:ascii="Arial" w:hAnsi="Arial" w:cs="Arial"/>
          <w:color w:val="000000"/>
          <w:sz w:val="22"/>
          <w:szCs w:val="22"/>
        </w:rPr>
        <w:t xml:space="preserve">he </w:t>
      </w:r>
      <w:r w:rsidR="003A3D83" w:rsidRPr="00A014CB">
        <w:rPr>
          <w:rFonts w:ascii="Arial" w:hAnsi="Arial" w:cs="Arial"/>
          <w:color w:val="000000"/>
          <w:sz w:val="22"/>
          <w:szCs w:val="22"/>
        </w:rPr>
        <w:t xml:space="preserve">forms </w:t>
      </w:r>
      <w:r w:rsidR="002D3990" w:rsidRPr="00A014CB">
        <w:rPr>
          <w:rFonts w:ascii="Arial" w:hAnsi="Arial" w:cs="Arial"/>
          <w:color w:val="000000"/>
          <w:sz w:val="22"/>
          <w:szCs w:val="22"/>
        </w:rPr>
        <w:t xml:space="preserve">3 and 4 </w:t>
      </w:r>
      <w:r w:rsidR="007A15BC" w:rsidRPr="00A014CB">
        <w:rPr>
          <w:rFonts w:ascii="Arial" w:hAnsi="Arial" w:cs="Arial"/>
          <w:color w:val="000000"/>
          <w:sz w:val="22"/>
          <w:szCs w:val="22"/>
        </w:rPr>
        <w:t>will take</w:t>
      </w:r>
      <w:r w:rsidR="002D2F2D" w:rsidRPr="00A014CB">
        <w:rPr>
          <w:rFonts w:ascii="Arial" w:hAnsi="Arial" w:cs="Arial"/>
          <w:color w:val="000000"/>
          <w:sz w:val="22"/>
          <w:szCs w:val="22"/>
        </w:rPr>
        <w:t xml:space="preserve"> approximately 15 minutes each.</w:t>
      </w:r>
      <w:r w:rsidR="007159D2" w:rsidRPr="00A014CB">
        <w:rPr>
          <w:rFonts w:ascii="Arial" w:hAnsi="Arial" w:cs="Arial"/>
          <w:color w:val="000000"/>
          <w:sz w:val="22"/>
          <w:szCs w:val="22"/>
        </w:rPr>
        <w:t xml:space="preserve"> </w:t>
      </w:r>
      <w:r w:rsidR="002D3990" w:rsidRPr="00A014CB">
        <w:rPr>
          <w:rFonts w:ascii="Arial" w:hAnsi="Arial" w:cs="Arial"/>
          <w:color w:val="000000"/>
          <w:sz w:val="22"/>
          <w:szCs w:val="22"/>
        </w:rPr>
        <w:t xml:space="preserve"> R</w:t>
      </w:r>
      <w:r w:rsidR="002D2F2D" w:rsidRPr="00A014CB">
        <w:rPr>
          <w:rFonts w:ascii="Arial" w:hAnsi="Arial" w:cs="Arial"/>
          <w:color w:val="000000"/>
          <w:sz w:val="22"/>
          <w:szCs w:val="22"/>
        </w:rPr>
        <w:t>espondents who do not currently use moderate-resolution imagery</w:t>
      </w:r>
      <w:r w:rsidR="002D3990" w:rsidRPr="00A014CB">
        <w:rPr>
          <w:rFonts w:ascii="Arial" w:hAnsi="Arial" w:cs="Arial"/>
          <w:color w:val="000000"/>
          <w:sz w:val="22"/>
          <w:szCs w:val="22"/>
        </w:rPr>
        <w:t xml:space="preserve"> will answer these survey questions. Path </w:t>
      </w:r>
      <w:r w:rsidR="00483587" w:rsidRPr="00A014CB">
        <w:rPr>
          <w:rFonts w:ascii="Arial" w:hAnsi="Arial" w:cs="Arial"/>
          <w:color w:val="000000"/>
          <w:sz w:val="22"/>
          <w:szCs w:val="22"/>
        </w:rPr>
        <w:t>3 is for those who have used moderate-resolution imagery in the past and path 4 is for those who have never used it</w:t>
      </w:r>
      <w:r w:rsidR="002D2F2D" w:rsidRPr="00A014CB">
        <w:rPr>
          <w:rFonts w:ascii="Arial" w:hAnsi="Arial" w:cs="Arial"/>
          <w:color w:val="000000"/>
          <w:sz w:val="22"/>
          <w:szCs w:val="22"/>
        </w:rPr>
        <w:t xml:space="preserve">. These forms </w:t>
      </w:r>
      <w:r w:rsidR="00CE1F5A" w:rsidRPr="00A014CB">
        <w:rPr>
          <w:rFonts w:ascii="Arial" w:hAnsi="Arial" w:cs="Arial"/>
          <w:color w:val="000000"/>
          <w:sz w:val="22"/>
          <w:szCs w:val="22"/>
        </w:rPr>
        <w:t xml:space="preserve">(paths) </w:t>
      </w:r>
      <w:r w:rsidR="002D2F2D" w:rsidRPr="00A014CB">
        <w:rPr>
          <w:rFonts w:ascii="Arial" w:hAnsi="Arial" w:cs="Arial"/>
          <w:color w:val="000000"/>
          <w:sz w:val="22"/>
          <w:szCs w:val="22"/>
        </w:rPr>
        <w:t>contain approximately the same number and types of questions without the more detailed questions asked of current users of moderate-resolution imagery</w:t>
      </w:r>
      <w:r w:rsidR="00CE1F5A" w:rsidRPr="00A014CB">
        <w:rPr>
          <w:rFonts w:ascii="Arial" w:hAnsi="Arial" w:cs="Arial"/>
          <w:color w:val="000000"/>
          <w:sz w:val="22"/>
          <w:szCs w:val="22"/>
        </w:rPr>
        <w:t>, such as</w:t>
      </w:r>
      <w:r w:rsidR="00982706" w:rsidRPr="00A014CB">
        <w:rPr>
          <w:rFonts w:ascii="Arial" w:hAnsi="Arial" w:cs="Arial"/>
          <w:color w:val="000000"/>
          <w:sz w:val="22"/>
          <w:szCs w:val="22"/>
        </w:rPr>
        <w:t xml:space="preserve"> the</w:t>
      </w:r>
      <w:r w:rsidR="00CE1F5A" w:rsidRPr="00A014CB">
        <w:rPr>
          <w:rFonts w:ascii="Arial" w:hAnsi="Arial" w:cs="Arial"/>
          <w:color w:val="000000"/>
          <w:sz w:val="22"/>
          <w:szCs w:val="22"/>
        </w:rPr>
        <w:t xml:space="preserve"> costs</w:t>
      </w:r>
      <w:r w:rsidR="00982706" w:rsidRPr="00A014CB">
        <w:rPr>
          <w:rFonts w:ascii="Arial" w:hAnsi="Arial" w:cs="Arial"/>
          <w:color w:val="000000"/>
          <w:sz w:val="22"/>
          <w:szCs w:val="22"/>
        </w:rPr>
        <w:t xml:space="preserve"> and revenues associated with the use of the imagery.</w:t>
      </w:r>
      <w:r w:rsidR="00EC278A" w:rsidRPr="00EC278A">
        <w:rPr>
          <w:rFonts w:ascii="Arial" w:hAnsi="Arial" w:cs="Arial"/>
          <w:color w:val="000000"/>
          <w:sz w:val="22"/>
          <w:szCs w:val="22"/>
        </w:rPr>
        <w:t xml:space="preserve"> </w:t>
      </w:r>
      <w:r w:rsidR="00EC278A" w:rsidRPr="00A014CB">
        <w:rPr>
          <w:rFonts w:ascii="Arial" w:hAnsi="Arial" w:cs="Arial"/>
          <w:color w:val="000000"/>
          <w:sz w:val="22"/>
          <w:szCs w:val="22"/>
        </w:rPr>
        <w:t>We estimate that a quarter of the sample will respond to each path, which results in an overall average of 23 minutes to complete the survey.</w:t>
      </w:r>
      <w:r w:rsidR="00EC278A">
        <w:rPr>
          <w:rFonts w:ascii="Arial" w:hAnsi="Arial" w:cs="Arial"/>
          <w:color w:val="000000"/>
          <w:sz w:val="22"/>
          <w:szCs w:val="22"/>
        </w:rPr>
        <w:t xml:space="preserve">  </w:t>
      </w:r>
    </w:p>
    <w:p w:rsidR="002D3990" w:rsidRPr="00A014CB" w:rsidRDefault="002D3990" w:rsidP="00A014CB">
      <w:pPr>
        <w:pStyle w:val="NormalWeb"/>
        <w:textAlignment w:val="top"/>
        <w:rPr>
          <w:rFonts w:ascii="Arial" w:hAnsi="Arial" w:cs="Arial"/>
          <w:color w:val="000000"/>
          <w:sz w:val="22"/>
          <w:szCs w:val="22"/>
        </w:rPr>
      </w:pPr>
      <w:r w:rsidRPr="00A014CB">
        <w:rPr>
          <w:rFonts w:ascii="Arial" w:hAnsi="Arial" w:cs="Arial"/>
          <w:color w:val="000000"/>
          <w:sz w:val="22"/>
          <w:szCs w:val="22"/>
        </w:rPr>
        <w:t>The fifth form will contain questions from the survey that will be used to measure the non-response bias.</w:t>
      </w:r>
      <w:r w:rsidR="0019059A" w:rsidRPr="00A014CB">
        <w:rPr>
          <w:rFonts w:ascii="Arial" w:hAnsi="Arial" w:cs="Arial"/>
          <w:color w:val="000000"/>
          <w:sz w:val="22"/>
          <w:szCs w:val="22"/>
        </w:rPr>
        <w:t xml:space="preserve">  This form will only be used if the response rate is less than 70</w:t>
      </w:r>
      <w:r w:rsidR="00EC278A">
        <w:rPr>
          <w:rFonts w:ascii="Arial" w:hAnsi="Arial" w:cs="Arial"/>
          <w:color w:val="000000"/>
          <w:sz w:val="22"/>
          <w:szCs w:val="22"/>
        </w:rPr>
        <w:t>.</w:t>
      </w:r>
    </w:p>
    <w:p w:rsidR="007779CC" w:rsidRPr="00A014CB" w:rsidRDefault="00EC278A" w:rsidP="00A014CB">
      <w:pPr>
        <w:pStyle w:val="NormalWeb"/>
        <w:textAlignment w:val="top"/>
        <w:rPr>
          <w:rFonts w:ascii="Arial" w:hAnsi="Arial" w:cs="Arial"/>
          <w:color w:val="000000"/>
          <w:sz w:val="22"/>
          <w:szCs w:val="22"/>
        </w:rPr>
      </w:pPr>
      <w:r>
        <w:rPr>
          <w:rFonts w:ascii="Arial" w:hAnsi="Arial" w:cs="Arial"/>
          <w:color w:val="000000"/>
          <w:sz w:val="22"/>
          <w:szCs w:val="22"/>
        </w:rPr>
        <w:t xml:space="preserve">A total of 3,883 nonfederal individuals will be contacted. Assuming an 80% response rate, we anticipate </w:t>
      </w:r>
      <w:r w:rsidR="00AB6EE0">
        <w:rPr>
          <w:rFonts w:ascii="Arial" w:hAnsi="Arial" w:cs="Arial"/>
          <w:color w:val="000000"/>
          <w:sz w:val="22"/>
          <w:szCs w:val="22"/>
        </w:rPr>
        <w:t xml:space="preserve">3,106 </w:t>
      </w:r>
      <w:r>
        <w:rPr>
          <w:rFonts w:ascii="Arial" w:hAnsi="Arial" w:cs="Arial"/>
          <w:color w:val="000000"/>
          <w:sz w:val="22"/>
          <w:szCs w:val="22"/>
        </w:rPr>
        <w:t xml:space="preserve">nonfederal </w:t>
      </w:r>
      <w:r w:rsidR="00AB6EE0">
        <w:rPr>
          <w:rFonts w:ascii="Arial" w:hAnsi="Arial" w:cs="Arial"/>
          <w:color w:val="000000"/>
          <w:sz w:val="22"/>
          <w:szCs w:val="22"/>
        </w:rPr>
        <w:t>respondents</w:t>
      </w:r>
      <w:r w:rsidR="00331A04">
        <w:rPr>
          <w:rFonts w:ascii="Arial" w:hAnsi="Arial" w:cs="Arial"/>
          <w:color w:val="000000"/>
          <w:sz w:val="22"/>
          <w:szCs w:val="22"/>
        </w:rPr>
        <w:t>. For the non-response check, we expect a 10% response rate which adds</w:t>
      </w:r>
      <w:r w:rsidR="00AB6EE0">
        <w:rPr>
          <w:rFonts w:ascii="Arial" w:hAnsi="Arial" w:cs="Arial"/>
          <w:color w:val="000000"/>
          <w:sz w:val="22"/>
          <w:szCs w:val="22"/>
        </w:rPr>
        <w:t xml:space="preserve"> 100 respondents </w:t>
      </w:r>
      <w:r w:rsidR="00331A04">
        <w:rPr>
          <w:rFonts w:ascii="Arial" w:hAnsi="Arial" w:cs="Arial"/>
          <w:color w:val="000000"/>
          <w:sz w:val="22"/>
          <w:szCs w:val="22"/>
        </w:rPr>
        <w:t>to the burden calculation</w:t>
      </w:r>
      <w:r w:rsidR="00AB6EE0">
        <w:rPr>
          <w:rFonts w:ascii="Arial" w:hAnsi="Arial" w:cs="Arial"/>
          <w:color w:val="000000"/>
          <w:sz w:val="22"/>
          <w:szCs w:val="22"/>
        </w:rPr>
        <w:t>.</w:t>
      </w:r>
      <w:r w:rsidR="007779CC" w:rsidRPr="00A014CB">
        <w:rPr>
          <w:rFonts w:ascii="Arial" w:hAnsi="Arial" w:cs="Arial"/>
          <w:color w:val="000000"/>
          <w:sz w:val="22"/>
          <w:szCs w:val="22"/>
        </w:rPr>
        <w:t xml:space="preserve">  </w:t>
      </w:r>
      <w:r w:rsidR="00317F58" w:rsidRPr="00A014CB">
        <w:rPr>
          <w:rFonts w:ascii="Arial" w:hAnsi="Arial" w:cs="Arial"/>
          <w:color w:val="000000"/>
          <w:sz w:val="22"/>
          <w:szCs w:val="22"/>
        </w:rPr>
        <w:t xml:space="preserve">Total burden estimate for this collection will be </w:t>
      </w:r>
      <w:r w:rsidR="008935A8">
        <w:rPr>
          <w:rFonts w:ascii="Arial" w:hAnsi="Arial" w:cs="Arial"/>
          <w:color w:val="000000"/>
          <w:sz w:val="22"/>
          <w:szCs w:val="22"/>
        </w:rPr>
        <w:t>1,171</w:t>
      </w:r>
      <w:r w:rsidR="00EB1296" w:rsidRPr="00A014CB">
        <w:rPr>
          <w:rFonts w:ascii="Arial" w:hAnsi="Arial" w:cs="Arial"/>
          <w:color w:val="000000"/>
          <w:sz w:val="22"/>
          <w:szCs w:val="22"/>
        </w:rPr>
        <w:t xml:space="preserve"> </w:t>
      </w:r>
      <w:r w:rsidR="00317F58" w:rsidRPr="00A014CB">
        <w:rPr>
          <w:rFonts w:ascii="Arial" w:hAnsi="Arial" w:cs="Arial"/>
          <w:color w:val="000000"/>
          <w:sz w:val="22"/>
          <w:szCs w:val="22"/>
        </w:rPr>
        <w:t>hours</w:t>
      </w:r>
      <w:r w:rsidR="00104C7A" w:rsidRPr="00A014CB">
        <w:rPr>
          <w:rFonts w:ascii="Arial" w:hAnsi="Arial" w:cs="Arial"/>
          <w:color w:val="000000"/>
          <w:sz w:val="22"/>
          <w:szCs w:val="22"/>
        </w:rPr>
        <w:t xml:space="preserve"> </w:t>
      </w:r>
      <w:r w:rsidR="00E27CE0" w:rsidRPr="00A014CB">
        <w:rPr>
          <w:rFonts w:ascii="Arial" w:hAnsi="Arial" w:cs="Arial"/>
          <w:color w:val="000000"/>
          <w:sz w:val="22"/>
          <w:szCs w:val="22"/>
        </w:rPr>
        <w:t>(see table 2 below)</w:t>
      </w:r>
    </w:p>
    <w:p w:rsidR="00D12EF0" w:rsidRPr="00A014CB" w:rsidRDefault="00D12EF0" w:rsidP="00A014CB">
      <w:pPr>
        <w:pStyle w:val="NormalWeb"/>
        <w:textAlignment w:val="top"/>
        <w:rPr>
          <w:rFonts w:ascii="Arial" w:hAnsi="Arial" w:cs="Arial"/>
          <w:color w:val="000000"/>
          <w:sz w:val="22"/>
          <w:szCs w:val="22"/>
        </w:rPr>
      </w:pPr>
      <w:r w:rsidRPr="00A014CB">
        <w:rPr>
          <w:rFonts w:ascii="Arial" w:hAnsi="Arial" w:cs="Arial"/>
          <w:color w:val="000000"/>
          <w:sz w:val="22"/>
          <w:szCs w:val="22"/>
        </w:rPr>
        <w:t xml:space="preserve">We estimate an aggregated annual cost to the respondents to be </w:t>
      </w:r>
      <w:r w:rsidR="00194CC7" w:rsidRPr="00A014CB">
        <w:rPr>
          <w:rFonts w:ascii="Arial" w:hAnsi="Arial" w:cs="Arial"/>
          <w:color w:val="000000"/>
          <w:sz w:val="22"/>
          <w:szCs w:val="22"/>
        </w:rPr>
        <w:t>$</w:t>
      </w:r>
      <w:r w:rsidR="008935A8">
        <w:rPr>
          <w:rFonts w:ascii="Arial" w:hAnsi="Arial" w:cs="Arial"/>
          <w:color w:val="000000"/>
          <w:sz w:val="22"/>
          <w:szCs w:val="22"/>
        </w:rPr>
        <w:t>38,</w:t>
      </w:r>
      <w:r w:rsidR="00A23538">
        <w:rPr>
          <w:rFonts w:ascii="Arial" w:hAnsi="Arial" w:cs="Arial"/>
          <w:color w:val="000000"/>
          <w:sz w:val="22"/>
          <w:szCs w:val="22"/>
        </w:rPr>
        <w:t>711</w:t>
      </w:r>
      <w:r w:rsidR="00194CC7" w:rsidRPr="00A014CB">
        <w:rPr>
          <w:rFonts w:ascii="Arial" w:hAnsi="Arial" w:cs="Arial"/>
          <w:color w:val="000000"/>
          <w:sz w:val="22"/>
          <w:szCs w:val="22"/>
        </w:rPr>
        <w:t xml:space="preserve"> </w:t>
      </w:r>
      <w:r w:rsidRPr="00A014CB">
        <w:rPr>
          <w:rFonts w:ascii="Arial" w:hAnsi="Arial" w:cs="Arial"/>
          <w:color w:val="000000"/>
          <w:sz w:val="22"/>
          <w:szCs w:val="22"/>
        </w:rPr>
        <w:t xml:space="preserve">(see Table 2). The hour cost is based on BLS news release USDL 08-1802 of December 10, 2008, for average full compensation per hour including benefits for private industry. The particular values utilized are: </w:t>
      </w:r>
    </w:p>
    <w:p w:rsidR="00902662" w:rsidRPr="00CF1E13" w:rsidRDefault="00902662" w:rsidP="00902662">
      <w:pPr>
        <w:numPr>
          <w:ilvl w:val="0"/>
          <w:numId w:val="13"/>
        </w:numPr>
        <w:rPr>
          <w:rFonts w:ascii="Arial" w:hAnsi="Arial" w:cs="Arial"/>
          <w:sz w:val="22"/>
          <w:szCs w:val="22"/>
        </w:rPr>
      </w:pPr>
      <w:r w:rsidRPr="00CF1E13">
        <w:rPr>
          <w:rFonts w:ascii="Arial" w:hAnsi="Arial" w:cs="Arial"/>
          <w:sz w:val="22"/>
          <w:szCs w:val="22"/>
        </w:rPr>
        <w:t xml:space="preserve">Individuals.  Average hourly wage is $19.29 multiplied by 1.4 to account for benefits ($27.01).  </w:t>
      </w:r>
    </w:p>
    <w:p w:rsidR="00902662" w:rsidRPr="00CF1E13" w:rsidRDefault="00902662" w:rsidP="00902662">
      <w:pPr>
        <w:numPr>
          <w:ilvl w:val="0"/>
          <w:numId w:val="19"/>
        </w:numPr>
        <w:tabs>
          <w:tab w:val="left" w:pos="-1080"/>
          <w:tab w:val="left" w:pos="-720"/>
          <w:tab w:val="left" w:pos="2415"/>
        </w:tabs>
        <w:rPr>
          <w:rFonts w:ascii="Arial" w:hAnsi="Arial" w:cs="Arial"/>
          <w:sz w:val="22"/>
          <w:szCs w:val="22"/>
        </w:rPr>
      </w:pPr>
      <w:r w:rsidRPr="00CF1E13">
        <w:rPr>
          <w:rFonts w:ascii="Arial" w:hAnsi="Arial" w:cs="Arial"/>
          <w:sz w:val="22"/>
          <w:szCs w:val="22"/>
        </w:rPr>
        <w:t xml:space="preserve">Private sector.  Average hourly wage is $18.56 multiplied by 1.4 to account for benefits ($25.98).  </w:t>
      </w:r>
    </w:p>
    <w:p w:rsidR="00902662" w:rsidRPr="00CF1E13" w:rsidRDefault="00902662" w:rsidP="00902662">
      <w:pPr>
        <w:numPr>
          <w:ilvl w:val="0"/>
          <w:numId w:val="13"/>
        </w:numPr>
        <w:rPr>
          <w:rFonts w:ascii="Arial" w:hAnsi="Arial" w:cs="Arial"/>
          <w:sz w:val="22"/>
          <w:szCs w:val="22"/>
        </w:rPr>
      </w:pPr>
      <w:r w:rsidRPr="00CF1E13">
        <w:rPr>
          <w:rFonts w:ascii="Arial" w:hAnsi="Arial" w:cs="Arial"/>
          <w:sz w:val="22"/>
          <w:szCs w:val="22"/>
        </w:rPr>
        <w:t xml:space="preserve">States/tribal/local governments.  Average hourly wage is $23.99 multiplied by 1.5 to account for benefits ($35.99).  </w:t>
      </w:r>
    </w:p>
    <w:p w:rsidR="00194CC7" w:rsidRPr="00CF1E13" w:rsidRDefault="00194CC7" w:rsidP="0090266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902662" w:rsidRPr="00CF1E13" w:rsidRDefault="000C169D" w:rsidP="00902662">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Pr>
          <w:rFonts w:ascii="Arial" w:hAnsi="Arial" w:cs="Arial"/>
          <w:b/>
          <w:sz w:val="22"/>
          <w:szCs w:val="22"/>
        </w:rPr>
        <w:br w:type="page"/>
      </w:r>
      <w:proofErr w:type="gramStart"/>
      <w:r w:rsidR="00902662" w:rsidRPr="00CF1E13">
        <w:rPr>
          <w:rFonts w:ascii="Arial" w:hAnsi="Arial" w:cs="Arial"/>
          <w:b/>
          <w:sz w:val="22"/>
          <w:szCs w:val="22"/>
        </w:rPr>
        <w:lastRenderedPageBreak/>
        <w:t>Table 2.</w:t>
      </w:r>
      <w:proofErr w:type="gramEnd"/>
      <w:r w:rsidR="00902662" w:rsidRPr="00CF1E13">
        <w:rPr>
          <w:rFonts w:ascii="Arial" w:hAnsi="Arial" w:cs="Arial"/>
          <w:b/>
          <w:sz w:val="22"/>
          <w:szCs w:val="22"/>
        </w:rPr>
        <w:t xml:space="preserve"> Estimated Dollar Value of Annual Burden Hours</w:t>
      </w:r>
    </w:p>
    <w:p w:rsidR="00902662" w:rsidRPr="00CF1E13" w:rsidRDefault="00902662" w:rsidP="00902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highlight w:val="yellow"/>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9"/>
        <w:gridCol w:w="1610"/>
        <w:gridCol w:w="1420"/>
        <w:gridCol w:w="1420"/>
        <w:gridCol w:w="1704"/>
        <w:gridCol w:w="1515"/>
      </w:tblGrid>
      <w:tr w:rsidR="00902662" w:rsidRPr="00FD53F8" w:rsidTr="00CA4A79">
        <w:trPr>
          <w:trHeight w:val="953"/>
        </w:trPr>
        <w:tc>
          <w:tcPr>
            <w:tcW w:w="1799" w:type="dxa"/>
            <w:tcBorders>
              <w:top w:val="single" w:sz="4" w:space="0" w:color="auto"/>
              <w:left w:val="single" w:sz="4" w:space="0" w:color="auto"/>
              <w:bottom w:val="single" w:sz="4" w:space="0" w:color="auto"/>
              <w:right w:val="nil"/>
            </w:tcBorders>
            <w:shd w:val="clear" w:color="auto" w:fill="D9D9D9"/>
            <w:vAlign w:val="center"/>
          </w:tcPr>
          <w:p w:rsidR="00902662" w:rsidRPr="00FD53F8" w:rsidRDefault="00902662" w:rsidP="004A240B">
            <w:pPr>
              <w:widowControl/>
              <w:jc w:val="center"/>
              <w:rPr>
                <w:rFonts w:ascii="Arial" w:hAnsi="Arial" w:cs="Arial"/>
                <w:b/>
                <w:bCs/>
                <w:lang w:val="en-CA"/>
              </w:rPr>
            </w:pPr>
            <w:r w:rsidRPr="00FD53F8">
              <w:rPr>
                <w:rFonts w:ascii="Arial" w:hAnsi="Arial" w:cs="Arial"/>
                <w:b/>
                <w:bCs/>
                <w:lang w:val="en-CA"/>
              </w:rPr>
              <w:t>Survey Respondents</w:t>
            </w:r>
          </w:p>
          <w:p w:rsidR="00902662" w:rsidRPr="00FD53F8" w:rsidRDefault="00902662" w:rsidP="004A240B">
            <w:pPr>
              <w:widowControl/>
              <w:jc w:val="center"/>
              <w:rPr>
                <w:rFonts w:ascii="Arial" w:hAnsi="Arial" w:cs="Arial"/>
                <w:b/>
                <w:bCs/>
                <w:lang w:val="en-CA"/>
              </w:rPr>
            </w:pPr>
            <w:r w:rsidRPr="00FD53F8">
              <w:rPr>
                <w:rFonts w:ascii="Arial" w:hAnsi="Arial" w:cs="Arial"/>
                <w:b/>
                <w:bCs/>
                <w:lang w:val="en-CA"/>
              </w:rPr>
              <w:t>(sector)</w:t>
            </w:r>
          </w:p>
        </w:tc>
        <w:tc>
          <w:tcPr>
            <w:tcW w:w="1610" w:type="dxa"/>
            <w:tcBorders>
              <w:top w:val="single" w:sz="4" w:space="0" w:color="auto"/>
              <w:left w:val="nil"/>
              <w:bottom w:val="single" w:sz="4" w:space="0" w:color="auto"/>
              <w:right w:val="nil"/>
            </w:tcBorders>
            <w:shd w:val="clear" w:color="auto" w:fill="D9D9D9"/>
            <w:vAlign w:val="center"/>
          </w:tcPr>
          <w:p w:rsidR="00902662" w:rsidRPr="00FD53F8" w:rsidRDefault="00902662" w:rsidP="004A240B">
            <w:pPr>
              <w:widowControl/>
              <w:jc w:val="center"/>
              <w:rPr>
                <w:rFonts w:ascii="Arial" w:hAnsi="Arial" w:cs="Arial"/>
                <w:b/>
                <w:bCs/>
                <w:lang w:val="en-CA"/>
              </w:rPr>
            </w:pPr>
            <w:r w:rsidRPr="00FD53F8">
              <w:rPr>
                <w:rFonts w:ascii="Arial" w:hAnsi="Arial" w:cs="Arial"/>
                <w:b/>
                <w:bCs/>
                <w:lang w:val="en-CA"/>
              </w:rPr>
              <w:t>Annual Number of Respondents</w:t>
            </w:r>
          </w:p>
        </w:tc>
        <w:tc>
          <w:tcPr>
            <w:tcW w:w="1420" w:type="dxa"/>
            <w:tcBorders>
              <w:top w:val="single" w:sz="4" w:space="0" w:color="auto"/>
              <w:left w:val="nil"/>
              <w:bottom w:val="single" w:sz="4" w:space="0" w:color="auto"/>
              <w:right w:val="nil"/>
            </w:tcBorders>
            <w:shd w:val="clear" w:color="auto" w:fill="D9D9D9"/>
            <w:vAlign w:val="center"/>
          </w:tcPr>
          <w:p w:rsidR="00902662" w:rsidRPr="00FD53F8" w:rsidRDefault="00902662" w:rsidP="004A240B">
            <w:pPr>
              <w:widowControl/>
              <w:jc w:val="center"/>
              <w:rPr>
                <w:rFonts w:ascii="Arial" w:hAnsi="Arial" w:cs="Arial"/>
                <w:b/>
                <w:bCs/>
                <w:lang w:val="en-CA"/>
              </w:rPr>
            </w:pPr>
            <w:r w:rsidRPr="00FD53F8">
              <w:rPr>
                <w:rFonts w:ascii="Arial" w:hAnsi="Arial" w:cs="Arial"/>
                <w:b/>
                <w:bCs/>
                <w:lang w:val="en-CA"/>
              </w:rPr>
              <w:t>Estimated Completion Time per Respondent</w:t>
            </w:r>
            <w:r w:rsidR="00EC278A">
              <w:rPr>
                <w:rFonts w:ascii="Arial" w:hAnsi="Arial" w:cs="Arial"/>
                <w:b/>
                <w:bCs/>
                <w:lang w:val="en-CA"/>
              </w:rPr>
              <w:t xml:space="preserve"> (minutes)</w:t>
            </w:r>
          </w:p>
        </w:tc>
        <w:tc>
          <w:tcPr>
            <w:tcW w:w="1420" w:type="dxa"/>
            <w:tcBorders>
              <w:top w:val="single" w:sz="4" w:space="0" w:color="auto"/>
              <w:left w:val="nil"/>
              <w:bottom w:val="single" w:sz="4" w:space="0" w:color="auto"/>
              <w:right w:val="nil"/>
            </w:tcBorders>
            <w:shd w:val="clear" w:color="auto" w:fill="D9D9D9"/>
            <w:vAlign w:val="center"/>
          </w:tcPr>
          <w:p w:rsidR="00902662" w:rsidRPr="00FD53F8" w:rsidRDefault="00902662" w:rsidP="004A240B">
            <w:pPr>
              <w:widowControl/>
              <w:jc w:val="center"/>
              <w:rPr>
                <w:rFonts w:ascii="Arial" w:hAnsi="Arial" w:cs="Arial"/>
                <w:b/>
                <w:bCs/>
                <w:lang w:val="en-CA"/>
              </w:rPr>
            </w:pPr>
            <w:r w:rsidRPr="00FD53F8">
              <w:rPr>
                <w:rFonts w:ascii="Arial" w:hAnsi="Arial" w:cs="Arial"/>
                <w:b/>
                <w:bCs/>
                <w:lang w:val="en-CA"/>
              </w:rPr>
              <w:t>Total Annual Burden Hours</w:t>
            </w:r>
          </w:p>
        </w:tc>
        <w:tc>
          <w:tcPr>
            <w:tcW w:w="1704" w:type="dxa"/>
            <w:tcBorders>
              <w:top w:val="single" w:sz="4" w:space="0" w:color="auto"/>
              <w:left w:val="nil"/>
              <w:bottom w:val="single" w:sz="4" w:space="0" w:color="auto"/>
              <w:right w:val="nil"/>
            </w:tcBorders>
            <w:shd w:val="clear" w:color="auto" w:fill="D9D9D9"/>
            <w:vAlign w:val="center"/>
          </w:tcPr>
          <w:p w:rsidR="00902662" w:rsidRPr="00FD53F8" w:rsidRDefault="00902662" w:rsidP="004A240B">
            <w:pPr>
              <w:widowControl/>
              <w:jc w:val="center"/>
              <w:rPr>
                <w:rFonts w:ascii="Arial" w:hAnsi="Arial" w:cs="Arial"/>
                <w:b/>
                <w:bCs/>
                <w:lang w:val="en-CA"/>
              </w:rPr>
            </w:pPr>
            <w:r w:rsidRPr="00FD53F8">
              <w:rPr>
                <w:rFonts w:ascii="Arial" w:hAnsi="Arial" w:cs="Arial"/>
                <w:b/>
                <w:bCs/>
                <w:lang w:val="en-CA"/>
              </w:rPr>
              <w:t>Dollar Value of Burden Hour  Including Benefits</w:t>
            </w:r>
          </w:p>
        </w:tc>
        <w:tc>
          <w:tcPr>
            <w:tcW w:w="1515" w:type="dxa"/>
            <w:tcBorders>
              <w:top w:val="single" w:sz="4" w:space="0" w:color="auto"/>
              <w:left w:val="nil"/>
              <w:bottom w:val="single" w:sz="4" w:space="0" w:color="auto"/>
              <w:right w:val="single" w:sz="4" w:space="0" w:color="auto"/>
            </w:tcBorders>
            <w:shd w:val="clear" w:color="auto" w:fill="D9D9D9"/>
            <w:vAlign w:val="center"/>
          </w:tcPr>
          <w:p w:rsidR="00902662" w:rsidRPr="00FD53F8" w:rsidRDefault="00902662" w:rsidP="004A240B">
            <w:pPr>
              <w:widowControl/>
              <w:jc w:val="center"/>
              <w:rPr>
                <w:rFonts w:ascii="Arial" w:hAnsi="Arial" w:cs="Arial"/>
                <w:b/>
                <w:bCs/>
                <w:lang w:val="en-CA"/>
              </w:rPr>
            </w:pPr>
            <w:r w:rsidRPr="00FD53F8">
              <w:rPr>
                <w:rFonts w:ascii="Arial" w:hAnsi="Arial" w:cs="Arial"/>
                <w:b/>
                <w:bCs/>
                <w:lang w:val="en-CA"/>
              </w:rPr>
              <w:t>Total Dollar Value of Annual Burden Hours</w:t>
            </w:r>
          </w:p>
        </w:tc>
      </w:tr>
      <w:tr w:rsidR="003A4541" w:rsidRPr="00FD53F8" w:rsidTr="00CA4A79">
        <w:trPr>
          <w:trHeight w:val="450"/>
        </w:trPr>
        <w:tc>
          <w:tcPr>
            <w:tcW w:w="1799" w:type="dxa"/>
            <w:tcBorders>
              <w:top w:val="single" w:sz="4" w:space="0" w:color="auto"/>
              <w:left w:val="single" w:sz="4" w:space="0" w:color="auto"/>
              <w:bottom w:val="nil"/>
              <w:right w:val="nil"/>
            </w:tcBorders>
            <w:shd w:val="clear" w:color="auto" w:fill="FFFFFF"/>
            <w:vAlign w:val="center"/>
          </w:tcPr>
          <w:p w:rsidR="00D12EF0" w:rsidRPr="00FD53F8" w:rsidRDefault="00D12EF0" w:rsidP="004A240B">
            <w:pPr>
              <w:widowControl/>
              <w:rPr>
                <w:rFonts w:ascii="Arial" w:hAnsi="Arial" w:cs="Arial"/>
                <w:b/>
                <w:lang w:val="en-CA"/>
              </w:rPr>
            </w:pPr>
            <w:r w:rsidRPr="00FD53F8">
              <w:rPr>
                <w:rFonts w:ascii="Arial" w:hAnsi="Arial" w:cs="Arial"/>
                <w:b/>
                <w:lang w:val="en-CA"/>
              </w:rPr>
              <w:t>Form 1</w:t>
            </w:r>
          </w:p>
        </w:tc>
        <w:tc>
          <w:tcPr>
            <w:tcW w:w="1610" w:type="dxa"/>
            <w:tcBorders>
              <w:top w:val="single" w:sz="4" w:space="0" w:color="auto"/>
              <w:left w:val="nil"/>
              <w:bottom w:val="nil"/>
              <w:right w:val="nil"/>
            </w:tcBorders>
            <w:shd w:val="clear" w:color="auto" w:fill="FFFFFF"/>
            <w:vAlign w:val="center"/>
          </w:tcPr>
          <w:p w:rsidR="00D12EF0" w:rsidRPr="00FD53F8" w:rsidRDefault="00D12EF0" w:rsidP="004A240B">
            <w:pPr>
              <w:widowControl/>
              <w:rPr>
                <w:rFonts w:ascii="Arial" w:hAnsi="Arial" w:cs="Arial"/>
                <w:lang w:val="en-CA"/>
              </w:rPr>
            </w:pPr>
          </w:p>
        </w:tc>
        <w:tc>
          <w:tcPr>
            <w:tcW w:w="1420" w:type="dxa"/>
            <w:tcBorders>
              <w:top w:val="single" w:sz="4" w:space="0" w:color="auto"/>
              <w:left w:val="nil"/>
              <w:bottom w:val="nil"/>
              <w:right w:val="nil"/>
            </w:tcBorders>
            <w:shd w:val="clear" w:color="auto" w:fill="FFFFFF"/>
            <w:vAlign w:val="center"/>
          </w:tcPr>
          <w:p w:rsidR="00D12EF0" w:rsidRPr="00FD53F8" w:rsidRDefault="00D12EF0" w:rsidP="004A240B">
            <w:pPr>
              <w:widowControl/>
              <w:rPr>
                <w:rFonts w:ascii="Arial" w:hAnsi="Arial" w:cs="Arial"/>
                <w:lang w:val="en-CA"/>
              </w:rPr>
            </w:pPr>
          </w:p>
        </w:tc>
        <w:tc>
          <w:tcPr>
            <w:tcW w:w="1420" w:type="dxa"/>
            <w:tcBorders>
              <w:top w:val="single" w:sz="4" w:space="0" w:color="auto"/>
              <w:left w:val="nil"/>
              <w:bottom w:val="nil"/>
              <w:right w:val="nil"/>
            </w:tcBorders>
            <w:shd w:val="clear" w:color="auto" w:fill="FFFFFF"/>
            <w:vAlign w:val="center"/>
          </w:tcPr>
          <w:p w:rsidR="00D12EF0" w:rsidRPr="00FD53F8" w:rsidRDefault="00D12EF0" w:rsidP="004A240B">
            <w:pPr>
              <w:widowControl/>
              <w:rPr>
                <w:rFonts w:ascii="Arial" w:hAnsi="Arial" w:cs="Arial"/>
                <w:lang w:val="en-CA"/>
              </w:rPr>
            </w:pPr>
          </w:p>
        </w:tc>
        <w:tc>
          <w:tcPr>
            <w:tcW w:w="1704" w:type="dxa"/>
            <w:tcBorders>
              <w:top w:val="single" w:sz="4" w:space="0" w:color="auto"/>
              <w:left w:val="nil"/>
              <w:bottom w:val="nil"/>
              <w:right w:val="nil"/>
            </w:tcBorders>
            <w:shd w:val="clear" w:color="auto" w:fill="FFFFFF"/>
            <w:vAlign w:val="center"/>
          </w:tcPr>
          <w:p w:rsidR="00D12EF0" w:rsidRPr="00FD53F8" w:rsidRDefault="00D12EF0" w:rsidP="004A240B">
            <w:pPr>
              <w:widowControl/>
              <w:rPr>
                <w:rFonts w:ascii="Arial" w:hAnsi="Arial" w:cs="Arial"/>
                <w:lang w:val="en-CA"/>
              </w:rPr>
            </w:pPr>
          </w:p>
        </w:tc>
        <w:tc>
          <w:tcPr>
            <w:tcW w:w="1515" w:type="dxa"/>
            <w:tcBorders>
              <w:top w:val="single" w:sz="4" w:space="0" w:color="auto"/>
              <w:left w:val="nil"/>
              <w:bottom w:val="nil"/>
              <w:right w:val="single" w:sz="4" w:space="0" w:color="auto"/>
            </w:tcBorders>
            <w:shd w:val="clear" w:color="auto" w:fill="FFFFFF"/>
            <w:vAlign w:val="center"/>
          </w:tcPr>
          <w:p w:rsidR="00D12EF0" w:rsidRPr="00FD53F8" w:rsidRDefault="00D12EF0" w:rsidP="004A240B">
            <w:pPr>
              <w:widowControl/>
              <w:rPr>
                <w:rFonts w:ascii="Arial" w:hAnsi="Arial" w:cs="Arial"/>
                <w:lang w:val="en-CA"/>
              </w:rPr>
            </w:pPr>
          </w:p>
        </w:tc>
      </w:tr>
      <w:tr w:rsidR="003A4541" w:rsidRPr="00FD53F8" w:rsidTr="00CA4A79">
        <w:trPr>
          <w:trHeight w:val="450"/>
        </w:trPr>
        <w:tc>
          <w:tcPr>
            <w:tcW w:w="1799" w:type="dxa"/>
            <w:tcBorders>
              <w:top w:val="nil"/>
              <w:left w:val="single" w:sz="4" w:space="0" w:color="auto"/>
              <w:bottom w:val="nil"/>
              <w:right w:val="nil"/>
            </w:tcBorders>
            <w:shd w:val="clear" w:color="auto" w:fill="FFFFFF"/>
            <w:vAlign w:val="center"/>
          </w:tcPr>
          <w:p w:rsidR="00902662" w:rsidRPr="00FD53F8" w:rsidRDefault="00902662" w:rsidP="004A240B">
            <w:pPr>
              <w:widowControl/>
              <w:rPr>
                <w:rFonts w:ascii="Arial" w:hAnsi="Arial" w:cs="Arial"/>
                <w:lang w:val="en-CA"/>
              </w:rPr>
            </w:pPr>
            <w:r w:rsidRPr="00FD53F8">
              <w:rPr>
                <w:rFonts w:ascii="Arial" w:hAnsi="Arial" w:cs="Arial"/>
                <w:lang w:val="en-CA"/>
              </w:rPr>
              <w:t>Individual</w:t>
            </w:r>
          </w:p>
        </w:tc>
        <w:tc>
          <w:tcPr>
            <w:tcW w:w="1610" w:type="dxa"/>
            <w:tcBorders>
              <w:top w:val="nil"/>
              <w:left w:val="nil"/>
              <w:bottom w:val="nil"/>
              <w:right w:val="nil"/>
            </w:tcBorders>
            <w:shd w:val="clear" w:color="auto" w:fill="FFFFFF"/>
            <w:vAlign w:val="center"/>
          </w:tcPr>
          <w:p w:rsidR="00902662" w:rsidRPr="00FD53F8" w:rsidRDefault="000C0BBB" w:rsidP="000C0BBB">
            <w:pPr>
              <w:widowControl/>
              <w:jc w:val="center"/>
              <w:rPr>
                <w:rFonts w:ascii="Arial" w:hAnsi="Arial" w:cs="Arial"/>
                <w:lang w:val="en-CA"/>
              </w:rPr>
            </w:pPr>
            <w:r>
              <w:rPr>
                <w:rFonts w:ascii="Arial" w:hAnsi="Arial" w:cs="Arial"/>
                <w:lang w:val="en-CA"/>
              </w:rPr>
              <w:t>47</w:t>
            </w:r>
          </w:p>
        </w:tc>
        <w:tc>
          <w:tcPr>
            <w:tcW w:w="1420" w:type="dxa"/>
            <w:tcBorders>
              <w:top w:val="nil"/>
              <w:left w:val="nil"/>
              <w:bottom w:val="nil"/>
              <w:right w:val="nil"/>
            </w:tcBorders>
            <w:shd w:val="clear" w:color="auto" w:fill="FFFFFF"/>
            <w:vAlign w:val="center"/>
          </w:tcPr>
          <w:p w:rsidR="00902662" w:rsidRPr="00FD53F8" w:rsidRDefault="003A4541" w:rsidP="004A240B">
            <w:pPr>
              <w:widowControl/>
              <w:jc w:val="center"/>
              <w:rPr>
                <w:rFonts w:ascii="Arial" w:hAnsi="Arial" w:cs="Arial"/>
                <w:lang w:val="en-CA"/>
              </w:rPr>
            </w:pPr>
            <w:r w:rsidRPr="00FD53F8">
              <w:rPr>
                <w:rFonts w:ascii="Arial" w:hAnsi="Arial" w:cs="Arial"/>
                <w:lang w:val="en-CA"/>
              </w:rPr>
              <w:t>35</w:t>
            </w:r>
          </w:p>
        </w:tc>
        <w:tc>
          <w:tcPr>
            <w:tcW w:w="1420" w:type="dxa"/>
            <w:tcBorders>
              <w:top w:val="nil"/>
              <w:left w:val="nil"/>
              <w:bottom w:val="nil"/>
              <w:right w:val="nil"/>
            </w:tcBorders>
            <w:shd w:val="clear" w:color="auto" w:fill="FFFFFF"/>
            <w:vAlign w:val="center"/>
          </w:tcPr>
          <w:p w:rsidR="00902662" w:rsidRPr="00FD53F8" w:rsidRDefault="001C38B1" w:rsidP="001C38B1">
            <w:pPr>
              <w:widowControl/>
              <w:jc w:val="center"/>
              <w:rPr>
                <w:rFonts w:ascii="Arial" w:hAnsi="Arial" w:cs="Arial"/>
                <w:lang w:val="en-CA"/>
              </w:rPr>
            </w:pPr>
            <w:r>
              <w:rPr>
                <w:rFonts w:ascii="Arial" w:hAnsi="Arial" w:cs="Arial"/>
                <w:lang w:val="en-CA"/>
              </w:rPr>
              <w:t>27</w:t>
            </w:r>
          </w:p>
        </w:tc>
        <w:tc>
          <w:tcPr>
            <w:tcW w:w="1704" w:type="dxa"/>
            <w:tcBorders>
              <w:top w:val="nil"/>
              <w:left w:val="nil"/>
              <w:bottom w:val="nil"/>
              <w:right w:val="nil"/>
            </w:tcBorders>
            <w:shd w:val="clear" w:color="auto" w:fill="FFFFFF"/>
            <w:vAlign w:val="center"/>
          </w:tcPr>
          <w:p w:rsidR="00902662" w:rsidRPr="00FD53F8" w:rsidRDefault="003A4541" w:rsidP="004A240B">
            <w:pPr>
              <w:widowControl/>
              <w:jc w:val="center"/>
              <w:rPr>
                <w:rFonts w:ascii="Arial" w:hAnsi="Arial" w:cs="Arial"/>
                <w:lang w:val="en-CA"/>
              </w:rPr>
            </w:pPr>
            <w:r w:rsidRPr="00FD53F8">
              <w:rPr>
                <w:rFonts w:ascii="Arial" w:hAnsi="Arial" w:cs="Arial"/>
                <w:lang w:val="en-CA"/>
              </w:rPr>
              <w:t>$27.01</w:t>
            </w:r>
          </w:p>
        </w:tc>
        <w:tc>
          <w:tcPr>
            <w:tcW w:w="1515" w:type="dxa"/>
            <w:tcBorders>
              <w:top w:val="nil"/>
              <w:left w:val="nil"/>
              <w:bottom w:val="nil"/>
              <w:right w:val="single" w:sz="4" w:space="0" w:color="auto"/>
            </w:tcBorders>
            <w:shd w:val="clear" w:color="auto" w:fill="FFFFFF"/>
            <w:vAlign w:val="center"/>
          </w:tcPr>
          <w:p w:rsidR="00902662" w:rsidRPr="00FD53F8" w:rsidRDefault="003A4541" w:rsidP="008935A8">
            <w:pPr>
              <w:widowControl/>
              <w:jc w:val="center"/>
              <w:rPr>
                <w:rFonts w:ascii="Arial" w:hAnsi="Arial" w:cs="Arial"/>
                <w:lang w:val="en-CA"/>
              </w:rPr>
            </w:pPr>
            <w:r w:rsidRPr="00FD53F8">
              <w:rPr>
                <w:rFonts w:ascii="Arial" w:hAnsi="Arial" w:cs="Arial"/>
                <w:lang w:val="en-CA"/>
              </w:rPr>
              <w:t>$</w:t>
            </w:r>
            <w:r w:rsidR="008935A8">
              <w:rPr>
                <w:rFonts w:ascii="Arial" w:hAnsi="Arial" w:cs="Arial"/>
                <w:lang w:val="en-CA"/>
              </w:rPr>
              <w:t>729</w:t>
            </w:r>
          </w:p>
        </w:tc>
      </w:tr>
      <w:tr w:rsidR="003A4541" w:rsidRPr="00FD53F8" w:rsidTr="00CA4A79">
        <w:trPr>
          <w:trHeight w:val="450"/>
        </w:trPr>
        <w:tc>
          <w:tcPr>
            <w:tcW w:w="1799" w:type="dxa"/>
            <w:tcBorders>
              <w:top w:val="nil"/>
              <w:left w:val="single" w:sz="4" w:space="0" w:color="auto"/>
              <w:bottom w:val="nil"/>
              <w:right w:val="nil"/>
            </w:tcBorders>
            <w:shd w:val="clear" w:color="auto" w:fill="FFFFFF"/>
            <w:vAlign w:val="center"/>
          </w:tcPr>
          <w:p w:rsidR="00902662" w:rsidRPr="00FD53F8" w:rsidRDefault="00902662" w:rsidP="004A240B">
            <w:pPr>
              <w:widowControl/>
              <w:rPr>
                <w:rFonts w:ascii="Arial" w:hAnsi="Arial" w:cs="Arial"/>
                <w:lang w:val="en-CA"/>
              </w:rPr>
            </w:pPr>
            <w:r w:rsidRPr="00FD53F8">
              <w:rPr>
                <w:rFonts w:ascii="Arial" w:hAnsi="Arial" w:cs="Arial"/>
                <w:lang w:val="en-CA"/>
              </w:rPr>
              <w:t xml:space="preserve">Private </w:t>
            </w:r>
          </w:p>
        </w:tc>
        <w:tc>
          <w:tcPr>
            <w:tcW w:w="1610" w:type="dxa"/>
            <w:tcBorders>
              <w:top w:val="nil"/>
              <w:left w:val="nil"/>
              <w:bottom w:val="nil"/>
              <w:right w:val="nil"/>
            </w:tcBorders>
            <w:shd w:val="clear" w:color="auto" w:fill="FFFFFF"/>
            <w:vAlign w:val="center"/>
          </w:tcPr>
          <w:p w:rsidR="00902662" w:rsidRPr="00FD53F8" w:rsidRDefault="000C0BBB" w:rsidP="000C0BBB">
            <w:pPr>
              <w:widowControl/>
              <w:jc w:val="center"/>
              <w:rPr>
                <w:rFonts w:ascii="Arial" w:hAnsi="Arial" w:cs="Arial"/>
                <w:lang w:val="en-CA"/>
              </w:rPr>
            </w:pPr>
            <w:r>
              <w:rPr>
                <w:rFonts w:ascii="Arial" w:hAnsi="Arial" w:cs="Arial"/>
                <w:lang w:val="en-CA"/>
              </w:rPr>
              <w:t>186</w:t>
            </w:r>
          </w:p>
        </w:tc>
        <w:tc>
          <w:tcPr>
            <w:tcW w:w="1420" w:type="dxa"/>
            <w:tcBorders>
              <w:top w:val="nil"/>
              <w:left w:val="nil"/>
              <w:bottom w:val="nil"/>
              <w:right w:val="nil"/>
            </w:tcBorders>
            <w:shd w:val="clear" w:color="auto" w:fill="FFFFFF"/>
            <w:vAlign w:val="center"/>
          </w:tcPr>
          <w:p w:rsidR="00902662" w:rsidRPr="00FD53F8" w:rsidRDefault="003A4541" w:rsidP="004A240B">
            <w:pPr>
              <w:widowControl/>
              <w:jc w:val="center"/>
              <w:rPr>
                <w:rFonts w:ascii="Arial" w:hAnsi="Arial" w:cs="Arial"/>
                <w:lang w:val="en-CA"/>
              </w:rPr>
            </w:pPr>
            <w:r w:rsidRPr="00FD53F8">
              <w:rPr>
                <w:rFonts w:ascii="Arial" w:hAnsi="Arial" w:cs="Arial"/>
                <w:lang w:val="en-CA"/>
              </w:rPr>
              <w:t>35</w:t>
            </w:r>
          </w:p>
        </w:tc>
        <w:tc>
          <w:tcPr>
            <w:tcW w:w="1420" w:type="dxa"/>
            <w:tcBorders>
              <w:top w:val="nil"/>
              <w:left w:val="nil"/>
              <w:bottom w:val="nil"/>
              <w:right w:val="nil"/>
            </w:tcBorders>
            <w:shd w:val="clear" w:color="auto" w:fill="FFFFFF"/>
            <w:vAlign w:val="center"/>
          </w:tcPr>
          <w:p w:rsidR="00902662" w:rsidRPr="00FD53F8" w:rsidRDefault="001C38B1" w:rsidP="001C38B1">
            <w:pPr>
              <w:widowControl/>
              <w:jc w:val="center"/>
              <w:rPr>
                <w:rFonts w:ascii="Arial" w:hAnsi="Arial" w:cs="Arial"/>
                <w:lang w:val="en-CA"/>
              </w:rPr>
            </w:pPr>
            <w:r>
              <w:rPr>
                <w:rFonts w:ascii="Arial" w:hAnsi="Arial" w:cs="Arial"/>
                <w:lang w:val="en-CA"/>
              </w:rPr>
              <w:t>109</w:t>
            </w:r>
          </w:p>
        </w:tc>
        <w:tc>
          <w:tcPr>
            <w:tcW w:w="1704" w:type="dxa"/>
            <w:tcBorders>
              <w:top w:val="nil"/>
              <w:left w:val="nil"/>
              <w:bottom w:val="nil"/>
              <w:right w:val="nil"/>
            </w:tcBorders>
            <w:shd w:val="clear" w:color="auto" w:fill="FFFFFF"/>
            <w:vAlign w:val="center"/>
          </w:tcPr>
          <w:p w:rsidR="00902662" w:rsidRPr="00FD53F8" w:rsidRDefault="003A4541" w:rsidP="004A240B">
            <w:pPr>
              <w:widowControl/>
              <w:jc w:val="center"/>
              <w:rPr>
                <w:rFonts w:ascii="Arial" w:hAnsi="Arial" w:cs="Arial"/>
                <w:lang w:val="en-CA"/>
              </w:rPr>
            </w:pPr>
            <w:r w:rsidRPr="00FD53F8">
              <w:rPr>
                <w:rFonts w:ascii="Arial" w:hAnsi="Arial" w:cs="Arial"/>
                <w:lang w:val="en-CA"/>
              </w:rPr>
              <w:t>$25.98</w:t>
            </w:r>
          </w:p>
        </w:tc>
        <w:tc>
          <w:tcPr>
            <w:tcW w:w="1515" w:type="dxa"/>
            <w:tcBorders>
              <w:top w:val="nil"/>
              <w:left w:val="nil"/>
              <w:bottom w:val="nil"/>
              <w:right w:val="single" w:sz="4" w:space="0" w:color="auto"/>
            </w:tcBorders>
            <w:shd w:val="clear" w:color="auto" w:fill="FFFFFF"/>
            <w:vAlign w:val="center"/>
          </w:tcPr>
          <w:p w:rsidR="00902662" w:rsidRPr="00FD53F8" w:rsidRDefault="003A4541" w:rsidP="008935A8">
            <w:pPr>
              <w:widowControl/>
              <w:jc w:val="center"/>
              <w:rPr>
                <w:rFonts w:ascii="Arial" w:hAnsi="Arial" w:cs="Arial"/>
                <w:lang w:val="en-CA"/>
              </w:rPr>
            </w:pPr>
            <w:r w:rsidRPr="00FD53F8">
              <w:rPr>
                <w:rFonts w:ascii="Arial" w:hAnsi="Arial" w:cs="Arial"/>
                <w:lang w:val="en-CA"/>
              </w:rPr>
              <w:t>$</w:t>
            </w:r>
            <w:r w:rsidR="008935A8">
              <w:rPr>
                <w:rFonts w:ascii="Arial" w:hAnsi="Arial" w:cs="Arial"/>
                <w:lang w:val="en-CA"/>
              </w:rPr>
              <w:t>2,832</w:t>
            </w:r>
          </w:p>
        </w:tc>
      </w:tr>
      <w:tr w:rsidR="003A4541" w:rsidRPr="00FD53F8" w:rsidTr="00CA4A79">
        <w:trPr>
          <w:trHeight w:val="450"/>
        </w:trPr>
        <w:tc>
          <w:tcPr>
            <w:tcW w:w="1799" w:type="dxa"/>
            <w:tcBorders>
              <w:top w:val="nil"/>
              <w:left w:val="single" w:sz="4" w:space="0" w:color="auto"/>
              <w:bottom w:val="nil"/>
              <w:right w:val="nil"/>
            </w:tcBorders>
            <w:shd w:val="clear" w:color="auto" w:fill="FFFFFF"/>
            <w:vAlign w:val="center"/>
          </w:tcPr>
          <w:p w:rsidR="00902662" w:rsidRPr="00FD53F8" w:rsidRDefault="00902662" w:rsidP="004A240B">
            <w:pPr>
              <w:widowControl/>
              <w:rPr>
                <w:rFonts w:ascii="Arial" w:hAnsi="Arial" w:cs="Arial"/>
                <w:lang w:val="en-CA"/>
              </w:rPr>
            </w:pPr>
            <w:r w:rsidRPr="00FD53F8">
              <w:rPr>
                <w:rFonts w:ascii="Arial" w:hAnsi="Arial" w:cs="Arial"/>
                <w:lang w:val="en-CA"/>
              </w:rPr>
              <w:t>State/Local/ Tribal Governments</w:t>
            </w:r>
          </w:p>
        </w:tc>
        <w:tc>
          <w:tcPr>
            <w:tcW w:w="1610" w:type="dxa"/>
            <w:tcBorders>
              <w:top w:val="nil"/>
              <w:left w:val="nil"/>
              <w:bottom w:val="nil"/>
              <w:right w:val="nil"/>
            </w:tcBorders>
            <w:shd w:val="clear" w:color="auto" w:fill="FFFFFF"/>
            <w:vAlign w:val="center"/>
          </w:tcPr>
          <w:p w:rsidR="00902662" w:rsidRPr="00FD53F8" w:rsidRDefault="000C0BBB" w:rsidP="000C0BBB">
            <w:pPr>
              <w:widowControl/>
              <w:jc w:val="center"/>
              <w:rPr>
                <w:rFonts w:ascii="Arial" w:hAnsi="Arial" w:cs="Arial"/>
                <w:lang w:val="en-CA"/>
              </w:rPr>
            </w:pPr>
            <w:r>
              <w:rPr>
                <w:rFonts w:ascii="Arial" w:hAnsi="Arial" w:cs="Arial"/>
                <w:lang w:val="en-CA"/>
              </w:rPr>
              <w:t>544</w:t>
            </w:r>
          </w:p>
        </w:tc>
        <w:tc>
          <w:tcPr>
            <w:tcW w:w="1420" w:type="dxa"/>
            <w:tcBorders>
              <w:top w:val="nil"/>
              <w:left w:val="nil"/>
              <w:bottom w:val="nil"/>
              <w:right w:val="nil"/>
            </w:tcBorders>
            <w:shd w:val="clear" w:color="auto" w:fill="FFFFFF"/>
            <w:vAlign w:val="center"/>
          </w:tcPr>
          <w:p w:rsidR="00902662" w:rsidRPr="00FD53F8" w:rsidRDefault="003A4541" w:rsidP="004A240B">
            <w:pPr>
              <w:widowControl/>
              <w:jc w:val="center"/>
              <w:rPr>
                <w:rFonts w:ascii="Arial" w:hAnsi="Arial" w:cs="Arial"/>
                <w:lang w:val="en-CA"/>
              </w:rPr>
            </w:pPr>
            <w:r w:rsidRPr="00FD53F8">
              <w:rPr>
                <w:rFonts w:ascii="Arial" w:hAnsi="Arial" w:cs="Arial"/>
                <w:lang w:val="en-CA"/>
              </w:rPr>
              <w:t>35</w:t>
            </w:r>
          </w:p>
        </w:tc>
        <w:tc>
          <w:tcPr>
            <w:tcW w:w="1420" w:type="dxa"/>
            <w:tcBorders>
              <w:top w:val="nil"/>
              <w:left w:val="nil"/>
              <w:bottom w:val="nil"/>
              <w:right w:val="nil"/>
            </w:tcBorders>
            <w:shd w:val="clear" w:color="auto" w:fill="FFFFFF"/>
            <w:vAlign w:val="center"/>
          </w:tcPr>
          <w:p w:rsidR="00902662" w:rsidRPr="00FD53F8" w:rsidRDefault="001F5004" w:rsidP="001F5004">
            <w:pPr>
              <w:widowControl/>
              <w:jc w:val="center"/>
              <w:rPr>
                <w:rFonts w:ascii="Arial" w:hAnsi="Arial" w:cs="Arial"/>
                <w:lang w:val="en-CA"/>
              </w:rPr>
            </w:pPr>
            <w:r>
              <w:rPr>
                <w:rFonts w:ascii="Arial" w:hAnsi="Arial" w:cs="Arial"/>
                <w:lang w:val="en-CA"/>
              </w:rPr>
              <w:t>317</w:t>
            </w:r>
          </w:p>
        </w:tc>
        <w:tc>
          <w:tcPr>
            <w:tcW w:w="1704" w:type="dxa"/>
            <w:tcBorders>
              <w:top w:val="nil"/>
              <w:left w:val="nil"/>
              <w:bottom w:val="nil"/>
              <w:right w:val="nil"/>
            </w:tcBorders>
            <w:shd w:val="clear" w:color="auto" w:fill="FFFFFF"/>
            <w:vAlign w:val="center"/>
          </w:tcPr>
          <w:p w:rsidR="00902662" w:rsidRPr="00FD53F8" w:rsidRDefault="003A4541" w:rsidP="004A240B">
            <w:pPr>
              <w:widowControl/>
              <w:jc w:val="center"/>
              <w:rPr>
                <w:rFonts w:ascii="Arial" w:hAnsi="Arial" w:cs="Arial"/>
                <w:lang w:val="en-CA"/>
              </w:rPr>
            </w:pPr>
            <w:r w:rsidRPr="00FD53F8">
              <w:rPr>
                <w:rFonts w:ascii="Arial" w:hAnsi="Arial" w:cs="Arial"/>
                <w:lang w:val="en-CA"/>
              </w:rPr>
              <w:t>$35.99</w:t>
            </w:r>
          </w:p>
        </w:tc>
        <w:tc>
          <w:tcPr>
            <w:tcW w:w="1515" w:type="dxa"/>
            <w:tcBorders>
              <w:top w:val="nil"/>
              <w:left w:val="nil"/>
              <w:bottom w:val="nil"/>
              <w:right w:val="single" w:sz="4" w:space="0" w:color="auto"/>
            </w:tcBorders>
            <w:shd w:val="clear" w:color="auto" w:fill="FFFFFF"/>
            <w:vAlign w:val="center"/>
          </w:tcPr>
          <w:p w:rsidR="00902662" w:rsidRPr="00FD53F8" w:rsidRDefault="003A4541" w:rsidP="008935A8">
            <w:pPr>
              <w:jc w:val="center"/>
              <w:rPr>
                <w:rFonts w:ascii="Arial" w:hAnsi="Arial" w:cs="Arial"/>
                <w:lang w:val="en-CA"/>
              </w:rPr>
            </w:pPr>
            <w:r w:rsidRPr="00FD53F8">
              <w:rPr>
                <w:rFonts w:ascii="Arial" w:hAnsi="Arial" w:cs="Arial"/>
                <w:lang w:val="en-CA"/>
              </w:rPr>
              <w:t>$</w:t>
            </w:r>
            <w:r w:rsidR="008935A8">
              <w:rPr>
                <w:rFonts w:ascii="Arial" w:hAnsi="Arial" w:cs="Arial"/>
                <w:lang w:val="en-CA"/>
              </w:rPr>
              <w:t>11,409</w:t>
            </w:r>
          </w:p>
        </w:tc>
      </w:tr>
      <w:tr w:rsidR="00902662" w:rsidRPr="00FD53F8" w:rsidTr="00CA4A79">
        <w:trPr>
          <w:trHeight w:val="243"/>
        </w:trPr>
        <w:tc>
          <w:tcPr>
            <w:tcW w:w="1799" w:type="dxa"/>
            <w:tcBorders>
              <w:top w:val="nil"/>
              <w:left w:val="single" w:sz="4" w:space="0" w:color="auto"/>
              <w:bottom w:val="single" w:sz="4" w:space="0" w:color="auto"/>
              <w:right w:val="nil"/>
            </w:tcBorders>
            <w:shd w:val="clear" w:color="auto" w:fill="D9D9D9"/>
            <w:vAlign w:val="center"/>
          </w:tcPr>
          <w:p w:rsidR="00902662" w:rsidRPr="00FD53F8" w:rsidRDefault="003A4541" w:rsidP="004A240B">
            <w:pPr>
              <w:widowControl/>
              <w:rPr>
                <w:rFonts w:ascii="Arial" w:hAnsi="Arial" w:cs="Arial"/>
                <w:b/>
                <w:lang w:val="en-CA"/>
              </w:rPr>
            </w:pPr>
            <w:r w:rsidRPr="00FD53F8">
              <w:rPr>
                <w:rFonts w:ascii="Arial" w:hAnsi="Arial" w:cs="Arial"/>
                <w:b/>
                <w:lang w:val="en-CA"/>
              </w:rPr>
              <w:t>Subtotal</w:t>
            </w:r>
          </w:p>
        </w:tc>
        <w:tc>
          <w:tcPr>
            <w:tcW w:w="1610" w:type="dxa"/>
            <w:tcBorders>
              <w:top w:val="nil"/>
              <w:left w:val="nil"/>
              <w:bottom w:val="single" w:sz="4" w:space="0" w:color="auto"/>
              <w:right w:val="nil"/>
            </w:tcBorders>
            <w:shd w:val="clear" w:color="auto" w:fill="D9D9D9"/>
            <w:vAlign w:val="center"/>
          </w:tcPr>
          <w:p w:rsidR="00902662" w:rsidRPr="00FD53F8" w:rsidRDefault="00AB6EE0" w:rsidP="00AB6EE0">
            <w:pPr>
              <w:widowControl/>
              <w:jc w:val="center"/>
              <w:rPr>
                <w:rFonts w:ascii="Arial" w:hAnsi="Arial" w:cs="Arial"/>
                <w:b/>
                <w:lang w:val="en-CA"/>
              </w:rPr>
            </w:pPr>
            <w:r>
              <w:rPr>
                <w:rFonts w:ascii="Arial" w:hAnsi="Arial" w:cs="Arial"/>
                <w:b/>
                <w:lang w:val="en-CA"/>
              </w:rPr>
              <w:t>777</w:t>
            </w:r>
          </w:p>
        </w:tc>
        <w:tc>
          <w:tcPr>
            <w:tcW w:w="1420" w:type="dxa"/>
            <w:tcBorders>
              <w:top w:val="nil"/>
              <w:left w:val="nil"/>
              <w:bottom w:val="single" w:sz="4" w:space="0" w:color="auto"/>
              <w:right w:val="nil"/>
            </w:tcBorders>
            <w:shd w:val="clear" w:color="auto" w:fill="D9D9D9"/>
            <w:vAlign w:val="center"/>
          </w:tcPr>
          <w:p w:rsidR="00902662" w:rsidRPr="00FD53F8" w:rsidRDefault="00902662" w:rsidP="004A240B">
            <w:pPr>
              <w:widowControl/>
              <w:rPr>
                <w:rFonts w:ascii="Arial" w:hAnsi="Arial" w:cs="Arial"/>
                <w:b/>
                <w:lang w:val="en-CA"/>
              </w:rPr>
            </w:pPr>
          </w:p>
        </w:tc>
        <w:tc>
          <w:tcPr>
            <w:tcW w:w="1420" w:type="dxa"/>
            <w:tcBorders>
              <w:top w:val="nil"/>
              <w:left w:val="nil"/>
              <w:bottom w:val="single" w:sz="4" w:space="0" w:color="auto"/>
              <w:right w:val="nil"/>
            </w:tcBorders>
            <w:shd w:val="clear" w:color="auto" w:fill="D9D9D9"/>
            <w:vAlign w:val="center"/>
          </w:tcPr>
          <w:p w:rsidR="00902662" w:rsidRPr="00FD53F8" w:rsidRDefault="001F5004" w:rsidP="001F5004">
            <w:pPr>
              <w:widowControl/>
              <w:jc w:val="center"/>
              <w:rPr>
                <w:rFonts w:ascii="Arial" w:hAnsi="Arial" w:cs="Arial"/>
                <w:b/>
                <w:lang w:val="en-CA"/>
              </w:rPr>
            </w:pPr>
            <w:r>
              <w:rPr>
                <w:rFonts w:ascii="Arial" w:hAnsi="Arial" w:cs="Arial"/>
                <w:b/>
                <w:lang w:val="en-CA"/>
              </w:rPr>
              <w:t>453</w:t>
            </w:r>
          </w:p>
        </w:tc>
        <w:tc>
          <w:tcPr>
            <w:tcW w:w="1704" w:type="dxa"/>
            <w:tcBorders>
              <w:top w:val="nil"/>
              <w:left w:val="nil"/>
              <w:bottom w:val="single" w:sz="4" w:space="0" w:color="auto"/>
              <w:right w:val="nil"/>
            </w:tcBorders>
            <w:shd w:val="clear" w:color="auto" w:fill="D9D9D9"/>
            <w:vAlign w:val="center"/>
          </w:tcPr>
          <w:p w:rsidR="00902662" w:rsidRPr="00FD53F8" w:rsidRDefault="00902662" w:rsidP="004A240B">
            <w:pPr>
              <w:widowControl/>
              <w:rPr>
                <w:rFonts w:ascii="Arial" w:hAnsi="Arial" w:cs="Arial"/>
                <w:b/>
                <w:lang w:val="en-CA"/>
              </w:rPr>
            </w:pPr>
          </w:p>
        </w:tc>
        <w:tc>
          <w:tcPr>
            <w:tcW w:w="1515" w:type="dxa"/>
            <w:tcBorders>
              <w:top w:val="nil"/>
              <w:left w:val="nil"/>
              <w:bottom w:val="single" w:sz="4" w:space="0" w:color="auto"/>
              <w:right w:val="single" w:sz="4" w:space="0" w:color="auto"/>
            </w:tcBorders>
            <w:shd w:val="clear" w:color="auto" w:fill="D9D9D9"/>
            <w:vAlign w:val="center"/>
          </w:tcPr>
          <w:p w:rsidR="00902662" w:rsidRPr="00FD53F8" w:rsidRDefault="009642F3" w:rsidP="008935A8">
            <w:pPr>
              <w:widowControl/>
              <w:jc w:val="center"/>
              <w:rPr>
                <w:rFonts w:ascii="Arial" w:hAnsi="Arial" w:cs="Arial"/>
                <w:b/>
                <w:lang w:val="en-CA"/>
              </w:rPr>
            </w:pPr>
            <w:r w:rsidRPr="00FD53F8">
              <w:rPr>
                <w:rFonts w:ascii="Arial" w:hAnsi="Arial" w:cs="Arial"/>
                <w:b/>
                <w:lang w:val="en-CA"/>
              </w:rPr>
              <w:fldChar w:fldCharType="begin"/>
            </w:r>
            <w:r w:rsidR="003A4541" w:rsidRPr="00FD53F8">
              <w:rPr>
                <w:rFonts w:ascii="Arial" w:hAnsi="Arial" w:cs="Arial"/>
                <w:b/>
                <w:lang w:val="en-CA"/>
              </w:rPr>
              <w:instrText xml:space="preserve"> =SUM(ABOVE) </w:instrText>
            </w:r>
            <w:r w:rsidRPr="00FD53F8">
              <w:rPr>
                <w:rFonts w:ascii="Arial" w:hAnsi="Arial" w:cs="Arial"/>
                <w:b/>
                <w:lang w:val="en-CA"/>
              </w:rPr>
              <w:fldChar w:fldCharType="separate"/>
            </w:r>
            <w:r w:rsidR="003A4541" w:rsidRPr="00FD53F8">
              <w:rPr>
                <w:rFonts w:ascii="Arial" w:hAnsi="Arial" w:cs="Arial"/>
                <w:b/>
                <w:noProof/>
                <w:lang w:val="en-CA"/>
              </w:rPr>
              <w:t>$</w:t>
            </w:r>
            <w:r w:rsidR="008935A8">
              <w:rPr>
                <w:rFonts w:ascii="Arial" w:hAnsi="Arial" w:cs="Arial"/>
                <w:b/>
                <w:noProof/>
                <w:lang w:val="en-CA"/>
              </w:rPr>
              <w:t>14,970</w:t>
            </w:r>
            <w:r w:rsidRPr="00FD53F8">
              <w:rPr>
                <w:rFonts w:ascii="Arial" w:hAnsi="Arial" w:cs="Arial"/>
                <w:b/>
                <w:lang w:val="en-CA"/>
              </w:rPr>
              <w:fldChar w:fldCharType="end"/>
            </w:r>
          </w:p>
        </w:tc>
      </w:tr>
      <w:tr w:rsidR="00D12EF0" w:rsidRPr="00FD53F8" w:rsidTr="00CA4A79">
        <w:trPr>
          <w:trHeight w:val="396"/>
        </w:trPr>
        <w:tc>
          <w:tcPr>
            <w:tcW w:w="1799" w:type="dxa"/>
            <w:tcBorders>
              <w:top w:val="single" w:sz="4" w:space="0" w:color="auto"/>
              <w:left w:val="single" w:sz="4" w:space="0" w:color="auto"/>
              <w:bottom w:val="nil"/>
              <w:right w:val="nil"/>
            </w:tcBorders>
            <w:shd w:val="clear" w:color="auto" w:fill="FFFFFF"/>
            <w:vAlign w:val="center"/>
          </w:tcPr>
          <w:p w:rsidR="00D12EF0" w:rsidRPr="00FD53F8" w:rsidRDefault="00D12EF0" w:rsidP="004A240B">
            <w:pPr>
              <w:widowControl/>
              <w:rPr>
                <w:rFonts w:ascii="Arial" w:hAnsi="Arial" w:cs="Arial"/>
                <w:b/>
                <w:lang w:val="en-CA"/>
              </w:rPr>
            </w:pPr>
            <w:r w:rsidRPr="00FD53F8">
              <w:rPr>
                <w:rFonts w:ascii="Arial" w:hAnsi="Arial" w:cs="Arial"/>
                <w:b/>
                <w:lang w:val="en-CA"/>
              </w:rPr>
              <w:t>Form 2</w:t>
            </w:r>
          </w:p>
        </w:tc>
        <w:tc>
          <w:tcPr>
            <w:tcW w:w="1610" w:type="dxa"/>
            <w:tcBorders>
              <w:top w:val="single" w:sz="4" w:space="0" w:color="auto"/>
              <w:left w:val="nil"/>
              <w:bottom w:val="nil"/>
              <w:right w:val="nil"/>
            </w:tcBorders>
            <w:shd w:val="clear" w:color="auto" w:fill="FFFFFF"/>
            <w:vAlign w:val="center"/>
          </w:tcPr>
          <w:p w:rsidR="00D12EF0" w:rsidRPr="00FD53F8" w:rsidRDefault="00D12EF0" w:rsidP="004A240B">
            <w:pPr>
              <w:widowControl/>
              <w:rPr>
                <w:rFonts w:ascii="Arial" w:hAnsi="Arial" w:cs="Arial"/>
                <w:b/>
                <w:lang w:val="en-CA"/>
              </w:rPr>
            </w:pPr>
          </w:p>
        </w:tc>
        <w:tc>
          <w:tcPr>
            <w:tcW w:w="1420" w:type="dxa"/>
            <w:tcBorders>
              <w:top w:val="single" w:sz="4" w:space="0" w:color="auto"/>
              <w:left w:val="nil"/>
              <w:bottom w:val="nil"/>
              <w:right w:val="nil"/>
            </w:tcBorders>
            <w:shd w:val="clear" w:color="auto" w:fill="FFFFFF"/>
            <w:vAlign w:val="center"/>
          </w:tcPr>
          <w:p w:rsidR="00D12EF0" w:rsidRPr="00FD53F8" w:rsidRDefault="00D12EF0" w:rsidP="004A240B">
            <w:pPr>
              <w:widowControl/>
              <w:rPr>
                <w:rFonts w:ascii="Arial" w:hAnsi="Arial" w:cs="Arial"/>
                <w:b/>
                <w:lang w:val="en-CA"/>
              </w:rPr>
            </w:pPr>
          </w:p>
        </w:tc>
        <w:tc>
          <w:tcPr>
            <w:tcW w:w="1420" w:type="dxa"/>
            <w:tcBorders>
              <w:top w:val="single" w:sz="4" w:space="0" w:color="auto"/>
              <w:left w:val="nil"/>
              <w:bottom w:val="nil"/>
              <w:right w:val="nil"/>
            </w:tcBorders>
            <w:shd w:val="clear" w:color="auto" w:fill="FFFFFF"/>
            <w:vAlign w:val="center"/>
          </w:tcPr>
          <w:p w:rsidR="00D12EF0" w:rsidRPr="00FD53F8" w:rsidRDefault="00D12EF0" w:rsidP="004A240B">
            <w:pPr>
              <w:widowControl/>
              <w:rPr>
                <w:rFonts w:ascii="Arial" w:hAnsi="Arial" w:cs="Arial"/>
                <w:b/>
                <w:lang w:val="en-CA"/>
              </w:rPr>
            </w:pPr>
          </w:p>
        </w:tc>
        <w:tc>
          <w:tcPr>
            <w:tcW w:w="1704" w:type="dxa"/>
            <w:tcBorders>
              <w:top w:val="single" w:sz="4" w:space="0" w:color="auto"/>
              <w:left w:val="nil"/>
              <w:bottom w:val="nil"/>
              <w:right w:val="nil"/>
            </w:tcBorders>
            <w:shd w:val="clear" w:color="auto" w:fill="FFFFFF"/>
            <w:vAlign w:val="center"/>
          </w:tcPr>
          <w:p w:rsidR="00D12EF0" w:rsidRPr="00FD53F8" w:rsidRDefault="00D12EF0" w:rsidP="004A240B">
            <w:pPr>
              <w:widowControl/>
              <w:rPr>
                <w:rFonts w:ascii="Arial" w:hAnsi="Arial" w:cs="Arial"/>
                <w:b/>
                <w:lang w:val="en-CA"/>
              </w:rPr>
            </w:pPr>
          </w:p>
        </w:tc>
        <w:tc>
          <w:tcPr>
            <w:tcW w:w="1515" w:type="dxa"/>
            <w:tcBorders>
              <w:top w:val="single" w:sz="4" w:space="0" w:color="auto"/>
              <w:left w:val="nil"/>
              <w:bottom w:val="nil"/>
              <w:right w:val="single" w:sz="4" w:space="0" w:color="auto"/>
            </w:tcBorders>
            <w:shd w:val="clear" w:color="auto" w:fill="FFFFFF"/>
            <w:vAlign w:val="center"/>
          </w:tcPr>
          <w:p w:rsidR="00D12EF0" w:rsidRPr="00FD53F8" w:rsidRDefault="00D12EF0" w:rsidP="004A240B">
            <w:pPr>
              <w:widowControl/>
              <w:rPr>
                <w:rFonts w:ascii="Arial" w:hAnsi="Arial" w:cs="Arial"/>
                <w:b/>
                <w:lang w:val="en-CA"/>
              </w:rPr>
            </w:pPr>
          </w:p>
        </w:tc>
      </w:tr>
      <w:tr w:rsidR="00194CC7" w:rsidRPr="00FD53F8" w:rsidTr="00CA4A79">
        <w:trPr>
          <w:trHeight w:val="450"/>
        </w:trPr>
        <w:tc>
          <w:tcPr>
            <w:tcW w:w="1799" w:type="dxa"/>
            <w:tcBorders>
              <w:top w:val="nil"/>
              <w:left w:val="single" w:sz="4" w:space="0" w:color="auto"/>
              <w:bottom w:val="nil"/>
              <w:right w:val="nil"/>
            </w:tcBorders>
            <w:shd w:val="clear" w:color="auto" w:fill="FFFFFF"/>
            <w:vAlign w:val="center"/>
          </w:tcPr>
          <w:p w:rsidR="00194CC7" w:rsidRPr="00FD53F8" w:rsidRDefault="00194CC7" w:rsidP="004A240B">
            <w:pPr>
              <w:widowControl/>
              <w:rPr>
                <w:rFonts w:ascii="Arial" w:hAnsi="Arial" w:cs="Arial"/>
                <w:b/>
                <w:lang w:val="en-CA"/>
              </w:rPr>
            </w:pPr>
            <w:r w:rsidRPr="00FD53F8">
              <w:rPr>
                <w:rFonts w:ascii="Arial" w:hAnsi="Arial" w:cs="Arial"/>
                <w:lang w:val="en-CA"/>
              </w:rPr>
              <w:t>Individual</w:t>
            </w:r>
          </w:p>
        </w:tc>
        <w:tc>
          <w:tcPr>
            <w:tcW w:w="1610" w:type="dxa"/>
            <w:tcBorders>
              <w:top w:val="nil"/>
              <w:left w:val="nil"/>
              <w:bottom w:val="nil"/>
              <w:right w:val="nil"/>
            </w:tcBorders>
            <w:shd w:val="clear" w:color="auto" w:fill="FFFFFF"/>
            <w:vAlign w:val="center"/>
          </w:tcPr>
          <w:p w:rsidR="00194CC7" w:rsidRPr="00FD53F8" w:rsidRDefault="000C0BBB" w:rsidP="000C0BBB">
            <w:pPr>
              <w:widowControl/>
              <w:jc w:val="center"/>
              <w:rPr>
                <w:rFonts w:ascii="Arial" w:hAnsi="Arial" w:cs="Arial"/>
                <w:lang w:val="en-CA"/>
              </w:rPr>
            </w:pPr>
            <w:r>
              <w:rPr>
                <w:rFonts w:ascii="Arial" w:hAnsi="Arial" w:cs="Arial"/>
                <w:lang w:val="en-CA"/>
              </w:rPr>
              <w:t>47</w:t>
            </w:r>
          </w:p>
        </w:tc>
        <w:tc>
          <w:tcPr>
            <w:tcW w:w="1420" w:type="dxa"/>
            <w:tcBorders>
              <w:top w:val="nil"/>
              <w:left w:val="nil"/>
              <w:bottom w:val="nil"/>
              <w:right w:val="nil"/>
            </w:tcBorders>
            <w:shd w:val="clear" w:color="auto" w:fill="FFFFFF"/>
            <w:vAlign w:val="center"/>
          </w:tcPr>
          <w:p w:rsidR="00194CC7" w:rsidRPr="00FD53F8" w:rsidRDefault="00194CC7" w:rsidP="004A240B">
            <w:pPr>
              <w:widowControl/>
              <w:jc w:val="center"/>
              <w:rPr>
                <w:rFonts w:ascii="Arial" w:hAnsi="Arial" w:cs="Arial"/>
                <w:lang w:val="en-CA"/>
              </w:rPr>
            </w:pPr>
            <w:r w:rsidRPr="00FD53F8">
              <w:rPr>
                <w:rFonts w:ascii="Arial" w:hAnsi="Arial" w:cs="Arial"/>
                <w:lang w:val="en-CA"/>
              </w:rPr>
              <w:t>25</w:t>
            </w:r>
          </w:p>
        </w:tc>
        <w:tc>
          <w:tcPr>
            <w:tcW w:w="1420" w:type="dxa"/>
            <w:tcBorders>
              <w:top w:val="nil"/>
              <w:left w:val="nil"/>
              <w:bottom w:val="nil"/>
              <w:right w:val="nil"/>
            </w:tcBorders>
            <w:shd w:val="clear" w:color="auto" w:fill="FFFFFF"/>
            <w:vAlign w:val="center"/>
          </w:tcPr>
          <w:p w:rsidR="00194CC7" w:rsidRPr="00FD53F8" w:rsidRDefault="001F5004" w:rsidP="001F5004">
            <w:pPr>
              <w:widowControl/>
              <w:jc w:val="center"/>
              <w:rPr>
                <w:rFonts w:ascii="Arial" w:hAnsi="Arial" w:cs="Arial"/>
                <w:lang w:val="en-CA"/>
              </w:rPr>
            </w:pPr>
            <w:r>
              <w:rPr>
                <w:rFonts w:ascii="Arial" w:hAnsi="Arial" w:cs="Arial"/>
                <w:lang w:val="en-CA"/>
              </w:rPr>
              <w:t>20</w:t>
            </w:r>
          </w:p>
        </w:tc>
        <w:tc>
          <w:tcPr>
            <w:tcW w:w="1704" w:type="dxa"/>
            <w:tcBorders>
              <w:top w:val="nil"/>
              <w:left w:val="nil"/>
              <w:bottom w:val="nil"/>
              <w:right w:val="nil"/>
            </w:tcBorders>
            <w:shd w:val="clear" w:color="auto" w:fill="FFFFFF"/>
            <w:vAlign w:val="center"/>
          </w:tcPr>
          <w:p w:rsidR="00194CC7" w:rsidRPr="00FD53F8" w:rsidRDefault="00194CC7" w:rsidP="004A240B">
            <w:pPr>
              <w:widowControl/>
              <w:jc w:val="center"/>
              <w:rPr>
                <w:rFonts w:ascii="Arial" w:hAnsi="Arial" w:cs="Arial"/>
                <w:lang w:val="en-CA"/>
              </w:rPr>
            </w:pPr>
            <w:r w:rsidRPr="00FD53F8">
              <w:rPr>
                <w:rFonts w:ascii="Arial" w:hAnsi="Arial" w:cs="Arial"/>
                <w:lang w:val="en-CA"/>
              </w:rPr>
              <w:t>$27.01</w:t>
            </w:r>
          </w:p>
        </w:tc>
        <w:tc>
          <w:tcPr>
            <w:tcW w:w="1515" w:type="dxa"/>
            <w:tcBorders>
              <w:top w:val="nil"/>
              <w:left w:val="nil"/>
              <w:bottom w:val="nil"/>
              <w:right w:val="single" w:sz="4" w:space="0" w:color="auto"/>
            </w:tcBorders>
            <w:shd w:val="clear" w:color="auto" w:fill="FFFFFF"/>
            <w:vAlign w:val="center"/>
          </w:tcPr>
          <w:p w:rsidR="00194CC7" w:rsidRPr="00FD53F8" w:rsidRDefault="00194CC7" w:rsidP="008935A8">
            <w:pPr>
              <w:widowControl/>
              <w:jc w:val="center"/>
              <w:rPr>
                <w:rFonts w:ascii="Arial" w:hAnsi="Arial" w:cs="Arial"/>
                <w:lang w:val="en-CA"/>
              </w:rPr>
            </w:pPr>
            <w:r w:rsidRPr="00FD53F8">
              <w:rPr>
                <w:rFonts w:ascii="Arial" w:hAnsi="Arial" w:cs="Arial"/>
                <w:lang w:val="en-CA"/>
              </w:rPr>
              <w:t>$</w:t>
            </w:r>
            <w:r w:rsidR="008935A8">
              <w:rPr>
                <w:rFonts w:ascii="Arial" w:hAnsi="Arial" w:cs="Arial"/>
                <w:lang w:val="en-CA"/>
              </w:rPr>
              <w:t>540</w:t>
            </w:r>
          </w:p>
        </w:tc>
      </w:tr>
      <w:tr w:rsidR="00194CC7" w:rsidRPr="00FD53F8" w:rsidTr="00CA4A79">
        <w:trPr>
          <w:trHeight w:val="450"/>
        </w:trPr>
        <w:tc>
          <w:tcPr>
            <w:tcW w:w="1799" w:type="dxa"/>
            <w:tcBorders>
              <w:top w:val="nil"/>
              <w:left w:val="single" w:sz="4" w:space="0" w:color="auto"/>
              <w:bottom w:val="nil"/>
              <w:right w:val="nil"/>
            </w:tcBorders>
            <w:shd w:val="clear" w:color="auto" w:fill="FFFFFF"/>
            <w:vAlign w:val="center"/>
          </w:tcPr>
          <w:p w:rsidR="00194CC7" w:rsidRPr="00FD53F8" w:rsidDel="00D12EF0" w:rsidRDefault="00194CC7" w:rsidP="004A240B">
            <w:pPr>
              <w:widowControl/>
              <w:rPr>
                <w:rFonts w:ascii="Arial" w:hAnsi="Arial" w:cs="Arial"/>
                <w:b/>
                <w:lang w:val="en-CA"/>
              </w:rPr>
            </w:pPr>
            <w:r w:rsidRPr="00FD53F8">
              <w:rPr>
                <w:rFonts w:ascii="Arial" w:hAnsi="Arial" w:cs="Arial"/>
                <w:lang w:val="en-CA"/>
              </w:rPr>
              <w:t xml:space="preserve">Private </w:t>
            </w:r>
          </w:p>
        </w:tc>
        <w:tc>
          <w:tcPr>
            <w:tcW w:w="1610" w:type="dxa"/>
            <w:tcBorders>
              <w:top w:val="nil"/>
              <w:left w:val="nil"/>
              <w:bottom w:val="nil"/>
              <w:right w:val="nil"/>
            </w:tcBorders>
            <w:shd w:val="clear" w:color="auto" w:fill="FFFFFF"/>
            <w:vAlign w:val="center"/>
          </w:tcPr>
          <w:p w:rsidR="00194CC7" w:rsidRPr="00FD53F8" w:rsidRDefault="000C0BBB" w:rsidP="000C0BBB">
            <w:pPr>
              <w:widowControl/>
              <w:jc w:val="center"/>
              <w:rPr>
                <w:rFonts w:ascii="Arial" w:hAnsi="Arial" w:cs="Arial"/>
                <w:lang w:val="en-CA"/>
              </w:rPr>
            </w:pPr>
            <w:r>
              <w:rPr>
                <w:rFonts w:ascii="Arial" w:hAnsi="Arial" w:cs="Arial"/>
                <w:lang w:val="en-CA"/>
              </w:rPr>
              <w:t>186</w:t>
            </w:r>
          </w:p>
        </w:tc>
        <w:tc>
          <w:tcPr>
            <w:tcW w:w="1420" w:type="dxa"/>
            <w:tcBorders>
              <w:top w:val="nil"/>
              <w:left w:val="nil"/>
              <w:bottom w:val="nil"/>
              <w:right w:val="nil"/>
            </w:tcBorders>
            <w:shd w:val="clear" w:color="auto" w:fill="FFFFFF"/>
            <w:vAlign w:val="center"/>
          </w:tcPr>
          <w:p w:rsidR="00194CC7" w:rsidRPr="00FD53F8" w:rsidDel="00D12EF0" w:rsidRDefault="00194CC7" w:rsidP="004A240B">
            <w:pPr>
              <w:widowControl/>
              <w:jc w:val="center"/>
              <w:rPr>
                <w:rFonts w:ascii="Arial" w:hAnsi="Arial" w:cs="Arial"/>
                <w:lang w:val="en-CA"/>
              </w:rPr>
            </w:pPr>
            <w:r w:rsidRPr="00FD53F8">
              <w:rPr>
                <w:rFonts w:ascii="Arial" w:hAnsi="Arial" w:cs="Arial"/>
                <w:lang w:val="en-CA"/>
              </w:rPr>
              <w:t>25</w:t>
            </w:r>
          </w:p>
        </w:tc>
        <w:tc>
          <w:tcPr>
            <w:tcW w:w="1420" w:type="dxa"/>
            <w:tcBorders>
              <w:top w:val="nil"/>
              <w:left w:val="nil"/>
              <w:bottom w:val="nil"/>
              <w:right w:val="nil"/>
            </w:tcBorders>
            <w:shd w:val="clear" w:color="auto" w:fill="FFFFFF"/>
            <w:vAlign w:val="center"/>
          </w:tcPr>
          <w:p w:rsidR="00194CC7" w:rsidRPr="00FD53F8" w:rsidDel="00D12EF0" w:rsidRDefault="001F5004" w:rsidP="001F5004">
            <w:pPr>
              <w:widowControl/>
              <w:jc w:val="center"/>
              <w:rPr>
                <w:rFonts w:ascii="Arial" w:hAnsi="Arial" w:cs="Arial"/>
                <w:lang w:val="en-CA"/>
              </w:rPr>
            </w:pPr>
            <w:r>
              <w:rPr>
                <w:rFonts w:ascii="Arial" w:hAnsi="Arial" w:cs="Arial"/>
                <w:lang w:val="en-CA"/>
              </w:rPr>
              <w:t>78</w:t>
            </w:r>
          </w:p>
        </w:tc>
        <w:tc>
          <w:tcPr>
            <w:tcW w:w="1704" w:type="dxa"/>
            <w:tcBorders>
              <w:top w:val="nil"/>
              <w:left w:val="nil"/>
              <w:bottom w:val="nil"/>
              <w:right w:val="nil"/>
            </w:tcBorders>
            <w:shd w:val="clear" w:color="auto" w:fill="FFFFFF"/>
            <w:vAlign w:val="center"/>
          </w:tcPr>
          <w:p w:rsidR="00194CC7" w:rsidRPr="00FD53F8" w:rsidRDefault="00194CC7" w:rsidP="004A240B">
            <w:pPr>
              <w:widowControl/>
              <w:jc w:val="center"/>
              <w:rPr>
                <w:rFonts w:ascii="Arial" w:hAnsi="Arial" w:cs="Arial"/>
                <w:lang w:val="en-CA"/>
              </w:rPr>
            </w:pPr>
            <w:r w:rsidRPr="00FD53F8">
              <w:rPr>
                <w:rFonts w:ascii="Arial" w:hAnsi="Arial" w:cs="Arial"/>
                <w:lang w:val="en-CA"/>
              </w:rPr>
              <w:t>$25.98</w:t>
            </w:r>
          </w:p>
        </w:tc>
        <w:tc>
          <w:tcPr>
            <w:tcW w:w="1515" w:type="dxa"/>
            <w:tcBorders>
              <w:top w:val="nil"/>
              <w:left w:val="nil"/>
              <w:bottom w:val="nil"/>
              <w:right w:val="single" w:sz="4" w:space="0" w:color="auto"/>
            </w:tcBorders>
            <w:shd w:val="clear" w:color="auto" w:fill="FFFFFF"/>
            <w:vAlign w:val="center"/>
          </w:tcPr>
          <w:p w:rsidR="00194CC7" w:rsidRPr="00FD53F8" w:rsidDel="00D12EF0" w:rsidRDefault="00194CC7" w:rsidP="008935A8">
            <w:pPr>
              <w:widowControl/>
              <w:jc w:val="center"/>
              <w:rPr>
                <w:rFonts w:ascii="Arial" w:hAnsi="Arial" w:cs="Arial"/>
                <w:lang w:val="en-CA"/>
              </w:rPr>
            </w:pPr>
            <w:r w:rsidRPr="00FD53F8">
              <w:rPr>
                <w:rFonts w:ascii="Arial" w:hAnsi="Arial" w:cs="Arial"/>
                <w:lang w:val="en-CA"/>
              </w:rPr>
              <w:t>$</w:t>
            </w:r>
            <w:r w:rsidR="008935A8">
              <w:rPr>
                <w:rFonts w:ascii="Arial" w:hAnsi="Arial" w:cs="Arial"/>
                <w:lang w:val="en-CA"/>
              </w:rPr>
              <w:t>2,026</w:t>
            </w:r>
          </w:p>
        </w:tc>
      </w:tr>
      <w:tr w:rsidR="00194CC7" w:rsidRPr="00FD53F8" w:rsidTr="00CA4A79">
        <w:trPr>
          <w:trHeight w:val="450"/>
        </w:trPr>
        <w:tc>
          <w:tcPr>
            <w:tcW w:w="1799" w:type="dxa"/>
            <w:tcBorders>
              <w:top w:val="nil"/>
              <w:left w:val="single" w:sz="4" w:space="0" w:color="auto"/>
              <w:bottom w:val="nil"/>
              <w:right w:val="nil"/>
            </w:tcBorders>
            <w:shd w:val="clear" w:color="auto" w:fill="FFFFFF"/>
            <w:vAlign w:val="center"/>
          </w:tcPr>
          <w:p w:rsidR="00194CC7" w:rsidRPr="00FD53F8" w:rsidDel="00D12EF0" w:rsidRDefault="00194CC7" w:rsidP="004A240B">
            <w:pPr>
              <w:widowControl/>
              <w:rPr>
                <w:rFonts w:ascii="Arial" w:hAnsi="Arial" w:cs="Arial"/>
                <w:b/>
                <w:lang w:val="en-CA"/>
              </w:rPr>
            </w:pPr>
            <w:r w:rsidRPr="00FD53F8">
              <w:rPr>
                <w:rFonts w:ascii="Arial" w:hAnsi="Arial" w:cs="Arial"/>
                <w:lang w:val="en-CA"/>
              </w:rPr>
              <w:t>State/Local/ Tribal Governments</w:t>
            </w:r>
          </w:p>
        </w:tc>
        <w:tc>
          <w:tcPr>
            <w:tcW w:w="1610" w:type="dxa"/>
            <w:tcBorders>
              <w:top w:val="nil"/>
              <w:left w:val="nil"/>
              <w:bottom w:val="nil"/>
              <w:right w:val="nil"/>
            </w:tcBorders>
            <w:shd w:val="clear" w:color="auto" w:fill="FFFFFF"/>
            <w:vAlign w:val="center"/>
          </w:tcPr>
          <w:p w:rsidR="00194CC7" w:rsidRPr="00FD53F8" w:rsidRDefault="000C0BBB" w:rsidP="000C0BBB">
            <w:pPr>
              <w:widowControl/>
              <w:jc w:val="center"/>
              <w:rPr>
                <w:rFonts w:ascii="Arial" w:hAnsi="Arial" w:cs="Arial"/>
                <w:lang w:val="en-CA"/>
              </w:rPr>
            </w:pPr>
            <w:r>
              <w:rPr>
                <w:rFonts w:ascii="Arial" w:hAnsi="Arial" w:cs="Arial"/>
                <w:lang w:val="en-CA"/>
              </w:rPr>
              <w:t>544</w:t>
            </w:r>
          </w:p>
        </w:tc>
        <w:tc>
          <w:tcPr>
            <w:tcW w:w="1420" w:type="dxa"/>
            <w:tcBorders>
              <w:top w:val="nil"/>
              <w:left w:val="nil"/>
              <w:bottom w:val="nil"/>
              <w:right w:val="nil"/>
            </w:tcBorders>
            <w:shd w:val="clear" w:color="auto" w:fill="FFFFFF"/>
            <w:vAlign w:val="center"/>
          </w:tcPr>
          <w:p w:rsidR="00194CC7" w:rsidRPr="00FD53F8" w:rsidDel="00D12EF0" w:rsidRDefault="00194CC7" w:rsidP="004A240B">
            <w:pPr>
              <w:widowControl/>
              <w:jc w:val="center"/>
              <w:rPr>
                <w:rFonts w:ascii="Arial" w:hAnsi="Arial" w:cs="Arial"/>
                <w:lang w:val="en-CA"/>
              </w:rPr>
            </w:pPr>
            <w:r w:rsidRPr="00FD53F8">
              <w:rPr>
                <w:rFonts w:ascii="Arial" w:hAnsi="Arial" w:cs="Arial"/>
                <w:lang w:val="en-CA"/>
              </w:rPr>
              <w:t>25</w:t>
            </w:r>
          </w:p>
        </w:tc>
        <w:tc>
          <w:tcPr>
            <w:tcW w:w="1420" w:type="dxa"/>
            <w:tcBorders>
              <w:top w:val="nil"/>
              <w:left w:val="nil"/>
              <w:bottom w:val="nil"/>
              <w:right w:val="nil"/>
            </w:tcBorders>
            <w:shd w:val="clear" w:color="auto" w:fill="FFFFFF"/>
            <w:vAlign w:val="center"/>
          </w:tcPr>
          <w:p w:rsidR="00194CC7" w:rsidRPr="00FD53F8" w:rsidDel="00D12EF0" w:rsidRDefault="001F5004" w:rsidP="001F5004">
            <w:pPr>
              <w:widowControl/>
              <w:jc w:val="center"/>
              <w:rPr>
                <w:rFonts w:ascii="Arial" w:hAnsi="Arial" w:cs="Arial"/>
                <w:lang w:val="en-CA"/>
              </w:rPr>
            </w:pPr>
            <w:r>
              <w:rPr>
                <w:rFonts w:ascii="Arial" w:hAnsi="Arial" w:cs="Arial"/>
                <w:lang w:val="en-CA"/>
              </w:rPr>
              <w:t>227</w:t>
            </w:r>
          </w:p>
        </w:tc>
        <w:tc>
          <w:tcPr>
            <w:tcW w:w="1704" w:type="dxa"/>
            <w:tcBorders>
              <w:top w:val="nil"/>
              <w:left w:val="nil"/>
              <w:bottom w:val="nil"/>
              <w:right w:val="nil"/>
            </w:tcBorders>
            <w:shd w:val="clear" w:color="auto" w:fill="FFFFFF"/>
            <w:vAlign w:val="center"/>
          </w:tcPr>
          <w:p w:rsidR="00194CC7" w:rsidRPr="00FD53F8" w:rsidRDefault="00194CC7" w:rsidP="004A240B">
            <w:pPr>
              <w:widowControl/>
              <w:jc w:val="center"/>
              <w:rPr>
                <w:rFonts w:ascii="Arial" w:hAnsi="Arial" w:cs="Arial"/>
                <w:lang w:val="en-CA"/>
              </w:rPr>
            </w:pPr>
            <w:r w:rsidRPr="00FD53F8">
              <w:rPr>
                <w:rFonts w:ascii="Arial" w:hAnsi="Arial" w:cs="Arial"/>
                <w:lang w:val="en-CA"/>
              </w:rPr>
              <w:t>$35.99</w:t>
            </w:r>
          </w:p>
        </w:tc>
        <w:tc>
          <w:tcPr>
            <w:tcW w:w="1515" w:type="dxa"/>
            <w:tcBorders>
              <w:top w:val="nil"/>
              <w:left w:val="nil"/>
              <w:bottom w:val="nil"/>
              <w:right w:val="single" w:sz="4" w:space="0" w:color="auto"/>
            </w:tcBorders>
            <w:shd w:val="clear" w:color="auto" w:fill="FFFFFF"/>
            <w:vAlign w:val="center"/>
          </w:tcPr>
          <w:p w:rsidR="00194CC7" w:rsidRPr="00FD53F8" w:rsidDel="00D12EF0" w:rsidRDefault="00194CC7" w:rsidP="008935A8">
            <w:pPr>
              <w:widowControl/>
              <w:jc w:val="center"/>
              <w:rPr>
                <w:rFonts w:ascii="Arial" w:hAnsi="Arial" w:cs="Arial"/>
                <w:lang w:val="en-CA"/>
              </w:rPr>
            </w:pPr>
            <w:r w:rsidRPr="00FD53F8">
              <w:rPr>
                <w:rFonts w:ascii="Arial" w:hAnsi="Arial" w:cs="Arial"/>
                <w:lang w:val="en-CA"/>
              </w:rPr>
              <w:t>$</w:t>
            </w:r>
            <w:r w:rsidR="008935A8">
              <w:rPr>
                <w:rFonts w:ascii="Arial" w:hAnsi="Arial" w:cs="Arial"/>
                <w:lang w:val="en-CA"/>
              </w:rPr>
              <w:t>8,170</w:t>
            </w:r>
          </w:p>
        </w:tc>
      </w:tr>
      <w:tr w:rsidR="003A4541" w:rsidRPr="00FD53F8" w:rsidTr="002D3990">
        <w:trPr>
          <w:trHeight w:val="306"/>
        </w:trPr>
        <w:tc>
          <w:tcPr>
            <w:tcW w:w="1799" w:type="dxa"/>
            <w:tcBorders>
              <w:top w:val="nil"/>
              <w:left w:val="single" w:sz="4" w:space="0" w:color="auto"/>
              <w:bottom w:val="single" w:sz="4" w:space="0" w:color="auto"/>
              <w:right w:val="nil"/>
            </w:tcBorders>
            <w:shd w:val="clear" w:color="auto" w:fill="D9D9D9"/>
            <w:vAlign w:val="center"/>
          </w:tcPr>
          <w:p w:rsidR="003A4541" w:rsidRPr="00FD53F8" w:rsidRDefault="003A4541" w:rsidP="004A240B">
            <w:pPr>
              <w:widowControl/>
              <w:rPr>
                <w:rFonts w:ascii="Arial" w:hAnsi="Arial" w:cs="Arial"/>
                <w:b/>
                <w:lang w:val="en-CA"/>
              </w:rPr>
            </w:pPr>
            <w:r w:rsidRPr="00FD53F8">
              <w:rPr>
                <w:rFonts w:ascii="Arial" w:hAnsi="Arial" w:cs="Arial"/>
                <w:b/>
                <w:lang w:val="en-CA"/>
              </w:rPr>
              <w:t>Subtotal</w:t>
            </w:r>
          </w:p>
        </w:tc>
        <w:tc>
          <w:tcPr>
            <w:tcW w:w="1610" w:type="dxa"/>
            <w:tcBorders>
              <w:top w:val="nil"/>
              <w:left w:val="nil"/>
              <w:bottom w:val="single" w:sz="4" w:space="0" w:color="auto"/>
              <w:right w:val="nil"/>
            </w:tcBorders>
            <w:shd w:val="clear" w:color="auto" w:fill="D9D9D9"/>
            <w:vAlign w:val="center"/>
          </w:tcPr>
          <w:p w:rsidR="003A4541" w:rsidRPr="00FD53F8" w:rsidDel="00D12EF0" w:rsidRDefault="00AB6EE0" w:rsidP="00AB6EE0">
            <w:pPr>
              <w:widowControl/>
              <w:jc w:val="center"/>
              <w:rPr>
                <w:rFonts w:ascii="Arial" w:hAnsi="Arial" w:cs="Arial"/>
                <w:b/>
                <w:lang w:val="en-CA"/>
              </w:rPr>
            </w:pPr>
            <w:r>
              <w:rPr>
                <w:rFonts w:ascii="Arial" w:hAnsi="Arial" w:cs="Arial"/>
                <w:b/>
                <w:lang w:val="en-CA"/>
              </w:rPr>
              <w:t>777</w:t>
            </w:r>
          </w:p>
        </w:tc>
        <w:tc>
          <w:tcPr>
            <w:tcW w:w="1420" w:type="dxa"/>
            <w:tcBorders>
              <w:top w:val="nil"/>
              <w:left w:val="nil"/>
              <w:bottom w:val="single" w:sz="4" w:space="0" w:color="auto"/>
              <w:right w:val="nil"/>
            </w:tcBorders>
            <w:shd w:val="clear" w:color="auto" w:fill="D9D9D9"/>
            <w:vAlign w:val="center"/>
          </w:tcPr>
          <w:p w:rsidR="003A4541" w:rsidRPr="00FD53F8" w:rsidDel="00D12EF0" w:rsidRDefault="003A4541" w:rsidP="004A240B">
            <w:pPr>
              <w:widowControl/>
              <w:rPr>
                <w:rFonts w:ascii="Arial" w:hAnsi="Arial" w:cs="Arial"/>
                <w:b/>
                <w:lang w:val="en-CA"/>
              </w:rPr>
            </w:pPr>
          </w:p>
        </w:tc>
        <w:tc>
          <w:tcPr>
            <w:tcW w:w="1420" w:type="dxa"/>
            <w:tcBorders>
              <w:top w:val="nil"/>
              <w:left w:val="nil"/>
              <w:bottom w:val="single" w:sz="4" w:space="0" w:color="auto"/>
              <w:right w:val="nil"/>
            </w:tcBorders>
            <w:shd w:val="clear" w:color="auto" w:fill="D9D9D9"/>
            <w:vAlign w:val="center"/>
          </w:tcPr>
          <w:p w:rsidR="003A4541" w:rsidRPr="00FD53F8" w:rsidDel="00D12EF0" w:rsidRDefault="001F5004" w:rsidP="001F5004">
            <w:pPr>
              <w:widowControl/>
              <w:jc w:val="center"/>
              <w:rPr>
                <w:rFonts w:ascii="Arial" w:hAnsi="Arial" w:cs="Arial"/>
                <w:b/>
                <w:lang w:val="en-CA"/>
              </w:rPr>
            </w:pPr>
            <w:r>
              <w:rPr>
                <w:rFonts w:ascii="Arial" w:hAnsi="Arial" w:cs="Arial"/>
                <w:b/>
                <w:lang w:val="en-CA"/>
              </w:rPr>
              <w:t>325</w:t>
            </w:r>
          </w:p>
        </w:tc>
        <w:tc>
          <w:tcPr>
            <w:tcW w:w="1704" w:type="dxa"/>
            <w:tcBorders>
              <w:top w:val="nil"/>
              <w:left w:val="nil"/>
              <w:bottom w:val="single" w:sz="4" w:space="0" w:color="auto"/>
              <w:right w:val="nil"/>
            </w:tcBorders>
            <w:shd w:val="clear" w:color="auto" w:fill="D9D9D9"/>
            <w:vAlign w:val="center"/>
          </w:tcPr>
          <w:p w:rsidR="003A4541" w:rsidRPr="00FD53F8" w:rsidRDefault="003A4541" w:rsidP="004A240B">
            <w:pPr>
              <w:widowControl/>
              <w:rPr>
                <w:rFonts w:ascii="Arial" w:hAnsi="Arial" w:cs="Arial"/>
                <w:b/>
                <w:lang w:val="en-CA"/>
              </w:rPr>
            </w:pPr>
          </w:p>
        </w:tc>
        <w:tc>
          <w:tcPr>
            <w:tcW w:w="1515" w:type="dxa"/>
            <w:tcBorders>
              <w:top w:val="nil"/>
              <w:left w:val="nil"/>
              <w:bottom w:val="single" w:sz="4" w:space="0" w:color="auto"/>
              <w:right w:val="single" w:sz="4" w:space="0" w:color="auto"/>
            </w:tcBorders>
            <w:shd w:val="clear" w:color="auto" w:fill="D9D9D9"/>
            <w:vAlign w:val="center"/>
          </w:tcPr>
          <w:p w:rsidR="003A4541" w:rsidRPr="00FD53F8" w:rsidDel="00D12EF0" w:rsidRDefault="009642F3" w:rsidP="008935A8">
            <w:pPr>
              <w:widowControl/>
              <w:jc w:val="center"/>
              <w:rPr>
                <w:rFonts w:ascii="Arial" w:hAnsi="Arial" w:cs="Arial"/>
                <w:b/>
                <w:lang w:val="en-CA"/>
              </w:rPr>
            </w:pPr>
            <w:r w:rsidRPr="00FD53F8">
              <w:rPr>
                <w:rFonts w:ascii="Arial" w:hAnsi="Arial" w:cs="Arial"/>
                <w:b/>
                <w:lang w:val="en-CA"/>
              </w:rPr>
              <w:fldChar w:fldCharType="begin"/>
            </w:r>
            <w:r w:rsidR="00194CC7" w:rsidRPr="00FD53F8">
              <w:rPr>
                <w:rFonts w:ascii="Arial" w:hAnsi="Arial" w:cs="Arial"/>
                <w:b/>
                <w:lang w:val="en-CA"/>
              </w:rPr>
              <w:instrText xml:space="preserve"> =SUM(ABOVE) </w:instrText>
            </w:r>
            <w:r w:rsidRPr="00FD53F8">
              <w:rPr>
                <w:rFonts w:ascii="Arial" w:hAnsi="Arial" w:cs="Arial"/>
                <w:b/>
                <w:lang w:val="en-CA"/>
              </w:rPr>
              <w:fldChar w:fldCharType="separate"/>
            </w:r>
            <w:r w:rsidR="00194CC7" w:rsidRPr="00FD53F8">
              <w:rPr>
                <w:rFonts w:ascii="Arial" w:hAnsi="Arial" w:cs="Arial"/>
                <w:b/>
                <w:noProof/>
                <w:lang w:val="en-CA"/>
              </w:rPr>
              <w:t>$</w:t>
            </w:r>
            <w:r w:rsidRPr="00FD53F8">
              <w:rPr>
                <w:rFonts w:ascii="Arial" w:hAnsi="Arial" w:cs="Arial"/>
                <w:b/>
                <w:lang w:val="en-CA"/>
              </w:rPr>
              <w:fldChar w:fldCharType="end"/>
            </w:r>
            <w:r w:rsidR="008935A8">
              <w:rPr>
                <w:rFonts w:ascii="Arial" w:hAnsi="Arial" w:cs="Arial"/>
                <w:b/>
                <w:lang w:val="en-CA"/>
              </w:rPr>
              <w:t>10,736</w:t>
            </w:r>
          </w:p>
        </w:tc>
      </w:tr>
      <w:tr w:rsidR="00D12EF0" w:rsidRPr="00FD53F8" w:rsidTr="00CA4A79">
        <w:trPr>
          <w:trHeight w:val="513"/>
        </w:trPr>
        <w:tc>
          <w:tcPr>
            <w:tcW w:w="1799" w:type="dxa"/>
            <w:tcBorders>
              <w:bottom w:val="nil"/>
              <w:right w:val="nil"/>
            </w:tcBorders>
            <w:shd w:val="clear" w:color="auto" w:fill="FFFFFF"/>
            <w:vAlign w:val="center"/>
          </w:tcPr>
          <w:p w:rsidR="00D12EF0" w:rsidRPr="00FD53F8" w:rsidDel="00D12EF0" w:rsidRDefault="00D12EF0" w:rsidP="004A240B">
            <w:pPr>
              <w:widowControl/>
              <w:rPr>
                <w:rFonts w:ascii="Arial" w:hAnsi="Arial" w:cs="Arial"/>
                <w:b/>
                <w:lang w:val="en-CA"/>
              </w:rPr>
            </w:pPr>
            <w:r w:rsidRPr="00FD53F8">
              <w:rPr>
                <w:rFonts w:ascii="Arial" w:hAnsi="Arial" w:cs="Arial"/>
                <w:b/>
                <w:lang w:val="en-CA"/>
              </w:rPr>
              <w:t>Forms 3 and 4</w:t>
            </w:r>
          </w:p>
        </w:tc>
        <w:tc>
          <w:tcPr>
            <w:tcW w:w="1610" w:type="dxa"/>
            <w:tcBorders>
              <w:left w:val="nil"/>
              <w:bottom w:val="nil"/>
              <w:right w:val="nil"/>
            </w:tcBorders>
            <w:shd w:val="clear" w:color="auto" w:fill="FFFFFF"/>
            <w:vAlign w:val="center"/>
          </w:tcPr>
          <w:p w:rsidR="00D12EF0" w:rsidRPr="00FD53F8" w:rsidDel="00D12EF0" w:rsidRDefault="00D12EF0" w:rsidP="004A240B">
            <w:pPr>
              <w:widowControl/>
              <w:rPr>
                <w:rFonts w:ascii="Arial" w:hAnsi="Arial" w:cs="Arial"/>
                <w:b/>
                <w:lang w:val="en-CA"/>
              </w:rPr>
            </w:pPr>
          </w:p>
        </w:tc>
        <w:tc>
          <w:tcPr>
            <w:tcW w:w="1420" w:type="dxa"/>
            <w:tcBorders>
              <w:left w:val="nil"/>
              <w:bottom w:val="nil"/>
              <w:right w:val="nil"/>
            </w:tcBorders>
            <w:shd w:val="clear" w:color="auto" w:fill="FFFFFF"/>
            <w:vAlign w:val="center"/>
          </w:tcPr>
          <w:p w:rsidR="00D12EF0" w:rsidRPr="00FD53F8" w:rsidDel="00D12EF0" w:rsidRDefault="00D12EF0" w:rsidP="004A240B">
            <w:pPr>
              <w:widowControl/>
              <w:rPr>
                <w:rFonts w:ascii="Arial" w:hAnsi="Arial" w:cs="Arial"/>
                <w:b/>
                <w:lang w:val="en-CA"/>
              </w:rPr>
            </w:pPr>
          </w:p>
        </w:tc>
        <w:tc>
          <w:tcPr>
            <w:tcW w:w="1420" w:type="dxa"/>
            <w:tcBorders>
              <w:left w:val="nil"/>
              <w:bottom w:val="nil"/>
              <w:right w:val="nil"/>
            </w:tcBorders>
            <w:shd w:val="clear" w:color="auto" w:fill="FFFFFF"/>
            <w:vAlign w:val="center"/>
          </w:tcPr>
          <w:p w:rsidR="00D12EF0" w:rsidRPr="00FD53F8" w:rsidDel="00D12EF0" w:rsidRDefault="00D12EF0" w:rsidP="004A240B">
            <w:pPr>
              <w:widowControl/>
              <w:rPr>
                <w:rFonts w:ascii="Arial" w:hAnsi="Arial" w:cs="Arial"/>
                <w:b/>
                <w:lang w:val="en-CA"/>
              </w:rPr>
            </w:pPr>
          </w:p>
        </w:tc>
        <w:tc>
          <w:tcPr>
            <w:tcW w:w="1704" w:type="dxa"/>
            <w:tcBorders>
              <w:left w:val="nil"/>
              <w:bottom w:val="nil"/>
              <w:right w:val="nil"/>
            </w:tcBorders>
            <w:shd w:val="clear" w:color="auto" w:fill="FFFFFF"/>
            <w:vAlign w:val="center"/>
          </w:tcPr>
          <w:p w:rsidR="00D12EF0" w:rsidRPr="00FD53F8" w:rsidRDefault="00D12EF0" w:rsidP="004A240B">
            <w:pPr>
              <w:widowControl/>
              <w:rPr>
                <w:rFonts w:ascii="Arial" w:hAnsi="Arial" w:cs="Arial"/>
                <w:b/>
                <w:lang w:val="en-CA"/>
              </w:rPr>
            </w:pPr>
          </w:p>
        </w:tc>
        <w:tc>
          <w:tcPr>
            <w:tcW w:w="1515" w:type="dxa"/>
            <w:tcBorders>
              <w:left w:val="nil"/>
              <w:bottom w:val="nil"/>
            </w:tcBorders>
            <w:shd w:val="clear" w:color="auto" w:fill="FFFFFF"/>
            <w:vAlign w:val="center"/>
          </w:tcPr>
          <w:p w:rsidR="00D12EF0" w:rsidRPr="00FD53F8" w:rsidDel="00D12EF0" w:rsidRDefault="00D12EF0" w:rsidP="004A240B">
            <w:pPr>
              <w:widowControl/>
              <w:rPr>
                <w:rFonts w:ascii="Arial" w:hAnsi="Arial" w:cs="Arial"/>
                <w:b/>
                <w:color w:val="FF0000"/>
                <w:lang w:val="en-CA"/>
              </w:rPr>
            </w:pPr>
          </w:p>
        </w:tc>
      </w:tr>
      <w:tr w:rsidR="00194CC7" w:rsidRPr="00FD53F8" w:rsidTr="00CA4A79">
        <w:trPr>
          <w:trHeight w:val="450"/>
        </w:trPr>
        <w:tc>
          <w:tcPr>
            <w:tcW w:w="1799" w:type="dxa"/>
            <w:tcBorders>
              <w:top w:val="nil"/>
              <w:bottom w:val="nil"/>
              <w:right w:val="nil"/>
            </w:tcBorders>
            <w:shd w:val="clear" w:color="auto" w:fill="FFFFFF"/>
            <w:vAlign w:val="center"/>
          </w:tcPr>
          <w:p w:rsidR="00194CC7" w:rsidRPr="00FD53F8" w:rsidRDefault="00194CC7" w:rsidP="004A240B">
            <w:pPr>
              <w:widowControl/>
              <w:rPr>
                <w:rFonts w:ascii="Arial" w:hAnsi="Arial" w:cs="Arial"/>
                <w:b/>
                <w:lang w:val="en-CA"/>
              </w:rPr>
            </w:pPr>
            <w:r w:rsidRPr="00FD53F8">
              <w:rPr>
                <w:rFonts w:ascii="Arial" w:hAnsi="Arial" w:cs="Arial"/>
                <w:lang w:val="en-CA"/>
              </w:rPr>
              <w:t>Individual</w:t>
            </w:r>
          </w:p>
        </w:tc>
        <w:tc>
          <w:tcPr>
            <w:tcW w:w="1610" w:type="dxa"/>
            <w:tcBorders>
              <w:top w:val="nil"/>
              <w:left w:val="nil"/>
              <w:bottom w:val="nil"/>
              <w:right w:val="nil"/>
            </w:tcBorders>
            <w:shd w:val="clear" w:color="auto" w:fill="FFFFFF"/>
            <w:vAlign w:val="center"/>
          </w:tcPr>
          <w:p w:rsidR="00194CC7" w:rsidRPr="00FD53F8" w:rsidRDefault="00C923E2" w:rsidP="00C923E2">
            <w:pPr>
              <w:widowControl/>
              <w:jc w:val="center"/>
              <w:rPr>
                <w:rFonts w:ascii="Arial" w:hAnsi="Arial" w:cs="Arial"/>
                <w:lang w:val="en-CA"/>
              </w:rPr>
            </w:pPr>
            <w:r>
              <w:rPr>
                <w:rFonts w:ascii="Arial" w:hAnsi="Arial" w:cs="Arial"/>
                <w:lang w:val="en-CA"/>
              </w:rPr>
              <w:t>93</w:t>
            </w:r>
          </w:p>
        </w:tc>
        <w:tc>
          <w:tcPr>
            <w:tcW w:w="1420" w:type="dxa"/>
            <w:tcBorders>
              <w:top w:val="nil"/>
              <w:left w:val="nil"/>
              <w:bottom w:val="nil"/>
              <w:right w:val="nil"/>
            </w:tcBorders>
            <w:shd w:val="clear" w:color="auto" w:fill="FFFFFF"/>
            <w:vAlign w:val="center"/>
          </w:tcPr>
          <w:p w:rsidR="00194CC7" w:rsidRPr="00FD53F8" w:rsidRDefault="00194CC7" w:rsidP="004A240B">
            <w:pPr>
              <w:widowControl/>
              <w:jc w:val="center"/>
              <w:rPr>
                <w:rFonts w:ascii="Arial" w:hAnsi="Arial" w:cs="Arial"/>
                <w:lang w:val="en-CA"/>
              </w:rPr>
            </w:pPr>
            <w:r w:rsidRPr="00FD53F8">
              <w:rPr>
                <w:rFonts w:ascii="Arial" w:hAnsi="Arial" w:cs="Arial"/>
                <w:lang w:val="en-CA"/>
              </w:rPr>
              <w:t>15</w:t>
            </w:r>
          </w:p>
        </w:tc>
        <w:tc>
          <w:tcPr>
            <w:tcW w:w="1420" w:type="dxa"/>
            <w:tcBorders>
              <w:top w:val="nil"/>
              <w:left w:val="nil"/>
              <w:bottom w:val="nil"/>
              <w:right w:val="nil"/>
            </w:tcBorders>
            <w:shd w:val="clear" w:color="auto" w:fill="FFFFFF"/>
            <w:vAlign w:val="center"/>
          </w:tcPr>
          <w:p w:rsidR="00194CC7" w:rsidRPr="00FD53F8" w:rsidRDefault="001F5004" w:rsidP="001F5004">
            <w:pPr>
              <w:widowControl/>
              <w:jc w:val="center"/>
              <w:rPr>
                <w:rFonts w:ascii="Arial" w:hAnsi="Arial" w:cs="Arial"/>
                <w:lang w:val="en-CA"/>
              </w:rPr>
            </w:pPr>
            <w:r>
              <w:rPr>
                <w:rFonts w:ascii="Arial" w:hAnsi="Arial" w:cs="Arial"/>
                <w:lang w:val="en-CA"/>
              </w:rPr>
              <w:t>23</w:t>
            </w:r>
          </w:p>
        </w:tc>
        <w:tc>
          <w:tcPr>
            <w:tcW w:w="1704" w:type="dxa"/>
            <w:tcBorders>
              <w:top w:val="nil"/>
              <w:left w:val="nil"/>
              <w:bottom w:val="nil"/>
              <w:right w:val="nil"/>
            </w:tcBorders>
            <w:shd w:val="clear" w:color="auto" w:fill="FFFFFF"/>
            <w:vAlign w:val="center"/>
          </w:tcPr>
          <w:p w:rsidR="00194CC7" w:rsidRPr="00FD53F8" w:rsidRDefault="00194CC7" w:rsidP="004A240B">
            <w:pPr>
              <w:widowControl/>
              <w:jc w:val="center"/>
              <w:rPr>
                <w:rFonts w:ascii="Arial" w:hAnsi="Arial" w:cs="Arial"/>
                <w:lang w:val="en-CA"/>
              </w:rPr>
            </w:pPr>
            <w:r w:rsidRPr="00FD53F8">
              <w:rPr>
                <w:rFonts w:ascii="Arial" w:hAnsi="Arial" w:cs="Arial"/>
                <w:lang w:val="en-CA"/>
              </w:rPr>
              <w:t>$27.01</w:t>
            </w:r>
          </w:p>
        </w:tc>
        <w:tc>
          <w:tcPr>
            <w:tcW w:w="1515" w:type="dxa"/>
            <w:tcBorders>
              <w:top w:val="nil"/>
              <w:left w:val="nil"/>
              <w:bottom w:val="nil"/>
            </w:tcBorders>
            <w:shd w:val="clear" w:color="auto" w:fill="FFFFFF"/>
            <w:vAlign w:val="center"/>
          </w:tcPr>
          <w:p w:rsidR="00194CC7" w:rsidRPr="00FD53F8" w:rsidRDefault="00194CC7" w:rsidP="008935A8">
            <w:pPr>
              <w:widowControl/>
              <w:jc w:val="center"/>
              <w:rPr>
                <w:rFonts w:ascii="Arial" w:hAnsi="Arial" w:cs="Arial"/>
                <w:lang w:val="en-CA"/>
              </w:rPr>
            </w:pPr>
            <w:r w:rsidRPr="00FD53F8">
              <w:rPr>
                <w:rFonts w:ascii="Arial" w:hAnsi="Arial" w:cs="Arial"/>
                <w:lang w:val="en-CA"/>
              </w:rPr>
              <w:t>$</w:t>
            </w:r>
            <w:r w:rsidR="008935A8">
              <w:rPr>
                <w:rFonts w:ascii="Arial" w:hAnsi="Arial" w:cs="Arial"/>
                <w:lang w:val="en-CA"/>
              </w:rPr>
              <w:t>621</w:t>
            </w:r>
          </w:p>
        </w:tc>
      </w:tr>
      <w:tr w:rsidR="00194CC7" w:rsidRPr="00FD53F8" w:rsidTr="00CA4A79">
        <w:trPr>
          <w:trHeight w:val="450"/>
        </w:trPr>
        <w:tc>
          <w:tcPr>
            <w:tcW w:w="1799" w:type="dxa"/>
            <w:tcBorders>
              <w:top w:val="nil"/>
              <w:bottom w:val="nil"/>
              <w:right w:val="nil"/>
            </w:tcBorders>
            <w:shd w:val="clear" w:color="auto" w:fill="FFFFFF"/>
            <w:vAlign w:val="center"/>
          </w:tcPr>
          <w:p w:rsidR="00194CC7" w:rsidRPr="00FD53F8" w:rsidDel="00D12EF0" w:rsidRDefault="00194CC7" w:rsidP="004A240B">
            <w:pPr>
              <w:widowControl/>
              <w:rPr>
                <w:rFonts w:ascii="Arial" w:hAnsi="Arial" w:cs="Arial"/>
                <w:b/>
                <w:lang w:val="en-CA"/>
              </w:rPr>
            </w:pPr>
            <w:r w:rsidRPr="00FD53F8">
              <w:rPr>
                <w:rFonts w:ascii="Arial" w:hAnsi="Arial" w:cs="Arial"/>
                <w:lang w:val="en-CA"/>
              </w:rPr>
              <w:t xml:space="preserve">Private </w:t>
            </w:r>
          </w:p>
        </w:tc>
        <w:tc>
          <w:tcPr>
            <w:tcW w:w="1610" w:type="dxa"/>
            <w:tcBorders>
              <w:top w:val="nil"/>
              <w:left w:val="nil"/>
              <w:bottom w:val="nil"/>
              <w:right w:val="nil"/>
            </w:tcBorders>
            <w:shd w:val="clear" w:color="auto" w:fill="FFFFFF"/>
            <w:vAlign w:val="center"/>
          </w:tcPr>
          <w:p w:rsidR="00194CC7" w:rsidRPr="00FD53F8" w:rsidRDefault="00C923E2" w:rsidP="00C923E2">
            <w:pPr>
              <w:widowControl/>
              <w:jc w:val="center"/>
              <w:rPr>
                <w:rFonts w:ascii="Arial" w:hAnsi="Arial" w:cs="Arial"/>
                <w:lang w:val="en-CA"/>
              </w:rPr>
            </w:pPr>
            <w:r>
              <w:rPr>
                <w:rFonts w:ascii="Arial" w:hAnsi="Arial" w:cs="Arial"/>
                <w:lang w:val="en-CA"/>
              </w:rPr>
              <w:t>372</w:t>
            </w:r>
          </w:p>
        </w:tc>
        <w:tc>
          <w:tcPr>
            <w:tcW w:w="1420" w:type="dxa"/>
            <w:tcBorders>
              <w:top w:val="nil"/>
              <w:left w:val="nil"/>
              <w:bottom w:val="nil"/>
              <w:right w:val="nil"/>
            </w:tcBorders>
            <w:shd w:val="clear" w:color="auto" w:fill="FFFFFF"/>
            <w:vAlign w:val="center"/>
          </w:tcPr>
          <w:p w:rsidR="00194CC7" w:rsidRPr="00FD53F8" w:rsidDel="00D12EF0" w:rsidRDefault="00194CC7" w:rsidP="004A240B">
            <w:pPr>
              <w:widowControl/>
              <w:jc w:val="center"/>
              <w:rPr>
                <w:rFonts w:ascii="Arial" w:hAnsi="Arial" w:cs="Arial"/>
                <w:lang w:val="en-CA"/>
              </w:rPr>
            </w:pPr>
            <w:r w:rsidRPr="00FD53F8">
              <w:rPr>
                <w:rFonts w:ascii="Arial" w:hAnsi="Arial" w:cs="Arial"/>
                <w:lang w:val="en-CA"/>
              </w:rPr>
              <w:t>15</w:t>
            </w:r>
          </w:p>
        </w:tc>
        <w:tc>
          <w:tcPr>
            <w:tcW w:w="1420" w:type="dxa"/>
            <w:tcBorders>
              <w:top w:val="nil"/>
              <w:left w:val="nil"/>
              <w:bottom w:val="nil"/>
              <w:right w:val="nil"/>
            </w:tcBorders>
            <w:shd w:val="clear" w:color="auto" w:fill="FFFFFF"/>
            <w:vAlign w:val="center"/>
          </w:tcPr>
          <w:p w:rsidR="00194CC7" w:rsidRPr="00FD53F8" w:rsidDel="00D12EF0" w:rsidRDefault="001F5004" w:rsidP="001F5004">
            <w:pPr>
              <w:widowControl/>
              <w:jc w:val="center"/>
              <w:rPr>
                <w:rFonts w:ascii="Arial" w:hAnsi="Arial" w:cs="Arial"/>
                <w:lang w:val="en-CA"/>
              </w:rPr>
            </w:pPr>
            <w:r>
              <w:rPr>
                <w:rFonts w:ascii="Arial" w:hAnsi="Arial" w:cs="Arial"/>
                <w:lang w:val="en-CA"/>
              </w:rPr>
              <w:t>93</w:t>
            </w:r>
          </w:p>
        </w:tc>
        <w:tc>
          <w:tcPr>
            <w:tcW w:w="1704" w:type="dxa"/>
            <w:tcBorders>
              <w:top w:val="nil"/>
              <w:left w:val="nil"/>
              <w:bottom w:val="nil"/>
              <w:right w:val="nil"/>
            </w:tcBorders>
            <w:shd w:val="clear" w:color="auto" w:fill="FFFFFF"/>
            <w:vAlign w:val="center"/>
          </w:tcPr>
          <w:p w:rsidR="00194CC7" w:rsidRPr="00FD53F8" w:rsidRDefault="00194CC7" w:rsidP="004A240B">
            <w:pPr>
              <w:widowControl/>
              <w:jc w:val="center"/>
              <w:rPr>
                <w:rFonts w:ascii="Arial" w:hAnsi="Arial" w:cs="Arial"/>
                <w:lang w:val="en-CA"/>
              </w:rPr>
            </w:pPr>
            <w:r w:rsidRPr="00FD53F8">
              <w:rPr>
                <w:rFonts w:ascii="Arial" w:hAnsi="Arial" w:cs="Arial"/>
                <w:lang w:val="en-CA"/>
              </w:rPr>
              <w:t>$25.98</w:t>
            </w:r>
          </w:p>
        </w:tc>
        <w:tc>
          <w:tcPr>
            <w:tcW w:w="1515" w:type="dxa"/>
            <w:tcBorders>
              <w:top w:val="nil"/>
              <w:left w:val="nil"/>
              <w:bottom w:val="nil"/>
            </w:tcBorders>
            <w:shd w:val="clear" w:color="auto" w:fill="FFFFFF"/>
            <w:vAlign w:val="center"/>
          </w:tcPr>
          <w:p w:rsidR="00194CC7" w:rsidRPr="00FD53F8" w:rsidDel="00D12EF0" w:rsidRDefault="00194CC7" w:rsidP="008935A8">
            <w:pPr>
              <w:widowControl/>
              <w:jc w:val="center"/>
              <w:rPr>
                <w:rFonts w:ascii="Arial" w:hAnsi="Arial" w:cs="Arial"/>
                <w:lang w:val="en-CA"/>
              </w:rPr>
            </w:pPr>
            <w:r w:rsidRPr="00FD53F8">
              <w:rPr>
                <w:rFonts w:ascii="Arial" w:hAnsi="Arial" w:cs="Arial"/>
                <w:lang w:val="en-CA"/>
              </w:rPr>
              <w:t>$</w:t>
            </w:r>
            <w:r w:rsidR="008935A8">
              <w:rPr>
                <w:rFonts w:ascii="Arial" w:hAnsi="Arial" w:cs="Arial"/>
                <w:lang w:val="en-CA"/>
              </w:rPr>
              <w:t>2,416</w:t>
            </w:r>
          </w:p>
        </w:tc>
      </w:tr>
      <w:tr w:rsidR="00194CC7" w:rsidRPr="00FD53F8" w:rsidTr="002D3990">
        <w:trPr>
          <w:trHeight w:val="558"/>
        </w:trPr>
        <w:tc>
          <w:tcPr>
            <w:tcW w:w="1799" w:type="dxa"/>
            <w:tcBorders>
              <w:top w:val="nil"/>
              <w:bottom w:val="nil"/>
              <w:right w:val="nil"/>
            </w:tcBorders>
            <w:shd w:val="clear" w:color="auto" w:fill="FFFFFF"/>
            <w:vAlign w:val="center"/>
          </w:tcPr>
          <w:p w:rsidR="00194CC7" w:rsidRPr="00FD53F8" w:rsidDel="00D12EF0" w:rsidRDefault="00194CC7" w:rsidP="004A240B">
            <w:pPr>
              <w:widowControl/>
              <w:rPr>
                <w:rFonts w:ascii="Arial" w:hAnsi="Arial" w:cs="Arial"/>
                <w:b/>
                <w:lang w:val="en-CA"/>
              </w:rPr>
            </w:pPr>
            <w:r w:rsidRPr="00FD53F8">
              <w:rPr>
                <w:rFonts w:ascii="Arial" w:hAnsi="Arial" w:cs="Arial"/>
                <w:lang w:val="en-CA"/>
              </w:rPr>
              <w:t>State/Local/ Tribal Governments</w:t>
            </w:r>
          </w:p>
        </w:tc>
        <w:tc>
          <w:tcPr>
            <w:tcW w:w="1610" w:type="dxa"/>
            <w:tcBorders>
              <w:top w:val="nil"/>
              <w:left w:val="nil"/>
              <w:bottom w:val="nil"/>
              <w:right w:val="nil"/>
            </w:tcBorders>
            <w:shd w:val="clear" w:color="auto" w:fill="FFFFFF"/>
            <w:vAlign w:val="center"/>
          </w:tcPr>
          <w:p w:rsidR="00194CC7" w:rsidRPr="00FD53F8" w:rsidRDefault="00C923E2" w:rsidP="00C923E2">
            <w:pPr>
              <w:widowControl/>
              <w:jc w:val="center"/>
              <w:rPr>
                <w:rFonts w:ascii="Arial" w:hAnsi="Arial" w:cs="Arial"/>
                <w:lang w:val="en-CA"/>
              </w:rPr>
            </w:pPr>
            <w:r>
              <w:rPr>
                <w:rFonts w:ascii="Arial" w:hAnsi="Arial" w:cs="Arial"/>
                <w:lang w:val="en-CA"/>
              </w:rPr>
              <w:t>1,087</w:t>
            </w:r>
          </w:p>
        </w:tc>
        <w:tc>
          <w:tcPr>
            <w:tcW w:w="1420" w:type="dxa"/>
            <w:tcBorders>
              <w:top w:val="nil"/>
              <w:left w:val="nil"/>
              <w:bottom w:val="nil"/>
              <w:right w:val="nil"/>
            </w:tcBorders>
            <w:shd w:val="clear" w:color="auto" w:fill="FFFFFF"/>
            <w:vAlign w:val="center"/>
          </w:tcPr>
          <w:p w:rsidR="00194CC7" w:rsidRPr="00FD53F8" w:rsidDel="00D12EF0" w:rsidRDefault="00194CC7" w:rsidP="004A240B">
            <w:pPr>
              <w:widowControl/>
              <w:jc w:val="center"/>
              <w:rPr>
                <w:rFonts w:ascii="Arial" w:hAnsi="Arial" w:cs="Arial"/>
                <w:lang w:val="en-CA"/>
              </w:rPr>
            </w:pPr>
            <w:r w:rsidRPr="00FD53F8">
              <w:rPr>
                <w:rFonts w:ascii="Arial" w:hAnsi="Arial" w:cs="Arial"/>
                <w:lang w:val="en-CA"/>
              </w:rPr>
              <w:t>15</w:t>
            </w:r>
          </w:p>
        </w:tc>
        <w:tc>
          <w:tcPr>
            <w:tcW w:w="1420" w:type="dxa"/>
            <w:tcBorders>
              <w:top w:val="nil"/>
              <w:left w:val="nil"/>
              <w:bottom w:val="nil"/>
              <w:right w:val="nil"/>
            </w:tcBorders>
            <w:shd w:val="clear" w:color="auto" w:fill="FFFFFF"/>
            <w:vAlign w:val="center"/>
          </w:tcPr>
          <w:p w:rsidR="00194CC7" w:rsidRPr="00FD53F8" w:rsidDel="00D12EF0" w:rsidRDefault="001F5004" w:rsidP="001F5004">
            <w:pPr>
              <w:widowControl/>
              <w:jc w:val="center"/>
              <w:rPr>
                <w:rFonts w:ascii="Arial" w:hAnsi="Arial" w:cs="Arial"/>
                <w:lang w:val="en-CA"/>
              </w:rPr>
            </w:pPr>
            <w:r>
              <w:rPr>
                <w:rFonts w:ascii="Arial" w:hAnsi="Arial" w:cs="Arial"/>
                <w:lang w:val="en-CA"/>
              </w:rPr>
              <w:t>272</w:t>
            </w:r>
          </w:p>
        </w:tc>
        <w:tc>
          <w:tcPr>
            <w:tcW w:w="1704" w:type="dxa"/>
            <w:tcBorders>
              <w:top w:val="nil"/>
              <w:left w:val="nil"/>
              <w:bottom w:val="nil"/>
              <w:right w:val="nil"/>
            </w:tcBorders>
            <w:shd w:val="clear" w:color="auto" w:fill="FFFFFF"/>
            <w:vAlign w:val="center"/>
          </w:tcPr>
          <w:p w:rsidR="00194CC7" w:rsidRPr="00FD53F8" w:rsidRDefault="00194CC7" w:rsidP="004A240B">
            <w:pPr>
              <w:widowControl/>
              <w:jc w:val="center"/>
              <w:rPr>
                <w:rFonts w:ascii="Arial" w:hAnsi="Arial" w:cs="Arial"/>
                <w:lang w:val="en-CA"/>
              </w:rPr>
            </w:pPr>
            <w:r w:rsidRPr="00FD53F8">
              <w:rPr>
                <w:rFonts w:ascii="Arial" w:hAnsi="Arial" w:cs="Arial"/>
                <w:lang w:val="en-CA"/>
              </w:rPr>
              <w:t>$35.99</w:t>
            </w:r>
          </w:p>
        </w:tc>
        <w:tc>
          <w:tcPr>
            <w:tcW w:w="1515" w:type="dxa"/>
            <w:tcBorders>
              <w:top w:val="nil"/>
              <w:left w:val="nil"/>
              <w:bottom w:val="nil"/>
            </w:tcBorders>
            <w:shd w:val="clear" w:color="auto" w:fill="FFFFFF"/>
            <w:vAlign w:val="center"/>
          </w:tcPr>
          <w:p w:rsidR="00194CC7" w:rsidRPr="00FD53F8" w:rsidDel="00D12EF0" w:rsidRDefault="00194CC7" w:rsidP="008935A8">
            <w:pPr>
              <w:widowControl/>
              <w:jc w:val="center"/>
              <w:rPr>
                <w:rFonts w:ascii="Arial" w:hAnsi="Arial" w:cs="Arial"/>
                <w:lang w:val="en-CA"/>
              </w:rPr>
            </w:pPr>
            <w:r w:rsidRPr="00FD53F8">
              <w:rPr>
                <w:rFonts w:ascii="Arial" w:hAnsi="Arial" w:cs="Arial"/>
                <w:lang w:val="en-CA"/>
              </w:rPr>
              <w:t>$</w:t>
            </w:r>
            <w:r w:rsidR="008935A8">
              <w:rPr>
                <w:rFonts w:ascii="Arial" w:hAnsi="Arial" w:cs="Arial"/>
                <w:lang w:val="en-CA"/>
              </w:rPr>
              <w:t>9,789</w:t>
            </w:r>
          </w:p>
        </w:tc>
      </w:tr>
      <w:tr w:rsidR="00CA4A79" w:rsidRPr="00FD53F8" w:rsidTr="002D3990">
        <w:trPr>
          <w:trHeight w:val="279"/>
        </w:trPr>
        <w:tc>
          <w:tcPr>
            <w:tcW w:w="1799" w:type="dxa"/>
            <w:tcBorders>
              <w:top w:val="nil"/>
              <w:bottom w:val="single" w:sz="4" w:space="0" w:color="auto"/>
              <w:right w:val="nil"/>
            </w:tcBorders>
            <w:shd w:val="clear" w:color="auto" w:fill="D9D9D9"/>
            <w:vAlign w:val="center"/>
          </w:tcPr>
          <w:p w:rsidR="00CA4A79" w:rsidRPr="00FD53F8" w:rsidDel="00D12EF0" w:rsidRDefault="00CA4A79" w:rsidP="004A240B">
            <w:pPr>
              <w:widowControl/>
              <w:rPr>
                <w:rFonts w:ascii="Arial" w:hAnsi="Arial" w:cs="Arial"/>
                <w:b/>
                <w:lang w:val="en-CA"/>
              </w:rPr>
            </w:pPr>
            <w:r w:rsidRPr="00FD53F8">
              <w:rPr>
                <w:rFonts w:ascii="Arial" w:hAnsi="Arial" w:cs="Arial"/>
                <w:b/>
                <w:lang w:val="en-CA"/>
              </w:rPr>
              <w:t>Subtotal</w:t>
            </w:r>
          </w:p>
        </w:tc>
        <w:tc>
          <w:tcPr>
            <w:tcW w:w="1610" w:type="dxa"/>
            <w:tcBorders>
              <w:top w:val="nil"/>
              <w:left w:val="nil"/>
              <w:bottom w:val="single" w:sz="4" w:space="0" w:color="auto"/>
              <w:right w:val="nil"/>
            </w:tcBorders>
            <w:shd w:val="clear" w:color="auto" w:fill="D9D9D9"/>
            <w:vAlign w:val="center"/>
          </w:tcPr>
          <w:p w:rsidR="00CA4A79" w:rsidRPr="00FD53F8" w:rsidDel="00D12EF0" w:rsidRDefault="00AB6EE0" w:rsidP="00AB6EE0">
            <w:pPr>
              <w:widowControl/>
              <w:jc w:val="center"/>
              <w:rPr>
                <w:rFonts w:ascii="Arial" w:hAnsi="Arial" w:cs="Arial"/>
                <w:b/>
                <w:lang w:val="en-CA"/>
              </w:rPr>
            </w:pPr>
            <w:r>
              <w:rPr>
                <w:rFonts w:ascii="Arial" w:hAnsi="Arial" w:cs="Arial"/>
                <w:b/>
                <w:lang w:val="en-CA"/>
              </w:rPr>
              <w:t>1,552</w:t>
            </w:r>
          </w:p>
        </w:tc>
        <w:tc>
          <w:tcPr>
            <w:tcW w:w="1420" w:type="dxa"/>
            <w:tcBorders>
              <w:top w:val="nil"/>
              <w:left w:val="nil"/>
              <w:bottom w:val="single" w:sz="4" w:space="0" w:color="auto"/>
              <w:right w:val="nil"/>
            </w:tcBorders>
            <w:shd w:val="clear" w:color="auto" w:fill="D9D9D9"/>
            <w:vAlign w:val="center"/>
          </w:tcPr>
          <w:p w:rsidR="00CA4A79" w:rsidRPr="00FD53F8" w:rsidDel="00D12EF0" w:rsidRDefault="00CA4A79" w:rsidP="004A240B">
            <w:pPr>
              <w:widowControl/>
              <w:rPr>
                <w:rFonts w:ascii="Arial" w:hAnsi="Arial" w:cs="Arial"/>
                <w:b/>
                <w:lang w:val="en-CA"/>
              </w:rPr>
            </w:pPr>
          </w:p>
        </w:tc>
        <w:tc>
          <w:tcPr>
            <w:tcW w:w="1420" w:type="dxa"/>
            <w:tcBorders>
              <w:top w:val="nil"/>
              <w:left w:val="nil"/>
              <w:bottom w:val="single" w:sz="4" w:space="0" w:color="auto"/>
              <w:right w:val="nil"/>
            </w:tcBorders>
            <w:shd w:val="clear" w:color="auto" w:fill="D9D9D9"/>
            <w:vAlign w:val="center"/>
          </w:tcPr>
          <w:p w:rsidR="00CA4A79" w:rsidRPr="00FD53F8" w:rsidRDefault="001F5004" w:rsidP="001F5004">
            <w:pPr>
              <w:widowControl/>
              <w:jc w:val="center"/>
              <w:rPr>
                <w:rFonts w:ascii="Arial" w:hAnsi="Arial" w:cs="Arial"/>
                <w:b/>
                <w:lang w:val="en-CA"/>
              </w:rPr>
            </w:pPr>
            <w:r>
              <w:rPr>
                <w:rFonts w:ascii="Arial" w:hAnsi="Arial" w:cs="Arial"/>
                <w:b/>
                <w:lang w:val="en-CA"/>
              </w:rPr>
              <w:t>388</w:t>
            </w:r>
          </w:p>
        </w:tc>
        <w:tc>
          <w:tcPr>
            <w:tcW w:w="1704" w:type="dxa"/>
            <w:tcBorders>
              <w:top w:val="nil"/>
              <w:left w:val="nil"/>
              <w:bottom w:val="single" w:sz="4" w:space="0" w:color="auto"/>
              <w:right w:val="nil"/>
            </w:tcBorders>
            <w:shd w:val="clear" w:color="auto" w:fill="D9D9D9"/>
            <w:vAlign w:val="center"/>
          </w:tcPr>
          <w:p w:rsidR="00CA4A79" w:rsidRPr="00FD53F8" w:rsidDel="00D12EF0" w:rsidRDefault="00CA4A79" w:rsidP="00CA4A79">
            <w:pPr>
              <w:widowControl/>
              <w:jc w:val="center"/>
              <w:rPr>
                <w:rFonts w:ascii="Arial" w:hAnsi="Arial" w:cs="Arial"/>
                <w:b/>
                <w:lang w:val="en-CA"/>
              </w:rPr>
            </w:pPr>
          </w:p>
        </w:tc>
        <w:tc>
          <w:tcPr>
            <w:tcW w:w="1515" w:type="dxa"/>
            <w:tcBorders>
              <w:top w:val="nil"/>
              <w:left w:val="nil"/>
              <w:bottom w:val="single" w:sz="4" w:space="0" w:color="auto"/>
            </w:tcBorders>
            <w:shd w:val="clear" w:color="auto" w:fill="D9D9D9"/>
            <w:vAlign w:val="center"/>
          </w:tcPr>
          <w:p w:rsidR="00CA4A79" w:rsidRPr="00FD53F8" w:rsidDel="00D12EF0" w:rsidRDefault="009642F3" w:rsidP="008935A8">
            <w:pPr>
              <w:widowControl/>
              <w:jc w:val="center"/>
              <w:rPr>
                <w:rFonts w:ascii="Arial" w:hAnsi="Arial" w:cs="Arial"/>
                <w:b/>
                <w:lang w:val="en-CA"/>
              </w:rPr>
            </w:pPr>
            <w:r w:rsidRPr="00FD53F8">
              <w:rPr>
                <w:rFonts w:ascii="Arial" w:hAnsi="Arial" w:cs="Arial"/>
                <w:b/>
                <w:lang w:val="en-CA"/>
              </w:rPr>
              <w:fldChar w:fldCharType="begin"/>
            </w:r>
            <w:r w:rsidR="00CA4A79" w:rsidRPr="00FD53F8">
              <w:rPr>
                <w:rFonts w:ascii="Arial" w:hAnsi="Arial" w:cs="Arial"/>
                <w:b/>
                <w:lang w:val="en-CA"/>
              </w:rPr>
              <w:instrText xml:space="preserve"> =SUM(ABOVE) </w:instrText>
            </w:r>
            <w:r w:rsidRPr="00FD53F8">
              <w:rPr>
                <w:rFonts w:ascii="Arial" w:hAnsi="Arial" w:cs="Arial"/>
                <w:b/>
                <w:lang w:val="en-CA"/>
              </w:rPr>
              <w:fldChar w:fldCharType="separate"/>
            </w:r>
            <w:r w:rsidR="00CA4A79" w:rsidRPr="00FD53F8">
              <w:rPr>
                <w:rFonts w:ascii="Arial" w:hAnsi="Arial" w:cs="Arial"/>
                <w:b/>
                <w:noProof/>
                <w:lang w:val="en-CA"/>
              </w:rPr>
              <w:t>$</w:t>
            </w:r>
            <w:r w:rsidR="008935A8">
              <w:rPr>
                <w:rFonts w:ascii="Arial" w:hAnsi="Arial" w:cs="Arial"/>
                <w:b/>
                <w:noProof/>
                <w:lang w:val="en-CA"/>
              </w:rPr>
              <w:t>12,826</w:t>
            </w:r>
            <w:r w:rsidRPr="00FD53F8">
              <w:rPr>
                <w:rFonts w:ascii="Arial" w:hAnsi="Arial" w:cs="Arial"/>
                <w:b/>
                <w:lang w:val="en-CA"/>
              </w:rPr>
              <w:fldChar w:fldCharType="end"/>
            </w:r>
          </w:p>
        </w:tc>
      </w:tr>
      <w:tr w:rsidR="00CA4A79" w:rsidRPr="00FD53F8" w:rsidTr="002D3990">
        <w:trPr>
          <w:trHeight w:val="378"/>
        </w:trPr>
        <w:tc>
          <w:tcPr>
            <w:tcW w:w="1799" w:type="dxa"/>
            <w:tcBorders>
              <w:top w:val="single" w:sz="4" w:space="0" w:color="auto"/>
              <w:left w:val="single" w:sz="4" w:space="0" w:color="auto"/>
              <w:bottom w:val="nil"/>
              <w:right w:val="nil"/>
            </w:tcBorders>
            <w:shd w:val="clear" w:color="auto" w:fill="auto"/>
            <w:vAlign w:val="center"/>
          </w:tcPr>
          <w:p w:rsidR="00CA4A79" w:rsidRPr="00FD53F8" w:rsidDel="00D12EF0" w:rsidRDefault="00CA4A79" w:rsidP="00CA4A79">
            <w:pPr>
              <w:widowControl/>
              <w:rPr>
                <w:rFonts w:ascii="Arial" w:hAnsi="Arial" w:cs="Arial"/>
                <w:b/>
                <w:lang w:val="en-CA"/>
              </w:rPr>
            </w:pPr>
            <w:r w:rsidRPr="00FD53F8">
              <w:rPr>
                <w:rFonts w:ascii="Arial" w:hAnsi="Arial" w:cs="Arial"/>
                <w:b/>
                <w:lang w:val="en-CA"/>
              </w:rPr>
              <w:t>Form 5</w:t>
            </w:r>
            <w:r w:rsidR="00A23538">
              <w:rPr>
                <w:rFonts w:ascii="Arial" w:hAnsi="Arial" w:cs="Arial"/>
                <w:b/>
                <w:lang w:val="en-CA"/>
              </w:rPr>
              <w:t xml:space="preserve"> (Non-response Check)</w:t>
            </w:r>
            <w:r w:rsidRPr="00FD53F8">
              <w:rPr>
                <w:rFonts w:ascii="Arial" w:hAnsi="Arial" w:cs="Arial"/>
                <w:b/>
                <w:lang w:val="en-CA"/>
              </w:rPr>
              <w:t xml:space="preserve"> </w:t>
            </w:r>
          </w:p>
        </w:tc>
        <w:tc>
          <w:tcPr>
            <w:tcW w:w="1610" w:type="dxa"/>
            <w:tcBorders>
              <w:top w:val="single" w:sz="4" w:space="0" w:color="auto"/>
              <w:left w:val="nil"/>
              <w:bottom w:val="nil"/>
              <w:right w:val="nil"/>
            </w:tcBorders>
            <w:shd w:val="clear" w:color="auto" w:fill="auto"/>
            <w:vAlign w:val="center"/>
          </w:tcPr>
          <w:p w:rsidR="00CA4A79" w:rsidRPr="00FD53F8" w:rsidDel="00D12EF0" w:rsidRDefault="00CA4A79" w:rsidP="0019059A">
            <w:pPr>
              <w:widowControl/>
              <w:jc w:val="center"/>
              <w:rPr>
                <w:rFonts w:ascii="Arial" w:hAnsi="Arial" w:cs="Arial"/>
                <w:b/>
                <w:lang w:val="en-CA"/>
              </w:rPr>
            </w:pPr>
          </w:p>
        </w:tc>
        <w:tc>
          <w:tcPr>
            <w:tcW w:w="1420" w:type="dxa"/>
            <w:tcBorders>
              <w:top w:val="single" w:sz="4" w:space="0" w:color="auto"/>
              <w:left w:val="nil"/>
              <w:bottom w:val="nil"/>
              <w:right w:val="nil"/>
            </w:tcBorders>
            <w:shd w:val="clear" w:color="auto" w:fill="auto"/>
            <w:vAlign w:val="center"/>
          </w:tcPr>
          <w:p w:rsidR="00CA4A79" w:rsidRPr="00FD53F8" w:rsidDel="00D12EF0" w:rsidRDefault="00CA4A79" w:rsidP="0019059A">
            <w:pPr>
              <w:widowControl/>
              <w:jc w:val="center"/>
              <w:rPr>
                <w:rFonts w:ascii="Arial" w:hAnsi="Arial" w:cs="Arial"/>
                <w:b/>
                <w:lang w:val="en-CA"/>
              </w:rPr>
            </w:pPr>
          </w:p>
        </w:tc>
        <w:tc>
          <w:tcPr>
            <w:tcW w:w="1420" w:type="dxa"/>
            <w:tcBorders>
              <w:top w:val="single" w:sz="4" w:space="0" w:color="auto"/>
              <w:left w:val="nil"/>
              <w:bottom w:val="nil"/>
              <w:right w:val="nil"/>
            </w:tcBorders>
            <w:shd w:val="clear" w:color="auto" w:fill="auto"/>
            <w:vAlign w:val="center"/>
          </w:tcPr>
          <w:p w:rsidR="00CA4A79" w:rsidRPr="00FD53F8" w:rsidDel="00D12EF0" w:rsidRDefault="00CA4A79" w:rsidP="0019059A">
            <w:pPr>
              <w:widowControl/>
              <w:jc w:val="center"/>
              <w:rPr>
                <w:rFonts w:ascii="Arial" w:hAnsi="Arial" w:cs="Arial"/>
                <w:b/>
                <w:lang w:val="en-CA"/>
              </w:rPr>
            </w:pPr>
          </w:p>
        </w:tc>
        <w:tc>
          <w:tcPr>
            <w:tcW w:w="1704" w:type="dxa"/>
            <w:tcBorders>
              <w:top w:val="single" w:sz="4" w:space="0" w:color="auto"/>
              <w:left w:val="nil"/>
              <w:bottom w:val="nil"/>
              <w:right w:val="nil"/>
            </w:tcBorders>
            <w:shd w:val="clear" w:color="auto" w:fill="auto"/>
            <w:vAlign w:val="center"/>
          </w:tcPr>
          <w:p w:rsidR="00CA4A79" w:rsidRPr="00FD53F8" w:rsidRDefault="00CA4A79" w:rsidP="00CA4A79">
            <w:pPr>
              <w:widowControl/>
              <w:rPr>
                <w:rFonts w:ascii="Arial" w:hAnsi="Arial" w:cs="Arial"/>
                <w:b/>
                <w:lang w:val="en-CA"/>
              </w:rPr>
            </w:pPr>
          </w:p>
        </w:tc>
        <w:tc>
          <w:tcPr>
            <w:tcW w:w="1515" w:type="dxa"/>
            <w:tcBorders>
              <w:top w:val="single" w:sz="4" w:space="0" w:color="auto"/>
              <w:left w:val="nil"/>
              <w:bottom w:val="nil"/>
              <w:right w:val="single" w:sz="4" w:space="0" w:color="auto"/>
            </w:tcBorders>
            <w:shd w:val="clear" w:color="auto" w:fill="auto"/>
            <w:vAlign w:val="center"/>
          </w:tcPr>
          <w:p w:rsidR="00CA4A79" w:rsidRPr="00FD53F8" w:rsidDel="00D12EF0" w:rsidRDefault="00CA4A79" w:rsidP="00CA4A79">
            <w:pPr>
              <w:widowControl/>
              <w:jc w:val="center"/>
              <w:rPr>
                <w:rFonts w:ascii="Arial" w:hAnsi="Arial" w:cs="Arial"/>
                <w:b/>
                <w:lang w:val="en-CA"/>
              </w:rPr>
            </w:pPr>
          </w:p>
        </w:tc>
      </w:tr>
      <w:tr w:rsidR="00CA4A79" w:rsidRPr="00FD53F8" w:rsidTr="00CA4A79">
        <w:trPr>
          <w:trHeight w:val="450"/>
        </w:trPr>
        <w:tc>
          <w:tcPr>
            <w:tcW w:w="1799" w:type="dxa"/>
            <w:tcBorders>
              <w:top w:val="nil"/>
              <w:left w:val="single" w:sz="4" w:space="0" w:color="auto"/>
              <w:bottom w:val="nil"/>
              <w:right w:val="nil"/>
            </w:tcBorders>
            <w:shd w:val="clear" w:color="auto" w:fill="auto"/>
            <w:vAlign w:val="center"/>
          </w:tcPr>
          <w:p w:rsidR="00CA4A79" w:rsidRPr="00FD53F8" w:rsidDel="00D12EF0" w:rsidRDefault="00CA4A79" w:rsidP="00CA4A79">
            <w:pPr>
              <w:widowControl/>
              <w:rPr>
                <w:rFonts w:ascii="Arial" w:hAnsi="Arial" w:cs="Arial"/>
                <w:b/>
                <w:lang w:val="en-CA"/>
              </w:rPr>
            </w:pPr>
            <w:r w:rsidRPr="00FD53F8">
              <w:rPr>
                <w:rFonts w:ascii="Arial" w:hAnsi="Arial" w:cs="Arial"/>
                <w:lang w:val="en-CA"/>
              </w:rPr>
              <w:t>Individual</w:t>
            </w:r>
          </w:p>
        </w:tc>
        <w:tc>
          <w:tcPr>
            <w:tcW w:w="1610" w:type="dxa"/>
            <w:tcBorders>
              <w:top w:val="nil"/>
              <w:left w:val="nil"/>
              <w:bottom w:val="nil"/>
              <w:right w:val="nil"/>
            </w:tcBorders>
            <w:shd w:val="clear" w:color="auto" w:fill="auto"/>
            <w:vAlign w:val="center"/>
          </w:tcPr>
          <w:p w:rsidR="00CA4A79" w:rsidRPr="00FD53F8" w:rsidDel="00D12EF0" w:rsidRDefault="00A71FC3" w:rsidP="0019059A">
            <w:pPr>
              <w:widowControl/>
              <w:jc w:val="center"/>
              <w:rPr>
                <w:rFonts w:ascii="Arial" w:hAnsi="Arial" w:cs="Arial"/>
                <w:lang w:val="en-CA"/>
              </w:rPr>
            </w:pPr>
            <w:r w:rsidRPr="00FD53F8">
              <w:rPr>
                <w:rFonts w:ascii="Arial" w:hAnsi="Arial" w:cs="Arial"/>
                <w:lang w:val="en-CA"/>
              </w:rPr>
              <w:t>6</w:t>
            </w:r>
          </w:p>
        </w:tc>
        <w:tc>
          <w:tcPr>
            <w:tcW w:w="1420" w:type="dxa"/>
            <w:tcBorders>
              <w:top w:val="nil"/>
              <w:left w:val="nil"/>
              <w:bottom w:val="nil"/>
              <w:right w:val="nil"/>
            </w:tcBorders>
            <w:shd w:val="clear" w:color="auto" w:fill="auto"/>
            <w:vAlign w:val="center"/>
          </w:tcPr>
          <w:p w:rsidR="00CA4A79" w:rsidRPr="00FD53F8" w:rsidDel="00D12EF0" w:rsidRDefault="0019059A" w:rsidP="0019059A">
            <w:pPr>
              <w:widowControl/>
              <w:jc w:val="center"/>
              <w:rPr>
                <w:rFonts w:ascii="Arial" w:hAnsi="Arial" w:cs="Arial"/>
                <w:lang w:val="en-CA"/>
              </w:rPr>
            </w:pPr>
            <w:r w:rsidRPr="00FD53F8">
              <w:rPr>
                <w:rFonts w:ascii="Arial" w:hAnsi="Arial" w:cs="Arial"/>
                <w:lang w:val="en-CA"/>
              </w:rPr>
              <w:t>3</w:t>
            </w:r>
          </w:p>
        </w:tc>
        <w:tc>
          <w:tcPr>
            <w:tcW w:w="1420" w:type="dxa"/>
            <w:tcBorders>
              <w:top w:val="nil"/>
              <w:left w:val="nil"/>
              <w:bottom w:val="nil"/>
              <w:right w:val="nil"/>
            </w:tcBorders>
            <w:shd w:val="clear" w:color="auto" w:fill="auto"/>
            <w:vAlign w:val="center"/>
          </w:tcPr>
          <w:p w:rsidR="00CA4A79" w:rsidRPr="00FD53F8" w:rsidDel="00D12EF0" w:rsidRDefault="00EB1296" w:rsidP="0019059A">
            <w:pPr>
              <w:widowControl/>
              <w:jc w:val="center"/>
              <w:rPr>
                <w:rFonts w:ascii="Arial" w:hAnsi="Arial" w:cs="Arial"/>
                <w:lang w:val="en-CA"/>
              </w:rPr>
            </w:pPr>
            <w:r w:rsidRPr="00FD53F8">
              <w:rPr>
                <w:rFonts w:ascii="Arial" w:hAnsi="Arial" w:cs="Arial"/>
                <w:lang w:val="en-CA"/>
              </w:rPr>
              <w:t>0.3</w:t>
            </w:r>
          </w:p>
        </w:tc>
        <w:tc>
          <w:tcPr>
            <w:tcW w:w="1704" w:type="dxa"/>
            <w:tcBorders>
              <w:top w:val="nil"/>
              <w:left w:val="nil"/>
              <w:bottom w:val="nil"/>
              <w:right w:val="nil"/>
            </w:tcBorders>
            <w:shd w:val="clear" w:color="auto" w:fill="auto"/>
            <w:vAlign w:val="center"/>
          </w:tcPr>
          <w:p w:rsidR="00CA4A79" w:rsidRPr="00FD53F8" w:rsidRDefault="00CA4A79" w:rsidP="002D3990">
            <w:pPr>
              <w:widowControl/>
              <w:jc w:val="center"/>
              <w:rPr>
                <w:rFonts w:ascii="Arial" w:hAnsi="Arial" w:cs="Arial"/>
                <w:b/>
                <w:lang w:val="en-CA"/>
              </w:rPr>
            </w:pPr>
            <w:r w:rsidRPr="00FD53F8">
              <w:rPr>
                <w:rFonts w:ascii="Arial" w:hAnsi="Arial" w:cs="Arial"/>
                <w:lang w:val="en-CA"/>
              </w:rPr>
              <w:t>$27.01</w:t>
            </w:r>
          </w:p>
        </w:tc>
        <w:tc>
          <w:tcPr>
            <w:tcW w:w="1515" w:type="dxa"/>
            <w:tcBorders>
              <w:top w:val="nil"/>
              <w:left w:val="nil"/>
              <w:bottom w:val="nil"/>
              <w:right w:val="single" w:sz="4" w:space="0" w:color="auto"/>
            </w:tcBorders>
            <w:shd w:val="clear" w:color="auto" w:fill="auto"/>
            <w:vAlign w:val="center"/>
          </w:tcPr>
          <w:p w:rsidR="00CA4A79" w:rsidRPr="00FD53F8" w:rsidDel="00D12EF0" w:rsidRDefault="00EB1296" w:rsidP="00CA4A79">
            <w:pPr>
              <w:widowControl/>
              <w:jc w:val="center"/>
              <w:rPr>
                <w:rFonts w:ascii="Arial" w:hAnsi="Arial" w:cs="Arial"/>
                <w:lang w:val="en-CA"/>
              </w:rPr>
            </w:pPr>
            <w:r w:rsidRPr="00FD53F8">
              <w:rPr>
                <w:rFonts w:ascii="Arial" w:hAnsi="Arial" w:cs="Arial"/>
                <w:lang w:val="en-CA"/>
              </w:rPr>
              <w:t>$8</w:t>
            </w:r>
          </w:p>
        </w:tc>
      </w:tr>
      <w:tr w:rsidR="00CA4A79" w:rsidRPr="00FD53F8" w:rsidTr="00CA4A79">
        <w:trPr>
          <w:trHeight w:val="450"/>
        </w:trPr>
        <w:tc>
          <w:tcPr>
            <w:tcW w:w="1799" w:type="dxa"/>
            <w:tcBorders>
              <w:top w:val="nil"/>
              <w:left w:val="single" w:sz="4" w:space="0" w:color="auto"/>
              <w:bottom w:val="nil"/>
              <w:right w:val="nil"/>
            </w:tcBorders>
            <w:shd w:val="clear" w:color="auto" w:fill="auto"/>
            <w:vAlign w:val="center"/>
          </w:tcPr>
          <w:p w:rsidR="00CA4A79" w:rsidRPr="00FD53F8" w:rsidRDefault="00CA4A79" w:rsidP="00CA4A79">
            <w:pPr>
              <w:widowControl/>
              <w:rPr>
                <w:rFonts w:ascii="Arial" w:hAnsi="Arial" w:cs="Arial"/>
                <w:b/>
                <w:lang w:val="en-CA"/>
              </w:rPr>
            </w:pPr>
            <w:r w:rsidRPr="00FD53F8">
              <w:rPr>
                <w:rFonts w:ascii="Arial" w:hAnsi="Arial" w:cs="Arial"/>
                <w:lang w:val="en-CA"/>
              </w:rPr>
              <w:t xml:space="preserve">Private </w:t>
            </w:r>
          </w:p>
        </w:tc>
        <w:tc>
          <w:tcPr>
            <w:tcW w:w="1610" w:type="dxa"/>
            <w:tcBorders>
              <w:top w:val="nil"/>
              <w:left w:val="nil"/>
              <w:bottom w:val="nil"/>
              <w:right w:val="nil"/>
            </w:tcBorders>
            <w:shd w:val="clear" w:color="auto" w:fill="auto"/>
            <w:vAlign w:val="center"/>
          </w:tcPr>
          <w:p w:rsidR="00CA4A79" w:rsidRPr="00FD53F8" w:rsidRDefault="00A71FC3" w:rsidP="0019059A">
            <w:pPr>
              <w:widowControl/>
              <w:jc w:val="center"/>
              <w:rPr>
                <w:rFonts w:ascii="Arial" w:hAnsi="Arial" w:cs="Arial"/>
                <w:lang w:val="en-CA"/>
              </w:rPr>
            </w:pPr>
            <w:r w:rsidRPr="00FD53F8">
              <w:rPr>
                <w:rFonts w:ascii="Arial" w:hAnsi="Arial" w:cs="Arial"/>
                <w:lang w:val="en-CA"/>
              </w:rPr>
              <w:t>24</w:t>
            </w:r>
          </w:p>
        </w:tc>
        <w:tc>
          <w:tcPr>
            <w:tcW w:w="1420" w:type="dxa"/>
            <w:tcBorders>
              <w:top w:val="nil"/>
              <w:left w:val="nil"/>
              <w:bottom w:val="nil"/>
              <w:right w:val="nil"/>
            </w:tcBorders>
            <w:shd w:val="clear" w:color="auto" w:fill="auto"/>
            <w:vAlign w:val="center"/>
          </w:tcPr>
          <w:p w:rsidR="00CA4A79" w:rsidRPr="00FD53F8" w:rsidDel="00D12EF0" w:rsidRDefault="0019059A" w:rsidP="0019059A">
            <w:pPr>
              <w:widowControl/>
              <w:jc w:val="center"/>
              <w:rPr>
                <w:rFonts w:ascii="Arial" w:hAnsi="Arial" w:cs="Arial"/>
                <w:lang w:val="en-CA"/>
              </w:rPr>
            </w:pPr>
            <w:r w:rsidRPr="00FD53F8">
              <w:rPr>
                <w:rFonts w:ascii="Arial" w:hAnsi="Arial" w:cs="Arial"/>
                <w:lang w:val="en-CA"/>
              </w:rPr>
              <w:t>3</w:t>
            </w:r>
          </w:p>
        </w:tc>
        <w:tc>
          <w:tcPr>
            <w:tcW w:w="1420" w:type="dxa"/>
            <w:tcBorders>
              <w:top w:val="nil"/>
              <w:left w:val="nil"/>
              <w:bottom w:val="nil"/>
              <w:right w:val="nil"/>
            </w:tcBorders>
            <w:shd w:val="clear" w:color="auto" w:fill="auto"/>
            <w:vAlign w:val="center"/>
          </w:tcPr>
          <w:p w:rsidR="00CA4A79" w:rsidRPr="00FD53F8" w:rsidRDefault="00A23538" w:rsidP="0019059A">
            <w:pPr>
              <w:widowControl/>
              <w:jc w:val="center"/>
              <w:rPr>
                <w:rFonts w:ascii="Arial" w:hAnsi="Arial" w:cs="Arial"/>
                <w:lang w:val="en-CA"/>
              </w:rPr>
            </w:pPr>
            <w:r>
              <w:rPr>
                <w:rFonts w:ascii="Arial" w:hAnsi="Arial" w:cs="Arial"/>
                <w:lang w:val="en-CA"/>
              </w:rPr>
              <w:t>1</w:t>
            </w:r>
          </w:p>
        </w:tc>
        <w:tc>
          <w:tcPr>
            <w:tcW w:w="1704" w:type="dxa"/>
            <w:tcBorders>
              <w:top w:val="nil"/>
              <w:left w:val="nil"/>
              <w:bottom w:val="nil"/>
              <w:right w:val="nil"/>
            </w:tcBorders>
            <w:shd w:val="clear" w:color="auto" w:fill="auto"/>
            <w:vAlign w:val="center"/>
          </w:tcPr>
          <w:p w:rsidR="00CA4A79" w:rsidRPr="00FD53F8" w:rsidRDefault="00CA4A79" w:rsidP="002D3990">
            <w:pPr>
              <w:widowControl/>
              <w:jc w:val="center"/>
              <w:rPr>
                <w:rFonts w:ascii="Arial" w:hAnsi="Arial" w:cs="Arial"/>
                <w:b/>
                <w:lang w:val="en-CA"/>
              </w:rPr>
            </w:pPr>
            <w:r w:rsidRPr="00FD53F8">
              <w:rPr>
                <w:rFonts w:ascii="Arial" w:hAnsi="Arial" w:cs="Arial"/>
                <w:lang w:val="en-CA"/>
              </w:rPr>
              <w:t>$25.98</w:t>
            </w:r>
          </w:p>
        </w:tc>
        <w:tc>
          <w:tcPr>
            <w:tcW w:w="1515" w:type="dxa"/>
            <w:tcBorders>
              <w:top w:val="nil"/>
              <w:left w:val="nil"/>
              <w:bottom w:val="nil"/>
              <w:right w:val="single" w:sz="4" w:space="0" w:color="auto"/>
            </w:tcBorders>
            <w:shd w:val="clear" w:color="auto" w:fill="auto"/>
            <w:vAlign w:val="center"/>
          </w:tcPr>
          <w:p w:rsidR="00CA4A79" w:rsidRPr="00FD53F8" w:rsidRDefault="00EB1296" w:rsidP="00A23538">
            <w:pPr>
              <w:widowControl/>
              <w:jc w:val="center"/>
              <w:rPr>
                <w:rFonts w:ascii="Arial" w:hAnsi="Arial" w:cs="Arial"/>
                <w:lang w:val="en-CA"/>
              </w:rPr>
            </w:pPr>
            <w:r w:rsidRPr="00FD53F8">
              <w:rPr>
                <w:rFonts w:ascii="Arial" w:hAnsi="Arial" w:cs="Arial"/>
                <w:lang w:val="en-CA"/>
              </w:rPr>
              <w:t>$</w:t>
            </w:r>
            <w:r w:rsidR="00A23538">
              <w:rPr>
                <w:rFonts w:ascii="Arial" w:hAnsi="Arial" w:cs="Arial"/>
                <w:lang w:val="en-CA"/>
              </w:rPr>
              <w:t>26</w:t>
            </w:r>
          </w:p>
        </w:tc>
      </w:tr>
      <w:tr w:rsidR="00CA4A79" w:rsidRPr="00FD53F8" w:rsidTr="002D3990">
        <w:trPr>
          <w:trHeight w:val="693"/>
        </w:trPr>
        <w:tc>
          <w:tcPr>
            <w:tcW w:w="1799" w:type="dxa"/>
            <w:tcBorders>
              <w:top w:val="nil"/>
              <w:left w:val="single" w:sz="4" w:space="0" w:color="auto"/>
              <w:bottom w:val="nil"/>
              <w:right w:val="nil"/>
            </w:tcBorders>
            <w:shd w:val="clear" w:color="auto" w:fill="auto"/>
            <w:vAlign w:val="center"/>
          </w:tcPr>
          <w:p w:rsidR="00CA4A79" w:rsidRPr="00FD53F8" w:rsidRDefault="00CA4A79" w:rsidP="00CA4A79">
            <w:pPr>
              <w:widowControl/>
              <w:rPr>
                <w:rFonts w:ascii="Arial" w:hAnsi="Arial" w:cs="Arial"/>
                <w:b/>
                <w:lang w:val="en-CA"/>
              </w:rPr>
            </w:pPr>
            <w:r w:rsidRPr="00FD53F8">
              <w:rPr>
                <w:rFonts w:ascii="Arial" w:hAnsi="Arial" w:cs="Arial"/>
                <w:lang w:val="en-CA"/>
              </w:rPr>
              <w:t>State/Local/ Tribal Governments</w:t>
            </w:r>
          </w:p>
        </w:tc>
        <w:tc>
          <w:tcPr>
            <w:tcW w:w="1610" w:type="dxa"/>
            <w:tcBorders>
              <w:top w:val="nil"/>
              <w:left w:val="nil"/>
              <w:bottom w:val="nil"/>
              <w:right w:val="nil"/>
            </w:tcBorders>
            <w:shd w:val="clear" w:color="auto" w:fill="auto"/>
            <w:vAlign w:val="center"/>
          </w:tcPr>
          <w:p w:rsidR="00CA4A79" w:rsidRPr="00FD53F8" w:rsidRDefault="00A71FC3" w:rsidP="0019059A">
            <w:pPr>
              <w:widowControl/>
              <w:jc w:val="center"/>
              <w:rPr>
                <w:rFonts w:ascii="Arial" w:hAnsi="Arial" w:cs="Arial"/>
                <w:lang w:val="en-CA"/>
              </w:rPr>
            </w:pPr>
            <w:r w:rsidRPr="00FD53F8">
              <w:rPr>
                <w:rFonts w:ascii="Arial" w:hAnsi="Arial" w:cs="Arial"/>
                <w:lang w:val="en-CA"/>
              </w:rPr>
              <w:t>70</w:t>
            </w:r>
          </w:p>
        </w:tc>
        <w:tc>
          <w:tcPr>
            <w:tcW w:w="1420" w:type="dxa"/>
            <w:tcBorders>
              <w:top w:val="nil"/>
              <w:left w:val="nil"/>
              <w:bottom w:val="nil"/>
              <w:right w:val="nil"/>
            </w:tcBorders>
            <w:shd w:val="clear" w:color="auto" w:fill="auto"/>
            <w:vAlign w:val="center"/>
          </w:tcPr>
          <w:p w:rsidR="00CA4A79" w:rsidRPr="00FD53F8" w:rsidDel="00D12EF0" w:rsidRDefault="0019059A" w:rsidP="0019059A">
            <w:pPr>
              <w:widowControl/>
              <w:jc w:val="center"/>
              <w:rPr>
                <w:rFonts w:ascii="Arial" w:hAnsi="Arial" w:cs="Arial"/>
                <w:lang w:val="en-CA"/>
              </w:rPr>
            </w:pPr>
            <w:r w:rsidRPr="00FD53F8">
              <w:rPr>
                <w:rFonts w:ascii="Arial" w:hAnsi="Arial" w:cs="Arial"/>
                <w:lang w:val="en-CA"/>
              </w:rPr>
              <w:t>3</w:t>
            </w:r>
          </w:p>
        </w:tc>
        <w:tc>
          <w:tcPr>
            <w:tcW w:w="1420" w:type="dxa"/>
            <w:tcBorders>
              <w:top w:val="nil"/>
              <w:left w:val="nil"/>
              <w:bottom w:val="nil"/>
              <w:right w:val="nil"/>
            </w:tcBorders>
            <w:shd w:val="clear" w:color="auto" w:fill="auto"/>
            <w:vAlign w:val="center"/>
          </w:tcPr>
          <w:p w:rsidR="00CA4A79" w:rsidRPr="00FD53F8" w:rsidRDefault="00A23538" w:rsidP="0019059A">
            <w:pPr>
              <w:widowControl/>
              <w:jc w:val="center"/>
              <w:rPr>
                <w:rFonts w:ascii="Arial" w:hAnsi="Arial" w:cs="Arial"/>
                <w:lang w:val="en-CA"/>
              </w:rPr>
            </w:pPr>
            <w:r>
              <w:rPr>
                <w:rFonts w:ascii="Arial" w:hAnsi="Arial" w:cs="Arial"/>
                <w:lang w:val="en-CA"/>
              </w:rPr>
              <w:t>4</w:t>
            </w:r>
          </w:p>
        </w:tc>
        <w:tc>
          <w:tcPr>
            <w:tcW w:w="1704" w:type="dxa"/>
            <w:tcBorders>
              <w:top w:val="nil"/>
              <w:left w:val="nil"/>
              <w:bottom w:val="nil"/>
              <w:right w:val="nil"/>
            </w:tcBorders>
            <w:shd w:val="clear" w:color="auto" w:fill="auto"/>
            <w:vAlign w:val="center"/>
          </w:tcPr>
          <w:p w:rsidR="00CA4A79" w:rsidRPr="00FD53F8" w:rsidRDefault="00CA4A79" w:rsidP="002D3990">
            <w:pPr>
              <w:widowControl/>
              <w:jc w:val="center"/>
              <w:rPr>
                <w:rFonts w:ascii="Arial" w:hAnsi="Arial" w:cs="Arial"/>
                <w:b/>
                <w:lang w:val="en-CA"/>
              </w:rPr>
            </w:pPr>
            <w:r w:rsidRPr="00FD53F8">
              <w:rPr>
                <w:rFonts w:ascii="Arial" w:hAnsi="Arial" w:cs="Arial"/>
                <w:lang w:val="en-CA"/>
              </w:rPr>
              <w:t>$35.99</w:t>
            </w:r>
          </w:p>
        </w:tc>
        <w:tc>
          <w:tcPr>
            <w:tcW w:w="1515" w:type="dxa"/>
            <w:tcBorders>
              <w:top w:val="nil"/>
              <w:left w:val="nil"/>
              <w:bottom w:val="nil"/>
              <w:right w:val="single" w:sz="4" w:space="0" w:color="auto"/>
            </w:tcBorders>
            <w:shd w:val="clear" w:color="auto" w:fill="auto"/>
            <w:vAlign w:val="center"/>
          </w:tcPr>
          <w:p w:rsidR="00CA4A79" w:rsidRPr="00FD53F8" w:rsidRDefault="00EB1296" w:rsidP="00A23538">
            <w:pPr>
              <w:widowControl/>
              <w:jc w:val="center"/>
              <w:rPr>
                <w:rFonts w:ascii="Arial" w:hAnsi="Arial" w:cs="Arial"/>
                <w:lang w:val="en-CA"/>
              </w:rPr>
            </w:pPr>
            <w:r w:rsidRPr="00FD53F8">
              <w:rPr>
                <w:rFonts w:ascii="Arial" w:hAnsi="Arial" w:cs="Arial"/>
                <w:lang w:val="en-CA"/>
              </w:rPr>
              <w:t>$1</w:t>
            </w:r>
            <w:r w:rsidR="00A23538">
              <w:rPr>
                <w:rFonts w:ascii="Arial" w:hAnsi="Arial" w:cs="Arial"/>
                <w:lang w:val="en-CA"/>
              </w:rPr>
              <w:t>44</w:t>
            </w:r>
          </w:p>
        </w:tc>
      </w:tr>
      <w:tr w:rsidR="00CA4A79" w:rsidRPr="00FD53F8" w:rsidTr="002D3990">
        <w:trPr>
          <w:trHeight w:val="261"/>
        </w:trPr>
        <w:tc>
          <w:tcPr>
            <w:tcW w:w="1799" w:type="dxa"/>
            <w:tcBorders>
              <w:top w:val="nil"/>
              <w:left w:val="single" w:sz="4" w:space="0" w:color="auto"/>
              <w:bottom w:val="single" w:sz="4" w:space="0" w:color="auto"/>
              <w:right w:val="nil"/>
            </w:tcBorders>
            <w:shd w:val="clear" w:color="auto" w:fill="D9D9D9"/>
            <w:vAlign w:val="center"/>
          </w:tcPr>
          <w:p w:rsidR="00CA4A79" w:rsidRPr="00FD53F8" w:rsidRDefault="00CA4A79" w:rsidP="00CA4A79">
            <w:pPr>
              <w:widowControl/>
              <w:rPr>
                <w:rFonts w:ascii="Arial" w:hAnsi="Arial" w:cs="Arial"/>
                <w:b/>
                <w:lang w:val="en-CA"/>
              </w:rPr>
            </w:pPr>
            <w:r w:rsidRPr="00FD53F8">
              <w:rPr>
                <w:rFonts w:ascii="Arial" w:hAnsi="Arial" w:cs="Arial"/>
                <w:b/>
                <w:lang w:val="en-CA"/>
              </w:rPr>
              <w:t>Subtotal</w:t>
            </w:r>
          </w:p>
        </w:tc>
        <w:tc>
          <w:tcPr>
            <w:tcW w:w="1610" w:type="dxa"/>
            <w:tcBorders>
              <w:top w:val="nil"/>
              <w:left w:val="nil"/>
              <w:bottom w:val="single" w:sz="4" w:space="0" w:color="auto"/>
              <w:right w:val="nil"/>
            </w:tcBorders>
            <w:shd w:val="clear" w:color="auto" w:fill="D9D9D9"/>
            <w:vAlign w:val="center"/>
          </w:tcPr>
          <w:p w:rsidR="00CA4A79" w:rsidRPr="00FD53F8" w:rsidRDefault="00A71FC3" w:rsidP="00CA4A79">
            <w:pPr>
              <w:widowControl/>
              <w:jc w:val="center"/>
              <w:rPr>
                <w:rFonts w:ascii="Arial" w:hAnsi="Arial" w:cs="Arial"/>
                <w:b/>
                <w:lang w:val="en-CA"/>
              </w:rPr>
            </w:pPr>
            <w:r w:rsidRPr="00FD53F8">
              <w:rPr>
                <w:rFonts w:ascii="Arial" w:hAnsi="Arial" w:cs="Arial"/>
                <w:b/>
                <w:lang w:val="en-CA"/>
              </w:rPr>
              <w:t>100</w:t>
            </w:r>
          </w:p>
        </w:tc>
        <w:tc>
          <w:tcPr>
            <w:tcW w:w="1420" w:type="dxa"/>
            <w:tcBorders>
              <w:top w:val="nil"/>
              <w:left w:val="nil"/>
              <w:bottom w:val="single" w:sz="4" w:space="0" w:color="auto"/>
              <w:right w:val="nil"/>
            </w:tcBorders>
            <w:shd w:val="clear" w:color="auto" w:fill="D9D9D9"/>
            <w:vAlign w:val="center"/>
          </w:tcPr>
          <w:p w:rsidR="00CA4A79" w:rsidRPr="00FD53F8" w:rsidDel="00D12EF0" w:rsidRDefault="00CA4A79" w:rsidP="00CA4A79">
            <w:pPr>
              <w:widowControl/>
              <w:rPr>
                <w:rFonts w:ascii="Arial" w:hAnsi="Arial" w:cs="Arial"/>
                <w:b/>
                <w:lang w:val="en-CA"/>
              </w:rPr>
            </w:pPr>
          </w:p>
        </w:tc>
        <w:tc>
          <w:tcPr>
            <w:tcW w:w="1420" w:type="dxa"/>
            <w:tcBorders>
              <w:top w:val="nil"/>
              <w:left w:val="nil"/>
              <w:bottom w:val="single" w:sz="4" w:space="0" w:color="auto"/>
              <w:right w:val="nil"/>
            </w:tcBorders>
            <w:shd w:val="clear" w:color="auto" w:fill="D9D9D9"/>
            <w:vAlign w:val="center"/>
          </w:tcPr>
          <w:p w:rsidR="00CA4A79" w:rsidRPr="00FD53F8" w:rsidRDefault="00EB1296" w:rsidP="00CA4A79">
            <w:pPr>
              <w:widowControl/>
              <w:jc w:val="center"/>
              <w:rPr>
                <w:rFonts w:ascii="Arial" w:hAnsi="Arial" w:cs="Arial"/>
                <w:b/>
                <w:lang w:val="en-CA"/>
              </w:rPr>
            </w:pPr>
            <w:r w:rsidRPr="00FD53F8">
              <w:rPr>
                <w:rFonts w:ascii="Arial" w:hAnsi="Arial" w:cs="Arial"/>
                <w:b/>
                <w:lang w:val="en-CA"/>
              </w:rPr>
              <w:t>5</w:t>
            </w:r>
          </w:p>
        </w:tc>
        <w:tc>
          <w:tcPr>
            <w:tcW w:w="1704" w:type="dxa"/>
            <w:tcBorders>
              <w:top w:val="nil"/>
              <w:left w:val="nil"/>
              <w:bottom w:val="single" w:sz="4" w:space="0" w:color="auto"/>
              <w:right w:val="nil"/>
            </w:tcBorders>
            <w:shd w:val="clear" w:color="auto" w:fill="D9D9D9"/>
            <w:vAlign w:val="center"/>
          </w:tcPr>
          <w:p w:rsidR="00CA4A79" w:rsidRPr="00FD53F8" w:rsidRDefault="00CA4A79" w:rsidP="00CA4A79">
            <w:pPr>
              <w:widowControl/>
              <w:rPr>
                <w:rFonts w:ascii="Arial" w:hAnsi="Arial" w:cs="Arial"/>
                <w:b/>
                <w:lang w:val="en-CA"/>
              </w:rPr>
            </w:pPr>
          </w:p>
        </w:tc>
        <w:tc>
          <w:tcPr>
            <w:tcW w:w="1515" w:type="dxa"/>
            <w:tcBorders>
              <w:top w:val="nil"/>
              <w:left w:val="nil"/>
              <w:bottom w:val="single" w:sz="4" w:space="0" w:color="auto"/>
              <w:right w:val="single" w:sz="4" w:space="0" w:color="auto"/>
            </w:tcBorders>
            <w:shd w:val="clear" w:color="auto" w:fill="D9D9D9"/>
            <w:vAlign w:val="center"/>
          </w:tcPr>
          <w:p w:rsidR="00CA4A79" w:rsidRPr="00FD53F8" w:rsidRDefault="00EB1296" w:rsidP="00A23538">
            <w:pPr>
              <w:widowControl/>
              <w:jc w:val="center"/>
              <w:rPr>
                <w:rFonts w:ascii="Arial" w:hAnsi="Arial" w:cs="Arial"/>
                <w:b/>
                <w:lang w:val="en-CA"/>
              </w:rPr>
            </w:pPr>
            <w:r w:rsidRPr="00FD53F8">
              <w:rPr>
                <w:rFonts w:ascii="Arial" w:hAnsi="Arial" w:cs="Arial"/>
                <w:b/>
                <w:lang w:val="en-CA"/>
              </w:rPr>
              <w:t>$1</w:t>
            </w:r>
            <w:r w:rsidR="00A23538">
              <w:rPr>
                <w:rFonts w:ascii="Arial" w:hAnsi="Arial" w:cs="Arial"/>
                <w:b/>
                <w:lang w:val="en-CA"/>
              </w:rPr>
              <w:t>78</w:t>
            </w:r>
          </w:p>
        </w:tc>
      </w:tr>
      <w:tr w:rsidR="00CA4A79" w:rsidRPr="00FD53F8" w:rsidTr="002D3990">
        <w:trPr>
          <w:trHeight w:val="521"/>
        </w:trPr>
        <w:tc>
          <w:tcPr>
            <w:tcW w:w="1799" w:type="dxa"/>
            <w:tcBorders>
              <w:top w:val="single" w:sz="4" w:space="0" w:color="auto"/>
              <w:left w:val="single" w:sz="4" w:space="0" w:color="auto"/>
              <w:bottom w:val="single" w:sz="4" w:space="0" w:color="auto"/>
              <w:right w:val="nil"/>
            </w:tcBorders>
            <w:shd w:val="clear" w:color="auto" w:fill="auto"/>
            <w:vAlign w:val="center"/>
          </w:tcPr>
          <w:p w:rsidR="00CA4A79" w:rsidRPr="00FD53F8" w:rsidRDefault="00CA4A79" w:rsidP="00CA4A79">
            <w:pPr>
              <w:widowControl/>
              <w:rPr>
                <w:rFonts w:ascii="Arial" w:hAnsi="Arial" w:cs="Arial"/>
                <w:b/>
                <w:lang w:val="en-CA"/>
              </w:rPr>
            </w:pPr>
            <w:r w:rsidRPr="00FD53F8">
              <w:rPr>
                <w:rFonts w:ascii="Arial" w:hAnsi="Arial" w:cs="Arial"/>
                <w:b/>
                <w:lang w:val="en-CA"/>
              </w:rPr>
              <w:t>Total</w:t>
            </w:r>
          </w:p>
        </w:tc>
        <w:tc>
          <w:tcPr>
            <w:tcW w:w="1610" w:type="dxa"/>
            <w:tcBorders>
              <w:top w:val="single" w:sz="4" w:space="0" w:color="auto"/>
              <w:left w:val="nil"/>
              <w:bottom w:val="single" w:sz="4" w:space="0" w:color="auto"/>
              <w:right w:val="nil"/>
            </w:tcBorders>
            <w:shd w:val="clear" w:color="auto" w:fill="auto"/>
            <w:vAlign w:val="center"/>
          </w:tcPr>
          <w:p w:rsidR="00CA4A79" w:rsidRPr="00FD53F8" w:rsidRDefault="00AB6EE0" w:rsidP="00AB6EE0">
            <w:pPr>
              <w:widowControl/>
              <w:jc w:val="center"/>
              <w:rPr>
                <w:rFonts w:ascii="Arial" w:hAnsi="Arial" w:cs="Arial"/>
                <w:b/>
                <w:lang w:val="en-CA"/>
              </w:rPr>
            </w:pPr>
            <w:r>
              <w:rPr>
                <w:rFonts w:ascii="Arial" w:hAnsi="Arial" w:cs="Arial"/>
                <w:b/>
                <w:lang w:val="en-CA"/>
              </w:rPr>
              <w:t>3,206</w:t>
            </w:r>
          </w:p>
        </w:tc>
        <w:tc>
          <w:tcPr>
            <w:tcW w:w="1420" w:type="dxa"/>
            <w:tcBorders>
              <w:top w:val="single" w:sz="4" w:space="0" w:color="auto"/>
              <w:left w:val="nil"/>
              <w:bottom w:val="single" w:sz="4" w:space="0" w:color="auto"/>
              <w:right w:val="nil"/>
            </w:tcBorders>
            <w:shd w:val="clear" w:color="auto" w:fill="auto"/>
            <w:vAlign w:val="center"/>
          </w:tcPr>
          <w:p w:rsidR="00CA4A79" w:rsidRPr="00FD53F8" w:rsidDel="00D12EF0" w:rsidRDefault="00CA4A79" w:rsidP="00CA4A79">
            <w:pPr>
              <w:widowControl/>
              <w:rPr>
                <w:rFonts w:ascii="Arial" w:hAnsi="Arial" w:cs="Arial"/>
                <w:b/>
                <w:lang w:val="en-CA"/>
              </w:rPr>
            </w:pPr>
          </w:p>
        </w:tc>
        <w:tc>
          <w:tcPr>
            <w:tcW w:w="1420" w:type="dxa"/>
            <w:tcBorders>
              <w:top w:val="single" w:sz="4" w:space="0" w:color="auto"/>
              <w:left w:val="nil"/>
              <w:bottom w:val="single" w:sz="4" w:space="0" w:color="auto"/>
              <w:right w:val="nil"/>
            </w:tcBorders>
            <w:shd w:val="clear" w:color="auto" w:fill="auto"/>
            <w:vAlign w:val="center"/>
          </w:tcPr>
          <w:p w:rsidR="00CA4A79" w:rsidRPr="00FD53F8" w:rsidRDefault="001F5004" w:rsidP="001F5004">
            <w:pPr>
              <w:widowControl/>
              <w:jc w:val="center"/>
              <w:rPr>
                <w:rFonts w:ascii="Arial" w:hAnsi="Arial" w:cs="Arial"/>
                <w:b/>
                <w:lang w:val="en-CA"/>
              </w:rPr>
            </w:pPr>
            <w:r>
              <w:rPr>
                <w:rFonts w:ascii="Arial" w:hAnsi="Arial" w:cs="Arial"/>
                <w:b/>
                <w:lang w:val="en-CA"/>
              </w:rPr>
              <w:t>1,171</w:t>
            </w:r>
          </w:p>
        </w:tc>
        <w:tc>
          <w:tcPr>
            <w:tcW w:w="1704" w:type="dxa"/>
            <w:tcBorders>
              <w:top w:val="single" w:sz="4" w:space="0" w:color="auto"/>
              <w:left w:val="nil"/>
              <w:bottom w:val="single" w:sz="4" w:space="0" w:color="auto"/>
              <w:right w:val="nil"/>
            </w:tcBorders>
            <w:shd w:val="clear" w:color="auto" w:fill="auto"/>
            <w:vAlign w:val="center"/>
          </w:tcPr>
          <w:p w:rsidR="00CA4A79" w:rsidRPr="00FD53F8" w:rsidRDefault="00CA4A79" w:rsidP="00CA4A79">
            <w:pPr>
              <w:widowControl/>
              <w:rPr>
                <w:rFonts w:ascii="Arial" w:hAnsi="Arial" w:cs="Arial"/>
                <w:b/>
                <w:lang w:val="en-CA"/>
              </w:rPr>
            </w:pPr>
          </w:p>
        </w:tc>
        <w:tc>
          <w:tcPr>
            <w:tcW w:w="1515" w:type="dxa"/>
            <w:tcBorders>
              <w:top w:val="single" w:sz="4" w:space="0" w:color="auto"/>
              <w:left w:val="nil"/>
              <w:bottom w:val="single" w:sz="4" w:space="0" w:color="auto"/>
              <w:right w:val="single" w:sz="4" w:space="0" w:color="auto"/>
            </w:tcBorders>
            <w:shd w:val="clear" w:color="auto" w:fill="auto"/>
            <w:vAlign w:val="center"/>
          </w:tcPr>
          <w:p w:rsidR="00CA4A79" w:rsidRPr="00FD53F8" w:rsidRDefault="00EB1296" w:rsidP="00A23538">
            <w:pPr>
              <w:widowControl/>
              <w:jc w:val="center"/>
              <w:rPr>
                <w:rFonts w:ascii="Arial" w:hAnsi="Arial" w:cs="Arial"/>
                <w:b/>
                <w:lang w:val="en-CA"/>
              </w:rPr>
            </w:pPr>
            <w:r w:rsidRPr="00FD53F8">
              <w:rPr>
                <w:rFonts w:ascii="Arial" w:hAnsi="Arial" w:cs="Arial"/>
                <w:b/>
                <w:lang w:val="en-CA"/>
              </w:rPr>
              <w:t>$</w:t>
            </w:r>
            <w:r w:rsidR="008935A8">
              <w:rPr>
                <w:rFonts w:ascii="Arial" w:hAnsi="Arial" w:cs="Arial"/>
                <w:b/>
                <w:lang w:val="en-CA"/>
              </w:rPr>
              <w:t>38,</w:t>
            </w:r>
            <w:r w:rsidR="00A23538">
              <w:rPr>
                <w:rFonts w:ascii="Arial" w:hAnsi="Arial" w:cs="Arial"/>
                <w:b/>
                <w:lang w:val="en-CA"/>
              </w:rPr>
              <w:t>711</w:t>
            </w:r>
          </w:p>
        </w:tc>
      </w:tr>
    </w:tbl>
    <w:p w:rsidR="00CA4A79" w:rsidRPr="00CF1E13" w:rsidRDefault="00CA4A79" w:rsidP="00902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287B1B" w:rsidRPr="00CF1E13" w:rsidRDefault="00287B1B" w:rsidP="00287B1B">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right" w:pos="9900"/>
        </w:tabs>
        <w:ind w:left="540" w:hanging="540"/>
        <w:rPr>
          <w:rFonts w:ascii="Arial" w:hAnsi="Arial" w:cs="Arial"/>
          <w:b/>
          <w:sz w:val="22"/>
          <w:szCs w:val="22"/>
        </w:rPr>
      </w:pPr>
      <w:r w:rsidRPr="00CF1E13">
        <w:rPr>
          <w:rFonts w:ascii="Arial" w:hAnsi="Arial" w:cs="Arial"/>
          <w:b/>
          <w:sz w:val="22"/>
          <w:szCs w:val="22"/>
        </w:rPr>
        <w:t xml:space="preserve">13. </w:t>
      </w:r>
      <w:r w:rsidRPr="00CF1E13">
        <w:rPr>
          <w:rFonts w:ascii="Arial" w:hAnsi="Arial" w:cs="Arial"/>
          <w:b/>
          <w:sz w:val="22"/>
          <w:szCs w:val="22"/>
        </w:rPr>
        <w:tab/>
        <w:t xml:space="preserve">Provide an estimate of the total annual (non-hour) cost burden to respondents or recordkeepers resulting from the collection of information.  </w:t>
      </w:r>
    </w:p>
    <w:p w:rsidR="00287B1B" w:rsidRPr="00A014CB" w:rsidRDefault="00287B1B" w:rsidP="00A014CB">
      <w:pPr>
        <w:pStyle w:val="NormalWeb"/>
        <w:textAlignment w:val="top"/>
        <w:rPr>
          <w:rFonts w:ascii="Arial" w:hAnsi="Arial" w:cs="Arial"/>
          <w:color w:val="000000"/>
          <w:sz w:val="22"/>
          <w:szCs w:val="22"/>
        </w:rPr>
      </w:pPr>
      <w:r w:rsidRPr="00A014CB">
        <w:rPr>
          <w:rFonts w:ascii="Arial" w:hAnsi="Arial" w:cs="Arial"/>
          <w:color w:val="000000"/>
          <w:sz w:val="22"/>
          <w:szCs w:val="22"/>
        </w:rPr>
        <w:t>We have identified no reporting and recordkeeping “non-hour cost” burdens associated with this proposed collection of information.</w:t>
      </w:r>
    </w:p>
    <w:p w:rsidR="00902662" w:rsidRPr="00CF1E13" w:rsidRDefault="00902662" w:rsidP="00902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CF1E13">
        <w:rPr>
          <w:rFonts w:ascii="Arial" w:hAnsi="Arial" w:cs="Arial"/>
          <w:b/>
          <w:bCs/>
          <w:sz w:val="22"/>
          <w:szCs w:val="22"/>
        </w:rPr>
        <w:lastRenderedPageBreak/>
        <w:t>14.</w:t>
      </w:r>
      <w:r w:rsidRPr="00CF1E13">
        <w:rPr>
          <w:rFonts w:ascii="Arial" w:hAnsi="Arial" w:cs="Arial"/>
          <w:b/>
          <w:bCs/>
          <w:sz w:val="22"/>
          <w:szCs w:val="22"/>
        </w:rPr>
        <w:tab/>
      </w:r>
      <w:r w:rsidRPr="00CF1E13">
        <w:rPr>
          <w:rFonts w:ascii="Arial" w:hAnsi="Arial" w:cs="Arial"/>
          <w:b/>
          <w:sz w:val="22"/>
          <w:szCs w:val="22"/>
        </w:rPr>
        <w:t>Provide estimates of annualized cost to the Federal government</w:t>
      </w:r>
    </w:p>
    <w:p w:rsidR="00902662" w:rsidRPr="00A014CB" w:rsidRDefault="00217FA2" w:rsidP="00A014CB">
      <w:pPr>
        <w:pStyle w:val="NormalWeb"/>
        <w:textAlignment w:val="top"/>
        <w:rPr>
          <w:rFonts w:ascii="Arial" w:hAnsi="Arial" w:cs="Arial"/>
          <w:color w:val="000000"/>
          <w:sz w:val="22"/>
          <w:szCs w:val="22"/>
        </w:rPr>
      </w:pPr>
      <w:r w:rsidRPr="0073004D">
        <w:rPr>
          <w:rFonts w:ascii="Arial" w:hAnsi="Arial" w:cs="Arial"/>
          <w:color w:val="000000"/>
          <w:sz w:val="22"/>
          <w:szCs w:val="22"/>
        </w:rPr>
        <w:t>There are 3 federal employees working on this study. In the past 5 years this USGS research team has collectively conducted over a dozen surveys for a variety of federal agencies. For each of these, employee salary must be calculated as part of full-cost accounting for projects. From these experiences we have calculated time estimations for this survey's tasks.</w:t>
      </w:r>
      <w:r>
        <w:rPr>
          <w:rFonts w:ascii="Arial" w:hAnsi="Arial" w:cs="Arial"/>
          <w:color w:val="000000"/>
          <w:sz w:val="22"/>
          <w:szCs w:val="22"/>
        </w:rPr>
        <w:t xml:space="preserve"> </w:t>
      </w:r>
      <w:r w:rsidR="00902662" w:rsidRPr="0073004D">
        <w:rPr>
          <w:rFonts w:ascii="Arial" w:hAnsi="Arial" w:cs="Arial"/>
          <w:color w:val="000000"/>
          <w:sz w:val="22"/>
          <w:szCs w:val="22"/>
        </w:rPr>
        <w:t>The</w:t>
      </w:r>
      <w:r w:rsidR="00902662" w:rsidRPr="0073004D">
        <w:rPr>
          <w:rFonts w:ascii="Calibri" w:hAnsi="Calibri" w:cs="Arial"/>
          <w:color w:val="000000"/>
          <w:sz w:val="22"/>
          <w:szCs w:val="22"/>
        </w:rPr>
        <w:t xml:space="preserve"> </w:t>
      </w:r>
      <w:r w:rsidR="00902662" w:rsidRPr="0073004D">
        <w:rPr>
          <w:rFonts w:ascii="Arial" w:hAnsi="Arial" w:cs="Arial"/>
          <w:color w:val="000000"/>
          <w:sz w:val="22"/>
          <w:szCs w:val="22"/>
        </w:rPr>
        <w:t>tot</w:t>
      </w:r>
      <w:r w:rsidR="00902662" w:rsidRPr="00A014CB">
        <w:rPr>
          <w:rFonts w:ascii="Arial" w:hAnsi="Arial" w:cs="Arial"/>
          <w:color w:val="000000"/>
          <w:sz w:val="22"/>
          <w:szCs w:val="22"/>
        </w:rPr>
        <w:t xml:space="preserve">al estimated cost to the Federal Government for processing and reviewing information received as a result of this collection is $ 24,146 (Table </w:t>
      </w:r>
      <w:r w:rsidR="00E27CE0" w:rsidRPr="00A014CB">
        <w:rPr>
          <w:rFonts w:ascii="Arial" w:hAnsi="Arial" w:cs="Arial"/>
          <w:color w:val="000000"/>
          <w:sz w:val="22"/>
          <w:szCs w:val="22"/>
        </w:rPr>
        <w:t>3</w:t>
      </w:r>
      <w:r w:rsidR="00902662" w:rsidRPr="00A014CB">
        <w:rPr>
          <w:rFonts w:ascii="Arial" w:hAnsi="Arial" w:cs="Arial"/>
          <w:color w:val="000000"/>
          <w:sz w:val="22"/>
          <w:szCs w:val="22"/>
        </w:rPr>
        <w:t>). This includes Federal e</w:t>
      </w:r>
      <w:r w:rsidR="008B6C29" w:rsidRPr="00A014CB">
        <w:rPr>
          <w:rFonts w:ascii="Arial" w:hAnsi="Arial" w:cs="Arial"/>
          <w:color w:val="000000"/>
          <w:sz w:val="22"/>
          <w:szCs w:val="22"/>
        </w:rPr>
        <w:t xml:space="preserve">mployee salaries and benefits. </w:t>
      </w:r>
      <w:r w:rsidR="00902662" w:rsidRPr="00A014CB">
        <w:rPr>
          <w:rFonts w:ascii="Arial" w:hAnsi="Arial" w:cs="Arial"/>
          <w:color w:val="000000"/>
          <w:sz w:val="22"/>
          <w:szCs w:val="22"/>
        </w:rPr>
        <w:t xml:space="preserve">The table below shows Federal staff and grade levels performing various tasks associated with this information collection. We used the Office of Personnel Management Salary Table 2008-DCB (http://www.opm.gov/oca/08tables/html/dcb.asp) to determine the hourly rate. We multiplied the hourly rate by 1.5 to account for benefits (as implied </w:t>
      </w:r>
      <w:r w:rsidR="00287B1B" w:rsidRPr="00A014CB">
        <w:rPr>
          <w:rFonts w:ascii="Arial" w:hAnsi="Arial" w:cs="Arial"/>
          <w:color w:val="000000"/>
          <w:sz w:val="22"/>
          <w:szCs w:val="22"/>
        </w:rPr>
        <w:t>by the previously referenced BLS news release)</w:t>
      </w:r>
    </w:p>
    <w:p w:rsidR="00902662" w:rsidRPr="00CF1E13" w:rsidRDefault="00902662" w:rsidP="00902662">
      <w:pPr>
        <w:rPr>
          <w:rFonts w:ascii="Arial" w:hAnsi="Arial" w:cs="Arial"/>
          <w:b/>
          <w:sz w:val="22"/>
          <w:szCs w:val="22"/>
        </w:rPr>
      </w:pPr>
      <w:proofErr w:type="gramStart"/>
      <w:r w:rsidRPr="00CF1E13">
        <w:rPr>
          <w:rFonts w:ascii="Arial" w:hAnsi="Arial" w:cs="Arial"/>
          <w:b/>
          <w:sz w:val="22"/>
          <w:szCs w:val="22"/>
        </w:rPr>
        <w:t xml:space="preserve">Table </w:t>
      </w:r>
      <w:r w:rsidR="00E27CE0" w:rsidRPr="00CF1E13">
        <w:rPr>
          <w:rFonts w:ascii="Arial" w:hAnsi="Arial" w:cs="Arial"/>
          <w:b/>
          <w:sz w:val="22"/>
          <w:szCs w:val="22"/>
        </w:rPr>
        <w:t>3</w:t>
      </w:r>
      <w:r w:rsidRPr="00CF1E13">
        <w:rPr>
          <w:rFonts w:ascii="Arial" w:hAnsi="Arial" w:cs="Arial"/>
          <w:b/>
          <w:sz w:val="22"/>
          <w:szCs w:val="22"/>
        </w:rPr>
        <w:t>.</w:t>
      </w:r>
      <w:proofErr w:type="gramEnd"/>
      <w:r w:rsidRPr="00CF1E13">
        <w:rPr>
          <w:rFonts w:ascii="Arial" w:hAnsi="Arial" w:cs="Arial"/>
          <w:b/>
          <w:sz w:val="22"/>
          <w:szCs w:val="22"/>
        </w:rPr>
        <w:t xml:space="preserve"> Federal Employee Salaries and Benefits</w:t>
      </w:r>
    </w:p>
    <w:p w:rsidR="00902662" w:rsidRPr="00CF1E13" w:rsidRDefault="00902662" w:rsidP="00902662">
      <w:pPr>
        <w:rPr>
          <w:rFonts w:ascii="Arial" w:hAnsi="Arial" w:cs="Arial"/>
          <w:b/>
          <w:sz w:val="22"/>
          <w:szCs w:val="22"/>
        </w:rPr>
      </w:pPr>
    </w:p>
    <w:tbl>
      <w:tblPr>
        <w:tblW w:w="8488" w:type="dxa"/>
        <w:tblInd w:w="108" w:type="dxa"/>
        <w:tblLayout w:type="fixed"/>
        <w:tblLook w:val="0000"/>
      </w:tblPr>
      <w:tblGrid>
        <w:gridCol w:w="2070"/>
        <w:gridCol w:w="990"/>
        <w:gridCol w:w="1080"/>
        <w:gridCol w:w="1620"/>
        <w:gridCol w:w="1350"/>
        <w:gridCol w:w="1378"/>
      </w:tblGrid>
      <w:tr w:rsidR="00902662" w:rsidRPr="00E707CE" w:rsidTr="00194CC7">
        <w:trPr>
          <w:trHeight w:val="836"/>
        </w:trPr>
        <w:tc>
          <w:tcPr>
            <w:tcW w:w="2070" w:type="dxa"/>
            <w:tcBorders>
              <w:top w:val="single" w:sz="4" w:space="0" w:color="auto"/>
              <w:left w:val="single" w:sz="4" w:space="0" w:color="auto"/>
              <w:bottom w:val="single" w:sz="4" w:space="0" w:color="auto"/>
              <w:right w:val="single" w:sz="4" w:space="0" w:color="auto"/>
            </w:tcBorders>
            <w:shd w:val="clear" w:color="auto" w:fill="E0E0E0"/>
            <w:vAlign w:val="center"/>
          </w:tcPr>
          <w:p w:rsidR="00902662" w:rsidRPr="00E707CE" w:rsidRDefault="00902662" w:rsidP="00B82414">
            <w:pPr>
              <w:widowControl/>
              <w:autoSpaceDE/>
              <w:autoSpaceDN/>
              <w:adjustRightInd/>
              <w:jc w:val="center"/>
              <w:rPr>
                <w:rFonts w:ascii="Arial" w:hAnsi="Arial" w:cs="Arial"/>
                <w:b/>
                <w:bCs/>
              </w:rPr>
            </w:pPr>
            <w:r w:rsidRPr="00E707CE">
              <w:rPr>
                <w:rFonts w:ascii="Arial" w:hAnsi="Arial" w:cs="Arial"/>
                <w:b/>
                <w:bCs/>
              </w:rPr>
              <w:t>Position</w:t>
            </w:r>
          </w:p>
        </w:tc>
        <w:tc>
          <w:tcPr>
            <w:tcW w:w="990" w:type="dxa"/>
            <w:tcBorders>
              <w:top w:val="single" w:sz="4" w:space="0" w:color="auto"/>
              <w:left w:val="nil"/>
              <w:bottom w:val="single" w:sz="4" w:space="0" w:color="auto"/>
              <w:right w:val="single" w:sz="4" w:space="0" w:color="auto"/>
            </w:tcBorders>
            <w:shd w:val="clear" w:color="auto" w:fill="E0E0E0"/>
            <w:vAlign w:val="center"/>
          </w:tcPr>
          <w:p w:rsidR="00902662" w:rsidRPr="00E707CE" w:rsidRDefault="00902662" w:rsidP="00B82414">
            <w:pPr>
              <w:widowControl/>
              <w:autoSpaceDE/>
              <w:autoSpaceDN/>
              <w:adjustRightInd/>
              <w:jc w:val="center"/>
              <w:rPr>
                <w:rFonts w:ascii="Arial" w:hAnsi="Arial" w:cs="Arial"/>
                <w:b/>
                <w:bCs/>
              </w:rPr>
            </w:pPr>
            <w:r w:rsidRPr="00E707CE">
              <w:rPr>
                <w:rFonts w:ascii="Arial" w:hAnsi="Arial" w:cs="Arial"/>
                <w:b/>
                <w:bCs/>
              </w:rPr>
              <w:t>Grade/</w:t>
            </w:r>
          </w:p>
          <w:p w:rsidR="00902662" w:rsidRPr="00E707CE" w:rsidRDefault="00902662" w:rsidP="00B82414">
            <w:pPr>
              <w:widowControl/>
              <w:autoSpaceDE/>
              <w:autoSpaceDN/>
              <w:adjustRightInd/>
              <w:jc w:val="center"/>
              <w:rPr>
                <w:rFonts w:ascii="Arial" w:hAnsi="Arial" w:cs="Arial"/>
                <w:b/>
                <w:bCs/>
              </w:rPr>
            </w:pPr>
            <w:r w:rsidRPr="00E707CE">
              <w:rPr>
                <w:rFonts w:ascii="Arial" w:hAnsi="Arial" w:cs="Arial"/>
                <w:b/>
                <w:bCs/>
              </w:rPr>
              <w:t>Step</w:t>
            </w:r>
          </w:p>
        </w:tc>
        <w:tc>
          <w:tcPr>
            <w:tcW w:w="1080" w:type="dxa"/>
            <w:tcBorders>
              <w:top w:val="single" w:sz="4" w:space="0" w:color="auto"/>
              <w:left w:val="nil"/>
              <w:bottom w:val="single" w:sz="4" w:space="0" w:color="auto"/>
              <w:right w:val="single" w:sz="4" w:space="0" w:color="auto"/>
            </w:tcBorders>
            <w:shd w:val="clear" w:color="auto" w:fill="E0E0E0"/>
            <w:vAlign w:val="center"/>
          </w:tcPr>
          <w:p w:rsidR="00902662" w:rsidRPr="00E707CE" w:rsidRDefault="00902662" w:rsidP="00B82414">
            <w:pPr>
              <w:widowControl/>
              <w:autoSpaceDE/>
              <w:autoSpaceDN/>
              <w:adjustRightInd/>
              <w:jc w:val="center"/>
              <w:rPr>
                <w:rFonts w:ascii="Arial" w:hAnsi="Arial" w:cs="Arial"/>
                <w:b/>
                <w:bCs/>
              </w:rPr>
            </w:pPr>
            <w:r w:rsidRPr="00E707CE">
              <w:rPr>
                <w:rFonts w:ascii="Arial" w:hAnsi="Arial" w:cs="Arial"/>
                <w:b/>
                <w:bCs/>
              </w:rPr>
              <w:t>Hourly Rate</w:t>
            </w:r>
          </w:p>
        </w:tc>
        <w:tc>
          <w:tcPr>
            <w:tcW w:w="1620" w:type="dxa"/>
            <w:tcBorders>
              <w:top w:val="single" w:sz="4" w:space="0" w:color="auto"/>
              <w:left w:val="nil"/>
              <w:bottom w:val="single" w:sz="4" w:space="0" w:color="auto"/>
              <w:right w:val="single" w:sz="4" w:space="0" w:color="auto"/>
            </w:tcBorders>
            <w:shd w:val="clear" w:color="auto" w:fill="E0E0E0"/>
            <w:vAlign w:val="center"/>
          </w:tcPr>
          <w:p w:rsidR="00DF0830" w:rsidRPr="00E707CE" w:rsidRDefault="00902662" w:rsidP="00DF0830">
            <w:pPr>
              <w:widowControl/>
              <w:autoSpaceDE/>
              <w:autoSpaceDN/>
              <w:adjustRightInd/>
              <w:jc w:val="center"/>
              <w:rPr>
                <w:rFonts w:ascii="Arial" w:hAnsi="Arial" w:cs="Arial"/>
                <w:b/>
                <w:bCs/>
              </w:rPr>
            </w:pPr>
            <w:r w:rsidRPr="00E707CE">
              <w:rPr>
                <w:rFonts w:ascii="Arial" w:hAnsi="Arial" w:cs="Arial"/>
                <w:b/>
                <w:bCs/>
              </w:rPr>
              <w:t>Hourly Rate incl. benefits</w:t>
            </w:r>
          </w:p>
          <w:p w:rsidR="00902662" w:rsidRPr="00E707CE" w:rsidRDefault="00902662" w:rsidP="00DF0830">
            <w:pPr>
              <w:widowControl/>
              <w:autoSpaceDE/>
              <w:autoSpaceDN/>
              <w:adjustRightInd/>
              <w:jc w:val="center"/>
              <w:rPr>
                <w:rFonts w:ascii="Arial" w:hAnsi="Arial" w:cs="Arial"/>
                <w:b/>
                <w:bCs/>
              </w:rPr>
            </w:pPr>
            <w:r w:rsidRPr="00E707CE">
              <w:rPr>
                <w:rFonts w:ascii="Arial" w:hAnsi="Arial" w:cs="Arial"/>
                <w:b/>
                <w:bCs/>
              </w:rPr>
              <w:t>(1.5 x hourly pay rate)</w:t>
            </w:r>
          </w:p>
        </w:tc>
        <w:tc>
          <w:tcPr>
            <w:tcW w:w="1350" w:type="dxa"/>
            <w:tcBorders>
              <w:top w:val="single" w:sz="4" w:space="0" w:color="auto"/>
              <w:left w:val="nil"/>
              <w:bottom w:val="single" w:sz="4" w:space="0" w:color="auto"/>
              <w:right w:val="single" w:sz="4" w:space="0" w:color="auto"/>
            </w:tcBorders>
            <w:shd w:val="clear" w:color="auto" w:fill="E0E0E0"/>
            <w:vAlign w:val="center"/>
          </w:tcPr>
          <w:p w:rsidR="00902662" w:rsidRPr="00E707CE" w:rsidRDefault="00902662" w:rsidP="00DF0830">
            <w:pPr>
              <w:widowControl/>
              <w:autoSpaceDE/>
              <w:autoSpaceDN/>
              <w:adjustRightInd/>
              <w:jc w:val="center"/>
              <w:rPr>
                <w:rFonts w:ascii="Arial" w:hAnsi="Arial" w:cs="Arial"/>
                <w:b/>
                <w:bCs/>
              </w:rPr>
            </w:pPr>
            <w:r w:rsidRPr="00E707CE">
              <w:rPr>
                <w:rFonts w:ascii="Arial" w:hAnsi="Arial" w:cs="Arial"/>
                <w:b/>
                <w:bCs/>
              </w:rPr>
              <w:t>Estimated time per task</w:t>
            </w:r>
          </w:p>
        </w:tc>
        <w:tc>
          <w:tcPr>
            <w:tcW w:w="1378" w:type="dxa"/>
            <w:tcBorders>
              <w:top w:val="single" w:sz="4" w:space="0" w:color="auto"/>
              <w:left w:val="nil"/>
              <w:bottom w:val="single" w:sz="4" w:space="0" w:color="auto"/>
              <w:right w:val="single" w:sz="4" w:space="0" w:color="auto"/>
            </w:tcBorders>
            <w:shd w:val="clear" w:color="auto" w:fill="E0E0E0"/>
            <w:vAlign w:val="center"/>
          </w:tcPr>
          <w:p w:rsidR="00902662" w:rsidRPr="00E707CE" w:rsidRDefault="00902662" w:rsidP="00B82414">
            <w:pPr>
              <w:widowControl/>
              <w:autoSpaceDE/>
              <w:autoSpaceDN/>
              <w:adjustRightInd/>
              <w:jc w:val="center"/>
              <w:rPr>
                <w:rFonts w:ascii="Arial" w:hAnsi="Arial" w:cs="Arial"/>
                <w:b/>
                <w:bCs/>
              </w:rPr>
            </w:pPr>
            <w:r w:rsidRPr="00E707CE">
              <w:rPr>
                <w:rFonts w:ascii="Arial" w:hAnsi="Arial" w:cs="Arial"/>
                <w:b/>
                <w:bCs/>
              </w:rPr>
              <w:t>Annual Cost</w:t>
            </w:r>
          </w:p>
        </w:tc>
      </w:tr>
      <w:tr w:rsidR="00902662" w:rsidRPr="00E707CE" w:rsidTr="00194CC7">
        <w:trPr>
          <w:trHeight w:val="593"/>
        </w:trPr>
        <w:tc>
          <w:tcPr>
            <w:tcW w:w="2070" w:type="dxa"/>
            <w:tcBorders>
              <w:top w:val="single" w:sz="4" w:space="0" w:color="auto"/>
              <w:left w:val="single" w:sz="4" w:space="0" w:color="auto"/>
              <w:bottom w:val="single" w:sz="4" w:space="0" w:color="auto"/>
              <w:right w:val="single" w:sz="4" w:space="0" w:color="auto"/>
            </w:tcBorders>
            <w:vAlign w:val="center"/>
          </w:tcPr>
          <w:p w:rsidR="00902662" w:rsidRPr="00E707CE" w:rsidRDefault="00902662" w:rsidP="00B82414">
            <w:pPr>
              <w:widowControl/>
              <w:autoSpaceDE/>
              <w:autoSpaceDN/>
              <w:adjustRightInd/>
              <w:rPr>
                <w:rFonts w:ascii="Arial" w:hAnsi="Arial" w:cs="Arial"/>
              </w:rPr>
            </w:pPr>
            <w:r w:rsidRPr="00E707CE">
              <w:rPr>
                <w:rFonts w:ascii="Arial" w:hAnsi="Arial" w:cs="Arial"/>
              </w:rPr>
              <w:t>Project Leader, Social Scientist</w:t>
            </w:r>
          </w:p>
        </w:tc>
        <w:tc>
          <w:tcPr>
            <w:tcW w:w="990" w:type="dxa"/>
            <w:tcBorders>
              <w:top w:val="single" w:sz="4" w:space="0" w:color="auto"/>
              <w:left w:val="nil"/>
              <w:bottom w:val="single" w:sz="4" w:space="0" w:color="auto"/>
              <w:right w:val="single" w:sz="4" w:space="0" w:color="auto"/>
            </w:tcBorders>
            <w:vAlign w:val="center"/>
          </w:tcPr>
          <w:p w:rsidR="00902662" w:rsidRPr="00E707CE" w:rsidRDefault="00902662" w:rsidP="00B82414">
            <w:pPr>
              <w:widowControl/>
              <w:autoSpaceDE/>
              <w:autoSpaceDN/>
              <w:adjustRightInd/>
              <w:jc w:val="center"/>
              <w:rPr>
                <w:rFonts w:ascii="Arial" w:hAnsi="Arial" w:cs="Arial"/>
                <w:u w:val="single"/>
              </w:rPr>
            </w:pPr>
            <w:r w:rsidRPr="00E707CE">
              <w:rPr>
                <w:rFonts w:ascii="Arial" w:hAnsi="Arial" w:cs="Arial"/>
              </w:rPr>
              <w:t>12/5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$37.89</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$56.84</w:t>
            </w:r>
          </w:p>
        </w:tc>
        <w:tc>
          <w:tcPr>
            <w:tcW w:w="1350" w:type="dxa"/>
            <w:tcBorders>
              <w:top w:val="single" w:sz="4" w:space="0" w:color="auto"/>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160 hrs</w:t>
            </w:r>
          </w:p>
        </w:tc>
        <w:tc>
          <w:tcPr>
            <w:tcW w:w="1378" w:type="dxa"/>
            <w:tcBorders>
              <w:top w:val="single" w:sz="4" w:space="0" w:color="auto"/>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$9,094</w:t>
            </w:r>
          </w:p>
        </w:tc>
      </w:tr>
      <w:tr w:rsidR="00902662" w:rsidRPr="00E707CE" w:rsidTr="00194CC7">
        <w:trPr>
          <w:trHeight w:val="629"/>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rPr>
                <w:rFonts w:ascii="Arial" w:hAnsi="Arial" w:cs="Arial"/>
              </w:rPr>
            </w:pPr>
            <w:r w:rsidRPr="00E707CE">
              <w:rPr>
                <w:rFonts w:ascii="Arial" w:hAnsi="Arial" w:cs="Arial"/>
              </w:rPr>
              <w:t>Economist</w:t>
            </w:r>
          </w:p>
        </w:tc>
        <w:tc>
          <w:tcPr>
            <w:tcW w:w="990" w:type="dxa"/>
            <w:tcBorders>
              <w:top w:val="nil"/>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13/5</w:t>
            </w:r>
          </w:p>
        </w:tc>
        <w:tc>
          <w:tcPr>
            <w:tcW w:w="1080" w:type="dxa"/>
            <w:tcBorders>
              <w:top w:val="nil"/>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$45.05</w:t>
            </w:r>
          </w:p>
        </w:tc>
        <w:tc>
          <w:tcPr>
            <w:tcW w:w="1620" w:type="dxa"/>
            <w:tcBorders>
              <w:top w:val="nil"/>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$67.58</w:t>
            </w:r>
          </w:p>
        </w:tc>
        <w:tc>
          <w:tcPr>
            <w:tcW w:w="1350" w:type="dxa"/>
            <w:tcBorders>
              <w:top w:val="nil"/>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160 hrs</w:t>
            </w:r>
          </w:p>
        </w:tc>
        <w:tc>
          <w:tcPr>
            <w:tcW w:w="1378" w:type="dxa"/>
            <w:tcBorders>
              <w:top w:val="nil"/>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$10,813</w:t>
            </w:r>
          </w:p>
        </w:tc>
      </w:tr>
      <w:tr w:rsidR="00902662" w:rsidRPr="00E707CE" w:rsidTr="00194CC7">
        <w:trPr>
          <w:trHeight w:val="449"/>
        </w:trPr>
        <w:tc>
          <w:tcPr>
            <w:tcW w:w="2070" w:type="dxa"/>
            <w:tcBorders>
              <w:top w:val="single" w:sz="4" w:space="0" w:color="auto"/>
              <w:left w:val="single" w:sz="4" w:space="0" w:color="auto"/>
              <w:bottom w:val="single" w:sz="4" w:space="0" w:color="auto"/>
              <w:right w:val="single" w:sz="4" w:space="0" w:color="auto"/>
            </w:tcBorders>
            <w:vAlign w:val="center"/>
          </w:tcPr>
          <w:p w:rsidR="00902662" w:rsidRPr="00E707CE" w:rsidRDefault="00902662" w:rsidP="00B82414">
            <w:pPr>
              <w:widowControl/>
              <w:autoSpaceDE/>
              <w:autoSpaceDN/>
              <w:adjustRightInd/>
              <w:rPr>
                <w:rFonts w:ascii="Arial" w:hAnsi="Arial" w:cs="Arial"/>
              </w:rPr>
            </w:pPr>
            <w:r w:rsidRPr="00E707CE">
              <w:rPr>
                <w:rFonts w:ascii="Arial" w:hAnsi="Arial" w:cs="Arial"/>
              </w:rPr>
              <w:t>Social Scientist</w:t>
            </w:r>
          </w:p>
        </w:tc>
        <w:tc>
          <w:tcPr>
            <w:tcW w:w="990" w:type="dxa"/>
            <w:tcBorders>
              <w:top w:val="nil"/>
              <w:left w:val="nil"/>
              <w:bottom w:val="single" w:sz="4" w:space="0" w:color="auto"/>
              <w:right w:val="single" w:sz="4" w:space="0" w:color="auto"/>
            </w:tcBorders>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11/9</w:t>
            </w:r>
          </w:p>
        </w:tc>
        <w:tc>
          <w:tcPr>
            <w:tcW w:w="1080" w:type="dxa"/>
            <w:tcBorders>
              <w:top w:val="nil"/>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$35.33</w:t>
            </w:r>
          </w:p>
        </w:tc>
        <w:tc>
          <w:tcPr>
            <w:tcW w:w="1620" w:type="dxa"/>
            <w:tcBorders>
              <w:top w:val="nil"/>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$52.99</w:t>
            </w:r>
          </w:p>
        </w:tc>
        <w:tc>
          <w:tcPr>
            <w:tcW w:w="1350" w:type="dxa"/>
            <w:tcBorders>
              <w:top w:val="nil"/>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80 hrs</w:t>
            </w:r>
          </w:p>
        </w:tc>
        <w:tc>
          <w:tcPr>
            <w:tcW w:w="1378" w:type="dxa"/>
            <w:tcBorders>
              <w:top w:val="nil"/>
              <w:left w:val="nil"/>
              <w:bottom w:val="single" w:sz="4" w:space="0" w:color="auto"/>
              <w:right w:val="single" w:sz="4" w:space="0" w:color="auto"/>
            </w:tcBorders>
            <w:shd w:val="clear" w:color="auto" w:fill="auto"/>
            <w:vAlign w:val="center"/>
          </w:tcPr>
          <w:p w:rsidR="00902662" w:rsidRPr="00E707CE" w:rsidRDefault="00902662" w:rsidP="00B82414">
            <w:pPr>
              <w:widowControl/>
              <w:autoSpaceDE/>
              <w:autoSpaceDN/>
              <w:adjustRightInd/>
              <w:jc w:val="center"/>
              <w:rPr>
                <w:rFonts w:ascii="Arial" w:hAnsi="Arial" w:cs="Arial"/>
              </w:rPr>
            </w:pPr>
            <w:r w:rsidRPr="00E707CE">
              <w:rPr>
                <w:rFonts w:ascii="Arial" w:hAnsi="Arial" w:cs="Arial"/>
              </w:rPr>
              <w:t>$4,239</w:t>
            </w:r>
          </w:p>
        </w:tc>
      </w:tr>
      <w:tr w:rsidR="00902662" w:rsidRPr="00E707CE" w:rsidTr="00194CC7">
        <w:trPr>
          <w:trHeight w:val="485"/>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902662" w:rsidRPr="00E707CE" w:rsidRDefault="00902662" w:rsidP="00DF0830">
            <w:pPr>
              <w:widowControl/>
              <w:autoSpaceDE/>
              <w:autoSpaceDN/>
              <w:adjustRightInd/>
              <w:rPr>
                <w:rFonts w:ascii="Arial" w:hAnsi="Arial" w:cs="Arial"/>
                <w:b/>
                <w:bCs/>
              </w:rPr>
            </w:pPr>
            <w:r w:rsidRPr="00E707CE">
              <w:rPr>
                <w:rFonts w:ascii="Arial" w:hAnsi="Arial" w:cs="Arial"/>
                <w:b/>
                <w:bCs/>
              </w:rPr>
              <w:t>Total</w:t>
            </w:r>
          </w:p>
        </w:tc>
        <w:tc>
          <w:tcPr>
            <w:tcW w:w="1378" w:type="dxa"/>
            <w:tcBorders>
              <w:top w:val="single" w:sz="4" w:space="0" w:color="auto"/>
              <w:left w:val="single" w:sz="4" w:space="0" w:color="auto"/>
              <w:bottom w:val="single" w:sz="4" w:space="0" w:color="auto"/>
              <w:right w:val="single" w:sz="4" w:space="0" w:color="000000"/>
            </w:tcBorders>
            <w:shd w:val="clear" w:color="auto" w:fill="auto"/>
            <w:vAlign w:val="center"/>
          </w:tcPr>
          <w:p w:rsidR="00902662" w:rsidRPr="00E707CE" w:rsidRDefault="00902662" w:rsidP="00E84E84">
            <w:pPr>
              <w:widowControl/>
              <w:autoSpaceDE/>
              <w:autoSpaceDN/>
              <w:adjustRightInd/>
              <w:jc w:val="center"/>
              <w:rPr>
                <w:rFonts w:ascii="Arial" w:hAnsi="Arial" w:cs="Arial"/>
                <w:b/>
                <w:bCs/>
              </w:rPr>
            </w:pPr>
            <w:r w:rsidRPr="00E707CE">
              <w:rPr>
                <w:rFonts w:ascii="Arial" w:hAnsi="Arial" w:cs="Arial"/>
                <w:b/>
                <w:bCs/>
              </w:rPr>
              <w:t>$24,146</w:t>
            </w:r>
          </w:p>
        </w:tc>
      </w:tr>
    </w:tbl>
    <w:p w:rsidR="00902662" w:rsidRPr="00CF1E13" w:rsidRDefault="00902662" w:rsidP="00902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E27CE0" w:rsidRPr="00CF1E13" w:rsidRDefault="00E27CE0" w:rsidP="00E27CE0">
      <w:pPr>
        <w:rPr>
          <w:rFonts w:ascii="Arial" w:hAnsi="Arial" w:cs="Arial"/>
          <w:b/>
          <w:sz w:val="22"/>
          <w:szCs w:val="22"/>
        </w:rPr>
      </w:pPr>
      <w:r w:rsidRPr="00CF1E13">
        <w:rPr>
          <w:rFonts w:ascii="Arial" w:hAnsi="Arial" w:cs="Arial"/>
          <w:b/>
          <w:sz w:val="22"/>
          <w:szCs w:val="22"/>
        </w:rPr>
        <w:t>15.</w:t>
      </w:r>
      <w:r w:rsidRPr="00CF1E13">
        <w:rPr>
          <w:rFonts w:ascii="Arial" w:hAnsi="Arial" w:cs="Arial"/>
          <w:b/>
          <w:sz w:val="22"/>
          <w:szCs w:val="22"/>
        </w:rPr>
        <w:tab/>
        <w:t xml:space="preserve">Explain the reasons for any program changes or adjustments. </w:t>
      </w:r>
    </w:p>
    <w:p w:rsidR="00E27CE0" w:rsidRPr="00A014CB" w:rsidRDefault="00E27CE0" w:rsidP="00A014CB">
      <w:pPr>
        <w:pStyle w:val="NormalWeb"/>
        <w:textAlignment w:val="top"/>
        <w:rPr>
          <w:rFonts w:ascii="Arial" w:hAnsi="Arial" w:cs="Arial"/>
          <w:color w:val="000000"/>
          <w:sz w:val="22"/>
          <w:szCs w:val="22"/>
        </w:rPr>
      </w:pPr>
      <w:r w:rsidRPr="00A014CB">
        <w:rPr>
          <w:rFonts w:ascii="Arial" w:hAnsi="Arial" w:cs="Arial"/>
          <w:color w:val="000000"/>
          <w:sz w:val="22"/>
          <w:szCs w:val="22"/>
        </w:rPr>
        <w:t>This is a new request.</w:t>
      </w:r>
    </w:p>
    <w:p w:rsidR="00902662" w:rsidRPr="00CF1E13" w:rsidRDefault="00902662" w:rsidP="00902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CF1E13">
        <w:rPr>
          <w:rFonts w:ascii="Arial" w:hAnsi="Arial" w:cs="Arial"/>
          <w:b/>
          <w:bCs/>
          <w:sz w:val="22"/>
          <w:szCs w:val="22"/>
        </w:rPr>
        <w:t>16.</w:t>
      </w:r>
      <w:r w:rsidRPr="00CF1E13">
        <w:rPr>
          <w:rFonts w:ascii="Arial" w:hAnsi="Arial" w:cs="Arial"/>
          <w:b/>
          <w:bCs/>
          <w:sz w:val="22"/>
          <w:szCs w:val="22"/>
        </w:rPr>
        <w:tab/>
      </w:r>
      <w:r w:rsidRPr="00CF1E13">
        <w:rPr>
          <w:rFonts w:ascii="Arial" w:hAnsi="Arial" w:cs="Arial"/>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02662" w:rsidRPr="00A014CB" w:rsidRDefault="00902662" w:rsidP="00A014CB">
      <w:pPr>
        <w:pStyle w:val="NormalWeb"/>
        <w:textAlignment w:val="top"/>
        <w:rPr>
          <w:rFonts w:ascii="Arial" w:hAnsi="Arial" w:cs="Arial"/>
          <w:color w:val="000000"/>
          <w:sz w:val="22"/>
          <w:szCs w:val="22"/>
        </w:rPr>
      </w:pPr>
      <w:r w:rsidRPr="00A014CB">
        <w:rPr>
          <w:rFonts w:ascii="Arial" w:hAnsi="Arial" w:cs="Arial"/>
          <w:color w:val="000000"/>
          <w:sz w:val="22"/>
          <w:szCs w:val="22"/>
        </w:rPr>
        <w:t xml:space="preserve">The data collected during this study will be coded directly into a computerized database. Most of the statistics will be analysis through the use of SPSS® 17. Data analysis will include several phases. The first will consist of frequency distributions of responses to each question and each index created from combined questions.  These will be reported as percentages in each of the strata. Cross tabulations will be used to investigate differences between Landsat and other moderate resolution imagery users. Cross tabulations will also be used to investigate differences between some of the independent and dependent variables. Multivariate analyses will be conducted to assess correlations between specific variables and created indices, and to ascertain whether individual variables might be combined to form a scale based on responses.  These types of analyses will also be used to determine amounts of variance in dependent variables as explained by independent variables, and form statistical models for explanation. </w:t>
      </w:r>
    </w:p>
    <w:p w:rsidR="00902662" w:rsidRPr="00A014CB" w:rsidRDefault="00A0103B" w:rsidP="00A014CB">
      <w:pPr>
        <w:pStyle w:val="NormalWeb"/>
        <w:textAlignment w:val="top"/>
        <w:rPr>
          <w:rFonts w:ascii="Arial" w:hAnsi="Arial" w:cs="Arial"/>
          <w:color w:val="000000"/>
          <w:sz w:val="22"/>
          <w:szCs w:val="22"/>
        </w:rPr>
      </w:pPr>
      <w:r w:rsidRPr="00A014CB">
        <w:rPr>
          <w:rFonts w:ascii="Arial" w:hAnsi="Arial" w:cs="Arial"/>
          <w:color w:val="000000"/>
          <w:sz w:val="22"/>
          <w:szCs w:val="22"/>
        </w:rPr>
        <w:lastRenderedPageBreak/>
        <w:t xml:space="preserve">USGS Publication Series (Open File Report) and </w:t>
      </w:r>
      <w:r w:rsidR="00902662" w:rsidRPr="00A014CB">
        <w:rPr>
          <w:rFonts w:ascii="Arial" w:hAnsi="Arial" w:cs="Arial"/>
          <w:color w:val="000000"/>
          <w:sz w:val="22"/>
          <w:szCs w:val="22"/>
        </w:rPr>
        <w:t>peer</w:t>
      </w:r>
      <w:r w:rsidRPr="00A014CB">
        <w:rPr>
          <w:rFonts w:ascii="Arial" w:hAnsi="Arial" w:cs="Arial"/>
          <w:color w:val="000000"/>
          <w:sz w:val="22"/>
          <w:szCs w:val="22"/>
        </w:rPr>
        <w:t>-</w:t>
      </w:r>
      <w:r w:rsidR="00902662" w:rsidRPr="00A014CB">
        <w:rPr>
          <w:rFonts w:ascii="Arial" w:hAnsi="Arial" w:cs="Arial"/>
          <w:color w:val="000000"/>
          <w:sz w:val="22"/>
          <w:szCs w:val="22"/>
        </w:rPr>
        <w:t>review</w:t>
      </w:r>
      <w:r w:rsidRPr="00A014CB">
        <w:rPr>
          <w:rFonts w:ascii="Arial" w:hAnsi="Arial" w:cs="Arial"/>
          <w:color w:val="000000"/>
          <w:sz w:val="22"/>
          <w:szCs w:val="22"/>
        </w:rPr>
        <w:t>ed</w:t>
      </w:r>
      <w:r w:rsidR="00902662" w:rsidRPr="00A014CB">
        <w:rPr>
          <w:rFonts w:ascii="Arial" w:hAnsi="Arial" w:cs="Arial"/>
          <w:color w:val="000000"/>
          <w:sz w:val="22"/>
          <w:szCs w:val="22"/>
        </w:rPr>
        <w:t xml:space="preserve"> publication to scientific journals are desired outlets for reporting this information.</w:t>
      </w:r>
      <w:r w:rsidR="001D5731" w:rsidRPr="00A014CB">
        <w:rPr>
          <w:rFonts w:ascii="Arial" w:hAnsi="Arial" w:cs="Arial"/>
          <w:color w:val="000000"/>
          <w:sz w:val="22"/>
          <w:szCs w:val="22"/>
        </w:rPr>
        <w:t xml:space="preserve"> </w:t>
      </w:r>
      <w:r w:rsidR="00902662" w:rsidRPr="00A014CB">
        <w:rPr>
          <w:rFonts w:ascii="Arial" w:hAnsi="Arial" w:cs="Arial"/>
          <w:color w:val="000000"/>
          <w:sz w:val="22"/>
          <w:szCs w:val="22"/>
        </w:rPr>
        <w:t xml:space="preserve">A time schedule for the project is presented in Table </w:t>
      </w:r>
      <w:r w:rsidR="00E27CE0" w:rsidRPr="00A014CB">
        <w:rPr>
          <w:rFonts w:ascii="Arial" w:hAnsi="Arial" w:cs="Arial"/>
          <w:color w:val="000000"/>
          <w:sz w:val="22"/>
          <w:szCs w:val="22"/>
        </w:rPr>
        <w:t xml:space="preserve">4 </w:t>
      </w:r>
      <w:r w:rsidR="00902662" w:rsidRPr="00A014CB">
        <w:rPr>
          <w:rFonts w:ascii="Arial" w:hAnsi="Arial" w:cs="Arial"/>
          <w:color w:val="000000"/>
          <w:sz w:val="22"/>
          <w:szCs w:val="22"/>
        </w:rPr>
        <w:t xml:space="preserve">below.  </w:t>
      </w:r>
    </w:p>
    <w:p w:rsidR="009E0439" w:rsidRPr="00CF1E13" w:rsidRDefault="00902662" w:rsidP="003D1D78">
      <w:pPr>
        <w:pStyle w:val="BodyTextIndent"/>
        <w:ind w:left="0"/>
        <w:rPr>
          <w:rFonts w:ascii="Arial" w:hAnsi="Arial" w:cs="Arial"/>
          <w:sz w:val="22"/>
          <w:szCs w:val="22"/>
        </w:rPr>
      </w:pPr>
      <w:proofErr w:type="gramStart"/>
      <w:r w:rsidRPr="00CF1E13">
        <w:rPr>
          <w:rFonts w:ascii="Arial" w:hAnsi="Arial" w:cs="Arial"/>
          <w:b/>
          <w:sz w:val="22"/>
          <w:szCs w:val="22"/>
        </w:rPr>
        <w:t xml:space="preserve">Table </w:t>
      </w:r>
      <w:r w:rsidR="00E27CE0" w:rsidRPr="00CF1E13">
        <w:rPr>
          <w:rFonts w:ascii="Arial" w:hAnsi="Arial" w:cs="Arial"/>
          <w:b/>
          <w:sz w:val="22"/>
          <w:szCs w:val="22"/>
        </w:rPr>
        <w:t>4</w:t>
      </w:r>
      <w:r w:rsidRPr="00CF1E13">
        <w:rPr>
          <w:rFonts w:ascii="Arial" w:hAnsi="Arial" w:cs="Arial"/>
          <w:b/>
          <w:sz w:val="22"/>
          <w:szCs w:val="22"/>
        </w:rPr>
        <w:t>.</w:t>
      </w:r>
      <w:proofErr w:type="gramEnd"/>
      <w:r w:rsidRPr="00CF1E13">
        <w:rPr>
          <w:rFonts w:ascii="Arial" w:hAnsi="Arial" w:cs="Arial"/>
          <w:sz w:val="22"/>
          <w:szCs w:val="22"/>
        </w:rPr>
        <w:t xml:space="preserve">  Project Time Schedule</w:t>
      </w:r>
      <w:r w:rsidRPr="00CF1E13">
        <w:rPr>
          <w:rFonts w:ascii="Arial" w:hAnsi="Arial" w:cs="Arial"/>
          <w:sz w:val="22"/>
          <w:szCs w:val="22"/>
          <w:vertAlign w:val="superscript"/>
        </w:rPr>
        <w:t xml:space="preserve"> </w:t>
      </w:r>
    </w:p>
    <w:tbl>
      <w:tblPr>
        <w:tblW w:w="0" w:type="auto"/>
        <w:tblInd w:w="468" w:type="dxa"/>
        <w:tblBorders>
          <w:top w:val="single" w:sz="4" w:space="0" w:color="auto"/>
          <w:bottom w:val="single" w:sz="4" w:space="0" w:color="auto"/>
        </w:tblBorders>
        <w:tblLook w:val="01E0"/>
      </w:tblPr>
      <w:tblGrid>
        <w:gridCol w:w="3780"/>
        <w:gridCol w:w="4500"/>
      </w:tblGrid>
      <w:tr w:rsidR="00AF2DC6" w:rsidRPr="002F38A3" w:rsidTr="00AF2DC6">
        <w:tc>
          <w:tcPr>
            <w:tcW w:w="3780" w:type="dxa"/>
            <w:tcBorders>
              <w:top w:val="single" w:sz="4" w:space="0" w:color="auto"/>
              <w:bottom w:val="single" w:sz="4" w:space="0" w:color="auto"/>
              <w:right w:val="single" w:sz="4" w:space="0" w:color="auto"/>
            </w:tcBorders>
          </w:tcPr>
          <w:p w:rsidR="00AF2DC6" w:rsidRPr="002F38A3" w:rsidRDefault="00AF2DC6" w:rsidP="00296AAB">
            <w:pPr>
              <w:spacing w:before="40" w:after="40"/>
              <w:rPr>
                <w:rFonts w:ascii="Arial" w:hAnsi="Arial" w:cs="Arial"/>
              </w:rPr>
            </w:pPr>
            <w:r>
              <w:rPr>
                <w:rFonts w:ascii="Arial" w:hAnsi="Arial" w:cs="Arial"/>
              </w:rPr>
              <w:t>Task</w:t>
            </w:r>
          </w:p>
        </w:tc>
        <w:tc>
          <w:tcPr>
            <w:tcW w:w="4500" w:type="dxa"/>
            <w:tcBorders>
              <w:top w:val="single" w:sz="4" w:space="0" w:color="auto"/>
              <w:left w:val="single" w:sz="4" w:space="0" w:color="auto"/>
              <w:bottom w:val="single" w:sz="4" w:space="0" w:color="auto"/>
            </w:tcBorders>
          </w:tcPr>
          <w:p w:rsidR="00AF2DC6" w:rsidRPr="002F38A3" w:rsidRDefault="00AF2DC6" w:rsidP="00296AAB">
            <w:pPr>
              <w:spacing w:before="40" w:after="40"/>
              <w:jc w:val="center"/>
              <w:rPr>
                <w:rFonts w:ascii="Arial" w:hAnsi="Arial" w:cs="Arial"/>
              </w:rPr>
            </w:pPr>
            <w:r>
              <w:rPr>
                <w:rFonts w:ascii="Arial" w:hAnsi="Arial" w:cs="Arial"/>
              </w:rPr>
              <w:t>Completion</w:t>
            </w:r>
            <w:r w:rsidRPr="002F38A3">
              <w:rPr>
                <w:rFonts w:ascii="Arial" w:hAnsi="Arial" w:cs="Arial"/>
              </w:rPr>
              <w:t xml:space="preserve"> Date</w:t>
            </w:r>
          </w:p>
        </w:tc>
      </w:tr>
      <w:tr w:rsidR="00AF2DC6" w:rsidRPr="002F38A3" w:rsidTr="00AF2DC6">
        <w:tc>
          <w:tcPr>
            <w:tcW w:w="3780" w:type="dxa"/>
            <w:tcBorders>
              <w:top w:val="single" w:sz="4" w:space="0" w:color="auto"/>
              <w:right w:val="single" w:sz="4" w:space="0" w:color="auto"/>
            </w:tcBorders>
          </w:tcPr>
          <w:p w:rsidR="00AF2DC6" w:rsidRPr="002F38A3" w:rsidRDefault="00AF2DC6" w:rsidP="00296AAB">
            <w:pPr>
              <w:spacing w:before="40" w:after="40"/>
              <w:rPr>
                <w:rFonts w:ascii="Arial" w:hAnsi="Arial" w:cs="Arial"/>
              </w:rPr>
            </w:pPr>
            <w:r w:rsidRPr="002F38A3">
              <w:rPr>
                <w:rFonts w:ascii="Arial" w:hAnsi="Arial" w:cs="Arial"/>
              </w:rPr>
              <w:t>Survey Information Collection</w:t>
            </w:r>
          </w:p>
        </w:tc>
        <w:tc>
          <w:tcPr>
            <w:tcW w:w="4500" w:type="dxa"/>
            <w:tcBorders>
              <w:top w:val="single" w:sz="4" w:space="0" w:color="auto"/>
              <w:left w:val="single" w:sz="4" w:space="0" w:color="auto"/>
            </w:tcBorders>
          </w:tcPr>
          <w:p w:rsidR="00AF2DC6" w:rsidRPr="002F38A3" w:rsidRDefault="00AF2DC6" w:rsidP="00AF2DC6">
            <w:pPr>
              <w:spacing w:before="40" w:after="40"/>
              <w:rPr>
                <w:rFonts w:ascii="Arial" w:hAnsi="Arial" w:cs="Arial"/>
              </w:rPr>
            </w:pPr>
            <w:r>
              <w:rPr>
                <w:rFonts w:ascii="Arial" w:hAnsi="Arial" w:cs="Arial"/>
              </w:rPr>
              <w:t>2 months from OMB clearance</w:t>
            </w:r>
          </w:p>
        </w:tc>
      </w:tr>
      <w:tr w:rsidR="00AF2DC6" w:rsidRPr="002F38A3" w:rsidTr="00AF2DC6">
        <w:tc>
          <w:tcPr>
            <w:tcW w:w="3780" w:type="dxa"/>
            <w:tcBorders>
              <w:right w:val="single" w:sz="4" w:space="0" w:color="auto"/>
            </w:tcBorders>
          </w:tcPr>
          <w:p w:rsidR="00AF2DC6" w:rsidRPr="002F38A3" w:rsidRDefault="00AF2DC6" w:rsidP="00296AAB">
            <w:pPr>
              <w:spacing w:before="40" w:after="40"/>
              <w:rPr>
                <w:rFonts w:ascii="Arial" w:hAnsi="Arial" w:cs="Arial"/>
              </w:rPr>
            </w:pPr>
            <w:r w:rsidRPr="002F38A3">
              <w:rPr>
                <w:rFonts w:ascii="Arial" w:hAnsi="Arial" w:cs="Arial"/>
              </w:rPr>
              <w:t>Data Analysis</w:t>
            </w:r>
          </w:p>
        </w:tc>
        <w:tc>
          <w:tcPr>
            <w:tcW w:w="4500" w:type="dxa"/>
            <w:tcBorders>
              <w:left w:val="single" w:sz="4" w:space="0" w:color="auto"/>
            </w:tcBorders>
          </w:tcPr>
          <w:p w:rsidR="00AF2DC6" w:rsidRPr="002F38A3" w:rsidRDefault="00AF2DC6" w:rsidP="00AF2DC6">
            <w:pPr>
              <w:spacing w:before="40" w:after="40"/>
              <w:rPr>
                <w:rFonts w:ascii="Arial" w:hAnsi="Arial" w:cs="Arial"/>
              </w:rPr>
            </w:pPr>
            <w:r>
              <w:rPr>
                <w:rFonts w:ascii="Arial" w:hAnsi="Arial" w:cs="Arial"/>
              </w:rPr>
              <w:t>5 months from OMB clearance</w:t>
            </w:r>
          </w:p>
        </w:tc>
      </w:tr>
      <w:tr w:rsidR="00AF2DC6" w:rsidRPr="002F38A3" w:rsidTr="00AF2DC6">
        <w:tc>
          <w:tcPr>
            <w:tcW w:w="3780" w:type="dxa"/>
            <w:tcBorders>
              <w:right w:val="single" w:sz="4" w:space="0" w:color="auto"/>
            </w:tcBorders>
          </w:tcPr>
          <w:p w:rsidR="00AF2DC6" w:rsidRPr="002F38A3" w:rsidRDefault="00AF2DC6" w:rsidP="00296AAB">
            <w:pPr>
              <w:spacing w:before="40" w:after="40"/>
              <w:rPr>
                <w:rFonts w:ascii="Arial" w:hAnsi="Arial" w:cs="Arial"/>
              </w:rPr>
            </w:pPr>
            <w:r w:rsidRPr="002F38A3">
              <w:rPr>
                <w:rFonts w:ascii="Arial" w:hAnsi="Arial" w:cs="Arial"/>
              </w:rPr>
              <w:t>Report Preparation</w:t>
            </w:r>
          </w:p>
        </w:tc>
        <w:tc>
          <w:tcPr>
            <w:tcW w:w="4500" w:type="dxa"/>
            <w:tcBorders>
              <w:left w:val="single" w:sz="4" w:space="0" w:color="auto"/>
            </w:tcBorders>
          </w:tcPr>
          <w:p w:rsidR="00AF2DC6" w:rsidRPr="002F38A3" w:rsidRDefault="00AF2DC6" w:rsidP="00AF2DC6">
            <w:pPr>
              <w:spacing w:before="40" w:after="40"/>
              <w:rPr>
                <w:rFonts w:ascii="Arial" w:hAnsi="Arial" w:cs="Arial"/>
              </w:rPr>
            </w:pPr>
            <w:r>
              <w:rPr>
                <w:rFonts w:ascii="Arial" w:hAnsi="Arial" w:cs="Arial"/>
              </w:rPr>
              <w:t>7 months from OMB clearance</w:t>
            </w:r>
          </w:p>
        </w:tc>
      </w:tr>
      <w:tr w:rsidR="00AF2DC6" w:rsidRPr="002F38A3" w:rsidTr="00AF2DC6">
        <w:tc>
          <w:tcPr>
            <w:tcW w:w="3780" w:type="dxa"/>
            <w:tcBorders>
              <w:bottom w:val="single" w:sz="4" w:space="0" w:color="auto"/>
              <w:right w:val="single" w:sz="4" w:space="0" w:color="auto"/>
            </w:tcBorders>
          </w:tcPr>
          <w:p w:rsidR="00AF2DC6" w:rsidRPr="002F38A3" w:rsidRDefault="00AF2DC6" w:rsidP="00296AAB">
            <w:pPr>
              <w:spacing w:before="40" w:after="40"/>
              <w:rPr>
                <w:rFonts w:ascii="Arial" w:hAnsi="Arial" w:cs="Arial"/>
              </w:rPr>
            </w:pPr>
            <w:r w:rsidRPr="002F38A3">
              <w:rPr>
                <w:rFonts w:ascii="Arial" w:hAnsi="Arial" w:cs="Arial"/>
              </w:rPr>
              <w:t xml:space="preserve">Final Report </w:t>
            </w:r>
          </w:p>
        </w:tc>
        <w:tc>
          <w:tcPr>
            <w:tcW w:w="4500" w:type="dxa"/>
            <w:tcBorders>
              <w:left w:val="single" w:sz="4" w:space="0" w:color="auto"/>
            </w:tcBorders>
          </w:tcPr>
          <w:p w:rsidR="00AF2DC6" w:rsidRPr="002F38A3" w:rsidRDefault="00AF2DC6" w:rsidP="00296AAB">
            <w:pPr>
              <w:spacing w:before="40" w:after="40"/>
              <w:rPr>
                <w:rFonts w:ascii="Arial" w:hAnsi="Arial" w:cs="Arial"/>
              </w:rPr>
            </w:pPr>
            <w:r>
              <w:rPr>
                <w:rFonts w:ascii="Arial" w:hAnsi="Arial" w:cs="Arial"/>
              </w:rPr>
              <w:t>10 months from OMB clearance</w:t>
            </w:r>
          </w:p>
        </w:tc>
      </w:tr>
    </w:tbl>
    <w:p w:rsidR="00902662" w:rsidRPr="00CF1E13" w:rsidRDefault="00902662" w:rsidP="009026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2E24D2" w:rsidRPr="00CF1E13" w:rsidRDefault="002E24D2" w:rsidP="002E24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F1E13">
        <w:rPr>
          <w:rFonts w:ascii="Arial" w:hAnsi="Arial" w:cs="Arial"/>
          <w:b/>
          <w:bCs/>
          <w:sz w:val="22"/>
          <w:szCs w:val="22"/>
        </w:rPr>
        <w:t>17.</w:t>
      </w:r>
      <w:r w:rsidRPr="00CF1E13">
        <w:rPr>
          <w:rFonts w:ascii="Arial" w:hAnsi="Arial" w:cs="Arial"/>
          <w:b/>
          <w:bCs/>
          <w:sz w:val="22"/>
          <w:szCs w:val="22"/>
        </w:rPr>
        <w:tab/>
      </w:r>
      <w:proofErr w:type="gramStart"/>
      <w:r w:rsidRPr="00CF1E13">
        <w:rPr>
          <w:rFonts w:ascii="Arial" w:hAnsi="Arial" w:cs="Arial"/>
          <w:b/>
          <w:bCs/>
          <w:sz w:val="22"/>
          <w:szCs w:val="22"/>
        </w:rPr>
        <w:t>If</w:t>
      </w:r>
      <w:proofErr w:type="gramEnd"/>
      <w:r w:rsidRPr="00CF1E13">
        <w:rPr>
          <w:rFonts w:ascii="Arial" w:hAnsi="Arial" w:cs="Arial"/>
          <w:b/>
          <w:bCs/>
          <w:sz w:val="22"/>
          <w:szCs w:val="22"/>
        </w:rPr>
        <w:t xml:space="preserve"> seeking approval to not display the expiration date for OMB approval of the information collection, explain the reasons that display would be inappropriate.</w:t>
      </w:r>
    </w:p>
    <w:p w:rsidR="00287B1B" w:rsidRPr="00A014CB" w:rsidRDefault="00287B1B" w:rsidP="00A014CB">
      <w:pPr>
        <w:pStyle w:val="NormalWeb"/>
        <w:textAlignment w:val="top"/>
        <w:rPr>
          <w:rFonts w:ascii="Arial" w:hAnsi="Arial" w:cs="Arial"/>
          <w:color w:val="000000"/>
          <w:sz w:val="22"/>
          <w:szCs w:val="22"/>
        </w:rPr>
      </w:pPr>
      <w:r w:rsidRPr="00A014CB">
        <w:rPr>
          <w:rFonts w:ascii="Arial" w:hAnsi="Arial" w:cs="Arial"/>
          <w:color w:val="000000"/>
          <w:sz w:val="22"/>
          <w:szCs w:val="22"/>
        </w:rPr>
        <w:t>We will display OMB’s expiration date on the information collection instruments.</w:t>
      </w:r>
    </w:p>
    <w:p w:rsidR="002E24D2" w:rsidRPr="00CF1E13" w:rsidRDefault="002E24D2" w:rsidP="002E24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F1E13">
        <w:rPr>
          <w:rFonts w:ascii="Arial" w:hAnsi="Arial" w:cs="Arial"/>
          <w:b/>
          <w:bCs/>
          <w:sz w:val="22"/>
          <w:szCs w:val="22"/>
        </w:rPr>
        <w:t>18.</w:t>
      </w:r>
      <w:r w:rsidRPr="00CF1E13">
        <w:rPr>
          <w:rFonts w:ascii="Arial" w:hAnsi="Arial" w:cs="Arial"/>
          <w:b/>
          <w:bCs/>
          <w:sz w:val="22"/>
          <w:szCs w:val="22"/>
        </w:rPr>
        <w:tab/>
        <w:t xml:space="preserve"> Explain each exception to the certification statement "Certification for Paperwork Reduction Act Submissions".</w:t>
      </w:r>
    </w:p>
    <w:p w:rsidR="00065D8E" w:rsidRPr="00A014CB" w:rsidRDefault="00287B1B" w:rsidP="00A014CB">
      <w:pPr>
        <w:pStyle w:val="NormalWeb"/>
        <w:textAlignment w:val="top"/>
        <w:rPr>
          <w:rFonts w:ascii="Arial" w:hAnsi="Arial" w:cs="Arial"/>
          <w:color w:val="000000"/>
          <w:sz w:val="22"/>
          <w:szCs w:val="22"/>
        </w:rPr>
      </w:pPr>
      <w:r w:rsidRPr="00A014CB">
        <w:rPr>
          <w:rFonts w:ascii="Arial" w:hAnsi="Arial" w:cs="Arial"/>
          <w:color w:val="000000"/>
          <w:sz w:val="22"/>
          <w:szCs w:val="22"/>
        </w:rPr>
        <w:t>We are requesting no exceptions to the certification statement</w:t>
      </w:r>
      <w:r w:rsidRPr="00A014CB" w:rsidDel="00287B1B">
        <w:rPr>
          <w:rFonts w:ascii="Arial" w:hAnsi="Arial" w:cs="Arial"/>
          <w:color w:val="000000"/>
          <w:sz w:val="22"/>
          <w:szCs w:val="22"/>
        </w:rPr>
        <w:t xml:space="preserve"> </w:t>
      </w:r>
    </w:p>
    <w:p w:rsidR="00287B1B" w:rsidRPr="00CF1E13" w:rsidRDefault="00287B1B" w:rsidP="001D5731">
      <w:pPr>
        <w:tabs>
          <w:tab w:val="left" w:pos="270"/>
        </w:tabs>
        <w:rPr>
          <w:rFonts w:ascii="Arial" w:hAnsi="Arial" w:cs="Arial"/>
          <w:sz w:val="22"/>
          <w:szCs w:val="22"/>
        </w:rPr>
        <w:sectPr w:rsidR="00287B1B" w:rsidRPr="00CF1E13" w:rsidSect="00FE7A2C">
          <w:footerReference w:type="even" r:id="rId20"/>
          <w:footerReference w:type="default" r:id="rId21"/>
          <w:headerReference w:type="first" r:id="rId22"/>
          <w:footerReference w:type="first" r:id="rId23"/>
          <w:pgSz w:w="12240" w:h="15840" w:code="1"/>
          <w:pgMar w:top="1296" w:right="1440" w:bottom="1152" w:left="1440" w:header="1440" w:footer="720" w:gutter="0"/>
          <w:cols w:space="720"/>
          <w:titlePg/>
        </w:sectPr>
      </w:pPr>
    </w:p>
    <w:p w:rsidR="00D84F6E" w:rsidRPr="00CF1E13" w:rsidRDefault="00D84F6E" w:rsidP="00D84F6E">
      <w:pPr>
        <w:tabs>
          <w:tab w:val="left" w:pos="270"/>
        </w:tabs>
        <w:rPr>
          <w:rFonts w:ascii="Arial" w:hAnsi="Arial" w:cs="Arial"/>
          <w:b/>
          <w:sz w:val="22"/>
          <w:szCs w:val="22"/>
        </w:rPr>
      </w:pPr>
      <w:r w:rsidRPr="00CF1E13">
        <w:rPr>
          <w:rFonts w:ascii="Arial" w:hAnsi="Arial" w:cs="Arial"/>
          <w:b/>
          <w:sz w:val="22"/>
          <w:szCs w:val="22"/>
        </w:rPr>
        <w:lastRenderedPageBreak/>
        <w:t xml:space="preserve">Appendix 1: Comments from the Pecora Conference feedback session </w:t>
      </w:r>
    </w:p>
    <w:p w:rsidR="00D84F6E" w:rsidRPr="00CF1E13" w:rsidRDefault="00D84F6E" w:rsidP="00D84F6E">
      <w:pPr>
        <w:tabs>
          <w:tab w:val="left" w:pos="270"/>
        </w:tabs>
        <w:rPr>
          <w:rFonts w:ascii="Arial" w:hAnsi="Arial" w:cs="Arial"/>
          <w:b/>
          <w:sz w:val="22"/>
          <w:szCs w:val="22"/>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5"/>
        <w:gridCol w:w="4534"/>
        <w:gridCol w:w="4236"/>
      </w:tblGrid>
      <w:tr w:rsidR="00D84F6E" w:rsidRPr="002F38A3" w:rsidTr="00296AAB">
        <w:tc>
          <w:tcPr>
            <w:tcW w:w="1729" w:type="pct"/>
          </w:tcPr>
          <w:p w:rsidR="00D84F6E" w:rsidRPr="002F38A3" w:rsidRDefault="00D84F6E" w:rsidP="00296AAB">
            <w:pPr>
              <w:tabs>
                <w:tab w:val="left" w:pos="270"/>
              </w:tabs>
              <w:spacing w:before="60"/>
              <w:rPr>
                <w:rFonts w:ascii="Arial" w:hAnsi="Arial" w:cs="Arial"/>
                <w:b/>
              </w:rPr>
            </w:pPr>
            <w:r w:rsidRPr="002F38A3">
              <w:rPr>
                <w:rFonts w:ascii="Arial" w:hAnsi="Arial" w:cs="Arial"/>
                <w:b/>
              </w:rPr>
              <w:t>Original Question</w:t>
            </w:r>
          </w:p>
        </w:tc>
        <w:tc>
          <w:tcPr>
            <w:tcW w:w="1691" w:type="pct"/>
          </w:tcPr>
          <w:p w:rsidR="00D84F6E" w:rsidRPr="002F38A3" w:rsidRDefault="00D84F6E" w:rsidP="00296AAB">
            <w:pPr>
              <w:tabs>
                <w:tab w:val="left" w:pos="270"/>
              </w:tabs>
              <w:spacing w:before="60"/>
              <w:rPr>
                <w:rFonts w:ascii="Arial" w:hAnsi="Arial" w:cs="Arial"/>
                <w:b/>
              </w:rPr>
            </w:pPr>
            <w:r w:rsidRPr="002F38A3">
              <w:rPr>
                <w:rFonts w:ascii="Arial" w:hAnsi="Arial" w:cs="Arial"/>
                <w:b/>
              </w:rPr>
              <w:t>Comment</w:t>
            </w:r>
          </w:p>
        </w:tc>
        <w:tc>
          <w:tcPr>
            <w:tcW w:w="1581" w:type="pct"/>
          </w:tcPr>
          <w:p w:rsidR="00D84F6E" w:rsidRPr="002F38A3" w:rsidRDefault="00D84F6E" w:rsidP="00296AAB">
            <w:pPr>
              <w:tabs>
                <w:tab w:val="left" w:pos="270"/>
              </w:tabs>
              <w:spacing w:before="60"/>
              <w:rPr>
                <w:rFonts w:ascii="Arial" w:hAnsi="Arial" w:cs="Arial"/>
                <w:b/>
              </w:rPr>
            </w:pPr>
            <w:r w:rsidRPr="002F38A3">
              <w:rPr>
                <w:rFonts w:ascii="Arial" w:hAnsi="Arial" w:cs="Arial"/>
                <w:b/>
              </w:rPr>
              <w:t>Revised Question</w:t>
            </w:r>
          </w:p>
        </w:tc>
      </w:tr>
      <w:tr w:rsidR="00D84F6E" w:rsidRPr="002F38A3" w:rsidTr="00296AAB">
        <w:trPr>
          <w:trHeight w:val="1700"/>
        </w:trPr>
        <w:tc>
          <w:tcPr>
            <w:tcW w:w="1729" w:type="pct"/>
          </w:tcPr>
          <w:p w:rsidR="00D84F6E" w:rsidRPr="002F38A3" w:rsidRDefault="00D84F6E" w:rsidP="00296AAB">
            <w:pPr>
              <w:spacing w:before="60"/>
              <w:rPr>
                <w:rFonts w:ascii="Arial" w:hAnsi="Arial" w:cs="Arial"/>
                <w:b/>
              </w:rPr>
            </w:pPr>
            <w:r w:rsidRPr="002F38A3">
              <w:rPr>
                <w:rFonts w:ascii="Arial" w:hAnsi="Arial" w:cs="Arial"/>
              </w:rPr>
              <w:t>2.  What is the status of your use of moderate resolution imagery?  Please check only one.</w:t>
            </w:r>
          </w:p>
          <w:p w:rsidR="00D84F6E" w:rsidRPr="002F38A3" w:rsidRDefault="00D84F6E" w:rsidP="00296AAB">
            <w:pPr>
              <w:widowControl/>
              <w:numPr>
                <w:ilvl w:val="0"/>
                <w:numId w:val="41"/>
              </w:numPr>
              <w:autoSpaceDE/>
              <w:autoSpaceDN/>
              <w:adjustRightInd/>
              <w:spacing w:before="60"/>
              <w:rPr>
                <w:rFonts w:ascii="Arial" w:hAnsi="Arial" w:cs="Arial"/>
              </w:rPr>
            </w:pPr>
            <w:r w:rsidRPr="002F38A3">
              <w:rPr>
                <w:rFonts w:ascii="Arial" w:hAnsi="Arial" w:cs="Arial"/>
              </w:rPr>
              <w:t>I am currently using moderate resolution imagery.</w:t>
            </w:r>
          </w:p>
          <w:p w:rsidR="00D84F6E" w:rsidRPr="002F38A3" w:rsidRDefault="00D84F6E" w:rsidP="00296AAB">
            <w:pPr>
              <w:widowControl/>
              <w:numPr>
                <w:ilvl w:val="0"/>
                <w:numId w:val="41"/>
              </w:numPr>
              <w:autoSpaceDE/>
              <w:autoSpaceDN/>
              <w:adjustRightInd/>
              <w:spacing w:before="60"/>
              <w:rPr>
                <w:rFonts w:ascii="Arial" w:hAnsi="Arial" w:cs="Arial"/>
              </w:rPr>
            </w:pPr>
            <w:r w:rsidRPr="002F38A3">
              <w:rPr>
                <w:rFonts w:ascii="Arial" w:hAnsi="Arial" w:cs="Arial"/>
              </w:rPr>
              <w:t>I have used moderate resolution imagery in the past but am not currently using it.</w:t>
            </w:r>
          </w:p>
          <w:p w:rsidR="00D84F6E" w:rsidRPr="002F38A3" w:rsidRDefault="00D84F6E" w:rsidP="00920456">
            <w:pPr>
              <w:rPr>
                <w:rFonts w:ascii="Arial" w:hAnsi="Arial" w:cs="Arial"/>
              </w:rPr>
            </w:pPr>
          </w:p>
        </w:tc>
        <w:tc>
          <w:tcPr>
            <w:tcW w:w="1691" w:type="pct"/>
          </w:tcPr>
          <w:p w:rsidR="00D84F6E" w:rsidRPr="002F38A3" w:rsidRDefault="00D84F6E" w:rsidP="0041503B">
            <w:pPr>
              <w:tabs>
                <w:tab w:val="left" w:pos="270"/>
              </w:tabs>
              <w:spacing w:before="60"/>
              <w:rPr>
                <w:rFonts w:ascii="Arial" w:hAnsi="Arial" w:cs="Arial"/>
              </w:rPr>
            </w:pPr>
            <w:r w:rsidRPr="002F38A3">
              <w:rPr>
                <w:rFonts w:ascii="Arial" w:hAnsi="Arial" w:cs="Arial"/>
              </w:rPr>
              <w:t xml:space="preserve">This may eliminate people who use moderate resolution imagery on an occasional basis, but are not using it in any current projects.  Need to </w:t>
            </w:r>
            <w:r w:rsidR="0041503B" w:rsidRPr="002F38A3">
              <w:rPr>
                <w:rFonts w:ascii="Arial" w:hAnsi="Arial" w:cs="Arial"/>
              </w:rPr>
              <w:t xml:space="preserve">clarify </w:t>
            </w:r>
            <w:r w:rsidRPr="002F38A3">
              <w:rPr>
                <w:rFonts w:ascii="Arial" w:hAnsi="Arial" w:cs="Arial"/>
              </w:rPr>
              <w:t>the time frame to include people who have used it recently.</w:t>
            </w:r>
          </w:p>
        </w:tc>
        <w:tc>
          <w:tcPr>
            <w:tcW w:w="1581" w:type="pct"/>
          </w:tcPr>
          <w:p w:rsidR="00D84F6E" w:rsidRPr="002F38A3" w:rsidRDefault="001214B1" w:rsidP="00296AAB">
            <w:pPr>
              <w:spacing w:before="60"/>
              <w:rPr>
                <w:rFonts w:ascii="Arial" w:hAnsi="Arial" w:cs="Arial"/>
                <w:b/>
              </w:rPr>
            </w:pPr>
            <w:r w:rsidRPr="002F38A3">
              <w:rPr>
                <w:rFonts w:ascii="Arial" w:hAnsi="Arial" w:cs="Arial"/>
              </w:rPr>
              <w:t>2.  Have you used moderate-</w:t>
            </w:r>
            <w:r w:rsidR="00D84F6E" w:rsidRPr="002F38A3">
              <w:rPr>
                <w:rFonts w:ascii="Arial" w:hAnsi="Arial" w:cs="Arial"/>
              </w:rPr>
              <w:t>resolution imagery</w:t>
            </w:r>
            <w:r w:rsidRPr="002F38A3">
              <w:rPr>
                <w:rFonts w:ascii="Arial" w:hAnsi="Arial" w:cs="Arial"/>
              </w:rPr>
              <w:t xml:space="preserve"> in the past year</w:t>
            </w:r>
            <w:r w:rsidR="00D84F6E" w:rsidRPr="002F38A3">
              <w:rPr>
                <w:rFonts w:ascii="Arial" w:hAnsi="Arial" w:cs="Arial"/>
              </w:rPr>
              <w:t>?  Please check only one.</w:t>
            </w:r>
          </w:p>
          <w:p w:rsidR="00D84F6E" w:rsidRPr="002F38A3" w:rsidRDefault="001214B1" w:rsidP="00296AAB">
            <w:pPr>
              <w:widowControl/>
              <w:numPr>
                <w:ilvl w:val="0"/>
                <w:numId w:val="42"/>
              </w:numPr>
              <w:autoSpaceDE/>
              <w:autoSpaceDN/>
              <w:adjustRightInd/>
              <w:spacing w:before="60"/>
              <w:rPr>
                <w:rFonts w:ascii="Arial" w:hAnsi="Arial" w:cs="Arial"/>
              </w:rPr>
            </w:pPr>
            <w:r w:rsidRPr="002F38A3">
              <w:rPr>
                <w:rFonts w:ascii="Arial" w:hAnsi="Arial" w:cs="Arial"/>
              </w:rPr>
              <w:t>Yes</w:t>
            </w:r>
          </w:p>
          <w:p w:rsidR="00D84F6E" w:rsidRPr="002F38A3" w:rsidRDefault="001214B1" w:rsidP="001214B1">
            <w:pPr>
              <w:widowControl/>
              <w:numPr>
                <w:ilvl w:val="0"/>
                <w:numId w:val="42"/>
              </w:numPr>
              <w:autoSpaceDE/>
              <w:autoSpaceDN/>
              <w:adjustRightInd/>
              <w:spacing w:before="60"/>
              <w:rPr>
                <w:rFonts w:ascii="Arial" w:hAnsi="Arial" w:cs="Arial"/>
              </w:rPr>
            </w:pPr>
            <w:r w:rsidRPr="002F38A3">
              <w:rPr>
                <w:rFonts w:ascii="Arial" w:hAnsi="Arial" w:cs="Arial"/>
              </w:rPr>
              <w:t>No</w:t>
            </w:r>
          </w:p>
        </w:tc>
      </w:tr>
      <w:tr w:rsidR="00D84F6E" w:rsidRPr="002F38A3" w:rsidTr="00296AAB">
        <w:trPr>
          <w:trHeight w:val="4400"/>
        </w:trPr>
        <w:tc>
          <w:tcPr>
            <w:tcW w:w="1729" w:type="pct"/>
          </w:tcPr>
          <w:p w:rsidR="00D84F6E" w:rsidRPr="002F38A3" w:rsidRDefault="00D84F6E" w:rsidP="00296AAB">
            <w:pPr>
              <w:spacing w:before="60"/>
              <w:rPr>
                <w:rFonts w:ascii="Arial" w:hAnsi="Arial" w:cs="Arial"/>
                <w:b/>
              </w:rPr>
            </w:pPr>
            <w:r w:rsidRPr="002F38A3">
              <w:rPr>
                <w:rFonts w:ascii="Arial" w:hAnsi="Arial" w:cs="Arial"/>
              </w:rPr>
              <w:t xml:space="preserve">3. Which of the following statements best describes your work with moderate resolution imagery? Please check only one. </w:t>
            </w:r>
          </w:p>
          <w:p w:rsidR="00D84F6E" w:rsidRPr="002F38A3" w:rsidRDefault="00D84F6E" w:rsidP="00296AAB">
            <w:pPr>
              <w:widowControl/>
              <w:numPr>
                <w:ilvl w:val="0"/>
                <w:numId w:val="43"/>
              </w:numPr>
              <w:autoSpaceDE/>
              <w:autoSpaceDN/>
              <w:adjustRightInd/>
              <w:spacing w:before="60"/>
              <w:rPr>
                <w:rFonts w:ascii="Arial" w:hAnsi="Arial" w:cs="Arial"/>
              </w:rPr>
            </w:pPr>
            <w:r w:rsidRPr="002F38A3">
              <w:rPr>
                <w:rFonts w:ascii="Arial" w:hAnsi="Arial" w:cs="Arial"/>
              </w:rPr>
              <w:t>I process or manipulate raw satellite imagery data (for example, algorithm developer) and/or I develop software for processing or manipulating imagery (for example, software such as ERDAS or ENVI).</w:t>
            </w:r>
          </w:p>
          <w:p w:rsidR="00D84F6E" w:rsidRPr="002F38A3" w:rsidRDefault="00D84F6E" w:rsidP="00296AAB">
            <w:pPr>
              <w:widowControl/>
              <w:numPr>
                <w:ilvl w:val="0"/>
                <w:numId w:val="43"/>
              </w:numPr>
              <w:autoSpaceDE/>
              <w:autoSpaceDN/>
              <w:adjustRightInd/>
              <w:spacing w:before="60"/>
              <w:rPr>
                <w:rFonts w:ascii="Arial" w:hAnsi="Arial" w:cs="Arial"/>
              </w:rPr>
            </w:pPr>
            <w:r w:rsidRPr="002F38A3">
              <w:rPr>
                <w:rFonts w:ascii="Arial" w:hAnsi="Arial" w:cs="Arial"/>
              </w:rPr>
              <w:t xml:space="preserve">I process and apply imagery to answer questions or solve problems (for example, researcher, scientist, </w:t>
            </w:r>
            <w:proofErr w:type="gramStart"/>
            <w:r w:rsidRPr="002F38A3">
              <w:rPr>
                <w:rFonts w:ascii="Arial" w:hAnsi="Arial" w:cs="Arial"/>
              </w:rPr>
              <w:t>teacher</w:t>
            </w:r>
            <w:proofErr w:type="gramEnd"/>
            <w:r w:rsidRPr="002F38A3">
              <w:rPr>
                <w:rFonts w:ascii="Arial" w:hAnsi="Arial" w:cs="Arial"/>
              </w:rPr>
              <w:t>).</w:t>
            </w:r>
          </w:p>
          <w:p w:rsidR="00D84F6E" w:rsidRPr="002F38A3" w:rsidRDefault="00D84F6E" w:rsidP="00296AAB">
            <w:pPr>
              <w:widowControl/>
              <w:numPr>
                <w:ilvl w:val="0"/>
                <w:numId w:val="43"/>
              </w:numPr>
              <w:autoSpaceDE/>
              <w:autoSpaceDN/>
              <w:adjustRightInd/>
              <w:spacing w:before="60"/>
              <w:rPr>
                <w:rFonts w:ascii="Arial" w:hAnsi="Arial" w:cs="Arial"/>
              </w:rPr>
            </w:pPr>
            <w:r w:rsidRPr="002F38A3">
              <w:rPr>
                <w:rFonts w:ascii="Arial" w:hAnsi="Arial" w:cs="Arial"/>
              </w:rPr>
              <w:t>I use, but do not process, imagery or products based on imagery to make decisions or solve problems.</w:t>
            </w:r>
          </w:p>
          <w:p w:rsidR="00D84F6E" w:rsidRPr="002F38A3" w:rsidRDefault="00D84F6E" w:rsidP="00296AAB">
            <w:pPr>
              <w:widowControl/>
              <w:numPr>
                <w:ilvl w:val="0"/>
                <w:numId w:val="43"/>
              </w:numPr>
              <w:autoSpaceDE/>
              <w:autoSpaceDN/>
              <w:adjustRightInd/>
              <w:spacing w:before="60"/>
              <w:rPr>
                <w:rFonts w:ascii="Arial" w:hAnsi="Arial" w:cs="Arial"/>
              </w:rPr>
            </w:pPr>
            <w:r w:rsidRPr="002F38A3">
              <w:rPr>
                <w:rFonts w:ascii="Arial" w:hAnsi="Arial" w:cs="Arial"/>
              </w:rPr>
              <w:t xml:space="preserve">I provide or sell post-processed or value-added services or products based on imagery (for example, orthorectified images, </w:t>
            </w:r>
            <w:proofErr w:type="gramStart"/>
            <w:r w:rsidRPr="002F38A3">
              <w:rPr>
                <w:rFonts w:ascii="Arial" w:hAnsi="Arial" w:cs="Arial"/>
              </w:rPr>
              <w:t>land</w:t>
            </w:r>
            <w:proofErr w:type="gramEnd"/>
            <w:r w:rsidRPr="002F38A3">
              <w:rPr>
                <w:rFonts w:ascii="Arial" w:hAnsi="Arial" w:cs="Arial"/>
              </w:rPr>
              <w:t xml:space="preserve"> cover maps).</w:t>
            </w:r>
          </w:p>
        </w:tc>
        <w:tc>
          <w:tcPr>
            <w:tcW w:w="1691" w:type="pct"/>
          </w:tcPr>
          <w:p w:rsidR="00D84F6E" w:rsidRPr="002F38A3" w:rsidRDefault="00D84F6E" w:rsidP="00296AAB">
            <w:pPr>
              <w:tabs>
                <w:tab w:val="left" w:pos="270"/>
              </w:tabs>
              <w:spacing w:before="60"/>
              <w:rPr>
                <w:rFonts w:ascii="Arial" w:hAnsi="Arial" w:cs="Arial"/>
              </w:rPr>
            </w:pPr>
            <w:r w:rsidRPr="002F38A3">
              <w:rPr>
                <w:rFonts w:ascii="Arial" w:hAnsi="Arial" w:cs="Arial"/>
              </w:rPr>
              <w:t xml:space="preserve">Many people will do more than one of these things.  Respondents need to be able to pick more than one answer.  Answer choices are also too long – they need to be shortened. </w:t>
            </w:r>
          </w:p>
        </w:tc>
        <w:tc>
          <w:tcPr>
            <w:tcW w:w="1581" w:type="pct"/>
          </w:tcPr>
          <w:p w:rsidR="00D84F6E" w:rsidRPr="002F38A3" w:rsidRDefault="00D84F6E" w:rsidP="00296AAB">
            <w:pPr>
              <w:spacing w:before="60"/>
              <w:rPr>
                <w:rFonts w:ascii="Arial" w:hAnsi="Arial" w:cs="Arial"/>
              </w:rPr>
            </w:pPr>
            <w:r w:rsidRPr="002F38A3">
              <w:rPr>
                <w:rFonts w:ascii="Arial" w:hAnsi="Arial" w:cs="Arial"/>
              </w:rPr>
              <w:t xml:space="preserve">3. Which of the following describes your work with moderate resolution imagery? Please </w:t>
            </w:r>
            <w:r w:rsidR="00665128" w:rsidRPr="002F38A3">
              <w:rPr>
                <w:rFonts w:ascii="Arial" w:hAnsi="Arial" w:cs="Arial"/>
              </w:rPr>
              <w:t xml:space="preserve">check all that apply. </w:t>
            </w:r>
          </w:p>
          <w:p w:rsidR="00D84F6E" w:rsidRPr="002F38A3" w:rsidRDefault="00665128" w:rsidP="00296AAB">
            <w:pPr>
              <w:widowControl/>
              <w:numPr>
                <w:ilvl w:val="0"/>
                <w:numId w:val="44"/>
              </w:numPr>
              <w:autoSpaceDE/>
              <w:autoSpaceDN/>
              <w:adjustRightInd/>
              <w:spacing w:before="60"/>
              <w:rPr>
                <w:rFonts w:ascii="Arial" w:hAnsi="Arial" w:cs="Arial"/>
              </w:rPr>
            </w:pPr>
            <w:r w:rsidRPr="002F38A3">
              <w:rPr>
                <w:rFonts w:ascii="Arial" w:hAnsi="Arial" w:cs="Arial"/>
              </w:rPr>
              <w:t>I p</w:t>
            </w:r>
            <w:r w:rsidR="00D84F6E" w:rsidRPr="002F38A3">
              <w:rPr>
                <w:rFonts w:ascii="Arial" w:hAnsi="Arial" w:cs="Arial"/>
              </w:rPr>
              <w:t>rocess imagery (</w:t>
            </w:r>
            <w:r w:rsidRPr="002F38A3">
              <w:rPr>
                <w:rFonts w:ascii="Arial" w:hAnsi="Arial" w:cs="Arial"/>
              </w:rPr>
              <w:t>e.g.</w:t>
            </w:r>
            <w:r w:rsidR="00D84F6E" w:rsidRPr="002F38A3">
              <w:rPr>
                <w:rFonts w:ascii="Arial" w:hAnsi="Arial" w:cs="Arial"/>
              </w:rPr>
              <w:t>, developing algorithms)</w:t>
            </w:r>
            <w:r w:rsidRPr="002F38A3">
              <w:rPr>
                <w:rFonts w:ascii="Arial" w:hAnsi="Arial" w:cs="Arial"/>
              </w:rPr>
              <w:t>.</w:t>
            </w:r>
            <w:r w:rsidR="00D84F6E" w:rsidRPr="002F38A3">
              <w:rPr>
                <w:rFonts w:ascii="Arial" w:hAnsi="Arial" w:cs="Arial"/>
              </w:rPr>
              <w:t xml:space="preserve"> </w:t>
            </w:r>
          </w:p>
          <w:p w:rsidR="00D84F6E" w:rsidRPr="002F38A3" w:rsidRDefault="00665128" w:rsidP="00296AAB">
            <w:pPr>
              <w:widowControl/>
              <w:numPr>
                <w:ilvl w:val="0"/>
                <w:numId w:val="44"/>
              </w:numPr>
              <w:autoSpaceDE/>
              <w:autoSpaceDN/>
              <w:adjustRightInd/>
              <w:spacing w:before="60"/>
              <w:rPr>
                <w:rFonts w:ascii="Arial" w:hAnsi="Arial" w:cs="Arial"/>
              </w:rPr>
            </w:pPr>
            <w:r w:rsidRPr="002F38A3">
              <w:rPr>
                <w:rFonts w:ascii="Arial" w:hAnsi="Arial" w:cs="Arial"/>
              </w:rPr>
              <w:t>I a</w:t>
            </w:r>
            <w:r w:rsidR="00D84F6E" w:rsidRPr="002F38A3">
              <w:rPr>
                <w:rFonts w:ascii="Arial" w:hAnsi="Arial" w:cs="Arial"/>
              </w:rPr>
              <w:t>pply imagery to answer questions or solve problems (</w:t>
            </w:r>
            <w:r w:rsidRPr="002F38A3">
              <w:rPr>
                <w:rFonts w:ascii="Arial" w:hAnsi="Arial" w:cs="Arial"/>
              </w:rPr>
              <w:t>e.g.</w:t>
            </w:r>
            <w:r w:rsidR="00D84F6E" w:rsidRPr="002F38A3">
              <w:rPr>
                <w:rFonts w:ascii="Arial" w:hAnsi="Arial" w:cs="Arial"/>
              </w:rPr>
              <w:t>, conducting research or teaching)</w:t>
            </w:r>
            <w:r w:rsidRPr="002F38A3">
              <w:rPr>
                <w:rFonts w:ascii="Arial" w:hAnsi="Arial" w:cs="Arial"/>
              </w:rPr>
              <w:t>.</w:t>
            </w:r>
          </w:p>
          <w:p w:rsidR="00D84F6E" w:rsidRPr="002F38A3" w:rsidRDefault="00665128" w:rsidP="00296AAB">
            <w:pPr>
              <w:widowControl/>
              <w:numPr>
                <w:ilvl w:val="0"/>
                <w:numId w:val="44"/>
              </w:numPr>
              <w:autoSpaceDE/>
              <w:autoSpaceDN/>
              <w:adjustRightInd/>
              <w:spacing w:before="60"/>
              <w:rPr>
                <w:rFonts w:ascii="Arial" w:hAnsi="Arial" w:cs="Arial"/>
              </w:rPr>
            </w:pPr>
            <w:r w:rsidRPr="002F38A3">
              <w:rPr>
                <w:rFonts w:ascii="Arial" w:hAnsi="Arial" w:cs="Arial"/>
              </w:rPr>
              <w:t>I m</w:t>
            </w:r>
            <w:r w:rsidR="00D84F6E" w:rsidRPr="002F38A3">
              <w:rPr>
                <w:rFonts w:ascii="Arial" w:hAnsi="Arial" w:cs="Arial"/>
              </w:rPr>
              <w:t>ak</w:t>
            </w:r>
            <w:r w:rsidRPr="002F38A3">
              <w:rPr>
                <w:rFonts w:ascii="Arial" w:hAnsi="Arial" w:cs="Arial"/>
              </w:rPr>
              <w:t>e</w:t>
            </w:r>
            <w:r w:rsidR="00D84F6E" w:rsidRPr="002F38A3">
              <w:rPr>
                <w:rFonts w:ascii="Arial" w:hAnsi="Arial" w:cs="Arial"/>
              </w:rPr>
              <w:t xml:space="preserve"> decisions based on imagery or products</w:t>
            </w:r>
            <w:r w:rsidRPr="002F38A3">
              <w:rPr>
                <w:rFonts w:ascii="Arial" w:hAnsi="Arial" w:cs="Arial"/>
              </w:rPr>
              <w:t xml:space="preserve"> derived from imagery.</w:t>
            </w:r>
          </w:p>
          <w:p w:rsidR="00D84F6E" w:rsidRPr="002F38A3" w:rsidRDefault="00665128" w:rsidP="00296AAB">
            <w:pPr>
              <w:widowControl/>
              <w:numPr>
                <w:ilvl w:val="0"/>
                <w:numId w:val="44"/>
              </w:numPr>
              <w:autoSpaceDE/>
              <w:autoSpaceDN/>
              <w:adjustRightInd/>
              <w:spacing w:before="60"/>
              <w:rPr>
                <w:rFonts w:ascii="Arial" w:hAnsi="Arial" w:cs="Arial"/>
              </w:rPr>
            </w:pPr>
            <w:r w:rsidRPr="002F38A3">
              <w:rPr>
                <w:rFonts w:ascii="Arial" w:hAnsi="Arial" w:cs="Arial"/>
              </w:rPr>
              <w:t>I p</w:t>
            </w:r>
            <w:r w:rsidR="00D84F6E" w:rsidRPr="002F38A3">
              <w:rPr>
                <w:rFonts w:ascii="Arial" w:hAnsi="Arial" w:cs="Arial"/>
              </w:rPr>
              <w:t>rovid</w:t>
            </w:r>
            <w:r w:rsidRPr="002F38A3">
              <w:rPr>
                <w:rFonts w:ascii="Arial" w:hAnsi="Arial" w:cs="Arial"/>
              </w:rPr>
              <w:t>e</w:t>
            </w:r>
            <w:r w:rsidR="00D84F6E" w:rsidRPr="002F38A3">
              <w:rPr>
                <w:rFonts w:ascii="Arial" w:hAnsi="Arial" w:cs="Arial"/>
              </w:rPr>
              <w:t xml:space="preserve"> or sell imagery (</w:t>
            </w:r>
            <w:r w:rsidRPr="002F38A3">
              <w:rPr>
                <w:rFonts w:ascii="Arial" w:hAnsi="Arial" w:cs="Arial"/>
              </w:rPr>
              <w:t>e.g.</w:t>
            </w:r>
            <w:r w:rsidR="00D84F6E" w:rsidRPr="002F38A3">
              <w:rPr>
                <w:rFonts w:ascii="Arial" w:hAnsi="Arial" w:cs="Arial"/>
              </w:rPr>
              <w:t>, basic imagery, post-processed imagery, or value-added services or products)</w:t>
            </w:r>
            <w:r w:rsidRPr="002F38A3">
              <w:rPr>
                <w:rFonts w:ascii="Arial" w:hAnsi="Arial" w:cs="Arial"/>
              </w:rPr>
              <w:t>.</w:t>
            </w:r>
          </w:p>
          <w:p w:rsidR="00D84F6E" w:rsidRPr="002F38A3" w:rsidRDefault="00665128" w:rsidP="00296AAB">
            <w:pPr>
              <w:widowControl/>
              <w:numPr>
                <w:ilvl w:val="0"/>
                <w:numId w:val="44"/>
              </w:numPr>
              <w:autoSpaceDE/>
              <w:autoSpaceDN/>
              <w:adjustRightInd/>
              <w:spacing w:before="60"/>
              <w:rPr>
                <w:rFonts w:ascii="Arial" w:hAnsi="Arial" w:cs="Arial"/>
              </w:rPr>
            </w:pPr>
            <w:r w:rsidRPr="002F38A3">
              <w:rPr>
                <w:rFonts w:ascii="Arial" w:hAnsi="Arial" w:cs="Arial"/>
              </w:rPr>
              <w:t>I d</w:t>
            </w:r>
            <w:r w:rsidR="00D84F6E" w:rsidRPr="002F38A3">
              <w:rPr>
                <w:rFonts w:ascii="Arial" w:hAnsi="Arial" w:cs="Arial"/>
              </w:rPr>
              <w:t>evelop software for processing or manipulating imagery (</w:t>
            </w:r>
            <w:r w:rsidRPr="002F38A3">
              <w:rPr>
                <w:rFonts w:ascii="Arial" w:hAnsi="Arial" w:cs="Arial"/>
              </w:rPr>
              <w:t>e.g.</w:t>
            </w:r>
            <w:r w:rsidR="00D84F6E" w:rsidRPr="002F38A3">
              <w:rPr>
                <w:rFonts w:ascii="Arial" w:hAnsi="Arial" w:cs="Arial"/>
              </w:rPr>
              <w:t>, ERDAS or ENVI)</w:t>
            </w:r>
            <w:r w:rsidRPr="002F38A3">
              <w:rPr>
                <w:rFonts w:ascii="Arial" w:hAnsi="Arial" w:cs="Arial"/>
              </w:rPr>
              <w:t>.</w:t>
            </w:r>
          </w:p>
          <w:p w:rsidR="00D84F6E" w:rsidRPr="002F38A3" w:rsidRDefault="00D84F6E" w:rsidP="00296AAB">
            <w:pPr>
              <w:tabs>
                <w:tab w:val="left" w:pos="270"/>
              </w:tabs>
              <w:spacing w:before="60"/>
              <w:rPr>
                <w:rFonts w:ascii="Arial" w:hAnsi="Arial" w:cs="Arial"/>
                <w:b/>
              </w:rPr>
            </w:pPr>
          </w:p>
        </w:tc>
      </w:tr>
      <w:tr w:rsidR="00D84F6E" w:rsidRPr="002F38A3" w:rsidTr="00296AAB">
        <w:trPr>
          <w:trHeight w:val="521"/>
        </w:trPr>
        <w:tc>
          <w:tcPr>
            <w:tcW w:w="1729" w:type="pct"/>
          </w:tcPr>
          <w:p w:rsidR="00D84F6E" w:rsidRPr="002F38A3" w:rsidRDefault="00053A20" w:rsidP="00296AAB">
            <w:pPr>
              <w:spacing w:before="60"/>
              <w:rPr>
                <w:rFonts w:ascii="Arial" w:hAnsi="Arial" w:cs="Arial"/>
                <w:b/>
              </w:rPr>
            </w:pPr>
            <w:r w:rsidRPr="002F38A3">
              <w:rPr>
                <w:rFonts w:ascii="Arial" w:hAnsi="Arial" w:cs="Arial"/>
              </w:rPr>
              <w:t>33B</w:t>
            </w:r>
            <w:proofErr w:type="gramStart"/>
            <w:r w:rsidR="00717017" w:rsidRPr="002F38A3">
              <w:rPr>
                <w:rFonts w:ascii="Arial" w:hAnsi="Arial" w:cs="Arial"/>
              </w:rPr>
              <w:t>.</w:t>
            </w:r>
            <w:r w:rsidR="00D84F6E" w:rsidRPr="002F38A3">
              <w:rPr>
                <w:rFonts w:ascii="Arial" w:hAnsi="Arial" w:cs="Arial"/>
              </w:rPr>
              <w:t xml:space="preserve">  Over</w:t>
            </w:r>
            <w:proofErr w:type="gramEnd"/>
            <w:r w:rsidR="00D84F6E" w:rsidRPr="002F38A3">
              <w:rPr>
                <w:rFonts w:ascii="Arial" w:hAnsi="Arial" w:cs="Arial"/>
              </w:rPr>
              <w:t xml:space="preserve"> the past year, how many Landsat scenes have you acquired?  Please check only one.</w:t>
            </w:r>
          </w:p>
          <w:p w:rsidR="00D84F6E" w:rsidRPr="002F38A3" w:rsidRDefault="00D84F6E" w:rsidP="00296AAB">
            <w:pPr>
              <w:numPr>
                <w:ilvl w:val="0"/>
                <w:numId w:val="45"/>
              </w:numPr>
              <w:tabs>
                <w:tab w:val="left" w:pos="0"/>
              </w:tabs>
              <w:spacing w:before="60"/>
              <w:rPr>
                <w:rFonts w:ascii="Arial" w:hAnsi="Arial" w:cs="Arial"/>
              </w:rPr>
            </w:pPr>
            <w:r w:rsidRPr="002F38A3">
              <w:rPr>
                <w:rFonts w:ascii="Arial" w:hAnsi="Arial" w:cs="Arial"/>
              </w:rPr>
              <w:t>1-5</w:t>
            </w:r>
          </w:p>
          <w:p w:rsidR="00D84F6E" w:rsidRPr="002F38A3" w:rsidRDefault="00D84F6E" w:rsidP="00296AAB">
            <w:pPr>
              <w:numPr>
                <w:ilvl w:val="0"/>
                <w:numId w:val="45"/>
              </w:numPr>
              <w:tabs>
                <w:tab w:val="left" w:pos="0"/>
              </w:tabs>
              <w:spacing w:before="60"/>
              <w:rPr>
                <w:rFonts w:ascii="Arial" w:hAnsi="Arial" w:cs="Arial"/>
              </w:rPr>
            </w:pPr>
            <w:r w:rsidRPr="002F38A3">
              <w:rPr>
                <w:rFonts w:ascii="Arial" w:hAnsi="Arial" w:cs="Arial"/>
              </w:rPr>
              <w:lastRenderedPageBreak/>
              <w:t>6-15</w:t>
            </w:r>
          </w:p>
          <w:p w:rsidR="00D84F6E" w:rsidRPr="002F38A3" w:rsidRDefault="00D84F6E" w:rsidP="00296AAB">
            <w:pPr>
              <w:numPr>
                <w:ilvl w:val="0"/>
                <w:numId w:val="45"/>
              </w:numPr>
              <w:tabs>
                <w:tab w:val="left" w:pos="0"/>
              </w:tabs>
              <w:spacing w:before="60"/>
              <w:rPr>
                <w:rFonts w:ascii="Arial" w:hAnsi="Arial" w:cs="Arial"/>
              </w:rPr>
            </w:pPr>
            <w:r w:rsidRPr="002F38A3">
              <w:rPr>
                <w:rFonts w:ascii="Arial" w:hAnsi="Arial" w:cs="Arial"/>
              </w:rPr>
              <w:t>16-25</w:t>
            </w:r>
          </w:p>
          <w:p w:rsidR="00D84F6E" w:rsidRPr="002F38A3" w:rsidRDefault="00D84F6E" w:rsidP="00296AAB">
            <w:pPr>
              <w:numPr>
                <w:ilvl w:val="0"/>
                <w:numId w:val="45"/>
              </w:numPr>
              <w:tabs>
                <w:tab w:val="left" w:pos="0"/>
              </w:tabs>
              <w:spacing w:before="60"/>
              <w:rPr>
                <w:rFonts w:ascii="Arial" w:hAnsi="Arial" w:cs="Arial"/>
              </w:rPr>
            </w:pPr>
            <w:r w:rsidRPr="002F38A3">
              <w:rPr>
                <w:rFonts w:ascii="Arial" w:hAnsi="Arial" w:cs="Arial"/>
              </w:rPr>
              <w:t>26-50</w:t>
            </w:r>
          </w:p>
          <w:p w:rsidR="00D84F6E" w:rsidRPr="002F38A3" w:rsidRDefault="00D84F6E" w:rsidP="00296AAB">
            <w:pPr>
              <w:numPr>
                <w:ilvl w:val="0"/>
                <w:numId w:val="45"/>
              </w:numPr>
              <w:tabs>
                <w:tab w:val="left" w:pos="0"/>
              </w:tabs>
              <w:spacing w:before="60"/>
              <w:rPr>
                <w:rFonts w:ascii="Arial" w:hAnsi="Arial" w:cs="Arial"/>
              </w:rPr>
            </w:pPr>
            <w:r w:rsidRPr="002F38A3">
              <w:rPr>
                <w:rFonts w:ascii="Arial" w:hAnsi="Arial" w:cs="Arial"/>
              </w:rPr>
              <w:t>51-100</w:t>
            </w:r>
          </w:p>
          <w:p w:rsidR="00D84F6E" w:rsidRPr="002F38A3" w:rsidRDefault="00D84F6E" w:rsidP="00296AAB">
            <w:pPr>
              <w:numPr>
                <w:ilvl w:val="0"/>
                <w:numId w:val="45"/>
              </w:numPr>
              <w:tabs>
                <w:tab w:val="left" w:pos="0"/>
              </w:tabs>
              <w:spacing w:before="60"/>
              <w:rPr>
                <w:rFonts w:ascii="Arial" w:hAnsi="Arial" w:cs="Arial"/>
              </w:rPr>
            </w:pPr>
            <w:r w:rsidRPr="002F38A3">
              <w:rPr>
                <w:rFonts w:ascii="Arial" w:hAnsi="Arial" w:cs="Arial"/>
              </w:rPr>
              <w:t>More than 100</w:t>
            </w:r>
          </w:p>
        </w:tc>
        <w:tc>
          <w:tcPr>
            <w:tcW w:w="1691" w:type="pct"/>
          </w:tcPr>
          <w:p w:rsidR="00D84F6E" w:rsidRPr="002F38A3" w:rsidRDefault="00D84F6E" w:rsidP="00296AAB">
            <w:pPr>
              <w:tabs>
                <w:tab w:val="left" w:pos="270"/>
              </w:tabs>
              <w:spacing w:before="60"/>
              <w:rPr>
                <w:rFonts w:ascii="Arial" w:hAnsi="Arial" w:cs="Arial"/>
              </w:rPr>
            </w:pPr>
            <w:r w:rsidRPr="002F38A3">
              <w:rPr>
                <w:rFonts w:ascii="Arial" w:hAnsi="Arial" w:cs="Arial"/>
              </w:rPr>
              <w:lastRenderedPageBreak/>
              <w:t>It is unclear whether these intervals are appropriate for everyone.  Some people may have acquired many more scenes.  Additionally, this provides general information, when more specific information could be acquired.</w:t>
            </w:r>
          </w:p>
        </w:tc>
        <w:tc>
          <w:tcPr>
            <w:tcW w:w="1581" w:type="pct"/>
          </w:tcPr>
          <w:p w:rsidR="00D84F6E" w:rsidRPr="002F38A3" w:rsidRDefault="00053A20" w:rsidP="00717017">
            <w:pPr>
              <w:spacing w:before="60"/>
              <w:rPr>
                <w:rFonts w:ascii="Arial" w:hAnsi="Arial" w:cs="Arial"/>
              </w:rPr>
            </w:pPr>
            <w:r w:rsidRPr="002F38A3">
              <w:rPr>
                <w:rFonts w:ascii="Arial" w:hAnsi="Arial" w:cs="Arial"/>
              </w:rPr>
              <w:t>33B</w:t>
            </w:r>
            <w:proofErr w:type="gramStart"/>
            <w:r w:rsidR="00717017" w:rsidRPr="002F38A3">
              <w:rPr>
                <w:rFonts w:ascii="Arial" w:hAnsi="Arial" w:cs="Arial"/>
              </w:rPr>
              <w:t>.</w:t>
            </w:r>
            <w:r w:rsidRPr="002F38A3">
              <w:rPr>
                <w:rFonts w:ascii="Arial" w:hAnsi="Arial" w:cs="Arial"/>
              </w:rPr>
              <w:t xml:space="preserve">  On</w:t>
            </w:r>
            <w:proofErr w:type="gramEnd"/>
            <w:r w:rsidRPr="002F38A3">
              <w:rPr>
                <w:rFonts w:ascii="Arial" w:hAnsi="Arial" w:cs="Arial"/>
              </w:rPr>
              <w:t xml:space="preserve"> average, how many Landsat scenes have you/your organizational group/your organization acquired per month from</w:t>
            </w:r>
            <w:r w:rsidRPr="002F38A3">
              <w:rPr>
                <w:rFonts w:ascii="Arial" w:hAnsi="Arial" w:cs="Arial"/>
                <w:b/>
              </w:rPr>
              <w:t xml:space="preserve"> all</w:t>
            </w:r>
            <w:r w:rsidRPr="002F38A3">
              <w:rPr>
                <w:rFonts w:ascii="Arial" w:hAnsi="Arial" w:cs="Arial"/>
              </w:rPr>
              <w:t xml:space="preserve"> sources during each of the time periods indicated?  Number of scenes per </w:t>
            </w:r>
            <w:r w:rsidRPr="002F38A3">
              <w:rPr>
                <w:rFonts w:ascii="Arial" w:hAnsi="Arial" w:cs="Arial"/>
              </w:rPr>
              <w:lastRenderedPageBreak/>
              <w:t>month____________</w:t>
            </w:r>
          </w:p>
        </w:tc>
      </w:tr>
    </w:tbl>
    <w:p w:rsidR="00A0103B" w:rsidRPr="00CF1E13" w:rsidRDefault="00A0103B" w:rsidP="00D84F6E">
      <w:pPr>
        <w:tabs>
          <w:tab w:val="left" w:pos="270"/>
        </w:tabs>
        <w:rPr>
          <w:rFonts w:ascii="Arial" w:hAnsi="Arial" w:cs="Arial"/>
          <w:sz w:val="22"/>
          <w:szCs w:val="22"/>
        </w:rPr>
      </w:pPr>
    </w:p>
    <w:sectPr w:rsidR="00A0103B" w:rsidRPr="00CF1E13" w:rsidSect="002F38A3">
      <w:pgSz w:w="15840" w:h="12240" w:orient="landscape" w:code="1"/>
      <w:pgMar w:top="720" w:right="1440" w:bottom="72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912" w:rsidRDefault="00245912">
      <w:r>
        <w:separator/>
      </w:r>
    </w:p>
  </w:endnote>
  <w:endnote w:type="continuationSeparator" w:id="0">
    <w:p w:rsidR="00245912" w:rsidRDefault="002459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38" w:rsidRDefault="00A23538" w:rsidP="00747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3538" w:rsidRDefault="00A235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38" w:rsidRDefault="00A23538" w:rsidP="00747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DC6">
      <w:rPr>
        <w:rStyle w:val="PageNumber"/>
        <w:noProof/>
      </w:rPr>
      <w:t>13</w:t>
    </w:r>
    <w:r>
      <w:rPr>
        <w:rStyle w:val="PageNumber"/>
      </w:rPr>
      <w:fldChar w:fldCharType="end"/>
    </w:r>
  </w:p>
  <w:p w:rsidR="00A23538" w:rsidRDefault="00A23538" w:rsidP="00B02D6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38" w:rsidRDefault="00A23538">
    <w:pPr>
      <w:pStyle w:val="Footer"/>
      <w:jc w:val="right"/>
    </w:pPr>
    <w:fldSimple w:instr=" PAGE   \* MERGEFORMAT ">
      <w:r w:rsidR="00AF2DC6">
        <w:rPr>
          <w:noProof/>
        </w:rPr>
        <w:t>14</w:t>
      </w:r>
    </w:fldSimple>
  </w:p>
  <w:p w:rsidR="00A23538" w:rsidRDefault="00A23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912" w:rsidRDefault="00245912">
      <w:r>
        <w:separator/>
      </w:r>
    </w:p>
  </w:footnote>
  <w:footnote w:type="continuationSeparator" w:id="0">
    <w:p w:rsidR="00245912" w:rsidRDefault="00245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38" w:rsidRDefault="00A23538">
    <w:pPr>
      <w:pStyle w:val="Header"/>
      <w:jc w:val="right"/>
    </w:pPr>
  </w:p>
  <w:p w:rsidR="00A23538" w:rsidRDefault="00A235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010F5DE1"/>
    <w:multiLevelType w:val="hybridMultilevel"/>
    <w:tmpl w:val="AFDAE79C"/>
    <w:lvl w:ilvl="0" w:tplc="94E453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73026"/>
    <w:multiLevelType w:val="hybridMultilevel"/>
    <w:tmpl w:val="E25C7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DE2113"/>
    <w:multiLevelType w:val="hybridMultilevel"/>
    <w:tmpl w:val="126AC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080512"/>
    <w:multiLevelType w:val="hybridMultilevel"/>
    <w:tmpl w:val="5546DA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9E41F81"/>
    <w:multiLevelType w:val="hybridMultilevel"/>
    <w:tmpl w:val="8B8CE098"/>
    <w:lvl w:ilvl="0" w:tplc="B72CBF58">
      <w:start w:val="1"/>
      <w:numFmt w:val="bullet"/>
      <w:lvlText w:val="□"/>
      <w:lvlJc w:val="left"/>
      <w:pPr>
        <w:tabs>
          <w:tab w:val="num" w:pos="720"/>
        </w:tabs>
        <w:ind w:left="720" w:hanging="360"/>
      </w:pPr>
      <w:rPr>
        <w:rFonts w:ascii="Times New Roman" w:hAnsi="Times New Roman" w:cs="Times New Roman"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AFA4B41"/>
    <w:multiLevelType w:val="hybridMultilevel"/>
    <w:tmpl w:val="8C6EBAF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0CA71523"/>
    <w:multiLevelType w:val="hybridMultilevel"/>
    <w:tmpl w:val="4B9AE10C"/>
    <w:lvl w:ilvl="0" w:tplc="B72CBF58">
      <w:start w:val="1"/>
      <w:numFmt w:val="bullet"/>
      <w:lvlText w:val="□"/>
      <w:lvlJc w:val="left"/>
      <w:pPr>
        <w:tabs>
          <w:tab w:val="num" w:pos="720"/>
        </w:tabs>
        <w:ind w:left="720" w:hanging="360"/>
      </w:pPr>
      <w:rPr>
        <w:rFonts w:ascii="Times New Roman" w:hAnsi="Times New Roman" w:cs="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E302CB"/>
    <w:multiLevelType w:val="hybridMultilevel"/>
    <w:tmpl w:val="B4F831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4367E50"/>
    <w:multiLevelType w:val="hybridMultilevel"/>
    <w:tmpl w:val="519ADB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A6E193E"/>
    <w:multiLevelType w:val="hybridMultilevel"/>
    <w:tmpl w:val="31A60918"/>
    <w:lvl w:ilvl="0" w:tplc="B72CBF58">
      <w:start w:val="1"/>
      <w:numFmt w:val="bullet"/>
      <w:lvlText w:val="□"/>
      <w:lvlJc w:val="left"/>
      <w:pPr>
        <w:tabs>
          <w:tab w:val="num" w:pos="720"/>
        </w:tabs>
        <w:ind w:left="720" w:hanging="360"/>
      </w:pPr>
      <w:rPr>
        <w:rFonts w:ascii="Times New Roman" w:hAnsi="Times New Roman" w:cs="Times New Roman"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C5D59D4"/>
    <w:multiLevelType w:val="hybridMultilevel"/>
    <w:tmpl w:val="E7FC6F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5165FD"/>
    <w:multiLevelType w:val="hybridMultilevel"/>
    <w:tmpl w:val="6EFAF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E4AAB"/>
    <w:multiLevelType w:val="hybridMultilevel"/>
    <w:tmpl w:val="918C25B2"/>
    <w:lvl w:ilvl="0" w:tplc="8B8040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B8382E"/>
    <w:multiLevelType w:val="hybridMultilevel"/>
    <w:tmpl w:val="E65E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817B6"/>
    <w:multiLevelType w:val="hybridMultilevel"/>
    <w:tmpl w:val="CCF6726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2E0646DD"/>
    <w:multiLevelType w:val="hybridMultilevel"/>
    <w:tmpl w:val="98B4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816842"/>
    <w:multiLevelType w:val="hybridMultilevel"/>
    <w:tmpl w:val="E2601864"/>
    <w:lvl w:ilvl="0" w:tplc="B72CBF58">
      <w:start w:val="1"/>
      <w:numFmt w:val="bullet"/>
      <w:lvlText w:val="□"/>
      <w:lvlJc w:val="left"/>
      <w:pPr>
        <w:tabs>
          <w:tab w:val="num" w:pos="720"/>
        </w:tabs>
        <w:ind w:left="720" w:hanging="360"/>
      </w:pPr>
      <w:rPr>
        <w:rFonts w:ascii="Times New Roman" w:hAnsi="Times New Roman" w:cs="Times New Roman" w:hint="default"/>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22729E"/>
    <w:multiLevelType w:val="hybridMultilevel"/>
    <w:tmpl w:val="DDC09E14"/>
    <w:lvl w:ilvl="0" w:tplc="D688CD8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E97B3F"/>
    <w:multiLevelType w:val="hybridMultilevel"/>
    <w:tmpl w:val="E53CB2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9552EB8"/>
    <w:multiLevelType w:val="hybridMultilevel"/>
    <w:tmpl w:val="1F6E0118"/>
    <w:lvl w:ilvl="0" w:tplc="94E453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151690"/>
    <w:multiLevelType w:val="hybridMultilevel"/>
    <w:tmpl w:val="9F503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6A2E07"/>
    <w:multiLevelType w:val="hybridMultilevel"/>
    <w:tmpl w:val="229C04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29B723F"/>
    <w:multiLevelType w:val="hybridMultilevel"/>
    <w:tmpl w:val="399EB54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452347F"/>
    <w:multiLevelType w:val="hybridMultilevel"/>
    <w:tmpl w:val="55F4E83C"/>
    <w:lvl w:ilvl="0" w:tplc="04090015">
      <w:start w:val="1"/>
      <w:numFmt w:val="upp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ED7981"/>
    <w:multiLevelType w:val="hybridMultilevel"/>
    <w:tmpl w:val="3C8A07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867E56"/>
    <w:multiLevelType w:val="hybridMultilevel"/>
    <w:tmpl w:val="C84CAB98"/>
    <w:lvl w:ilvl="0" w:tplc="94E453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D72328"/>
    <w:multiLevelType w:val="multilevel"/>
    <w:tmpl w:val="17266B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2110C87"/>
    <w:multiLevelType w:val="hybridMultilevel"/>
    <w:tmpl w:val="92BA86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53CF71F1"/>
    <w:multiLevelType w:val="hybridMultilevel"/>
    <w:tmpl w:val="5608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434D1D"/>
    <w:multiLevelType w:val="hybridMultilevel"/>
    <w:tmpl w:val="0556F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A74537"/>
    <w:multiLevelType w:val="hybridMultilevel"/>
    <w:tmpl w:val="18304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044F8D"/>
    <w:multiLevelType w:val="hybridMultilevel"/>
    <w:tmpl w:val="6FB25B0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5C101B90"/>
    <w:multiLevelType w:val="hybridMultilevel"/>
    <w:tmpl w:val="F46C886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85352D"/>
    <w:multiLevelType w:val="hybridMultilevel"/>
    <w:tmpl w:val="B64ABDD0"/>
    <w:lvl w:ilvl="0" w:tplc="04090001">
      <w:start w:val="1"/>
      <w:numFmt w:val="bullet"/>
      <w:lvlText w:val=""/>
      <w:lvlJc w:val="left"/>
      <w:pPr>
        <w:tabs>
          <w:tab w:val="num" w:pos="1509"/>
        </w:tabs>
        <w:ind w:left="1509" w:hanging="360"/>
      </w:pPr>
      <w:rPr>
        <w:rFonts w:ascii="Symbol" w:hAnsi="Symbol" w:cs="Symbol" w:hint="default"/>
      </w:rPr>
    </w:lvl>
    <w:lvl w:ilvl="1" w:tplc="04090003">
      <w:start w:val="1"/>
      <w:numFmt w:val="bullet"/>
      <w:lvlText w:val="o"/>
      <w:lvlJc w:val="left"/>
      <w:pPr>
        <w:tabs>
          <w:tab w:val="num" w:pos="2229"/>
        </w:tabs>
        <w:ind w:left="2229" w:hanging="360"/>
      </w:pPr>
      <w:rPr>
        <w:rFonts w:ascii="Courier New" w:hAnsi="Courier New" w:cs="Courier New" w:hint="default"/>
      </w:rPr>
    </w:lvl>
    <w:lvl w:ilvl="2" w:tplc="04090005">
      <w:start w:val="1"/>
      <w:numFmt w:val="bullet"/>
      <w:lvlText w:val=""/>
      <w:lvlJc w:val="left"/>
      <w:pPr>
        <w:tabs>
          <w:tab w:val="num" w:pos="2949"/>
        </w:tabs>
        <w:ind w:left="2949" w:hanging="360"/>
      </w:pPr>
      <w:rPr>
        <w:rFonts w:ascii="Wingdings" w:hAnsi="Wingdings" w:cs="Wingdings" w:hint="default"/>
      </w:rPr>
    </w:lvl>
    <w:lvl w:ilvl="3" w:tplc="04090001">
      <w:start w:val="1"/>
      <w:numFmt w:val="bullet"/>
      <w:lvlText w:val=""/>
      <w:lvlJc w:val="left"/>
      <w:pPr>
        <w:tabs>
          <w:tab w:val="num" w:pos="3669"/>
        </w:tabs>
        <w:ind w:left="3669" w:hanging="360"/>
      </w:pPr>
      <w:rPr>
        <w:rFonts w:ascii="Symbol" w:hAnsi="Symbol" w:cs="Symbol" w:hint="default"/>
      </w:rPr>
    </w:lvl>
    <w:lvl w:ilvl="4" w:tplc="04090003">
      <w:start w:val="1"/>
      <w:numFmt w:val="bullet"/>
      <w:lvlText w:val="o"/>
      <w:lvlJc w:val="left"/>
      <w:pPr>
        <w:tabs>
          <w:tab w:val="num" w:pos="4389"/>
        </w:tabs>
        <w:ind w:left="4389" w:hanging="360"/>
      </w:pPr>
      <w:rPr>
        <w:rFonts w:ascii="Courier New" w:hAnsi="Courier New" w:cs="Courier New" w:hint="default"/>
      </w:rPr>
    </w:lvl>
    <w:lvl w:ilvl="5" w:tplc="04090005">
      <w:start w:val="1"/>
      <w:numFmt w:val="bullet"/>
      <w:lvlText w:val=""/>
      <w:lvlJc w:val="left"/>
      <w:pPr>
        <w:tabs>
          <w:tab w:val="num" w:pos="5109"/>
        </w:tabs>
        <w:ind w:left="5109" w:hanging="360"/>
      </w:pPr>
      <w:rPr>
        <w:rFonts w:ascii="Wingdings" w:hAnsi="Wingdings" w:cs="Wingdings" w:hint="default"/>
      </w:rPr>
    </w:lvl>
    <w:lvl w:ilvl="6" w:tplc="04090001">
      <w:start w:val="1"/>
      <w:numFmt w:val="bullet"/>
      <w:lvlText w:val=""/>
      <w:lvlJc w:val="left"/>
      <w:pPr>
        <w:tabs>
          <w:tab w:val="num" w:pos="5829"/>
        </w:tabs>
        <w:ind w:left="5829" w:hanging="360"/>
      </w:pPr>
      <w:rPr>
        <w:rFonts w:ascii="Symbol" w:hAnsi="Symbol" w:cs="Symbol" w:hint="default"/>
      </w:rPr>
    </w:lvl>
    <w:lvl w:ilvl="7" w:tplc="04090003">
      <w:start w:val="1"/>
      <w:numFmt w:val="bullet"/>
      <w:lvlText w:val="o"/>
      <w:lvlJc w:val="left"/>
      <w:pPr>
        <w:tabs>
          <w:tab w:val="num" w:pos="6549"/>
        </w:tabs>
        <w:ind w:left="6549" w:hanging="360"/>
      </w:pPr>
      <w:rPr>
        <w:rFonts w:ascii="Courier New" w:hAnsi="Courier New" w:cs="Courier New" w:hint="default"/>
      </w:rPr>
    </w:lvl>
    <w:lvl w:ilvl="8" w:tplc="04090005">
      <w:start w:val="1"/>
      <w:numFmt w:val="bullet"/>
      <w:lvlText w:val=""/>
      <w:lvlJc w:val="left"/>
      <w:pPr>
        <w:tabs>
          <w:tab w:val="num" w:pos="7269"/>
        </w:tabs>
        <w:ind w:left="7269" w:hanging="360"/>
      </w:pPr>
      <w:rPr>
        <w:rFonts w:ascii="Wingdings" w:hAnsi="Wingdings" w:cs="Wingdings" w:hint="default"/>
      </w:rPr>
    </w:lvl>
  </w:abstractNum>
  <w:abstractNum w:abstractNumId="35">
    <w:nsid w:val="5D1C4899"/>
    <w:multiLevelType w:val="hybridMultilevel"/>
    <w:tmpl w:val="4DEA9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BB6F6A"/>
    <w:multiLevelType w:val="hybridMultilevel"/>
    <w:tmpl w:val="17266B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8D3E66"/>
    <w:multiLevelType w:val="hybridMultilevel"/>
    <w:tmpl w:val="051EBD0C"/>
    <w:lvl w:ilvl="0" w:tplc="94E4537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D71F9E"/>
    <w:multiLevelType w:val="hybridMultilevel"/>
    <w:tmpl w:val="435216A4"/>
    <w:lvl w:ilvl="0" w:tplc="04090001">
      <w:start w:val="1"/>
      <w:numFmt w:val="bullet"/>
      <w:lvlText w:val=""/>
      <w:lvlJc w:val="left"/>
      <w:pPr>
        <w:tabs>
          <w:tab w:val="num" w:pos="1509"/>
        </w:tabs>
        <w:ind w:left="1509" w:hanging="360"/>
      </w:pPr>
      <w:rPr>
        <w:rFonts w:ascii="Symbol" w:hAnsi="Symbol" w:cs="Symbol" w:hint="default"/>
      </w:rPr>
    </w:lvl>
    <w:lvl w:ilvl="1" w:tplc="04090003">
      <w:start w:val="1"/>
      <w:numFmt w:val="bullet"/>
      <w:lvlText w:val="o"/>
      <w:lvlJc w:val="left"/>
      <w:pPr>
        <w:tabs>
          <w:tab w:val="num" w:pos="2229"/>
        </w:tabs>
        <w:ind w:left="2229" w:hanging="360"/>
      </w:pPr>
      <w:rPr>
        <w:rFonts w:ascii="Courier New" w:hAnsi="Courier New" w:cs="Courier New" w:hint="default"/>
      </w:rPr>
    </w:lvl>
    <w:lvl w:ilvl="2" w:tplc="04090005">
      <w:start w:val="1"/>
      <w:numFmt w:val="bullet"/>
      <w:lvlText w:val=""/>
      <w:lvlJc w:val="left"/>
      <w:pPr>
        <w:tabs>
          <w:tab w:val="num" w:pos="2949"/>
        </w:tabs>
        <w:ind w:left="2949" w:hanging="360"/>
      </w:pPr>
      <w:rPr>
        <w:rFonts w:ascii="Wingdings" w:hAnsi="Wingdings" w:cs="Wingdings" w:hint="default"/>
      </w:rPr>
    </w:lvl>
    <w:lvl w:ilvl="3" w:tplc="04090001">
      <w:start w:val="1"/>
      <w:numFmt w:val="bullet"/>
      <w:lvlText w:val=""/>
      <w:lvlJc w:val="left"/>
      <w:pPr>
        <w:tabs>
          <w:tab w:val="num" w:pos="3669"/>
        </w:tabs>
        <w:ind w:left="3669" w:hanging="360"/>
      </w:pPr>
      <w:rPr>
        <w:rFonts w:ascii="Symbol" w:hAnsi="Symbol" w:cs="Symbol" w:hint="default"/>
      </w:rPr>
    </w:lvl>
    <w:lvl w:ilvl="4" w:tplc="04090003">
      <w:start w:val="1"/>
      <w:numFmt w:val="bullet"/>
      <w:lvlText w:val="o"/>
      <w:lvlJc w:val="left"/>
      <w:pPr>
        <w:tabs>
          <w:tab w:val="num" w:pos="4389"/>
        </w:tabs>
        <w:ind w:left="4389" w:hanging="360"/>
      </w:pPr>
      <w:rPr>
        <w:rFonts w:ascii="Courier New" w:hAnsi="Courier New" w:cs="Courier New" w:hint="default"/>
      </w:rPr>
    </w:lvl>
    <w:lvl w:ilvl="5" w:tplc="04090005">
      <w:start w:val="1"/>
      <w:numFmt w:val="bullet"/>
      <w:lvlText w:val=""/>
      <w:lvlJc w:val="left"/>
      <w:pPr>
        <w:tabs>
          <w:tab w:val="num" w:pos="5109"/>
        </w:tabs>
        <w:ind w:left="5109" w:hanging="360"/>
      </w:pPr>
      <w:rPr>
        <w:rFonts w:ascii="Wingdings" w:hAnsi="Wingdings" w:cs="Wingdings" w:hint="default"/>
      </w:rPr>
    </w:lvl>
    <w:lvl w:ilvl="6" w:tplc="04090001">
      <w:start w:val="1"/>
      <w:numFmt w:val="bullet"/>
      <w:lvlText w:val=""/>
      <w:lvlJc w:val="left"/>
      <w:pPr>
        <w:tabs>
          <w:tab w:val="num" w:pos="5829"/>
        </w:tabs>
        <w:ind w:left="5829" w:hanging="360"/>
      </w:pPr>
      <w:rPr>
        <w:rFonts w:ascii="Symbol" w:hAnsi="Symbol" w:cs="Symbol" w:hint="default"/>
      </w:rPr>
    </w:lvl>
    <w:lvl w:ilvl="7" w:tplc="04090003">
      <w:start w:val="1"/>
      <w:numFmt w:val="bullet"/>
      <w:lvlText w:val="o"/>
      <w:lvlJc w:val="left"/>
      <w:pPr>
        <w:tabs>
          <w:tab w:val="num" w:pos="6549"/>
        </w:tabs>
        <w:ind w:left="6549" w:hanging="360"/>
      </w:pPr>
      <w:rPr>
        <w:rFonts w:ascii="Courier New" w:hAnsi="Courier New" w:cs="Courier New" w:hint="default"/>
      </w:rPr>
    </w:lvl>
    <w:lvl w:ilvl="8" w:tplc="04090005">
      <w:start w:val="1"/>
      <w:numFmt w:val="bullet"/>
      <w:lvlText w:val=""/>
      <w:lvlJc w:val="left"/>
      <w:pPr>
        <w:tabs>
          <w:tab w:val="num" w:pos="7269"/>
        </w:tabs>
        <w:ind w:left="7269" w:hanging="360"/>
      </w:pPr>
      <w:rPr>
        <w:rFonts w:ascii="Wingdings" w:hAnsi="Wingdings" w:cs="Wingdings" w:hint="default"/>
      </w:rPr>
    </w:lvl>
  </w:abstractNum>
  <w:abstractNum w:abstractNumId="39">
    <w:nsid w:val="65F37806"/>
    <w:multiLevelType w:val="hybridMultilevel"/>
    <w:tmpl w:val="902082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295526"/>
    <w:multiLevelType w:val="hybridMultilevel"/>
    <w:tmpl w:val="D756AB82"/>
    <w:lvl w:ilvl="0" w:tplc="16E8088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15469C"/>
    <w:multiLevelType w:val="hybridMultilevel"/>
    <w:tmpl w:val="4614D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616234"/>
    <w:multiLevelType w:val="hybridMultilevel"/>
    <w:tmpl w:val="729AD7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E7671A5"/>
    <w:multiLevelType w:val="hybridMultilevel"/>
    <w:tmpl w:val="45F685CE"/>
    <w:lvl w:ilvl="0" w:tplc="B72CBF58">
      <w:start w:val="1"/>
      <w:numFmt w:val="bullet"/>
      <w:lvlText w:val="□"/>
      <w:lvlJc w:val="left"/>
      <w:pPr>
        <w:tabs>
          <w:tab w:val="num" w:pos="720"/>
        </w:tabs>
        <w:ind w:left="720" w:hanging="360"/>
      </w:pPr>
      <w:rPr>
        <w:rFonts w:ascii="Times New Roman" w:hAnsi="Times New Roman" w:cs="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D25EAC"/>
    <w:multiLevelType w:val="hybridMultilevel"/>
    <w:tmpl w:val="817AC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9D747C"/>
    <w:multiLevelType w:val="hybridMultilevel"/>
    <w:tmpl w:val="FD60E700"/>
    <w:lvl w:ilvl="0" w:tplc="94E453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1D29A0"/>
    <w:multiLevelType w:val="hybridMultilevel"/>
    <w:tmpl w:val="81B21474"/>
    <w:lvl w:ilvl="0" w:tplc="8B804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A6E2619"/>
    <w:multiLevelType w:val="hybridMultilevel"/>
    <w:tmpl w:val="974CD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A95093F"/>
    <w:multiLevelType w:val="hybridMultilevel"/>
    <w:tmpl w:val="C854F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AB95F98"/>
    <w:multiLevelType w:val="hybridMultilevel"/>
    <w:tmpl w:val="0D80233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4"/>
  </w:num>
  <w:num w:numId="3">
    <w:abstractNumId w:val="32"/>
  </w:num>
  <w:num w:numId="4">
    <w:abstractNumId w:val="38"/>
  </w:num>
  <w:num w:numId="5">
    <w:abstractNumId w:val="6"/>
  </w:num>
  <w:num w:numId="6">
    <w:abstractNumId w:val="23"/>
  </w:num>
  <w:num w:numId="7">
    <w:abstractNumId w:val="49"/>
  </w:num>
  <w:num w:numId="8">
    <w:abstractNumId w:val="19"/>
  </w:num>
  <w:num w:numId="9">
    <w:abstractNumId w:val="15"/>
  </w:num>
  <w:num w:numId="10">
    <w:abstractNumId w:val="4"/>
  </w:num>
  <w:num w:numId="11">
    <w:abstractNumId w:val="44"/>
  </w:num>
  <w:num w:numId="12">
    <w:abstractNumId w:val="24"/>
  </w:num>
  <w:num w:numId="13">
    <w:abstractNumId w:val="28"/>
  </w:num>
  <w:num w:numId="14">
    <w:abstractNumId w:val="36"/>
  </w:num>
  <w:num w:numId="15">
    <w:abstractNumId w:val="27"/>
  </w:num>
  <w:num w:numId="16">
    <w:abstractNumId w:val="45"/>
  </w:num>
  <w:num w:numId="17">
    <w:abstractNumId w:val="26"/>
  </w:num>
  <w:num w:numId="18">
    <w:abstractNumId w:val="20"/>
  </w:num>
  <w:num w:numId="19">
    <w:abstractNumId w:val="1"/>
  </w:num>
  <w:num w:numId="20">
    <w:abstractNumId w:val="37"/>
  </w:num>
  <w:num w:numId="21">
    <w:abstractNumId w:val="39"/>
  </w:num>
  <w:num w:numId="22">
    <w:abstractNumId w:val="47"/>
  </w:num>
  <w:num w:numId="23">
    <w:abstractNumId w:val="2"/>
  </w:num>
  <w:num w:numId="24">
    <w:abstractNumId w:val="16"/>
  </w:num>
  <w:num w:numId="25">
    <w:abstractNumId w:val="21"/>
  </w:num>
  <w:num w:numId="26">
    <w:abstractNumId w:val="25"/>
  </w:num>
  <w:num w:numId="27">
    <w:abstractNumId w:val="48"/>
  </w:num>
  <w:num w:numId="28">
    <w:abstractNumId w:val="30"/>
  </w:num>
  <w:num w:numId="29">
    <w:abstractNumId w:val="41"/>
  </w:num>
  <w:num w:numId="30">
    <w:abstractNumId w:val="9"/>
  </w:num>
  <w:num w:numId="31">
    <w:abstractNumId w:val="11"/>
  </w:num>
  <w:num w:numId="32">
    <w:abstractNumId w:val="40"/>
  </w:num>
  <w:num w:numId="33">
    <w:abstractNumId w:val="3"/>
  </w:num>
  <w:num w:numId="34">
    <w:abstractNumId w:val="18"/>
  </w:num>
  <w:num w:numId="35">
    <w:abstractNumId w:val="8"/>
  </w:num>
  <w:num w:numId="36">
    <w:abstractNumId w:val="35"/>
  </w:num>
  <w:num w:numId="37">
    <w:abstractNumId w:val="31"/>
  </w:num>
  <w:num w:numId="38">
    <w:abstractNumId w:val="22"/>
  </w:num>
  <w:num w:numId="39">
    <w:abstractNumId w:val="42"/>
  </w:num>
  <w:num w:numId="40">
    <w:abstractNumId w:val="33"/>
  </w:num>
  <w:num w:numId="41">
    <w:abstractNumId w:val="7"/>
  </w:num>
  <w:num w:numId="42">
    <w:abstractNumId w:val="10"/>
  </w:num>
  <w:num w:numId="43">
    <w:abstractNumId w:val="17"/>
  </w:num>
  <w:num w:numId="44">
    <w:abstractNumId w:val="5"/>
  </w:num>
  <w:num w:numId="45">
    <w:abstractNumId w:val="43"/>
  </w:num>
  <w:num w:numId="46">
    <w:abstractNumId w:val="14"/>
  </w:num>
  <w:num w:numId="47">
    <w:abstractNumId w:val="29"/>
  </w:num>
  <w:num w:numId="48">
    <w:abstractNumId w:val="12"/>
  </w:num>
  <w:num w:numId="49">
    <w:abstractNumId w:val="46"/>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4F5E56"/>
    <w:rsid w:val="00000DCA"/>
    <w:rsid w:val="0000389D"/>
    <w:rsid w:val="00004B4B"/>
    <w:rsid w:val="00006FF6"/>
    <w:rsid w:val="000127FE"/>
    <w:rsid w:val="000158FF"/>
    <w:rsid w:val="00026063"/>
    <w:rsid w:val="00027410"/>
    <w:rsid w:val="000305D5"/>
    <w:rsid w:val="00034D80"/>
    <w:rsid w:val="00036D22"/>
    <w:rsid w:val="00037D30"/>
    <w:rsid w:val="00042020"/>
    <w:rsid w:val="000424A4"/>
    <w:rsid w:val="00043A13"/>
    <w:rsid w:val="000470DE"/>
    <w:rsid w:val="00053A20"/>
    <w:rsid w:val="00054D0E"/>
    <w:rsid w:val="00055942"/>
    <w:rsid w:val="00061476"/>
    <w:rsid w:val="0006177D"/>
    <w:rsid w:val="00062407"/>
    <w:rsid w:val="00062A21"/>
    <w:rsid w:val="00062C4F"/>
    <w:rsid w:val="00065D8E"/>
    <w:rsid w:val="000708FC"/>
    <w:rsid w:val="00081E29"/>
    <w:rsid w:val="00081FAE"/>
    <w:rsid w:val="000838A9"/>
    <w:rsid w:val="00083C24"/>
    <w:rsid w:val="00085DC9"/>
    <w:rsid w:val="00095FB5"/>
    <w:rsid w:val="000977F3"/>
    <w:rsid w:val="000A0EE4"/>
    <w:rsid w:val="000A2B81"/>
    <w:rsid w:val="000A4CFB"/>
    <w:rsid w:val="000A5F25"/>
    <w:rsid w:val="000A6702"/>
    <w:rsid w:val="000B03C2"/>
    <w:rsid w:val="000B3E05"/>
    <w:rsid w:val="000B41D9"/>
    <w:rsid w:val="000C060E"/>
    <w:rsid w:val="000C0728"/>
    <w:rsid w:val="000C0BBB"/>
    <w:rsid w:val="000C169D"/>
    <w:rsid w:val="000C4EB1"/>
    <w:rsid w:val="000C7A8C"/>
    <w:rsid w:val="000C7F92"/>
    <w:rsid w:val="000C7FA1"/>
    <w:rsid w:val="000D2E17"/>
    <w:rsid w:val="000D498D"/>
    <w:rsid w:val="000D4A85"/>
    <w:rsid w:val="000E2C02"/>
    <w:rsid w:val="000E3ABC"/>
    <w:rsid w:val="000E6A8B"/>
    <w:rsid w:val="000F5E3A"/>
    <w:rsid w:val="000F6CAB"/>
    <w:rsid w:val="0010198F"/>
    <w:rsid w:val="00102C0D"/>
    <w:rsid w:val="00104839"/>
    <w:rsid w:val="00104A99"/>
    <w:rsid w:val="00104C7A"/>
    <w:rsid w:val="001071A7"/>
    <w:rsid w:val="001079A3"/>
    <w:rsid w:val="001106C1"/>
    <w:rsid w:val="00116C5D"/>
    <w:rsid w:val="0012038D"/>
    <w:rsid w:val="00120A20"/>
    <w:rsid w:val="001214B1"/>
    <w:rsid w:val="0013136D"/>
    <w:rsid w:val="00133611"/>
    <w:rsid w:val="00133AA9"/>
    <w:rsid w:val="0013733F"/>
    <w:rsid w:val="001424DF"/>
    <w:rsid w:val="00150437"/>
    <w:rsid w:val="00152DEE"/>
    <w:rsid w:val="001555C7"/>
    <w:rsid w:val="00155FCD"/>
    <w:rsid w:val="00164365"/>
    <w:rsid w:val="00170796"/>
    <w:rsid w:val="001709C5"/>
    <w:rsid w:val="0017128B"/>
    <w:rsid w:val="001730DA"/>
    <w:rsid w:val="00181103"/>
    <w:rsid w:val="001879A3"/>
    <w:rsid w:val="0019059A"/>
    <w:rsid w:val="00193E70"/>
    <w:rsid w:val="00194CC7"/>
    <w:rsid w:val="00195F17"/>
    <w:rsid w:val="00197589"/>
    <w:rsid w:val="001975B4"/>
    <w:rsid w:val="001A1EB9"/>
    <w:rsid w:val="001A2870"/>
    <w:rsid w:val="001A59F6"/>
    <w:rsid w:val="001A7EB9"/>
    <w:rsid w:val="001B0B53"/>
    <w:rsid w:val="001B3605"/>
    <w:rsid w:val="001B52BB"/>
    <w:rsid w:val="001B5665"/>
    <w:rsid w:val="001C0D86"/>
    <w:rsid w:val="001C38B1"/>
    <w:rsid w:val="001C671B"/>
    <w:rsid w:val="001C7579"/>
    <w:rsid w:val="001C7975"/>
    <w:rsid w:val="001D41E2"/>
    <w:rsid w:val="001D4F4F"/>
    <w:rsid w:val="001D5731"/>
    <w:rsid w:val="001E1102"/>
    <w:rsid w:val="001E6C3B"/>
    <w:rsid w:val="001F1CAB"/>
    <w:rsid w:val="001F213E"/>
    <w:rsid w:val="001F2E39"/>
    <w:rsid w:val="001F3BDC"/>
    <w:rsid w:val="001F41ED"/>
    <w:rsid w:val="001F5004"/>
    <w:rsid w:val="001F58A6"/>
    <w:rsid w:val="001F603D"/>
    <w:rsid w:val="001F75EF"/>
    <w:rsid w:val="00200870"/>
    <w:rsid w:val="0020215B"/>
    <w:rsid w:val="00205427"/>
    <w:rsid w:val="00207248"/>
    <w:rsid w:val="002120BA"/>
    <w:rsid w:val="00217FA2"/>
    <w:rsid w:val="00221023"/>
    <w:rsid w:val="00221B47"/>
    <w:rsid w:val="0022414C"/>
    <w:rsid w:val="00235E98"/>
    <w:rsid w:val="002403E9"/>
    <w:rsid w:val="00240F21"/>
    <w:rsid w:val="002419B0"/>
    <w:rsid w:val="00245912"/>
    <w:rsid w:val="00246493"/>
    <w:rsid w:val="0024696F"/>
    <w:rsid w:val="00247C2B"/>
    <w:rsid w:val="00250636"/>
    <w:rsid w:val="0025461F"/>
    <w:rsid w:val="0025676C"/>
    <w:rsid w:val="00257F56"/>
    <w:rsid w:val="00264E8E"/>
    <w:rsid w:val="0026530A"/>
    <w:rsid w:val="00266E7D"/>
    <w:rsid w:val="0027259E"/>
    <w:rsid w:val="00272BF4"/>
    <w:rsid w:val="00273054"/>
    <w:rsid w:val="002758F2"/>
    <w:rsid w:val="00276976"/>
    <w:rsid w:val="00276A25"/>
    <w:rsid w:val="00277035"/>
    <w:rsid w:val="002772FD"/>
    <w:rsid w:val="00277CC6"/>
    <w:rsid w:val="00280DDC"/>
    <w:rsid w:val="0028117A"/>
    <w:rsid w:val="002841EC"/>
    <w:rsid w:val="002847AF"/>
    <w:rsid w:val="0028491A"/>
    <w:rsid w:val="00287B1B"/>
    <w:rsid w:val="00291861"/>
    <w:rsid w:val="00293E85"/>
    <w:rsid w:val="0029630E"/>
    <w:rsid w:val="00296AAB"/>
    <w:rsid w:val="00297971"/>
    <w:rsid w:val="002A0584"/>
    <w:rsid w:val="002A0BF3"/>
    <w:rsid w:val="002A15BB"/>
    <w:rsid w:val="002B1B4B"/>
    <w:rsid w:val="002B2D7C"/>
    <w:rsid w:val="002B5453"/>
    <w:rsid w:val="002B6B3E"/>
    <w:rsid w:val="002C09CC"/>
    <w:rsid w:val="002C0DD0"/>
    <w:rsid w:val="002C1C20"/>
    <w:rsid w:val="002C4305"/>
    <w:rsid w:val="002D2F2D"/>
    <w:rsid w:val="002D31C5"/>
    <w:rsid w:val="002D3488"/>
    <w:rsid w:val="002D3990"/>
    <w:rsid w:val="002E0FAE"/>
    <w:rsid w:val="002E24D2"/>
    <w:rsid w:val="002E38E0"/>
    <w:rsid w:val="002E6D34"/>
    <w:rsid w:val="002F38A3"/>
    <w:rsid w:val="002F50DC"/>
    <w:rsid w:val="002F5242"/>
    <w:rsid w:val="00302278"/>
    <w:rsid w:val="00304472"/>
    <w:rsid w:val="00312BA8"/>
    <w:rsid w:val="00313095"/>
    <w:rsid w:val="00315EF3"/>
    <w:rsid w:val="0031679F"/>
    <w:rsid w:val="00317F58"/>
    <w:rsid w:val="003210AE"/>
    <w:rsid w:val="00323B89"/>
    <w:rsid w:val="00327777"/>
    <w:rsid w:val="00330EC2"/>
    <w:rsid w:val="00331A04"/>
    <w:rsid w:val="003374C6"/>
    <w:rsid w:val="0033769E"/>
    <w:rsid w:val="00350BAF"/>
    <w:rsid w:val="0035762E"/>
    <w:rsid w:val="00357E78"/>
    <w:rsid w:val="00362E39"/>
    <w:rsid w:val="00364921"/>
    <w:rsid w:val="00372251"/>
    <w:rsid w:val="003757CD"/>
    <w:rsid w:val="00380766"/>
    <w:rsid w:val="00383DBB"/>
    <w:rsid w:val="00383F82"/>
    <w:rsid w:val="00384A4E"/>
    <w:rsid w:val="00387B2C"/>
    <w:rsid w:val="00390830"/>
    <w:rsid w:val="00392090"/>
    <w:rsid w:val="00393142"/>
    <w:rsid w:val="003950A9"/>
    <w:rsid w:val="003952E7"/>
    <w:rsid w:val="00395D0B"/>
    <w:rsid w:val="0039636E"/>
    <w:rsid w:val="003A12B4"/>
    <w:rsid w:val="003A1F97"/>
    <w:rsid w:val="003A3D83"/>
    <w:rsid w:val="003A4541"/>
    <w:rsid w:val="003A5088"/>
    <w:rsid w:val="003A5A94"/>
    <w:rsid w:val="003B0C14"/>
    <w:rsid w:val="003B55B3"/>
    <w:rsid w:val="003B5A7B"/>
    <w:rsid w:val="003B76D7"/>
    <w:rsid w:val="003B7EB5"/>
    <w:rsid w:val="003D05FD"/>
    <w:rsid w:val="003D144A"/>
    <w:rsid w:val="003D1D78"/>
    <w:rsid w:val="003D2DED"/>
    <w:rsid w:val="003D5DEC"/>
    <w:rsid w:val="003D7B88"/>
    <w:rsid w:val="003E080B"/>
    <w:rsid w:val="003E6BBA"/>
    <w:rsid w:val="003E7A21"/>
    <w:rsid w:val="003F0ECE"/>
    <w:rsid w:val="003F7167"/>
    <w:rsid w:val="003F7480"/>
    <w:rsid w:val="00401789"/>
    <w:rsid w:val="00404FFB"/>
    <w:rsid w:val="00410C06"/>
    <w:rsid w:val="0041503B"/>
    <w:rsid w:val="0041696C"/>
    <w:rsid w:val="00416BF4"/>
    <w:rsid w:val="00417B17"/>
    <w:rsid w:val="00423226"/>
    <w:rsid w:val="0043016D"/>
    <w:rsid w:val="004303E1"/>
    <w:rsid w:val="004335C3"/>
    <w:rsid w:val="00433D4D"/>
    <w:rsid w:val="00442F1C"/>
    <w:rsid w:val="004504CD"/>
    <w:rsid w:val="004535CB"/>
    <w:rsid w:val="0045667C"/>
    <w:rsid w:val="00457145"/>
    <w:rsid w:val="00462B3F"/>
    <w:rsid w:val="00463EB6"/>
    <w:rsid w:val="00466F8B"/>
    <w:rsid w:val="004673A2"/>
    <w:rsid w:val="0047556A"/>
    <w:rsid w:val="004775E1"/>
    <w:rsid w:val="00477ECF"/>
    <w:rsid w:val="00482873"/>
    <w:rsid w:val="00482FB7"/>
    <w:rsid w:val="00483587"/>
    <w:rsid w:val="00486775"/>
    <w:rsid w:val="0049023E"/>
    <w:rsid w:val="00490C3B"/>
    <w:rsid w:val="004913B9"/>
    <w:rsid w:val="00496B79"/>
    <w:rsid w:val="004A0012"/>
    <w:rsid w:val="004A0C45"/>
    <w:rsid w:val="004A198A"/>
    <w:rsid w:val="004A240B"/>
    <w:rsid w:val="004A2525"/>
    <w:rsid w:val="004A2E9E"/>
    <w:rsid w:val="004B0885"/>
    <w:rsid w:val="004B3B65"/>
    <w:rsid w:val="004B5268"/>
    <w:rsid w:val="004C2B40"/>
    <w:rsid w:val="004C35DE"/>
    <w:rsid w:val="004C6C53"/>
    <w:rsid w:val="004C7DB5"/>
    <w:rsid w:val="004D4AA4"/>
    <w:rsid w:val="004D7000"/>
    <w:rsid w:val="004E354A"/>
    <w:rsid w:val="004E6958"/>
    <w:rsid w:val="004F0324"/>
    <w:rsid w:val="004F0D81"/>
    <w:rsid w:val="004F4F1C"/>
    <w:rsid w:val="004F5E56"/>
    <w:rsid w:val="00506E1B"/>
    <w:rsid w:val="00507A0B"/>
    <w:rsid w:val="00507F58"/>
    <w:rsid w:val="00511E90"/>
    <w:rsid w:val="0051217A"/>
    <w:rsid w:val="005133DB"/>
    <w:rsid w:val="00513D53"/>
    <w:rsid w:val="00516943"/>
    <w:rsid w:val="005205C5"/>
    <w:rsid w:val="00524E3F"/>
    <w:rsid w:val="00526964"/>
    <w:rsid w:val="0052726C"/>
    <w:rsid w:val="005306B6"/>
    <w:rsid w:val="00530DD7"/>
    <w:rsid w:val="00535569"/>
    <w:rsid w:val="005475C6"/>
    <w:rsid w:val="00550512"/>
    <w:rsid w:val="005516C6"/>
    <w:rsid w:val="00553A5C"/>
    <w:rsid w:val="00555723"/>
    <w:rsid w:val="0055766A"/>
    <w:rsid w:val="00557E14"/>
    <w:rsid w:val="00560122"/>
    <w:rsid w:val="0056406C"/>
    <w:rsid w:val="00570830"/>
    <w:rsid w:val="0057155B"/>
    <w:rsid w:val="00577944"/>
    <w:rsid w:val="0058481E"/>
    <w:rsid w:val="00591536"/>
    <w:rsid w:val="005917F7"/>
    <w:rsid w:val="005973BC"/>
    <w:rsid w:val="005A081B"/>
    <w:rsid w:val="005A520B"/>
    <w:rsid w:val="005B0A05"/>
    <w:rsid w:val="005B6D1E"/>
    <w:rsid w:val="005C0647"/>
    <w:rsid w:val="005C1B3E"/>
    <w:rsid w:val="005C2428"/>
    <w:rsid w:val="005C285A"/>
    <w:rsid w:val="005C523D"/>
    <w:rsid w:val="005D0EE0"/>
    <w:rsid w:val="005D4E0C"/>
    <w:rsid w:val="005D5425"/>
    <w:rsid w:val="005E2941"/>
    <w:rsid w:val="005E3E68"/>
    <w:rsid w:val="005E5BCD"/>
    <w:rsid w:val="005E690B"/>
    <w:rsid w:val="005F0F45"/>
    <w:rsid w:val="005F1336"/>
    <w:rsid w:val="005F1389"/>
    <w:rsid w:val="005F4E8D"/>
    <w:rsid w:val="006013B8"/>
    <w:rsid w:val="00603658"/>
    <w:rsid w:val="00603917"/>
    <w:rsid w:val="00604EA5"/>
    <w:rsid w:val="00605852"/>
    <w:rsid w:val="006155FD"/>
    <w:rsid w:val="00623D48"/>
    <w:rsid w:val="00624B4E"/>
    <w:rsid w:val="00625F00"/>
    <w:rsid w:val="006269DF"/>
    <w:rsid w:val="00627537"/>
    <w:rsid w:val="00627B6C"/>
    <w:rsid w:val="00627D5C"/>
    <w:rsid w:val="0063220B"/>
    <w:rsid w:val="00635ED5"/>
    <w:rsid w:val="00644F6B"/>
    <w:rsid w:val="00647218"/>
    <w:rsid w:val="00651BAC"/>
    <w:rsid w:val="00651BC2"/>
    <w:rsid w:val="00652FDA"/>
    <w:rsid w:val="006549E0"/>
    <w:rsid w:val="00662DDF"/>
    <w:rsid w:val="00665128"/>
    <w:rsid w:val="00670629"/>
    <w:rsid w:val="00672607"/>
    <w:rsid w:val="0067457F"/>
    <w:rsid w:val="00677BEA"/>
    <w:rsid w:val="00680C28"/>
    <w:rsid w:val="006837CF"/>
    <w:rsid w:val="00684F41"/>
    <w:rsid w:val="006929D7"/>
    <w:rsid w:val="00694ABA"/>
    <w:rsid w:val="00695120"/>
    <w:rsid w:val="00695382"/>
    <w:rsid w:val="006A40D2"/>
    <w:rsid w:val="006A6DC5"/>
    <w:rsid w:val="006A6DEE"/>
    <w:rsid w:val="006B0328"/>
    <w:rsid w:val="006B125D"/>
    <w:rsid w:val="006B4AB6"/>
    <w:rsid w:val="006B5658"/>
    <w:rsid w:val="006C2FBF"/>
    <w:rsid w:val="006C5AE3"/>
    <w:rsid w:val="006C6CB9"/>
    <w:rsid w:val="006D09B9"/>
    <w:rsid w:val="006D7314"/>
    <w:rsid w:val="006D7486"/>
    <w:rsid w:val="006D7839"/>
    <w:rsid w:val="006E2CEA"/>
    <w:rsid w:val="006E3E3B"/>
    <w:rsid w:val="006E5526"/>
    <w:rsid w:val="006E5AA6"/>
    <w:rsid w:val="006E68AF"/>
    <w:rsid w:val="006E7079"/>
    <w:rsid w:val="006F0DBF"/>
    <w:rsid w:val="006F45FD"/>
    <w:rsid w:val="006F6005"/>
    <w:rsid w:val="00703549"/>
    <w:rsid w:val="00703A22"/>
    <w:rsid w:val="00704E3C"/>
    <w:rsid w:val="007112B3"/>
    <w:rsid w:val="00711F37"/>
    <w:rsid w:val="00714B8E"/>
    <w:rsid w:val="00715556"/>
    <w:rsid w:val="007159D2"/>
    <w:rsid w:val="00717017"/>
    <w:rsid w:val="007234AC"/>
    <w:rsid w:val="00723DB4"/>
    <w:rsid w:val="00724323"/>
    <w:rsid w:val="00725387"/>
    <w:rsid w:val="00726BB6"/>
    <w:rsid w:val="00726F3B"/>
    <w:rsid w:val="0073004D"/>
    <w:rsid w:val="0073090F"/>
    <w:rsid w:val="00731D67"/>
    <w:rsid w:val="0073264B"/>
    <w:rsid w:val="00741C02"/>
    <w:rsid w:val="00741D23"/>
    <w:rsid w:val="007430AE"/>
    <w:rsid w:val="0074359B"/>
    <w:rsid w:val="00744C4B"/>
    <w:rsid w:val="00747838"/>
    <w:rsid w:val="0075248B"/>
    <w:rsid w:val="00753666"/>
    <w:rsid w:val="00757B9C"/>
    <w:rsid w:val="00760AA2"/>
    <w:rsid w:val="00760C33"/>
    <w:rsid w:val="0076285D"/>
    <w:rsid w:val="00763B80"/>
    <w:rsid w:val="00766883"/>
    <w:rsid w:val="00770E27"/>
    <w:rsid w:val="00775AEB"/>
    <w:rsid w:val="007779CC"/>
    <w:rsid w:val="00780651"/>
    <w:rsid w:val="00782160"/>
    <w:rsid w:val="00782D7A"/>
    <w:rsid w:val="00783B8C"/>
    <w:rsid w:val="00783C6A"/>
    <w:rsid w:val="00790477"/>
    <w:rsid w:val="00790AB5"/>
    <w:rsid w:val="007941C8"/>
    <w:rsid w:val="00794D15"/>
    <w:rsid w:val="007A07D8"/>
    <w:rsid w:val="007A15BC"/>
    <w:rsid w:val="007A1B6B"/>
    <w:rsid w:val="007A1CD3"/>
    <w:rsid w:val="007A492C"/>
    <w:rsid w:val="007A51F1"/>
    <w:rsid w:val="007B7AC1"/>
    <w:rsid w:val="007C007B"/>
    <w:rsid w:val="007C454A"/>
    <w:rsid w:val="007C721B"/>
    <w:rsid w:val="007C79D5"/>
    <w:rsid w:val="007D57DF"/>
    <w:rsid w:val="007D761B"/>
    <w:rsid w:val="007F0045"/>
    <w:rsid w:val="007F0C8E"/>
    <w:rsid w:val="007F166A"/>
    <w:rsid w:val="0080117F"/>
    <w:rsid w:val="00802372"/>
    <w:rsid w:val="00804A85"/>
    <w:rsid w:val="00811F25"/>
    <w:rsid w:val="0081223E"/>
    <w:rsid w:val="00814E22"/>
    <w:rsid w:val="008160BF"/>
    <w:rsid w:val="00817014"/>
    <w:rsid w:val="00824E46"/>
    <w:rsid w:val="00825575"/>
    <w:rsid w:val="008336F4"/>
    <w:rsid w:val="00833977"/>
    <w:rsid w:val="008366B9"/>
    <w:rsid w:val="008428BA"/>
    <w:rsid w:val="00843724"/>
    <w:rsid w:val="00845DC8"/>
    <w:rsid w:val="00852692"/>
    <w:rsid w:val="008569D0"/>
    <w:rsid w:val="008719BE"/>
    <w:rsid w:val="00871AB7"/>
    <w:rsid w:val="008724E7"/>
    <w:rsid w:val="00872B81"/>
    <w:rsid w:val="008738F6"/>
    <w:rsid w:val="00873A60"/>
    <w:rsid w:val="008742A2"/>
    <w:rsid w:val="00874391"/>
    <w:rsid w:val="00876919"/>
    <w:rsid w:val="00876EC4"/>
    <w:rsid w:val="00876F1F"/>
    <w:rsid w:val="00877699"/>
    <w:rsid w:val="00881F18"/>
    <w:rsid w:val="00882C4A"/>
    <w:rsid w:val="008935A8"/>
    <w:rsid w:val="00893A8F"/>
    <w:rsid w:val="0089547C"/>
    <w:rsid w:val="008A398A"/>
    <w:rsid w:val="008B1EE1"/>
    <w:rsid w:val="008B6C08"/>
    <w:rsid w:val="008B6C29"/>
    <w:rsid w:val="008B791E"/>
    <w:rsid w:val="008C0B7C"/>
    <w:rsid w:val="008C25FC"/>
    <w:rsid w:val="008C3252"/>
    <w:rsid w:val="008C4284"/>
    <w:rsid w:val="008C5CE5"/>
    <w:rsid w:val="008D00F2"/>
    <w:rsid w:val="008D0EAE"/>
    <w:rsid w:val="008D159B"/>
    <w:rsid w:val="008D2C9C"/>
    <w:rsid w:val="008D483D"/>
    <w:rsid w:val="008E0A37"/>
    <w:rsid w:val="008E0C5B"/>
    <w:rsid w:val="008E4093"/>
    <w:rsid w:val="008E6EA8"/>
    <w:rsid w:val="008F0397"/>
    <w:rsid w:val="008F090A"/>
    <w:rsid w:val="008F1865"/>
    <w:rsid w:val="00900B9F"/>
    <w:rsid w:val="00900C1D"/>
    <w:rsid w:val="00901F75"/>
    <w:rsid w:val="00902662"/>
    <w:rsid w:val="009028A3"/>
    <w:rsid w:val="0090694C"/>
    <w:rsid w:val="00907EC4"/>
    <w:rsid w:val="00911179"/>
    <w:rsid w:val="00911383"/>
    <w:rsid w:val="00913659"/>
    <w:rsid w:val="009145BD"/>
    <w:rsid w:val="00915282"/>
    <w:rsid w:val="00915D94"/>
    <w:rsid w:val="00920456"/>
    <w:rsid w:val="00922417"/>
    <w:rsid w:val="00923098"/>
    <w:rsid w:val="009270C3"/>
    <w:rsid w:val="00930449"/>
    <w:rsid w:val="009339FC"/>
    <w:rsid w:val="0093622D"/>
    <w:rsid w:val="009400A7"/>
    <w:rsid w:val="009429EC"/>
    <w:rsid w:val="00944F4E"/>
    <w:rsid w:val="009460BF"/>
    <w:rsid w:val="0095362B"/>
    <w:rsid w:val="009563F2"/>
    <w:rsid w:val="009642F3"/>
    <w:rsid w:val="009666FD"/>
    <w:rsid w:val="00966B61"/>
    <w:rsid w:val="009733DB"/>
    <w:rsid w:val="0097370E"/>
    <w:rsid w:val="009746CB"/>
    <w:rsid w:val="009755A9"/>
    <w:rsid w:val="00975F26"/>
    <w:rsid w:val="0098113A"/>
    <w:rsid w:val="00982706"/>
    <w:rsid w:val="00982EC7"/>
    <w:rsid w:val="0098341B"/>
    <w:rsid w:val="00985D29"/>
    <w:rsid w:val="00986D1B"/>
    <w:rsid w:val="00986F8F"/>
    <w:rsid w:val="00987AF2"/>
    <w:rsid w:val="00991CA4"/>
    <w:rsid w:val="0099340F"/>
    <w:rsid w:val="00994CF5"/>
    <w:rsid w:val="00995CD0"/>
    <w:rsid w:val="0099691A"/>
    <w:rsid w:val="009A6D1D"/>
    <w:rsid w:val="009A7380"/>
    <w:rsid w:val="009A7C70"/>
    <w:rsid w:val="009B1749"/>
    <w:rsid w:val="009B27D5"/>
    <w:rsid w:val="009B2D1C"/>
    <w:rsid w:val="009B36A3"/>
    <w:rsid w:val="009B6651"/>
    <w:rsid w:val="009B743B"/>
    <w:rsid w:val="009C0DD7"/>
    <w:rsid w:val="009C10CD"/>
    <w:rsid w:val="009C2453"/>
    <w:rsid w:val="009C3D3A"/>
    <w:rsid w:val="009D2260"/>
    <w:rsid w:val="009D25DE"/>
    <w:rsid w:val="009D345F"/>
    <w:rsid w:val="009D6C6F"/>
    <w:rsid w:val="009E0439"/>
    <w:rsid w:val="009E2024"/>
    <w:rsid w:val="009E3D10"/>
    <w:rsid w:val="009E6883"/>
    <w:rsid w:val="009F0A0E"/>
    <w:rsid w:val="009F21CE"/>
    <w:rsid w:val="009F57A7"/>
    <w:rsid w:val="00A004C4"/>
    <w:rsid w:val="00A0103B"/>
    <w:rsid w:val="00A014CB"/>
    <w:rsid w:val="00A01B93"/>
    <w:rsid w:val="00A12E1E"/>
    <w:rsid w:val="00A1647C"/>
    <w:rsid w:val="00A16DBE"/>
    <w:rsid w:val="00A20600"/>
    <w:rsid w:val="00A2070F"/>
    <w:rsid w:val="00A23207"/>
    <w:rsid w:val="00A23538"/>
    <w:rsid w:val="00A26727"/>
    <w:rsid w:val="00A27A88"/>
    <w:rsid w:val="00A31AC5"/>
    <w:rsid w:val="00A32800"/>
    <w:rsid w:val="00A33729"/>
    <w:rsid w:val="00A40621"/>
    <w:rsid w:val="00A432C0"/>
    <w:rsid w:val="00A46CBB"/>
    <w:rsid w:val="00A510A7"/>
    <w:rsid w:val="00A53D7A"/>
    <w:rsid w:val="00A55CA3"/>
    <w:rsid w:val="00A625A7"/>
    <w:rsid w:val="00A656D5"/>
    <w:rsid w:val="00A7011A"/>
    <w:rsid w:val="00A71FC3"/>
    <w:rsid w:val="00A738CC"/>
    <w:rsid w:val="00A83960"/>
    <w:rsid w:val="00A94338"/>
    <w:rsid w:val="00A95355"/>
    <w:rsid w:val="00A9575C"/>
    <w:rsid w:val="00AA3890"/>
    <w:rsid w:val="00AA555F"/>
    <w:rsid w:val="00AA639D"/>
    <w:rsid w:val="00AB5046"/>
    <w:rsid w:val="00AB6EB2"/>
    <w:rsid w:val="00AB6EE0"/>
    <w:rsid w:val="00AC4804"/>
    <w:rsid w:val="00AC57F4"/>
    <w:rsid w:val="00AC7FDC"/>
    <w:rsid w:val="00AD3D67"/>
    <w:rsid w:val="00AD6FEA"/>
    <w:rsid w:val="00AE14BC"/>
    <w:rsid w:val="00AE1996"/>
    <w:rsid w:val="00AE5A43"/>
    <w:rsid w:val="00AE5AEB"/>
    <w:rsid w:val="00AF2A7E"/>
    <w:rsid w:val="00AF2DC6"/>
    <w:rsid w:val="00AF5547"/>
    <w:rsid w:val="00AF5B84"/>
    <w:rsid w:val="00B0115C"/>
    <w:rsid w:val="00B029F6"/>
    <w:rsid w:val="00B02B39"/>
    <w:rsid w:val="00B02D69"/>
    <w:rsid w:val="00B03FF7"/>
    <w:rsid w:val="00B0516F"/>
    <w:rsid w:val="00B05676"/>
    <w:rsid w:val="00B10733"/>
    <w:rsid w:val="00B14709"/>
    <w:rsid w:val="00B172E3"/>
    <w:rsid w:val="00B2094F"/>
    <w:rsid w:val="00B234DC"/>
    <w:rsid w:val="00B23A74"/>
    <w:rsid w:val="00B26AD5"/>
    <w:rsid w:val="00B410EA"/>
    <w:rsid w:val="00B44745"/>
    <w:rsid w:val="00B45810"/>
    <w:rsid w:val="00B45D26"/>
    <w:rsid w:val="00B51632"/>
    <w:rsid w:val="00B51A0D"/>
    <w:rsid w:val="00B532DB"/>
    <w:rsid w:val="00B53C36"/>
    <w:rsid w:val="00B55396"/>
    <w:rsid w:val="00B556A3"/>
    <w:rsid w:val="00B613A9"/>
    <w:rsid w:val="00B622C9"/>
    <w:rsid w:val="00B64172"/>
    <w:rsid w:val="00B6425D"/>
    <w:rsid w:val="00B6589E"/>
    <w:rsid w:val="00B7173E"/>
    <w:rsid w:val="00B741DC"/>
    <w:rsid w:val="00B74566"/>
    <w:rsid w:val="00B81C9A"/>
    <w:rsid w:val="00B82414"/>
    <w:rsid w:val="00B85D56"/>
    <w:rsid w:val="00B8653C"/>
    <w:rsid w:val="00B875DF"/>
    <w:rsid w:val="00B87A33"/>
    <w:rsid w:val="00B9069D"/>
    <w:rsid w:val="00B91C77"/>
    <w:rsid w:val="00B9323E"/>
    <w:rsid w:val="00B96820"/>
    <w:rsid w:val="00B969B8"/>
    <w:rsid w:val="00BA0CCA"/>
    <w:rsid w:val="00BA25B4"/>
    <w:rsid w:val="00BA37EE"/>
    <w:rsid w:val="00BB0C7C"/>
    <w:rsid w:val="00BB0E54"/>
    <w:rsid w:val="00BB0E92"/>
    <w:rsid w:val="00BB12CF"/>
    <w:rsid w:val="00BB4A08"/>
    <w:rsid w:val="00BB76E5"/>
    <w:rsid w:val="00BC0063"/>
    <w:rsid w:val="00BC1B8A"/>
    <w:rsid w:val="00BC2665"/>
    <w:rsid w:val="00BC5D0E"/>
    <w:rsid w:val="00BC6DDC"/>
    <w:rsid w:val="00BD15C7"/>
    <w:rsid w:val="00BD6F35"/>
    <w:rsid w:val="00BD7E65"/>
    <w:rsid w:val="00BE45D3"/>
    <w:rsid w:val="00BE6383"/>
    <w:rsid w:val="00BE794B"/>
    <w:rsid w:val="00BF7549"/>
    <w:rsid w:val="00C0112A"/>
    <w:rsid w:val="00C01BDA"/>
    <w:rsid w:val="00C04146"/>
    <w:rsid w:val="00C16EF0"/>
    <w:rsid w:val="00C22BE4"/>
    <w:rsid w:val="00C25547"/>
    <w:rsid w:val="00C26BE4"/>
    <w:rsid w:val="00C30E28"/>
    <w:rsid w:val="00C31214"/>
    <w:rsid w:val="00C35896"/>
    <w:rsid w:val="00C42077"/>
    <w:rsid w:val="00C42AC7"/>
    <w:rsid w:val="00C5133A"/>
    <w:rsid w:val="00C609E7"/>
    <w:rsid w:val="00C61302"/>
    <w:rsid w:val="00C6282A"/>
    <w:rsid w:val="00C75A99"/>
    <w:rsid w:val="00C81028"/>
    <w:rsid w:val="00C82132"/>
    <w:rsid w:val="00C84594"/>
    <w:rsid w:val="00C85649"/>
    <w:rsid w:val="00C908F2"/>
    <w:rsid w:val="00C9150B"/>
    <w:rsid w:val="00C923E2"/>
    <w:rsid w:val="00C92D46"/>
    <w:rsid w:val="00C94764"/>
    <w:rsid w:val="00C976B3"/>
    <w:rsid w:val="00CA0269"/>
    <w:rsid w:val="00CA0746"/>
    <w:rsid w:val="00CA4A79"/>
    <w:rsid w:val="00CA59A8"/>
    <w:rsid w:val="00CA61E4"/>
    <w:rsid w:val="00CB031B"/>
    <w:rsid w:val="00CB1032"/>
    <w:rsid w:val="00CB1438"/>
    <w:rsid w:val="00CB1F2A"/>
    <w:rsid w:val="00CC16C7"/>
    <w:rsid w:val="00CC2D27"/>
    <w:rsid w:val="00CC59AB"/>
    <w:rsid w:val="00CD16A6"/>
    <w:rsid w:val="00CD186A"/>
    <w:rsid w:val="00CD21C6"/>
    <w:rsid w:val="00CD2C1A"/>
    <w:rsid w:val="00CD4EDC"/>
    <w:rsid w:val="00CD70DA"/>
    <w:rsid w:val="00CE1F5A"/>
    <w:rsid w:val="00CE5B2A"/>
    <w:rsid w:val="00CF1E13"/>
    <w:rsid w:val="00CF29BA"/>
    <w:rsid w:val="00CF47E5"/>
    <w:rsid w:val="00CF54F3"/>
    <w:rsid w:val="00CF5F21"/>
    <w:rsid w:val="00D00570"/>
    <w:rsid w:val="00D04921"/>
    <w:rsid w:val="00D05E19"/>
    <w:rsid w:val="00D06970"/>
    <w:rsid w:val="00D1219D"/>
    <w:rsid w:val="00D12EF0"/>
    <w:rsid w:val="00D20F26"/>
    <w:rsid w:val="00D21207"/>
    <w:rsid w:val="00D23D36"/>
    <w:rsid w:val="00D274DC"/>
    <w:rsid w:val="00D30E82"/>
    <w:rsid w:val="00D3287F"/>
    <w:rsid w:val="00D33562"/>
    <w:rsid w:val="00D4039A"/>
    <w:rsid w:val="00D4387B"/>
    <w:rsid w:val="00D46869"/>
    <w:rsid w:val="00D5012D"/>
    <w:rsid w:val="00D53804"/>
    <w:rsid w:val="00D542F4"/>
    <w:rsid w:val="00D56EAB"/>
    <w:rsid w:val="00D6234C"/>
    <w:rsid w:val="00D64000"/>
    <w:rsid w:val="00D6438D"/>
    <w:rsid w:val="00D6716E"/>
    <w:rsid w:val="00D704E6"/>
    <w:rsid w:val="00D8148C"/>
    <w:rsid w:val="00D82E3C"/>
    <w:rsid w:val="00D84534"/>
    <w:rsid w:val="00D84F6E"/>
    <w:rsid w:val="00D873F8"/>
    <w:rsid w:val="00D87F03"/>
    <w:rsid w:val="00D90471"/>
    <w:rsid w:val="00D90914"/>
    <w:rsid w:val="00D90968"/>
    <w:rsid w:val="00D9120E"/>
    <w:rsid w:val="00D92FE2"/>
    <w:rsid w:val="00D94A70"/>
    <w:rsid w:val="00D96554"/>
    <w:rsid w:val="00DB1789"/>
    <w:rsid w:val="00DB53AD"/>
    <w:rsid w:val="00DC155B"/>
    <w:rsid w:val="00DC6928"/>
    <w:rsid w:val="00DD0EA7"/>
    <w:rsid w:val="00DD293C"/>
    <w:rsid w:val="00DD49AB"/>
    <w:rsid w:val="00DD564E"/>
    <w:rsid w:val="00DD5D9A"/>
    <w:rsid w:val="00DE0B21"/>
    <w:rsid w:val="00DF0830"/>
    <w:rsid w:val="00DF4A72"/>
    <w:rsid w:val="00DF5528"/>
    <w:rsid w:val="00DF74D0"/>
    <w:rsid w:val="00DF7C42"/>
    <w:rsid w:val="00DF7F40"/>
    <w:rsid w:val="00E00C2B"/>
    <w:rsid w:val="00E01BB0"/>
    <w:rsid w:val="00E03CF3"/>
    <w:rsid w:val="00E03E58"/>
    <w:rsid w:val="00E0419A"/>
    <w:rsid w:val="00E1301A"/>
    <w:rsid w:val="00E16829"/>
    <w:rsid w:val="00E17316"/>
    <w:rsid w:val="00E1762E"/>
    <w:rsid w:val="00E27CE0"/>
    <w:rsid w:val="00E30120"/>
    <w:rsid w:val="00E30A75"/>
    <w:rsid w:val="00E36077"/>
    <w:rsid w:val="00E37DE4"/>
    <w:rsid w:val="00E5593C"/>
    <w:rsid w:val="00E55C2D"/>
    <w:rsid w:val="00E65BD6"/>
    <w:rsid w:val="00E65C87"/>
    <w:rsid w:val="00E66E80"/>
    <w:rsid w:val="00E707CE"/>
    <w:rsid w:val="00E7135B"/>
    <w:rsid w:val="00E7249F"/>
    <w:rsid w:val="00E77B3C"/>
    <w:rsid w:val="00E800D6"/>
    <w:rsid w:val="00E80D35"/>
    <w:rsid w:val="00E824EB"/>
    <w:rsid w:val="00E84E84"/>
    <w:rsid w:val="00E91291"/>
    <w:rsid w:val="00E94245"/>
    <w:rsid w:val="00E94B57"/>
    <w:rsid w:val="00E9542E"/>
    <w:rsid w:val="00E96842"/>
    <w:rsid w:val="00E96D94"/>
    <w:rsid w:val="00EA33AE"/>
    <w:rsid w:val="00EA3D87"/>
    <w:rsid w:val="00EA49DC"/>
    <w:rsid w:val="00EA6369"/>
    <w:rsid w:val="00EA661D"/>
    <w:rsid w:val="00EB1296"/>
    <w:rsid w:val="00EB23CD"/>
    <w:rsid w:val="00EB333B"/>
    <w:rsid w:val="00EB37E6"/>
    <w:rsid w:val="00EB73C8"/>
    <w:rsid w:val="00EB7B41"/>
    <w:rsid w:val="00EC0389"/>
    <w:rsid w:val="00EC278A"/>
    <w:rsid w:val="00EC5336"/>
    <w:rsid w:val="00EC78E5"/>
    <w:rsid w:val="00ED25ED"/>
    <w:rsid w:val="00ED2DE5"/>
    <w:rsid w:val="00ED61EC"/>
    <w:rsid w:val="00EE1078"/>
    <w:rsid w:val="00EE1472"/>
    <w:rsid w:val="00EE67C1"/>
    <w:rsid w:val="00EF190B"/>
    <w:rsid w:val="00EF6966"/>
    <w:rsid w:val="00EF6A28"/>
    <w:rsid w:val="00F011BB"/>
    <w:rsid w:val="00F02CC9"/>
    <w:rsid w:val="00F03863"/>
    <w:rsid w:val="00F03EEE"/>
    <w:rsid w:val="00F0630A"/>
    <w:rsid w:val="00F109BB"/>
    <w:rsid w:val="00F122C8"/>
    <w:rsid w:val="00F12803"/>
    <w:rsid w:val="00F13C03"/>
    <w:rsid w:val="00F175BE"/>
    <w:rsid w:val="00F17899"/>
    <w:rsid w:val="00F216CE"/>
    <w:rsid w:val="00F22989"/>
    <w:rsid w:val="00F23D8C"/>
    <w:rsid w:val="00F24245"/>
    <w:rsid w:val="00F25437"/>
    <w:rsid w:val="00F42527"/>
    <w:rsid w:val="00F4316F"/>
    <w:rsid w:val="00F4369E"/>
    <w:rsid w:val="00F4550A"/>
    <w:rsid w:val="00F54295"/>
    <w:rsid w:val="00F57302"/>
    <w:rsid w:val="00F575A0"/>
    <w:rsid w:val="00F576CB"/>
    <w:rsid w:val="00F60B96"/>
    <w:rsid w:val="00F63AEB"/>
    <w:rsid w:val="00F65E63"/>
    <w:rsid w:val="00F7524A"/>
    <w:rsid w:val="00F805D4"/>
    <w:rsid w:val="00F81885"/>
    <w:rsid w:val="00F900DB"/>
    <w:rsid w:val="00F911F6"/>
    <w:rsid w:val="00F93A20"/>
    <w:rsid w:val="00F97213"/>
    <w:rsid w:val="00FA4BC7"/>
    <w:rsid w:val="00FA5DC8"/>
    <w:rsid w:val="00FB46DF"/>
    <w:rsid w:val="00FB521C"/>
    <w:rsid w:val="00FB5849"/>
    <w:rsid w:val="00FC033C"/>
    <w:rsid w:val="00FC17C1"/>
    <w:rsid w:val="00FC4EEF"/>
    <w:rsid w:val="00FC74DC"/>
    <w:rsid w:val="00FD26BB"/>
    <w:rsid w:val="00FD3BCF"/>
    <w:rsid w:val="00FD53F8"/>
    <w:rsid w:val="00FD5E31"/>
    <w:rsid w:val="00FD6796"/>
    <w:rsid w:val="00FE7A2C"/>
    <w:rsid w:val="00FF0A54"/>
    <w:rsid w:val="00FF4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839"/>
    <w:pPr>
      <w:widowControl w:val="0"/>
      <w:autoSpaceDE w:val="0"/>
      <w:autoSpaceDN w:val="0"/>
      <w:adjustRightInd w:val="0"/>
    </w:pPr>
  </w:style>
  <w:style w:type="paragraph" w:styleId="Heading1">
    <w:name w:val="heading 1"/>
    <w:basedOn w:val="Normal"/>
    <w:next w:val="Normal"/>
    <w:qFormat/>
    <w:rsid w:val="002758F2"/>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
    <w:qFormat/>
    <w:rsid w:val="00C5133A"/>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styleId="PageNumber">
    <w:name w:val="page number"/>
    <w:basedOn w:val="DefaultParagraphFont"/>
    <w:rsid w:val="00150437"/>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qFormat/>
    <w:rsid w:val="00871AB7"/>
    <w:rPr>
      <w:i/>
      <w:iCs/>
    </w:rPr>
  </w:style>
  <w:style w:type="character" w:styleId="Hyperlink">
    <w:name w:val="Hyperlink"/>
    <w:basedOn w:val="DefaultParagraphFont"/>
    <w:rsid w:val="00871AB7"/>
    <w:rPr>
      <w:color w:val="0000FF"/>
      <w:u w:val="single"/>
    </w:rPr>
  </w:style>
  <w:style w:type="character" w:styleId="FollowedHyperlink">
    <w:name w:val="FollowedHyperlink"/>
    <w:basedOn w:val="DefaultParagraphFont"/>
    <w:rsid w:val="000D498D"/>
    <w:rPr>
      <w:color w:val="800080"/>
      <w:u w:val="single"/>
    </w:rPr>
  </w:style>
  <w:style w:type="table" w:styleId="TableGrid">
    <w:name w:val="Table Grid"/>
    <w:basedOn w:val="TableNormal"/>
    <w:rsid w:val="001F41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D1219D"/>
    <w:pPr>
      <w:spacing w:after="120"/>
      <w:ind w:left="360"/>
    </w:pPr>
  </w:style>
  <w:style w:type="paragraph" w:styleId="BalloonText">
    <w:name w:val="Balloon Text"/>
    <w:basedOn w:val="Normal"/>
    <w:semiHidden/>
    <w:rsid w:val="00901F75"/>
    <w:rPr>
      <w:rFonts w:ascii="Tahoma" w:hAnsi="Tahoma" w:cs="Tahoma"/>
      <w:sz w:val="16"/>
      <w:szCs w:val="16"/>
    </w:rPr>
  </w:style>
  <w:style w:type="character" w:styleId="CommentReference">
    <w:name w:val="annotation reference"/>
    <w:basedOn w:val="DefaultParagraphFont"/>
    <w:semiHidden/>
    <w:rsid w:val="009F0A0E"/>
    <w:rPr>
      <w:sz w:val="16"/>
      <w:szCs w:val="16"/>
    </w:rPr>
  </w:style>
  <w:style w:type="paragraph" w:styleId="CommentText">
    <w:name w:val="annotation text"/>
    <w:basedOn w:val="Normal"/>
    <w:link w:val="CommentTextChar"/>
    <w:semiHidden/>
    <w:rsid w:val="009F0A0E"/>
  </w:style>
  <w:style w:type="paragraph" w:styleId="CommentSubject">
    <w:name w:val="annotation subject"/>
    <w:basedOn w:val="CommentText"/>
    <w:next w:val="CommentText"/>
    <w:semiHidden/>
    <w:rsid w:val="009F0A0E"/>
    <w:rPr>
      <w:b/>
      <w:bCs/>
    </w:rPr>
  </w:style>
  <w:style w:type="paragraph" w:customStyle="1" w:styleId="GPONormal">
    <w:name w:val="GPO Normal"/>
    <w:basedOn w:val="Normal"/>
    <w:rsid w:val="00DF7F40"/>
    <w:pPr>
      <w:widowControl/>
      <w:autoSpaceDE/>
      <w:autoSpaceDN/>
      <w:adjustRightInd/>
    </w:pPr>
    <w:rPr>
      <w:sz w:val="24"/>
      <w:szCs w:val="24"/>
    </w:rPr>
  </w:style>
  <w:style w:type="paragraph" w:customStyle="1" w:styleId="Default">
    <w:name w:val="Default"/>
    <w:rsid w:val="00D64000"/>
    <w:pPr>
      <w:autoSpaceDE w:val="0"/>
      <w:autoSpaceDN w:val="0"/>
      <w:adjustRightInd w:val="0"/>
    </w:pPr>
    <w:rPr>
      <w:rFonts w:ascii="Arial" w:hAnsi="Arial" w:cs="Arial"/>
      <w:color w:val="000000"/>
      <w:sz w:val="24"/>
      <w:szCs w:val="24"/>
    </w:rPr>
  </w:style>
  <w:style w:type="character" w:styleId="HTMLAcronym">
    <w:name w:val="HTML Acronym"/>
    <w:basedOn w:val="DefaultParagraphFont"/>
    <w:rsid w:val="00A16DBE"/>
  </w:style>
  <w:style w:type="character" w:customStyle="1" w:styleId="italic1">
    <w:name w:val="italic1"/>
    <w:basedOn w:val="DefaultParagraphFont"/>
    <w:rsid w:val="00A16DBE"/>
    <w:rPr>
      <w:i/>
      <w:iCs/>
    </w:rPr>
  </w:style>
  <w:style w:type="character" w:customStyle="1" w:styleId="bold1">
    <w:name w:val="bold1"/>
    <w:basedOn w:val="DefaultParagraphFont"/>
    <w:rsid w:val="00991CA4"/>
    <w:rPr>
      <w:b/>
      <w:bCs/>
    </w:rPr>
  </w:style>
  <w:style w:type="paragraph" w:styleId="Header">
    <w:name w:val="header"/>
    <w:basedOn w:val="Normal"/>
    <w:link w:val="HeaderChar"/>
    <w:uiPriority w:val="99"/>
    <w:rsid w:val="00277035"/>
    <w:pPr>
      <w:tabs>
        <w:tab w:val="center" w:pos="4320"/>
        <w:tab w:val="right" w:pos="8640"/>
      </w:tabs>
    </w:pPr>
  </w:style>
  <w:style w:type="paragraph" w:styleId="FootnoteText">
    <w:name w:val="footnote text"/>
    <w:basedOn w:val="Normal"/>
    <w:semiHidden/>
    <w:rsid w:val="00CA0746"/>
    <w:pPr>
      <w:widowControl/>
      <w:autoSpaceDE/>
      <w:autoSpaceDN/>
      <w:adjustRightInd/>
    </w:pPr>
  </w:style>
  <w:style w:type="character" w:styleId="FootnoteReference">
    <w:name w:val="footnote reference"/>
    <w:basedOn w:val="DefaultParagraphFont"/>
    <w:semiHidden/>
    <w:rsid w:val="00CA0746"/>
    <w:rPr>
      <w:vertAlign w:val="superscript"/>
    </w:rPr>
  </w:style>
  <w:style w:type="character" w:customStyle="1" w:styleId="spelle">
    <w:name w:val="spelle"/>
    <w:basedOn w:val="DefaultParagraphFont"/>
    <w:rsid w:val="00D5012D"/>
  </w:style>
  <w:style w:type="paragraph" w:styleId="BodyText">
    <w:name w:val="Body Text"/>
    <w:basedOn w:val="Normal"/>
    <w:link w:val="BodyTextChar"/>
    <w:rsid w:val="00E27CE0"/>
    <w:pPr>
      <w:widowControl/>
      <w:autoSpaceDE/>
      <w:autoSpaceDN/>
      <w:adjustRightInd/>
      <w:spacing w:after="120"/>
    </w:pPr>
  </w:style>
  <w:style w:type="character" w:customStyle="1" w:styleId="BodyTextChar">
    <w:name w:val="Body Text Char"/>
    <w:basedOn w:val="DefaultParagraphFont"/>
    <w:link w:val="BodyText"/>
    <w:rsid w:val="00E27CE0"/>
  </w:style>
  <w:style w:type="character" w:customStyle="1" w:styleId="HeaderChar">
    <w:name w:val="Header Char"/>
    <w:basedOn w:val="DefaultParagraphFont"/>
    <w:link w:val="Header"/>
    <w:uiPriority w:val="99"/>
    <w:rsid w:val="0055766A"/>
  </w:style>
  <w:style w:type="character" w:customStyle="1" w:styleId="FooterChar">
    <w:name w:val="Footer Char"/>
    <w:basedOn w:val="DefaultParagraphFont"/>
    <w:link w:val="Footer"/>
    <w:uiPriority w:val="99"/>
    <w:rsid w:val="0055766A"/>
  </w:style>
  <w:style w:type="character" w:customStyle="1" w:styleId="Heading3Char">
    <w:name w:val="Heading 3 Char"/>
    <w:basedOn w:val="DefaultParagraphFont"/>
    <w:link w:val="Heading3"/>
    <w:uiPriority w:val="9"/>
    <w:rsid w:val="00404FFB"/>
    <w:rPr>
      <w:b/>
      <w:bCs/>
      <w:sz w:val="27"/>
      <w:szCs w:val="27"/>
    </w:rPr>
  </w:style>
  <w:style w:type="character" w:styleId="Strong">
    <w:name w:val="Strong"/>
    <w:basedOn w:val="DefaultParagraphFont"/>
    <w:uiPriority w:val="22"/>
    <w:qFormat/>
    <w:rsid w:val="00404FFB"/>
    <w:rPr>
      <w:b/>
      <w:bCs/>
    </w:rPr>
  </w:style>
  <w:style w:type="paragraph" w:styleId="ListParagraph">
    <w:name w:val="List Paragraph"/>
    <w:basedOn w:val="Normal"/>
    <w:uiPriority w:val="34"/>
    <w:qFormat/>
    <w:rsid w:val="0000389D"/>
    <w:pPr>
      <w:ind w:left="720"/>
      <w:contextualSpacing/>
    </w:pPr>
  </w:style>
  <w:style w:type="character" w:customStyle="1" w:styleId="CommentTextChar">
    <w:name w:val="Comment Text Char"/>
    <w:basedOn w:val="DefaultParagraphFont"/>
    <w:link w:val="CommentText"/>
    <w:semiHidden/>
    <w:rsid w:val="00922417"/>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16627503">
      <w:bodyDiv w:val="1"/>
      <w:marLeft w:val="0"/>
      <w:marRight w:val="0"/>
      <w:marTop w:val="0"/>
      <w:marBottom w:val="0"/>
      <w:divBdr>
        <w:top w:val="none" w:sz="0" w:space="0" w:color="auto"/>
        <w:left w:val="none" w:sz="0" w:space="0" w:color="auto"/>
        <w:bottom w:val="none" w:sz="0" w:space="0" w:color="auto"/>
        <w:right w:val="none" w:sz="0" w:space="0" w:color="auto"/>
      </w:divBdr>
      <w:divsChild>
        <w:div w:id="1661730836">
          <w:marLeft w:val="0"/>
          <w:marRight w:val="0"/>
          <w:marTop w:val="0"/>
          <w:marBottom w:val="0"/>
          <w:divBdr>
            <w:top w:val="none" w:sz="0" w:space="0" w:color="auto"/>
            <w:left w:val="none" w:sz="0" w:space="0" w:color="auto"/>
            <w:bottom w:val="none" w:sz="0" w:space="0" w:color="auto"/>
            <w:right w:val="none" w:sz="0" w:space="0" w:color="auto"/>
          </w:divBdr>
          <w:divsChild>
            <w:div w:id="1711106231">
              <w:marLeft w:val="0"/>
              <w:marRight w:val="0"/>
              <w:marTop w:val="0"/>
              <w:marBottom w:val="0"/>
              <w:divBdr>
                <w:top w:val="none" w:sz="0" w:space="0" w:color="auto"/>
                <w:left w:val="none" w:sz="0" w:space="0" w:color="auto"/>
                <w:bottom w:val="none" w:sz="0" w:space="0" w:color="auto"/>
                <w:right w:val="none" w:sz="0" w:space="0" w:color="auto"/>
              </w:divBdr>
              <w:divsChild>
                <w:div w:id="1770615395">
                  <w:marLeft w:val="0"/>
                  <w:marRight w:val="0"/>
                  <w:marTop w:val="0"/>
                  <w:marBottom w:val="0"/>
                  <w:divBdr>
                    <w:top w:val="none" w:sz="0" w:space="0" w:color="auto"/>
                    <w:left w:val="none" w:sz="0" w:space="0" w:color="auto"/>
                    <w:bottom w:val="none" w:sz="0" w:space="0" w:color="auto"/>
                    <w:right w:val="single" w:sz="6" w:space="0" w:color="CCCCCC"/>
                  </w:divBdr>
                  <w:divsChild>
                    <w:div w:id="1917737933">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Child>
    </w:div>
    <w:div w:id="219682001">
      <w:bodyDiv w:val="1"/>
      <w:marLeft w:val="0"/>
      <w:marRight w:val="0"/>
      <w:marTop w:val="0"/>
      <w:marBottom w:val="0"/>
      <w:divBdr>
        <w:top w:val="none" w:sz="0" w:space="0" w:color="auto"/>
        <w:left w:val="none" w:sz="0" w:space="0" w:color="auto"/>
        <w:bottom w:val="none" w:sz="0" w:space="0" w:color="auto"/>
        <w:right w:val="none" w:sz="0" w:space="0" w:color="auto"/>
      </w:divBdr>
      <w:divsChild>
        <w:div w:id="455372271">
          <w:marLeft w:val="0"/>
          <w:marRight w:val="0"/>
          <w:marTop w:val="0"/>
          <w:marBottom w:val="0"/>
          <w:divBdr>
            <w:top w:val="none" w:sz="0" w:space="0" w:color="auto"/>
            <w:left w:val="none" w:sz="0" w:space="0" w:color="auto"/>
            <w:bottom w:val="none" w:sz="0" w:space="0" w:color="auto"/>
            <w:right w:val="none" w:sz="0" w:space="0" w:color="auto"/>
          </w:divBdr>
        </w:div>
      </w:divsChild>
    </w:div>
    <w:div w:id="918558332">
      <w:bodyDiv w:val="1"/>
      <w:marLeft w:val="0"/>
      <w:marRight w:val="0"/>
      <w:marTop w:val="0"/>
      <w:marBottom w:val="0"/>
      <w:divBdr>
        <w:top w:val="none" w:sz="0" w:space="0" w:color="auto"/>
        <w:left w:val="none" w:sz="0" w:space="0" w:color="auto"/>
        <w:bottom w:val="none" w:sz="0" w:space="0" w:color="auto"/>
        <w:right w:val="none" w:sz="0" w:space="0" w:color="auto"/>
      </w:divBdr>
      <w:divsChild>
        <w:div w:id="580798674">
          <w:marLeft w:val="0"/>
          <w:marRight w:val="0"/>
          <w:marTop w:val="0"/>
          <w:marBottom w:val="0"/>
          <w:divBdr>
            <w:top w:val="none" w:sz="0" w:space="0" w:color="auto"/>
            <w:left w:val="none" w:sz="0" w:space="0" w:color="auto"/>
            <w:bottom w:val="none" w:sz="0" w:space="0" w:color="auto"/>
            <w:right w:val="none" w:sz="0" w:space="0" w:color="auto"/>
          </w:divBdr>
          <w:divsChild>
            <w:div w:id="15404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0020">
      <w:bodyDiv w:val="1"/>
      <w:marLeft w:val="0"/>
      <w:marRight w:val="0"/>
      <w:marTop w:val="0"/>
      <w:marBottom w:val="0"/>
      <w:divBdr>
        <w:top w:val="none" w:sz="0" w:space="0" w:color="auto"/>
        <w:left w:val="none" w:sz="0" w:space="0" w:color="auto"/>
        <w:bottom w:val="none" w:sz="0" w:space="0" w:color="auto"/>
        <w:right w:val="none" w:sz="0" w:space="0" w:color="auto"/>
      </w:divBdr>
    </w:div>
    <w:div w:id="1755737319">
      <w:bodyDiv w:val="1"/>
      <w:marLeft w:val="0"/>
      <w:marRight w:val="0"/>
      <w:marTop w:val="0"/>
      <w:marBottom w:val="0"/>
      <w:divBdr>
        <w:top w:val="none" w:sz="0" w:space="0" w:color="auto"/>
        <w:left w:val="none" w:sz="0" w:space="0" w:color="auto"/>
        <w:bottom w:val="none" w:sz="0" w:space="0" w:color="auto"/>
        <w:right w:val="none" w:sz="0" w:space="0" w:color="auto"/>
      </w:divBdr>
      <w:divsChild>
        <w:div w:id="663704905">
          <w:marLeft w:val="0"/>
          <w:marRight w:val="0"/>
          <w:marTop w:val="0"/>
          <w:marBottom w:val="0"/>
          <w:divBdr>
            <w:top w:val="none" w:sz="0" w:space="0" w:color="auto"/>
            <w:left w:val="none" w:sz="0" w:space="0" w:color="auto"/>
            <w:bottom w:val="none" w:sz="0" w:space="0" w:color="auto"/>
            <w:right w:val="none" w:sz="0" w:space="0" w:color="auto"/>
          </w:divBdr>
          <w:divsChild>
            <w:div w:id="8911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auer@umn.edu" TargetMode="External"/><Relationship Id="rId13" Type="http://schemas.openxmlformats.org/officeDocument/2006/relationships/hyperlink" Target="mailto:James.R.Irons@nasa.gov" TargetMode="External"/><Relationship Id="rId18" Type="http://schemas.openxmlformats.org/officeDocument/2006/relationships/hyperlink" Target="mailto:tony.morse@idwr.idaho.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urtis@bu.edu" TargetMode="External"/><Relationship Id="rId17" Type="http://schemas.openxmlformats.org/officeDocument/2006/relationships/hyperlink" Target="mailto:frostbite@myawai.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rian_huberty@fw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h.heidbreder@nga.mi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falcon1@gmu.edu" TargetMode="External"/><Relationship Id="rId23" Type="http://schemas.openxmlformats.org/officeDocument/2006/relationships/footer" Target="footer3.xml"/><Relationship Id="rId10" Type="http://schemas.openxmlformats.org/officeDocument/2006/relationships/hyperlink" Target="mailto:Darrel.L.Williams@nasa.gov" TargetMode="External"/><Relationship Id="rId19" Type="http://schemas.openxmlformats.org/officeDocument/2006/relationships/hyperlink" Target="mailto:john.gross@nps.gov" TargetMode="External"/><Relationship Id="rId4" Type="http://schemas.openxmlformats.org/officeDocument/2006/relationships/settings" Target="settings.xml"/><Relationship Id="rId9" Type="http://schemas.openxmlformats.org/officeDocument/2006/relationships/hyperlink" Target="mailto:sgoward@umd.edu" TargetMode="External"/><Relationship Id="rId14" Type="http://schemas.openxmlformats.org/officeDocument/2006/relationships/hyperlink" Target="mailto:howard@csr.utexas.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37F3-83D5-4A5C-8C9B-FD6118E8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6009</Words>
  <Characters>34255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40184</CharactersWithSpaces>
  <SharedDoc>false</SharedDoc>
  <HLinks>
    <vt:vector size="72" baseType="variant">
      <vt:variant>
        <vt:i4>4063306</vt:i4>
      </vt:variant>
      <vt:variant>
        <vt:i4>33</vt:i4>
      </vt:variant>
      <vt:variant>
        <vt:i4>0</vt:i4>
      </vt:variant>
      <vt:variant>
        <vt:i4>5</vt:i4>
      </vt:variant>
      <vt:variant>
        <vt:lpwstr>mailto:john.gross@nps.gov</vt:lpwstr>
      </vt:variant>
      <vt:variant>
        <vt:lpwstr/>
      </vt:variant>
      <vt:variant>
        <vt:i4>6946907</vt:i4>
      </vt:variant>
      <vt:variant>
        <vt:i4>30</vt:i4>
      </vt:variant>
      <vt:variant>
        <vt:i4>0</vt:i4>
      </vt:variant>
      <vt:variant>
        <vt:i4>5</vt:i4>
      </vt:variant>
      <vt:variant>
        <vt:lpwstr>mailto:tony.morse@idwr.idaho.gov</vt:lpwstr>
      </vt:variant>
      <vt:variant>
        <vt:lpwstr/>
      </vt:variant>
      <vt:variant>
        <vt:i4>4128793</vt:i4>
      </vt:variant>
      <vt:variant>
        <vt:i4>27</vt:i4>
      </vt:variant>
      <vt:variant>
        <vt:i4>0</vt:i4>
      </vt:variant>
      <vt:variant>
        <vt:i4>5</vt:i4>
      </vt:variant>
      <vt:variant>
        <vt:lpwstr>mailto:frostbite@myawai.com</vt:lpwstr>
      </vt:variant>
      <vt:variant>
        <vt:lpwstr/>
      </vt:variant>
      <vt:variant>
        <vt:i4>131092</vt:i4>
      </vt:variant>
      <vt:variant>
        <vt:i4>24</vt:i4>
      </vt:variant>
      <vt:variant>
        <vt:i4>0</vt:i4>
      </vt:variant>
      <vt:variant>
        <vt:i4>5</vt:i4>
      </vt:variant>
      <vt:variant>
        <vt:lpwstr>mailto:brian_huberty@fws.gov</vt:lpwstr>
      </vt:variant>
      <vt:variant>
        <vt:lpwstr/>
      </vt:variant>
      <vt:variant>
        <vt:i4>524393</vt:i4>
      </vt:variant>
      <vt:variant>
        <vt:i4>21</vt:i4>
      </vt:variant>
      <vt:variant>
        <vt:i4>0</vt:i4>
      </vt:variant>
      <vt:variant>
        <vt:i4>5</vt:i4>
      </vt:variant>
      <vt:variant>
        <vt:lpwstr>mailto:afalcon1@gmu.edu</vt:lpwstr>
      </vt:variant>
      <vt:variant>
        <vt:lpwstr/>
      </vt:variant>
      <vt:variant>
        <vt:i4>8192010</vt:i4>
      </vt:variant>
      <vt:variant>
        <vt:i4>18</vt:i4>
      </vt:variant>
      <vt:variant>
        <vt:i4>0</vt:i4>
      </vt:variant>
      <vt:variant>
        <vt:i4>5</vt:i4>
      </vt:variant>
      <vt:variant>
        <vt:lpwstr>mailto:howard@csr.utexas.edu</vt:lpwstr>
      </vt:variant>
      <vt:variant>
        <vt:lpwstr/>
      </vt:variant>
      <vt:variant>
        <vt:i4>5046389</vt:i4>
      </vt:variant>
      <vt:variant>
        <vt:i4>15</vt:i4>
      </vt:variant>
      <vt:variant>
        <vt:i4>0</vt:i4>
      </vt:variant>
      <vt:variant>
        <vt:i4>5</vt:i4>
      </vt:variant>
      <vt:variant>
        <vt:lpwstr>mailto:James.R.Irons@nasa.gov</vt:lpwstr>
      </vt:variant>
      <vt:variant>
        <vt:lpwstr/>
      </vt:variant>
      <vt:variant>
        <vt:i4>4128784</vt:i4>
      </vt:variant>
      <vt:variant>
        <vt:i4>12</vt:i4>
      </vt:variant>
      <vt:variant>
        <vt:i4>0</vt:i4>
      </vt:variant>
      <vt:variant>
        <vt:i4>5</vt:i4>
      </vt:variant>
      <vt:variant>
        <vt:lpwstr>mailto:curtis@bu.edu</vt:lpwstr>
      </vt:variant>
      <vt:variant>
        <vt:lpwstr/>
      </vt:variant>
      <vt:variant>
        <vt:i4>1441833</vt:i4>
      </vt:variant>
      <vt:variant>
        <vt:i4>9</vt:i4>
      </vt:variant>
      <vt:variant>
        <vt:i4>0</vt:i4>
      </vt:variant>
      <vt:variant>
        <vt:i4>5</vt:i4>
      </vt:variant>
      <vt:variant>
        <vt:lpwstr>mailto:william.h.heidbreder@nga.mil</vt:lpwstr>
      </vt:variant>
      <vt:variant>
        <vt:lpwstr/>
      </vt:variant>
      <vt:variant>
        <vt:i4>5898337</vt:i4>
      </vt:variant>
      <vt:variant>
        <vt:i4>6</vt:i4>
      </vt:variant>
      <vt:variant>
        <vt:i4>0</vt:i4>
      </vt:variant>
      <vt:variant>
        <vt:i4>5</vt:i4>
      </vt:variant>
      <vt:variant>
        <vt:lpwstr>mailto:Darrel.L.Williams@nasa.gov</vt:lpwstr>
      </vt:variant>
      <vt:variant>
        <vt:lpwstr/>
      </vt:variant>
      <vt:variant>
        <vt:i4>7995471</vt:i4>
      </vt:variant>
      <vt:variant>
        <vt:i4>3</vt:i4>
      </vt:variant>
      <vt:variant>
        <vt:i4>0</vt:i4>
      </vt:variant>
      <vt:variant>
        <vt:i4>5</vt:i4>
      </vt:variant>
      <vt:variant>
        <vt:lpwstr>mailto:sgoward@umd.edu</vt:lpwstr>
      </vt:variant>
      <vt:variant>
        <vt:lpwstr/>
      </vt:variant>
      <vt:variant>
        <vt:i4>7077969</vt:i4>
      </vt:variant>
      <vt:variant>
        <vt:i4>0</vt:i4>
      </vt:variant>
      <vt:variant>
        <vt:i4>0</vt:i4>
      </vt:variant>
      <vt:variant>
        <vt:i4>5</vt:i4>
      </vt:variant>
      <vt:variant>
        <vt:lpwstr>mailto:mbauer@umn.edu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natalie sexton</cp:lastModifiedBy>
  <cp:revision>2</cp:revision>
  <cp:lastPrinted>2009-09-01T15:22:00Z</cp:lastPrinted>
  <dcterms:created xsi:type="dcterms:W3CDTF">2009-09-01T16:35:00Z</dcterms:created>
  <dcterms:modified xsi:type="dcterms:W3CDTF">2009-09-01T16:35:00Z</dcterms:modified>
</cp:coreProperties>
</file>