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D69" w:rsidRDefault="00BC4D69" w:rsidP="00D47EB5">
      <w:pPr>
        <w:jc w:val="center"/>
        <w:rPr>
          <w:rFonts w:ascii="Times New Roman" w:hAnsi="Times New Roman"/>
          <w:b/>
          <w:sz w:val="24"/>
          <w:szCs w:val="24"/>
          <w:u w:val="single"/>
        </w:rPr>
      </w:pPr>
      <w:r>
        <w:rPr>
          <w:rFonts w:ascii="Times New Roman" w:hAnsi="Times New Roman"/>
          <w:b/>
          <w:sz w:val="24"/>
          <w:szCs w:val="24"/>
          <w:u w:val="single"/>
        </w:rPr>
        <w:t>Justification for Changes to the DS-64</w:t>
      </w:r>
    </w:p>
    <w:p w:rsidR="00BC4D69" w:rsidRDefault="00BC4D69" w:rsidP="00D47EB5">
      <w:pPr>
        <w:rPr>
          <w:rFonts w:ascii="Times New Roman" w:hAnsi="Times New Roman"/>
          <w:sz w:val="24"/>
          <w:szCs w:val="24"/>
        </w:rPr>
      </w:pPr>
    </w:p>
    <w:p w:rsidR="00BC4D69" w:rsidRDefault="00BC4D69" w:rsidP="00D47EB5">
      <w:pPr>
        <w:rPr>
          <w:rFonts w:ascii="Times New Roman" w:hAnsi="Times New Roman"/>
          <w:sz w:val="24"/>
          <w:szCs w:val="24"/>
        </w:rPr>
      </w:pPr>
      <w:r w:rsidRPr="007F553C">
        <w:rPr>
          <w:rFonts w:ascii="Times New Roman" w:hAnsi="Times New Roman"/>
          <w:sz w:val="24"/>
          <w:szCs w:val="24"/>
        </w:rPr>
        <w:t xml:space="preserve">The new version of </w:t>
      </w:r>
      <w:r>
        <w:rPr>
          <w:rFonts w:ascii="Times New Roman" w:hAnsi="Times New Roman"/>
          <w:sz w:val="24"/>
          <w:szCs w:val="24"/>
        </w:rPr>
        <w:t>Form</w:t>
      </w:r>
      <w:r w:rsidRPr="007F553C">
        <w:rPr>
          <w:rFonts w:ascii="Times New Roman" w:hAnsi="Times New Roman"/>
          <w:sz w:val="24"/>
          <w:szCs w:val="24"/>
        </w:rPr>
        <w:t xml:space="preserve"> </w:t>
      </w:r>
      <w:r>
        <w:rPr>
          <w:rFonts w:ascii="Times New Roman" w:hAnsi="Times New Roman"/>
          <w:sz w:val="24"/>
          <w:szCs w:val="24"/>
        </w:rPr>
        <w:t xml:space="preserve">DS-64, Statement Regarding a Lost or Stolen Passport, incorporates several changes required for smoother Passport Services operations and for the convenience of the person completing the form.  The OMB number, expiration date, and estimated burden have been moved to the upper right-hand corner.  Throughout the new version of the DS-64, there is a distinction made between </w:t>
      </w:r>
      <w:r w:rsidRPr="007F553C">
        <w:rPr>
          <w:rFonts w:ascii="Times New Roman" w:hAnsi="Times New Roman"/>
          <w:sz w:val="24"/>
          <w:szCs w:val="24"/>
        </w:rPr>
        <w:t>passport book and passport card</w:t>
      </w:r>
      <w:r>
        <w:rPr>
          <w:rFonts w:ascii="Times New Roman" w:hAnsi="Times New Roman"/>
          <w:sz w:val="24"/>
          <w:szCs w:val="24"/>
        </w:rPr>
        <w:t xml:space="preserve">.  The passport card was recently created as a new passport type to help fulfill the implementation requirements of the Western Hemisphere Travel Initiative (WHTI). </w:t>
      </w:r>
      <w:r w:rsidRPr="007F553C">
        <w:rPr>
          <w:rFonts w:ascii="Times New Roman" w:hAnsi="Times New Roman"/>
          <w:sz w:val="24"/>
          <w:szCs w:val="24"/>
        </w:rPr>
        <w:t xml:space="preserve"> </w:t>
      </w:r>
      <w:r>
        <w:rPr>
          <w:rFonts w:ascii="Times New Roman" w:hAnsi="Times New Roman"/>
          <w:sz w:val="24"/>
          <w:szCs w:val="24"/>
        </w:rPr>
        <w:t xml:space="preserve">In the third sentence of the </w:t>
      </w:r>
      <w:r w:rsidRPr="003D6466">
        <w:rPr>
          <w:rFonts w:ascii="Times New Roman" w:hAnsi="Times New Roman"/>
          <w:i/>
          <w:sz w:val="24"/>
          <w:szCs w:val="24"/>
        </w:rPr>
        <w:t>Important Notice</w:t>
      </w:r>
      <w:r>
        <w:rPr>
          <w:rFonts w:ascii="Times New Roman" w:hAnsi="Times New Roman"/>
          <w:sz w:val="24"/>
          <w:szCs w:val="24"/>
        </w:rPr>
        <w:t xml:space="preserve"> section, the words “be presented” have been added to complete the sentence and fix the grammatical error.  Also in the </w:t>
      </w:r>
      <w:r w:rsidRPr="003D6466">
        <w:rPr>
          <w:rFonts w:ascii="Times New Roman" w:hAnsi="Times New Roman"/>
          <w:i/>
          <w:sz w:val="24"/>
          <w:szCs w:val="24"/>
        </w:rPr>
        <w:t>Important Notice</w:t>
      </w:r>
      <w:r>
        <w:rPr>
          <w:rFonts w:ascii="Times New Roman" w:hAnsi="Times New Roman"/>
          <w:sz w:val="24"/>
          <w:szCs w:val="24"/>
        </w:rPr>
        <w:t xml:space="preserve"> section, the sentence “See page 2 of this form for additional information.” has been added to let the customer know there is additional instruction located on the second page regarding how to report your lost or stolen passport.  The word “legibly” has been added to the sentence in the </w:t>
      </w:r>
      <w:r w:rsidRPr="00F163EA">
        <w:rPr>
          <w:rFonts w:ascii="Times New Roman" w:hAnsi="Times New Roman"/>
          <w:i/>
          <w:sz w:val="24"/>
          <w:szCs w:val="24"/>
        </w:rPr>
        <w:t>Identifying Information</w:t>
      </w:r>
      <w:r>
        <w:rPr>
          <w:rFonts w:ascii="Times New Roman" w:hAnsi="Times New Roman"/>
          <w:sz w:val="24"/>
          <w:szCs w:val="24"/>
        </w:rPr>
        <w:t xml:space="preserve"> section instructing the customer to type or print in blue or black ink.  In the </w:t>
      </w:r>
      <w:r w:rsidRPr="00916775">
        <w:rPr>
          <w:rFonts w:ascii="Times New Roman" w:hAnsi="Times New Roman"/>
          <w:i/>
          <w:sz w:val="24"/>
          <w:szCs w:val="24"/>
        </w:rPr>
        <w:t>Lost or Stolen Passport Information</w:t>
      </w:r>
      <w:r>
        <w:rPr>
          <w:rFonts w:ascii="Times New Roman" w:hAnsi="Times New Roman"/>
          <w:sz w:val="24"/>
          <w:szCs w:val="24"/>
        </w:rPr>
        <w:t xml:space="preserve"> section, the statement saying “Additional space is provided on the back of this form.” has been deleted because there is no longer additional space on the second page of this form.  The questions asking what the passport number was and when the passport was issued have been changed to distinguish between a passport book or passport card.  The question asking “what passport agency, embassy or consulate issued your lost or stolen passport?” has been eliminated as passports no longer indicate where the passport was issued.  For customer convenience, a checkbox has been added after the question, “Are you submitting this form in connection with an application for a new passport?”  At the top of the second page, additional instruction has been added for applicants who need to use a DS-64 form but would also like to apply for a new passport application.  Applicants need to know that it is acceptable  to submit the DS-64 with a new passport application instead of sending it to the listed address as previously directed.  On the second page, the </w:t>
      </w:r>
      <w:r w:rsidRPr="002C1850">
        <w:rPr>
          <w:rFonts w:ascii="Times New Roman" w:hAnsi="Times New Roman"/>
          <w:i/>
          <w:sz w:val="24"/>
          <w:szCs w:val="24"/>
        </w:rPr>
        <w:t>Warning</w:t>
      </w:r>
      <w:r>
        <w:rPr>
          <w:rFonts w:ascii="Times New Roman" w:hAnsi="Times New Roman"/>
          <w:sz w:val="24"/>
          <w:szCs w:val="24"/>
        </w:rPr>
        <w:t xml:space="preserve"> statement has been moved from the bottom of the page to the upper half of the page.  Moving the </w:t>
      </w:r>
      <w:r w:rsidRPr="002C1850">
        <w:rPr>
          <w:rFonts w:ascii="Times New Roman" w:hAnsi="Times New Roman"/>
          <w:i/>
          <w:sz w:val="24"/>
          <w:szCs w:val="24"/>
        </w:rPr>
        <w:t>Warning</w:t>
      </w:r>
      <w:r>
        <w:rPr>
          <w:rFonts w:ascii="Times New Roman" w:hAnsi="Times New Roman"/>
          <w:sz w:val="24"/>
          <w:szCs w:val="24"/>
        </w:rPr>
        <w:t xml:space="preserve"> statement will highlight the consequences for providing false information on this passport form to the applicant.  In the Authorities section of the </w:t>
      </w:r>
      <w:r w:rsidRPr="003F0EF4">
        <w:rPr>
          <w:rFonts w:ascii="Times New Roman" w:hAnsi="Times New Roman"/>
          <w:i/>
          <w:sz w:val="24"/>
          <w:szCs w:val="24"/>
        </w:rPr>
        <w:t>Privacy Act and Paperwork Reduction Act Statements,</w:t>
      </w:r>
      <w:r>
        <w:rPr>
          <w:rFonts w:ascii="Times New Roman" w:hAnsi="Times New Roman"/>
          <w:sz w:val="24"/>
          <w:szCs w:val="24"/>
        </w:rPr>
        <w:t xml:space="preserve"> “et seq.” has been added after the 22 U.S.C. 211a citation in order to accurately quote the law, and some typographical errors have been corrected.  The heading “Consequences of Failure to Provide Information:” was added as a better description of the second to last paragraph and to maintain consistency with other passport forms.</w:t>
      </w:r>
    </w:p>
    <w:p w:rsidR="00BC4D69" w:rsidRDefault="00BC4D69"/>
    <w:sectPr w:rsidR="00BC4D69" w:rsidSect="006228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MingLiU">
    <w:altName w:val="新細明體"/>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7EB5"/>
    <w:rsid w:val="00236392"/>
    <w:rsid w:val="002C1850"/>
    <w:rsid w:val="00317B04"/>
    <w:rsid w:val="00322358"/>
    <w:rsid w:val="003D6466"/>
    <w:rsid w:val="003F0EF4"/>
    <w:rsid w:val="00622871"/>
    <w:rsid w:val="00660850"/>
    <w:rsid w:val="007F553C"/>
    <w:rsid w:val="00842508"/>
    <w:rsid w:val="00916775"/>
    <w:rsid w:val="00A2416E"/>
    <w:rsid w:val="00BC4D69"/>
    <w:rsid w:val="00D47EB5"/>
    <w:rsid w:val="00F163E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EB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D47EB5"/>
    <w:rPr>
      <w:rFonts w:cs="Times New Roman"/>
      <w:sz w:val="16"/>
      <w:szCs w:val="16"/>
    </w:rPr>
  </w:style>
  <w:style w:type="paragraph" w:styleId="CommentText">
    <w:name w:val="annotation text"/>
    <w:basedOn w:val="Normal"/>
    <w:link w:val="CommentTextChar"/>
    <w:uiPriority w:val="99"/>
    <w:semiHidden/>
    <w:rsid w:val="00D47EB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47EB5"/>
    <w:rPr>
      <w:rFonts w:ascii="Calibri" w:eastAsia="Times New Roman" w:hAnsi="Calibri" w:cs="Times New Roman"/>
      <w:sz w:val="20"/>
      <w:szCs w:val="20"/>
    </w:rPr>
  </w:style>
  <w:style w:type="paragraph" w:styleId="BalloonText">
    <w:name w:val="Balloon Text"/>
    <w:basedOn w:val="Normal"/>
    <w:link w:val="BalloonTextChar"/>
    <w:uiPriority w:val="99"/>
    <w:semiHidden/>
    <w:rsid w:val="00D47E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47EB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439</Words>
  <Characters>2503</Characters>
  <Application>Microsoft Office Outlook</Application>
  <DocSecurity>0</DocSecurity>
  <Lines>0</Lines>
  <Paragraphs>0</Paragraphs>
  <ScaleCrop>false</ScaleCrop>
  <Company>U.S. Department of State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 for Changes to the DS-64</dc:title>
  <dc:subject/>
  <dc:creator>agnewam</dc:creator>
  <cp:keywords/>
  <dc:description/>
  <cp:lastModifiedBy>Jaemie L. Drake</cp:lastModifiedBy>
  <cp:revision>2</cp:revision>
  <cp:lastPrinted>2008-07-31T13:39:00Z</cp:lastPrinted>
  <dcterms:created xsi:type="dcterms:W3CDTF">2008-07-31T13:39:00Z</dcterms:created>
  <dcterms:modified xsi:type="dcterms:W3CDTF">2008-07-31T13:39:00Z</dcterms:modified>
</cp:coreProperties>
</file>