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D3" w:rsidRDefault="000561D3" w:rsidP="00960FCF">
      <w:pPr>
        <w:jc w:val="center"/>
        <w:rPr>
          <w:rFonts w:ascii="Times New Roman" w:hAnsi="Times New Roman"/>
          <w:b/>
          <w:sz w:val="24"/>
          <w:szCs w:val="24"/>
          <w:u w:val="single"/>
        </w:rPr>
      </w:pPr>
      <w:r>
        <w:rPr>
          <w:rFonts w:ascii="Times New Roman" w:hAnsi="Times New Roman"/>
          <w:b/>
          <w:sz w:val="24"/>
          <w:szCs w:val="24"/>
          <w:u w:val="single"/>
        </w:rPr>
        <w:t>Justification for Changes to the DS-86</w:t>
      </w:r>
    </w:p>
    <w:p w:rsidR="000561D3" w:rsidRDefault="000561D3" w:rsidP="00960FCF">
      <w:pPr>
        <w:ind w:firstLine="720"/>
        <w:rPr>
          <w:rFonts w:ascii="Times New Roman" w:hAnsi="Times New Roman"/>
          <w:sz w:val="24"/>
          <w:szCs w:val="24"/>
        </w:rPr>
      </w:pPr>
    </w:p>
    <w:p w:rsidR="000561D3" w:rsidRDefault="000561D3" w:rsidP="00960FCF">
      <w:pPr>
        <w:ind w:firstLine="720"/>
        <w:rPr>
          <w:rFonts w:ascii="Times New Roman" w:hAnsi="Times New Roman"/>
          <w:sz w:val="24"/>
          <w:szCs w:val="24"/>
        </w:rPr>
      </w:pPr>
      <w:r w:rsidRPr="007F553C">
        <w:rPr>
          <w:rFonts w:ascii="Times New Roman" w:hAnsi="Times New Roman"/>
          <w:sz w:val="24"/>
          <w:szCs w:val="24"/>
        </w:rPr>
        <w:t xml:space="preserve">The new version of </w:t>
      </w:r>
      <w:r>
        <w:rPr>
          <w:rFonts w:ascii="Times New Roman" w:hAnsi="Times New Roman"/>
          <w:sz w:val="24"/>
          <w:szCs w:val="24"/>
        </w:rPr>
        <w:t xml:space="preserve">Form DS-86, Statement of Non-Receipt of a Passport, incorporates a few changes required for smoother Passport Services operations and for the convenience of the person completing the form.  Throughout the new version of the DS-86, there is a new distinction made between </w:t>
      </w:r>
      <w:r w:rsidRPr="007F553C">
        <w:rPr>
          <w:rFonts w:ascii="Times New Roman" w:hAnsi="Times New Roman"/>
          <w:sz w:val="24"/>
          <w:szCs w:val="24"/>
        </w:rPr>
        <w:t>passport book and passport card</w:t>
      </w:r>
      <w:r>
        <w:rPr>
          <w:rFonts w:ascii="Times New Roman" w:hAnsi="Times New Roman"/>
          <w:sz w:val="24"/>
          <w:szCs w:val="24"/>
        </w:rPr>
        <w:t xml:space="preserve">. The passport card was recently created as a new passport type to help fulfill the implementation requirements of the Western Hemisphere Travel Initiative (WHTI). </w:t>
      </w:r>
      <w:r w:rsidRPr="007F553C">
        <w:rPr>
          <w:rFonts w:ascii="Times New Roman" w:hAnsi="Times New Roman"/>
          <w:sz w:val="24"/>
          <w:szCs w:val="24"/>
        </w:rPr>
        <w:t xml:space="preserve"> </w:t>
      </w:r>
      <w:r>
        <w:rPr>
          <w:rFonts w:ascii="Times New Roman" w:hAnsi="Times New Roman"/>
          <w:sz w:val="24"/>
          <w:szCs w:val="24"/>
        </w:rPr>
        <w:t xml:space="preserve">In the third sentence of the Important Notice, the phrase “including yourself” has been added to for the customer’s clarification.  At the bottom of the Important Notice, the sentence “Type or print legibly in blue or black ink in white areas only.” has been added to instruct the customer before he/she starts filling out this form.  In the new version of the DS-86, </w:t>
      </w:r>
      <w:r w:rsidRPr="007F553C">
        <w:rPr>
          <w:rFonts w:ascii="Times New Roman" w:hAnsi="Times New Roman"/>
          <w:sz w:val="24"/>
          <w:szCs w:val="24"/>
        </w:rPr>
        <w:t>the name field</w:t>
      </w:r>
      <w:r>
        <w:rPr>
          <w:rFonts w:ascii="Times New Roman" w:hAnsi="Times New Roman"/>
          <w:sz w:val="24"/>
          <w:szCs w:val="24"/>
        </w:rPr>
        <w:t xml:space="preserve"> has been expanded to have separate blocks for the first, middle and last names.  This change will better help Passport employees to research each customer’s claim.</w:t>
      </w:r>
      <w:r w:rsidRPr="007F553C">
        <w:rPr>
          <w:rFonts w:ascii="Times New Roman" w:hAnsi="Times New Roman"/>
          <w:sz w:val="24"/>
          <w:szCs w:val="24"/>
        </w:rPr>
        <w:t xml:space="preserve"> </w:t>
      </w:r>
      <w:r>
        <w:rPr>
          <w:rFonts w:ascii="Times New Roman" w:hAnsi="Times New Roman"/>
          <w:sz w:val="24"/>
          <w:szCs w:val="24"/>
        </w:rPr>
        <w:t>Instead of requesting one contact phone number, Passport Services would like to request the applicant’s</w:t>
      </w:r>
      <w:r w:rsidRPr="007F553C">
        <w:rPr>
          <w:rFonts w:ascii="Times New Roman" w:hAnsi="Times New Roman"/>
          <w:sz w:val="24"/>
          <w:szCs w:val="24"/>
        </w:rPr>
        <w:t xml:space="preserve"> home </w:t>
      </w:r>
      <w:r>
        <w:rPr>
          <w:rFonts w:ascii="Times New Roman" w:hAnsi="Times New Roman"/>
          <w:sz w:val="24"/>
          <w:szCs w:val="24"/>
        </w:rPr>
        <w:t>and work telephone numbers to more efficiently reach the customer when he/she fills out the required paperwork incorrectly.  Passport Services created a new field requesting</w:t>
      </w:r>
      <w:r w:rsidRPr="007F553C">
        <w:rPr>
          <w:rFonts w:ascii="Times New Roman" w:hAnsi="Times New Roman"/>
          <w:sz w:val="24"/>
          <w:szCs w:val="24"/>
        </w:rPr>
        <w:t xml:space="preserve"> </w:t>
      </w:r>
      <w:r>
        <w:rPr>
          <w:rFonts w:ascii="Times New Roman" w:hAnsi="Times New Roman"/>
          <w:sz w:val="24"/>
          <w:szCs w:val="24"/>
        </w:rPr>
        <w:t>the “</w:t>
      </w:r>
      <w:r w:rsidRPr="007F553C">
        <w:rPr>
          <w:rFonts w:ascii="Times New Roman" w:hAnsi="Times New Roman"/>
          <w:sz w:val="24"/>
          <w:szCs w:val="24"/>
        </w:rPr>
        <w:t>address to which the original passport was to be mailed</w:t>
      </w:r>
      <w:r>
        <w:rPr>
          <w:rFonts w:ascii="Times New Roman" w:hAnsi="Times New Roman"/>
          <w:sz w:val="24"/>
          <w:szCs w:val="24"/>
        </w:rPr>
        <w:t>” in order to ascertain whether we sent the passport to the incorrect address and to ensure the correct address in our system.   The “</w:t>
      </w:r>
      <w:r w:rsidRPr="005B34FC">
        <w:rPr>
          <w:rFonts w:ascii="Times New Roman" w:hAnsi="Times New Roman"/>
          <w:sz w:val="24"/>
          <w:szCs w:val="24"/>
        </w:rPr>
        <w:t>Mailed</w:t>
      </w:r>
      <w:r w:rsidRPr="007F553C">
        <w:rPr>
          <w:rFonts w:ascii="Times New Roman" w:hAnsi="Times New Roman"/>
          <w:i/>
          <w:sz w:val="24"/>
          <w:szCs w:val="24"/>
        </w:rPr>
        <w:t xml:space="preserve"> (Renewals)</w:t>
      </w:r>
      <w:r>
        <w:rPr>
          <w:rFonts w:ascii="Times New Roman" w:hAnsi="Times New Roman"/>
          <w:i/>
          <w:sz w:val="24"/>
          <w:szCs w:val="24"/>
        </w:rPr>
        <w:t>”</w:t>
      </w:r>
      <w:r>
        <w:rPr>
          <w:rFonts w:ascii="Times New Roman" w:hAnsi="Times New Roman"/>
          <w:sz w:val="24"/>
          <w:szCs w:val="24"/>
        </w:rPr>
        <w:t xml:space="preserve"> option, added as a response to the “</w:t>
      </w:r>
      <w:r w:rsidRPr="004060B2">
        <w:rPr>
          <w:rFonts w:ascii="Times New Roman" w:hAnsi="Times New Roman"/>
          <w:i/>
          <w:sz w:val="24"/>
          <w:szCs w:val="24"/>
        </w:rPr>
        <w:t>Where was the previous application filed</w:t>
      </w:r>
      <w:r>
        <w:rPr>
          <w:rFonts w:ascii="Times New Roman" w:hAnsi="Times New Roman"/>
          <w:sz w:val="24"/>
          <w:szCs w:val="24"/>
        </w:rPr>
        <w:t xml:space="preserve">?” box, was created for customers who did not receive their passport when utilizing the DS-0082, </w:t>
      </w:r>
      <w:r w:rsidRPr="00C80572">
        <w:rPr>
          <w:rFonts w:ascii="Times New Roman" w:hAnsi="Times New Roman"/>
          <w:i/>
          <w:sz w:val="24"/>
          <w:szCs w:val="24"/>
        </w:rPr>
        <w:t>Application for a U.S. Passport by Mail</w:t>
      </w:r>
      <w:r>
        <w:rPr>
          <w:rFonts w:ascii="Times New Roman" w:hAnsi="Times New Roman"/>
          <w:i/>
          <w:sz w:val="24"/>
          <w:szCs w:val="24"/>
        </w:rPr>
        <w:t xml:space="preserve"> </w:t>
      </w:r>
      <w:r>
        <w:rPr>
          <w:rFonts w:ascii="Times New Roman" w:hAnsi="Times New Roman"/>
          <w:sz w:val="24"/>
          <w:szCs w:val="24"/>
        </w:rPr>
        <w:t>which is sent in by the applicant directly.  This addition will assist in tracking if Passport Services ever received the customer’s original passport application.  In the first sentence of the oath, the phrase “of the type</w:t>
      </w:r>
      <w:r w:rsidRPr="005B34FC">
        <w:rPr>
          <w:rFonts w:ascii="Times New Roman" w:hAnsi="Times New Roman"/>
          <w:i/>
          <w:sz w:val="24"/>
          <w:szCs w:val="24"/>
        </w:rPr>
        <w:t>(s)</w:t>
      </w:r>
      <w:r>
        <w:rPr>
          <w:rFonts w:ascii="Times New Roman" w:hAnsi="Times New Roman"/>
          <w:sz w:val="24"/>
          <w:szCs w:val="24"/>
        </w:rPr>
        <w:t xml:space="preserve"> specified above” was added indicating to the customer that he/she must check the appropriate box in the previous block.  At the bottom of the page, the “Travel Plans (Airline Ticket/Itinerary Info)” and “Other” sections were deleted from the </w:t>
      </w:r>
      <w:r>
        <w:rPr>
          <w:rFonts w:ascii="Times New Roman" w:hAnsi="Times New Roman"/>
          <w:i/>
          <w:sz w:val="24"/>
          <w:szCs w:val="24"/>
        </w:rPr>
        <w:t xml:space="preserve">Passport Office </w:t>
      </w:r>
      <w:r w:rsidRPr="005B34FC">
        <w:rPr>
          <w:rFonts w:ascii="Times New Roman" w:hAnsi="Times New Roman"/>
          <w:i/>
          <w:sz w:val="24"/>
          <w:szCs w:val="24"/>
        </w:rPr>
        <w:t xml:space="preserve">Use Only </w:t>
      </w:r>
      <w:r>
        <w:rPr>
          <w:rFonts w:ascii="Times New Roman" w:hAnsi="Times New Roman"/>
          <w:sz w:val="24"/>
          <w:szCs w:val="24"/>
        </w:rPr>
        <w:t xml:space="preserve">block. Deleting those sections will provide enough space for the separate passport book and passport card blocks, and those sections were not needed as customers do not have to prove immediate travel plans to utilize Form DS-86.  On the second page, the </w:t>
      </w:r>
      <w:r w:rsidRPr="002C1850">
        <w:rPr>
          <w:rFonts w:ascii="Times New Roman" w:hAnsi="Times New Roman"/>
          <w:i/>
          <w:sz w:val="24"/>
          <w:szCs w:val="24"/>
        </w:rPr>
        <w:t>Warning</w:t>
      </w:r>
      <w:r>
        <w:rPr>
          <w:rFonts w:ascii="Times New Roman" w:hAnsi="Times New Roman"/>
          <w:sz w:val="24"/>
          <w:szCs w:val="24"/>
        </w:rPr>
        <w:t xml:space="preserve"> statement has been moved from the bottom of the page to the middle of the page.  Moving the </w:t>
      </w:r>
      <w:r w:rsidRPr="002C1850">
        <w:rPr>
          <w:rFonts w:ascii="Times New Roman" w:hAnsi="Times New Roman"/>
          <w:i/>
          <w:sz w:val="24"/>
          <w:szCs w:val="24"/>
        </w:rPr>
        <w:t>Warning</w:t>
      </w:r>
      <w:r>
        <w:rPr>
          <w:rFonts w:ascii="Times New Roman" w:hAnsi="Times New Roman"/>
          <w:sz w:val="24"/>
          <w:szCs w:val="24"/>
        </w:rPr>
        <w:t xml:space="preserve"> statement will highlight the consequences for providing false information on this passport form to the applicant.  In the Authorities section of the </w:t>
      </w:r>
      <w:r w:rsidRPr="003F0EF4">
        <w:rPr>
          <w:rFonts w:ascii="Times New Roman" w:hAnsi="Times New Roman"/>
          <w:i/>
          <w:sz w:val="24"/>
          <w:szCs w:val="24"/>
        </w:rPr>
        <w:t>Privacy Act and Paperwork Reduction Act Statements,</w:t>
      </w:r>
      <w:r>
        <w:rPr>
          <w:rFonts w:ascii="Times New Roman" w:hAnsi="Times New Roman"/>
          <w:sz w:val="24"/>
          <w:szCs w:val="24"/>
        </w:rPr>
        <w:t xml:space="preserve"> “et seq.” has been added after the 22 U.S.C. 211a citation in order to accurately quote the law.</w:t>
      </w:r>
    </w:p>
    <w:p w:rsidR="000561D3" w:rsidRDefault="000561D3" w:rsidP="00960FCF">
      <w:pPr>
        <w:rPr>
          <w:rFonts w:ascii="Times New Roman" w:hAnsi="Times New Roman"/>
          <w:sz w:val="24"/>
          <w:szCs w:val="24"/>
        </w:rPr>
      </w:pPr>
    </w:p>
    <w:p w:rsidR="000561D3" w:rsidRDefault="000561D3"/>
    <w:sectPr w:rsidR="000561D3" w:rsidSect="004A0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FCF"/>
    <w:rsid w:val="000561D3"/>
    <w:rsid w:val="0016755F"/>
    <w:rsid w:val="00237DD6"/>
    <w:rsid w:val="002C1850"/>
    <w:rsid w:val="00317B04"/>
    <w:rsid w:val="00322358"/>
    <w:rsid w:val="00324C54"/>
    <w:rsid w:val="003F0EF4"/>
    <w:rsid w:val="004060B2"/>
    <w:rsid w:val="004A03C9"/>
    <w:rsid w:val="0050289F"/>
    <w:rsid w:val="005B34FC"/>
    <w:rsid w:val="00622871"/>
    <w:rsid w:val="00732C7D"/>
    <w:rsid w:val="007F553C"/>
    <w:rsid w:val="008166D3"/>
    <w:rsid w:val="00960FCF"/>
    <w:rsid w:val="00A2416E"/>
    <w:rsid w:val="00AC368F"/>
    <w:rsid w:val="00B57DA9"/>
    <w:rsid w:val="00C80572"/>
    <w:rsid w:val="00EC6A0E"/>
    <w:rsid w:val="00F10A86"/>
    <w:rsid w:val="00F801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C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28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438</Words>
  <Characters>2500</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Changes to the DS-86</dc:title>
  <dc:subject/>
  <dc:creator>agnewam</dc:creator>
  <cp:keywords/>
  <dc:description/>
  <cp:lastModifiedBy>Jaemie L. Drake</cp:lastModifiedBy>
  <cp:revision>2</cp:revision>
  <dcterms:created xsi:type="dcterms:W3CDTF">2008-07-22T15:36:00Z</dcterms:created>
  <dcterms:modified xsi:type="dcterms:W3CDTF">2008-07-22T15:36:00Z</dcterms:modified>
</cp:coreProperties>
</file>