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91" w:rsidRPr="00BC4291" w:rsidRDefault="00BC4291" w:rsidP="00BC4291">
      <w:pPr>
        <w:jc w:val="center"/>
        <w:rPr>
          <w:b/>
        </w:rPr>
      </w:pPr>
      <w:r w:rsidRPr="00BC4291">
        <w:rPr>
          <w:b/>
        </w:rPr>
        <w:t>Email Solicitation</w:t>
      </w:r>
    </w:p>
    <w:p w:rsidR="00BC4291" w:rsidRDefault="00BC4291" w:rsidP="00BC4291">
      <w:r>
        <w:t xml:space="preserve">The </w:t>
      </w:r>
      <w:proofErr w:type="gramStart"/>
      <w:r>
        <w:t>Spring</w:t>
      </w:r>
      <w:proofErr w:type="gramEnd"/>
      <w:r>
        <w:t xml:space="preserve"> 2011 issue of the </w:t>
      </w:r>
      <w:r>
        <w:rPr>
          <w:i/>
          <w:iCs/>
        </w:rPr>
        <w:t>Occupational Outlook Quarterly</w:t>
      </w:r>
      <w:r>
        <w:t xml:space="preserve"> is now available online at </w:t>
      </w:r>
      <w:hyperlink r:id="rId5" w:history="1">
        <w:r>
          <w:rPr>
            <w:rStyle w:val="Hyperlink"/>
          </w:rPr>
          <w:t>www.bls.gov/ooq</w:t>
        </w:r>
      </w:hyperlink>
      <w:r>
        <w:t>.</w:t>
      </w:r>
    </w:p>
    <w:p w:rsidR="00BC4291" w:rsidRDefault="00BC4291" w:rsidP="00BC4291">
      <w:r>
        <w:t xml:space="preserve">You can also download a copy of the full issue in </w:t>
      </w:r>
      <w:proofErr w:type="spellStart"/>
      <w:r>
        <w:t>pdf</w:t>
      </w:r>
      <w:proofErr w:type="spellEnd"/>
      <w:r>
        <w:t xml:space="preserve"> form here: </w:t>
      </w:r>
      <w:hyperlink r:id="rId6" w:history="1">
        <w:r>
          <w:rPr>
            <w:rStyle w:val="Hyperlink"/>
          </w:rPr>
          <w:t>http://www.bls.gov/ooq/2011/spring/spring2011ooq.pdf</w:t>
        </w:r>
      </w:hyperlink>
      <w:r>
        <w:t>.</w:t>
      </w:r>
    </w:p>
    <w:p w:rsidR="00BC4291" w:rsidRDefault="00BC4291" w:rsidP="00BC4291">
      <w:r>
        <w:t xml:space="preserve">The </w:t>
      </w:r>
      <w:r>
        <w:rPr>
          <w:i/>
          <w:iCs/>
        </w:rPr>
        <w:t>OOQ</w:t>
      </w:r>
      <w:r>
        <w:t xml:space="preserve">, produced in the same office as the </w:t>
      </w:r>
      <w:r>
        <w:rPr>
          <w:i/>
          <w:iCs/>
        </w:rPr>
        <w:t>Occupational Outlook Handbook</w:t>
      </w:r>
      <w:r>
        <w:t>, offers practical information on jobs and careers. Articles are written in straightforward, non-technical language and cover a wide variety of career- and work-related topics such as occupations by industry, tips for jobseekers, unusual occupations, and results of new studies from the Bureau of Labor Statistics.</w:t>
      </w:r>
    </w:p>
    <w:p w:rsidR="00BC4291" w:rsidRPr="00BC4291" w:rsidRDefault="00BC4291" w:rsidP="00BC4291">
      <w:pPr>
        <w:spacing w:after="120" w:line="240" w:lineRule="auto"/>
        <w:rPr>
          <w:b/>
        </w:rPr>
      </w:pPr>
      <w:r w:rsidRPr="00BC4291">
        <w:rPr>
          <w:b/>
        </w:rPr>
        <w:t>We Need Your Help</w:t>
      </w:r>
      <w:r w:rsidR="001F2014">
        <w:rPr>
          <w:b/>
        </w:rPr>
        <w:t>!</w:t>
      </w:r>
    </w:p>
    <w:p w:rsidR="00BC4291" w:rsidRDefault="00BC4291" w:rsidP="00BC4291">
      <w:r>
        <w:t xml:space="preserve">We are currently conducting a survey to improve the </w:t>
      </w:r>
      <w:r w:rsidRPr="00BC4291">
        <w:rPr>
          <w:i/>
        </w:rPr>
        <w:t>Occupational Outlook Quarterly</w:t>
      </w:r>
      <w:r w:rsidR="001F2014">
        <w:rPr>
          <w:i/>
        </w:rPr>
        <w:t>,</w:t>
      </w:r>
      <w:r>
        <w:t xml:space="preserve"> and your feedback would be very helpful.  If you would like to participate, please click on the following link:  </w:t>
      </w:r>
      <w:r w:rsidRPr="00BC4291">
        <w:rPr>
          <w:highlight w:val="yellow"/>
        </w:rPr>
        <w:t>&lt;INSERT LINK&gt;</w:t>
      </w:r>
    </w:p>
    <w:p w:rsidR="00BC4291" w:rsidRDefault="00BC4291" w:rsidP="00BC4291"/>
    <w:p w:rsidR="00BC4291" w:rsidRDefault="00BC4291" w:rsidP="00BC4291">
      <w:pPr>
        <w:spacing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990600" cy="847725"/>
            <wp:effectExtent l="19050" t="0" r="0" b="0"/>
            <wp:wrapSquare wrapText="right"/>
            <wp:docPr id="4" name="Picture 1" descr="BL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Occupational Outlook Quarterly</w:t>
      </w:r>
    </w:p>
    <w:p w:rsidR="00BC4291" w:rsidRDefault="00BC4291" w:rsidP="00BC4291">
      <w:pPr>
        <w:spacing w:line="240" w:lineRule="auto"/>
        <w:rPr>
          <w:b/>
          <w:bCs/>
        </w:rPr>
      </w:pPr>
      <w:r>
        <w:rPr>
          <w:b/>
          <w:bCs/>
        </w:rPr>
        <w:t>U.S. Bureau of Labor Statistics</w:t>
      </w:r>
    </w:p>
    <w:p w:rsidR="00BC4291" w:rsidRDefault="002754DF" w:rsidP="00BC4291">
      <w:pPr>
        <w:spacing w:line="240" w:lineRule="auto"/>
        <w:rPr>
          <w:b/>
          <w:bCs/>
        </w:rPr>
      </w:pPr>
      <w:hyperlink r:id="rId8" w:history="1">
        <w:r w:rsidR="00BC4291">
          <w:rPr>
            <w:rStyle w:val="Hyperlink"/>
            <w:b/>
            <w:bCs/>
          </w:rPr>
          <w:t>www.bls.gov/ooq</w:t>
        </w:r>
      </w:hyperlink>
    </w:p>
    <w:p w:rsidR="00BC4291" w:rsidRDefault="00BC4291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BC4291" w:rsidRDefault="00BC4291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Thank you very much for helping us </w:t>
      </w:r>
      <w:proofErr w:type="gramStart"/>
      <w:r w:rsidRPr="006948C0">
        <w:rPr>
          <w:rFonts w:ascii="Calibri" w:hAnsi="Calibri" w:cs="Times New Roman"/>
        </w:rPr>
        <w:t>improve</w:t>
      </w:r>
      <w:proofErr w:type="gramEnd"/>
      <w:r w:rsidRPr="006948C0">
        <w:rPr>
          <w:rFonts w:ascii="Calibri" w:hAnsi="Calibri" w:cs="Times New Roman"/>
        </w:rPr>
        <w:t xml:space="preserve"> the Occupational Outlook Quarterly (OOQ). The OOQ is </w:t>
      </w:r>
      <w:r w:rsidR="006C3929" w:rsidRPr="006C3929">
        <w:rPr>
          <w:rFonts w:cs="Tahoma"/>
          <w:color w:val="333333"/>
        </w:rPr>
        <w:t>a career</w:t>
      </w:r>
      <w:r w:rsidR="006C3929">
        <w:rPr>
          <w:rFonts w:cs="Tahoma"/>
          <w:color w:val="333333"/>
        </w:rPr>
        <w:t xml:space="preserve"> </w:t>
      </w:r>
      <w:r w:rsidR="006C3929" w:rsidRPr="006C3929">
        <w:rPr>
          <w:rFonts w:cs="Tahoma"/>
          <w:color w:val="333333"/>
        </w:rPr>
        <w:t xml:space="preserve">information magazine published by the Bureau of Labor Statistics of the U.S. Department of Labor. The magazine includes articles </w:t>
      </w:r>
      <w:r w:rsidR="006C3929">
        <w:rPr>
          <w:rFonts w:cs="Tahoma"/>
          <w:color w:val="333333"/>
        </w:rPr>
        <w:t>about occupations and tips for</w:t>
      </w:r>
      <w:r w:rsidR="006C3929" w:rsidRPr="006C3929">
        <w:rPr>
          <w:rFonts w:cs="Tahoma"/>
          <w:color w:val="333333"/>
        </w:rPr>
        <w:t xml:space="preserve"> </w:t>
      </w:r>
      <w:r w:rsidR="006C3929">
        <w:rPr>
          <w:rFonts w:cs="Tahoma"/>
          <w:color w:val="333333"/>
        </w:rPr>
        <w:t xml:space="preserve">making career </w:t>
      </w:r>
      <w:r w:rsidR="006C3929" w:rsidRPr="00E84AAC">
        <w:rPr>
          <w:rFonts w:cs="Tahoma"/>
          <w:color w:val="333333"/>
        </w:rPr>
        <w:t>choices</w:t>
      </w:r>
      <w:r w:rsidRPr="00E84AAC">
        <w:rPr>
          <w:rFonts w:ascii="Calibri" w:hAnsi="Calibri" w:cs="Times New Roman"/>
        </w:rPr>
        <w:t>.</w:t>
      </w:r>
      <w:r w:rsidRPr="006948C0">
        <w:rPr>
          <w:rFonts w:ascii="Calibri" w:hAnsi="Calibri" w:cs="Times New Roman"/>
        </w:rPr>
        <w:t xml:space="preserve"> 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Even if you are not a frequent user </w:t>
      </w:r>
      <w:r w:rsidR="00F478D3">
        <w:rPr>
          <w:rFonts w:ascii="Calibri" w:hAnsi="Calibri" w:cs="Times New Roman"/>
        </w:rPr>
        <w:t xml:space="preserve">or reader </w:t>
      </w:r>
      <w:r w:rsidRPr="006948C0">
        <w:rPr>
          <w:rFonts w:ascii="Calibri" w:hAnsi="Calibri" w:cs="Times New Roman"/>
        </w:rPr>
        <w:t xml:space="preserve">of the OOQ or have not read articles at all, any feedback you can provide would be appreciated. 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Your participation in this survey is voluntary. We estimate that it will take approximately 10 minutes to </w:t>
      </w:r>
      <w:r w:rsidR="00445AC3">
        <w:rPr>
          <w:rFonts w:ascii="Calibri" w:hAnsi="Calibri" w:cs="Times New Roman"/>
        </w:rPr>
        <w:t>c</w:t>
      </w:r>
      <w:r w:rsidRPr="006948C0">
        <w:rPr>
          <w:rFonts w:ascii="Calibri" w:hAnsi="Calibri" w:cs="Times New Roman"/>
        </w:rPr>
        <w:t>omplete.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We are collecting this information under OMB Clearance Number </w:t>
      </w:r>
      <w:r w:rsidR="00AB2827">
        <w:rPr>
          <w:rFonts w:ascii="Calibri" w:hAnsi="Calibri" w:cs="Times New Roman"/>
        </w:rPr>
        <w:t>1225-0059</w:t>
      </w:r>
      <w:r w:rsidRPr="006948C0">
        <w:rPr>
          <w:rFonts w:ascii="Calibri" w:hAnsi="Calibri" w:cs="Times New Roman"/>
        </w:rPr>
        <w:t xml:space="preserve">. Without this currently approved number, we could not conduct this survey. (Expiration: </w:t>
      </w:r>
      <w:r w:rsidR="00AB2827">
        <w:rPr>
          <w:rFonts w:ascii="Calibri" w:hAnsi="Calibri" w:cs="Times New Roman"/>
        </w:rPr>
        <w:t xml:space="preserve"> November 30, 2012</w:t>
      </w:r>
      <w:r w:rsidRPr="006948C0">
        <w:rPr>
          <w:rFonts w:ascii="Calibri" w:hAnsi="Calibri" w:cs="Times New Roman"/>
        </w:rPr>
        <w:t>).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>Please note that this survey is being administered by SurveyMonkey.com and resides on a server outside of the Bureau of Labor Statistics (BLS) domain. The BLS cannot guarantee the protection of survey responses and advises against the inclusion of personally-identifiable information--such as your full name, phone number, e-mail address, etc.--in any response.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If you have any questions about this survey, please contact </w:t>
      </w:r>
      <w:r w:rsidR="006C3929">
        <w:rPr>
          <w:rFonts w:ascii="Calibri" w:hAnsi="Calibri" w:cs="Times New Roman"/>
        </w:rPr>
        <w:t>ooqinfo@bls.gov</w:t>
      </w:r>
      <w:r w:rsidRPr="006948C0">
        <w:rPr>
          <w:rFonts w:ascii="Calibri" w:hAnsi="Calibri" w:cs="Times New Roman"/>
        </w:rPr>
        <w:t xml:space="preserve"> and reference the </w:t>
      </w:r>
      <w:r w:rsidRPr="00752E3F">
        <w:rPr>
          <w:rFonts w:ascii="Calibri" w:hAnsi="Calibri" w:cs="Times New Roman"/>
        </w:rPr>
        <w:t>OOQ User Feedback Questionnaire</w:t>
      </w:r>
      <w:r w:rsidRPr="006948C0">
        <w:rPr>
          <w:rFonts w:ascii="Calibri" w:hAnsi="Calibri" w:cs="Times New Roman"/>
        </w:rPr>
        <w:t>.</w:t>
      </w:r>
    </w:p>
    <w:p w:rsidR="00445AC3" w:rsidRDefault="006948C0" w:rsidP="00445AC3">
      <w:pPr>
        <w:shd w:val="clear" w:color="auto" w:fill="FFFFFF"/>
        <w:spacing w:after="12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For more information about </w:t>
      </w:r>
      <w:r>
        <w:rPr>
          <w:rFonts w:ascii="Calibri" w:hAnsi="Calibri" w:cs="Times New Roman"/>
        </w:rPr>
        <w:t>the Occupational Outlook Quarterly</w:t>
      </w:r>
      <w:r w:rsidRPr="006948C0">
        <w:rPr>
          <w:rFonts w:ascii="Calibri" w:hAnsi="Calibri" w:cs="Times New Roman"/>
        </w:rPr>
        <w:t xml:space="preserve">, please visit: </w:t>
      </w:r>
      <w:hyperlink r:id="rId9" w:history="1">
        <w:r w:rsidRPr="006948C0">
          <w:rPr>
            <w:rStyle w:val="Hyperlink"/>
            <w:rFonts w:ascii="Calibri" w:hAnsi="Calibri" w:cs="Times New Roman"/>
          </w:rPr>
          <w:t>http://www.bls.gov/opub/ooq/</w:t>
        </w:r>
      </w:hyperlink>
      <w:r w:rsidRPr="006948C0">
        <w:rPr>
          <w:rFonts w:ascii="Calibri" w:hAnsi="Calibri" w:cs="Times New Roman"/>
        </w:rPr>
        <w:t xml:space="preserve">. </w:t>
      </w:r>
    </w:p>
    <w:p w:rsidR="006948C0" w:rsidRDefault="006948C0" w:rsidP="007D5F0C">
      <w:pPr>
        <w:shd w:val="clear" w:color="auto" w:fill="FFFFFF"/>
        <w:spacing w:after="0" w:line="240" w:lineRule="auto"/>
        <w:rPr>
          <w:rFonts w:ascii="Calibri" w:hAnsi="Calibri" w:cs="Times New Roman"/>
        </w:rPr>
      </w:pPr>
      <w:r w:rsidRPr="006948C0">
        <w:rPr>
          <w:rFonts w:ascii="Calibri" w:hAnsi="Calibri" w:cs="Times New Roman"/>
        </w:rPr>
        <w:t xml:space="preserve">Click 'Next' to begin the survey. </w:t>
      </w:r>
    </w:p>
    <w:p w:rsidR="007D5F0C" w:rsidRDefault="007D5F0C" w:rsidP="007D5F0C">
      <w:pPr>
        <w:shd w:val="clear" w:color="auto" w:fill="FFFFFF"/>
        <w:spacing w:after="0" w:line="240" w:lineRule="auto"/>
        <w:rPr>
          <w:rFonts w:ascii="Calibri" w:hAnsi="Calibri" w:cs="Times New Roman"/>
        </w:rPr>
      </w:pPr>
    </w:p>
    <w:p w:rsidR="00086E62" w:rsidRDefault="00086E62" w:rsidP="00086E62">
      <w:pPr>
        <w:pStyle w:val="ListParagraph"/>
        <w:numPr>
          <w:ilvl w:val="0"/>
          <w:numId w:val="1"/>
        </w:numPr>
      </w:pPr>
      <w:r>
        <w:t xml:space="preserve">Which of the following categories best describes you?  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Student</w:t>
      </w:r>
    </w:p>
    <w:p w:rsidR="00086E62" w:rsidRPr="00D54A61" w:rsidRDefault="00086E62" w:rsidP="00086E62">
      <w:pPr>
        <w:pStyle w:val="ListParagraph"/>
        <w:numPr>
          <w:ilvl w:val="1"/>
          <w:numId w:val="2"/>
        </w:numPr>
      </w:pPr>
      <w:r>
        <w:t>Teacher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Counselor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Jobseeker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Researcher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Media</w:t>
      </w:r>
    </w:p>
    <w:p w:rsidR="00086E62" w:rsidRDefault="00086E62" w:rsidP="00086E62">
      <w:pPr>
        <w:pStyle w:val="ListParagraph"/>
        <w:numPr>
          <w:ilvl w:val="1"/>
          <w:numId w:val="2"/>
        </w:numPr>
      </w:pPr>
      <w:r>
        <w:t>Other – please specify</w:t>
      </w:r>
    </w:p>
    <w:p w:rsidR="00086E62" w:rsidRDefault="00086E62" w:rsidP="00086E62">
      <w:pPr>
        <w:pStyle w:val="ListParagraph"/>
      </w:pPr>
    </w:p>
    <w:p w:rsidR="00844D14" w:rsidRDefault="00844D14" w:rsidP="00844D14">
      <w:pPr>
        <w:pStyle w:val="ListParagraph"/>
        <w:numPr>
          <w:ilvl w:val="0"/>
          <w:numId w:val="1"/>
        </w:numPr>
      </w:pPr>
      <w:r>
        <w:t xml:space="preserve">The </w:t>
      </w:r>
      <w:r w:rsidRPr="00844D14">
        <w:rPr>
          <w:i/>
        </w:rPr>
        <w:t>Occupational Outlook Quarterly (OOQ)</w:t>
      </w:r>
      <w:r>
        <w:t xml:space="preserve"> is available </w:t>
      </w:r>
      <w:r w:rsidR="004C3E6B">
        <w:t xml:space="preserve">both </w:t>
      </w:r>
      <w:r>
        <w:t>online at bls.gov and as a printed magazine.</w:t>
      </w:r>
      <w:r>
        <w:br/>
      </w:r>
      <w:r>
        <w:br/>
        <w:t>Which version of the OOQ do you use or read?</w:t>
      </w:r>
    </w:p>
    <w:p w:rsidR="00844D14" w:rsidRDefault="00844D14" w:rsidP="00844D14">
      <w:pPr>
        <w:pStyle w:val="ListParagraph"/>
        <w:numPr>
          <w:ilvl w:val="1"/>
          <w:numId w:val="3"/>
        </w:numPr>
      </w:pPr>
      <w:r>
        <w:t>Online Only</w:t>
      </w:r>
    </w:p>
    <w:p w:rsidR="00844D14" w:rsidRDefault="00844D14" w:rsidP="00844D14">
      <w:pPr>
        <w:pStyle w:val="ListParagraph"/>
        <w:numPr>
          <w:ilvl w:val="1"/>
          <w:numId w:val="3"/>
        </w:numPr>
      </w:pPr>
      <w:r>
        <w:t>Print Only</w:t>
      </w:r>
    </w:p>
    <w:p w:rsidR="00844D14" w:rsidRDefault="00844D14" w:rsidP="00844D14">
      <w:pPr>
        <w:pStyle w:val="ListParagraph"/>
        <w:numPr>
          <w:ilvl w:val="1"/>
          <w:numId w:val="3"/>
        </w:numPr>
      </w:pPr>
      <w:r>
        <w:t>Both Online and Print</w:t>
      </w:r>
    </w:p>
    <w:p w:rsidR="00844D14" w:rsidRDefault="00844D14" w:rsidP="00844D14">
      <w:pPr>
        <w:pStyle w:val="ListParagraph"/>
        <w:numPr>
          <w:ilvl w:val="1"/>
          <w:numId w:val="3"/>
        </w:numPr>
      </w:pPr>
      <w:r>
        <w:t xml:space="preserve">I </w:t>
      </w:r>
      <w:r w:rsidR="008A7473">
        <w:t>do not use</w:t>
      </w:r>
      <w:r>
        <w:t xml:space="preserve"> either the online or print versions</w:t>
      </w:r>
    </w:p>
    <w:p w:rsidR="00844D14" w:rsidRDefault="00844D14" w:rsidP="00844D14">
      <w:pPr>
        <w:pStyle w:val="ListParagraph"/>
        <w:ind w:left="1440"/>
      </w:pPr>
    </w:p>
    <w:p w:rsidR="00844D14" w:rsidRDefault="00844D14" w:rsidP="00D83691">
      <w:pPr>
        <w:pStyle w:val="ListParagraph"/>
        <w:numPr>
          <w:ilvl w:val="0"/>
          <w:numId w:val="1"/>
        </w:numPr>
        <w:ind w:left="1440"/>
      </w:pPr>
      <w:r w:rsidRPr="00F9164E">
        <w:rPr>
          <w:b/>
        </w:rPr>
        <w:t xml:space="preserve">(if </w:t>
      </w:r>
      <w:r>
        <w:rPr>
          <w:b/>
        </w:rPr>
        <w:t>Both Online and Print</w:t>
      </w:r>
      <w:r w:rsidRPr="00F9164E">
        <w:rPr>
          <w:b/>
        </w:rPr>
        <w:t>)</w:t>
      </w:r>
      <w:r>
        <w:t xml:space="preserve"> Which version of the OOQ do you use more frequently?</w:t>
      </w:r>
    </w:p>
    <w:p w:rsidR="00844D14" w:rsidRDefault="00844D14" w:rsidP="00D83691">
      <w:pPr>
        <w:pStyle w:val="ListParagraph"/>
        <w:numPr>
          <w:ilvl w:val="1"/>
          <w:numId w:val="3"/>
        </w:numPr>
        <w:ind w:left="1980"/>
      </w:pPr>
      <w:r>
        <w:t>Online</w:t>
      </w:r>
      <w:r>
        <w:tab/>
      </w:r>
    </w:p>
    <w:p w:rsidR="00844D14" w:rsidRDefault="00844D14" w:rsidP="00D83691">
      <w:pPr>
        <w:pStyle w:val="ListParagraph"/>
        <w:numPr>
          <w:ilvl w:val="1"/>
          <w:numId w:val="3"/>
        </w:numPr>
        <w:ind w:left="1980"/>
      </w:pPr>
      <w:r>
        <w:t>Print</w:t>
      </w:r>
    </w:p>
    <w:p w:rsidR="00844D14" w:rsidRDefault="00844D14" w:rsidP="00D83691">
      <w:pPr>
        <w:pStyle w:val="ListParagraph"/>
        <w:numPr>
          <w:ilvl w:val="1"/>
          <w:numId w:val="3"/>
        </w:numPr>
        <w:ind w:left="1980"/>
      </w:pPr>
      <w:r>
        <w:t>Use both equally</w:t>
      </w:r>
    </w:p>
    <w:p w:rsidR="00844D14" w:rsidRDefault="00844D14" w:rsidP="00844D14">
      <w:pPr>
        <w:pStyle w:val="ListParagraph"/>
      </w:pPr>
    </w:p>
    <w:p w:rsidR="0051794B" w:rsidRDefault="00844D14" w:rsidP="00844D14">
      <w:pPr>
        <w:pStyle w:val="ListParagraph"/>
        <w:numPr>
          <w:ilvl w:val="0"/>
          <w:numId w:val="1"/>
        </w:numPr>
        <w:ind w:left="1080"/>
      </w:pPr>
      <w:r w:rsidRPr="00F9164E">
        <w:rPr>
          <w:b/>
        </w:rPr>
        <w:lastRenderedPageBreak/>
        <w:t xml:space="preserve">(if answer to </w:t>
      </w:r>
      <w:r>
        <w:rPr>
          <w:b/>
        </w:rPr>
        <w:t>2</w:t>
      </w:r>
      <w:r w:rsidRPr="00F9164E">
        <w:rPr>
          <w:b/>
        </w:rPr>
        <w:t xml:space="preserve"> is </w:t>
      </w:r>
      <w:r w:rsidR="00B26D3E">
        <w:rPr>
          <w:b/>
        </w:rPr>
        <w:t>≠</w:t>
      </w:r>
      <w:r w:rsidRPr="00F9164E">
        <w:rPr>
          <w:b/>
        </w:rPr>
        <w:t xml:space="preserve"> </w:t>
      </w:r>
      <w:r w:rsidRPr="008A7473">
        <w:rPr>
          <w:b/>
        </w:rPr>
        <w:t>“</w:t>
      </w:r>
      <w:r w:rsidR="008A7473" w:rsidRPr="008A7473">
        <w:rPr>
          <w:b/>
        </w:rPr>
        <w:t>I do not use either the online or print versions</w:t>
      </w:r>
      <w:r w:rsidRPr="008A7473">
        <w:rPr>
          <w:b/>
        </w:rPr>
        <w:t>”</w:t>
      </w:r>
      <w:r w:rsidRPr="00F9164E">
        <w:rPr>
          <w:b/>
        </w:rPr>
        <w:t>)</w:t>
      </w:r>
      <w:r>
        <w:t xml:space="preserve"> </w:t>
      </w:r>
      <w:r w:rsidR="0051794B">
        <w:t>How often do you use</w:t>
      </w:r>
      <w:r w:rsidR="006948C0">
        <w:t xml:space="preserve"> or read</w:t>
      </w:r>
      <w:r w:rsidR="0051794B">
        <w:t xml:space="preserve"> the </w:t>
      </w:r>
      <w:r>
        <w:t>OOQ (either the online or the print version)</w:t>
      </w:r>
      <w:r w:rsidR="0051794B">
        <w:t xml:space="preserve">?  </w:t>
      </w:r>
    </w:p>
    <w:p w:rsidR="0051794B" w:rsidRDefault="0051794B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Weekly</w:t>
      </w:r>
    </w:p>
    <w:p w:rsidR="0051794B" w:rsidRDefault="0051794B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 xml:space="preserve">Monthly </w:t>
      </w:r>
    </w:p>
    <w:p w:rsidR="0051794B" w:rsidRDefault="0051794B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Quarterly</w:t>
      </w:r>
    </w:p>
    <w:p w:rsidR="0051794B" w:rsidRDefault="0051794B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Less often</w:t>
      </w:r>
      <w:r w:rsidR="006948C0">
        <w:t xml:space="preserve"> than </w:t>
      </w:r>
      <w:r w:rsidR="003B38A2">
        <w:t>q</w:t>
      </w:r>
      <w:r w:rsidR="006948C0">
        <w:t>uarterly</w:t>
      </w:r>
    </w:p>
    <w:p w:rsidR="0051794B" w:rsidRDefault="0051794B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This is my first time using the OOQ</w:t>
      </w:r>
    </w:p>
    <w:p w:rsidR="00B818E4" w:rsidRDefault="00B818E4" w:rsidP="00B818E4">
      <w:pPr>
        <w:pStyle w:val="ListParagraph"/>
      </w:pPr>
    </w:p>
    <w:p w:rsidR="006E3907" w:rsidRDefault="00752E3F" w:rsidP="007D5F0C">
      <w:pPr>
        <w:pStyle w:val="ListParagraph"/>
        <w:numPr>
          <w:ilvl w:val="0"/>
          <w:numId w:val="1"/>
        </w:numPr>
        <w:ind w:left="1080"/>
      </w:pPr>
      <w:r w:rsidRPr="00F9164E">
        <w:rPr>
          <w:b/>
        </w:rPr>
        <w:t xml:space="preserve">(if answer to </w:t>
      </w:r>
      <w:r w:rsidR="00844D14">
        <w:rPr>
          <w:b/>
        </w:rPr>
        <w:t>2</w:t>
      </w:r>
      <w:r w:rsidRPr="00F9164E">
        <w:rPr>
          <w:b/>
        </w:rPr>
        <w:t xml:space="preserve"> is </w:t>
      </w:r>
      <w:r w:rsidR="00B26D3E">
        <w:rPr>
          <w:b/>
        </w:rPr>
        <w:t>≠</w:t>
      </w:r>
      <w:r w:rsidRPr="00F9164E">
        <w:rPr>
          <w:b/>
        </w:rPr>
        <w:t xml:space="preserve"> </w:t>
      </w:r>
      <w:r w:rsidR="008A7473" w:rsidRPr="008A7473">
        <w:rPr>
          <w:b/>
        </w:rPr>
        <w:t>“I do not use either the online or print versions”</w:t>
      </w:r>
      <w:r w:rsidRPr="00F9164E">
        <w:rPr>
          <w:b/>
        </w:rPr>
        <w:t>)</w:t>
      </w:r>
      <w:r>
        <w:t xml:space="preserve"> </w:t>
      </w:r>
      <w:r w:rsidR="006E3907">
        <w:t>How useful do you find the OOQ</w:t>
      </w:r>
      <w:r w:rsidR="00E652B9">
        <w:t xml:space="preserve"> as a </w:t>
      </w:r>
      <w:r w:rsidR="00F478D3">
        <w:t xml:space="preserve">resource </w:t>
      </w:r>
      <w:r w:rsidR="003B38A2">
        <w:t>t</w:t>
      </w:r>
      <w:r w:rsidR="00F478D3">
        <w:t>o research</w:t>
      </w:r>
      <w:r w:rsidR="003B38A2">
        <w:t xml:space="preserve"> occupations</w:t>
      </w:r>
      <w:r w:rsidR="00F478D3">
        <w:t xml:space="preserve"> </w:t>
      </w:r>
      <w:r w:rsidR="003B38A2">
        <w:t>and</w:t>
      </w:r>
      <w:r w:rsidR="00F478D3">
        <w:t xml:space="preserve"> </w:t>
      </w:r>
      <w:r w:rsidR="00FB181C">
        <w:t>different</w:t>
      </w:r>
      <w:r w:rsidR="003B38A2">
        <w:t xml:space="preserve"> </w:t>
      </w:r>
      <w:r w:rsidR="00F478D3">
        <w:t>career</w:t>
      </w:r>
      <w:r w:rsidR="00FB181C">
        <w:t>s</w:t>
      </w:r>
      <w:r w:rsidR="006E3907">
        <w:t xml:space="preserve">?  </w:t>
      </w:r>
    </w:p>
    <w:p w:rsidR="006E3907" w:rsidRDefault="006E3907" w:rsidP="007D5F0C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Very useful</w:t>
      </w:r>
    </w:p>
    <w:p w:rsidR="006E3907" w:rsidRDefault="006E3907" w:rsidP="007D5F0C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Somewhat useful</w:t>
      </w:r>
    </w:p>
    <w:p w:rsidR="006E3907" w:rsidRDefault="006E3907" w:rsidP="007D5F0C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A little useful</w:t>
      </w:r>
    </w:p>
    <w:p w:rsidR="006948C0" w:rsidRDefault="006E3907" w:rsidP="007D5F0C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Not at all useful</w:t>
      </w:r>
    </w:p>
    <w:p w:rsidR="00844D14" w:rsidRDefault="00844D14" w:rsidP="007D5F0C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Don’t Know / Not Familiar With It</w:t>
      </w:r>
    </w:p>
    <w:p w:rsidR="00445AC3" w:rsidRPr="00E84AAC" w:rsidRDefault="00445AC3" w:rsidP="00445AC3">
      <w:pPr>
        <w:pStyle w:val="ListParagraph"/>
        <w:ind w:left="1800"/>
      </w:pPr>
    </w:p>
    <w:p w:rsidR="006E3907" w:rsidRDefault="00752E3F" w:rsidP="00752E3F">
      <w:pPr>
        <w:pStyle w:val="ListParagraph"/>
        <w:numPr>
          <w:ilvl w:val="0"/>
          <w:numId w:val="1"/>
        </w:numPr>
        <w:ind w:left="1080"/>
      </w:pPr>
      <w:r w:rsidRPr="00F9164E">
        <w:rPr>
          <w:b/>
        </w:rPr>
        <w:t xml:space="preserve">(if answer to </w:t>
      </w:r>
      <w:r w:rsidR="00844D14">
        <w:rPr>
          <w:b/>
        </w:rPr>
        <w:t>2</w:t>
      </w:r>
      <w:r w:rsidRPr="00F9164E">
        <w:rPr>
          <w:b/>
        </w:rPr>
        <w:t xml:space="preserve"> is </w:t>
      </w:r>
      <w:r w:rsidR="00B26D3E">
        <w:rPr>
          <w:b/>
        </w:rPr>
        <w:t>≠</w:t>
      </w:r>
      <w:r w:rsidRPr="00F9164E">
        <w:rPr>
          <w:b/>
        </w:rPr>
        <w:t xml:space="preserve"> </w:t>
      </w:r>
      <w:r w:rsidR="008A7473" w:rsidRPr="008A7473">
        <w:rPr>
          <w:b/>
        </w:rPr>
        <w:t>“I do not use either the online or print versions”</w:t>
      </w:r>
      <w:r w:rsidRPr="00F9164E">
        <w:rPr>
          <w:b/>
        </w:rPr>
        <w:t>)</w:t>
      </w:r>
      <w:r>
        <w:t xml:space="preserve"> </w:t>
      </w:r>
      <w:r w:rsidR="006E3907">
        <w:t xml:space="preserve">How useful </w:t>
      </w:r>
      <w:r w:rsidR="00BA0076">
        <w:t>do you find</w:t>
      </w:r>
      <w:r w:rsidR="006E3907">
        <w:t xml:space="preserve"> </w:t>
      </w:r>
      <w:r w:rsidR="00376606">
        <w:t xml:space="preserve">OOQ articles about </w:t>
      </w:r>
      <w:r w:rsidR="00504C37">
        <w:t xml:space="preserve">the following </w:t>
      </w:r>
      <w:r w:rsidR="00376606">
        <w:t>topics</w:t>
      </w:r>
      <w:r w:rsidR="006E3907">
        <w:t xml:space="preserve">?  </w:t>
      </w:r>
    </w:p>
    <w:p w:rsidR="006E3907" w:rsidRDefault="006E3907" w:rsidP="00BA0076">
      <w:pPr>
        <w:pStyle w:val="ListParagraph"/>
        <w:ind w:left="1440"/>
      </w:pPr>
    </w:p>
    <w:tbl>
      <w:tblPr>
        <w:tblStyle w:val="TableGrid"/>
        <w:tblW w:w="9558" w:type="dxa"/>
        <w:tblLayout w:type="fixed"/>
        <w:tblLook w:val="04A0"/>
      </w:tblPr>
      <w:tblGrid>
        <w:gridCol w:w="2393"/>
        <w:gridCol w:w="1048"/>
        <w:gridCol w:w="1353"/>
        <w:gridCol w:w="1392"/>
        <w:gridCol w:w="1369"/>
        <w:gridCol w:w="2003"/>
      </w:tblGrid>
      <w:tr w:rsidR="00844D14" w:rsidTr="00844D14">
        <w:tc>
          <w:tcPr>
            <w:tcW w:w="2393" w:type="dxa"/>
          </w:tcPr>
          <w:p w:rsidR="00844D14" w:rsidRPr="00504C37" w:rsidRDefault="00844D14" w:rsidP="00BA0076">
            <w:pPr>
              <w:rPr>
                <w:b/>
              </w:rPr>
            </w:pPr>
          </w:p>
        </w:tc>
        <w:tc>
          <w:tcPr>
            <w:tcW w:w="1048" w:type="dxa"/>
          </w:tcPr>
          <w:p w:rsidR="00844D14" w:rsidRDefault="00844D14" w:rsidP="0051794B">
            <w:pPr>
              <w:jc w:val="center"/>
              <w:rPr>
                <w:b/>
              </w:rPr>
            </w:pPr>
            <w:r>
              <w:rPr>
                <w:b/>
              </w:rPr>
              <w:t>Very useful</w:t>
            </w:r>
          </w:p>
        </w:tc>
        <w:tc>
          <w:tcPr>
            <w:tcW w:w="1353" w:type="dxa"/>
          </w:tcPr>
          <w:p w:rsidR="00844D14" w:rsidRPr="00AB0E76" w:rsidRDefault="00844D14" w:rsidP="0051794B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1392" w:type="dxa"/>
          </w:tcPr>
          <w:p w:rsidR="00844D14" w:rsidRPr="00AB0E76" w:rsidRDefault="00844D14" w:rsidP="0051794B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1369" w:type="dxa"/>
          </w:tcPr>
          <w:p w:rsidR="00844D14" w:rsidRPr="00AB0E76" w:rsidRDefault="00844D14" w:rsidP="0051794B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2003" w:type="dxa"/>
          </w:tcPr>
          <w:p w:rsidR="00844D14" w:rsidRPr="00AB0E76" w:rsidRDefault="00844D14" w:rsidP="00CF5B8C">
            <w:pPr>
              <w:jc w:val="center"/>
              <w:rPr>
                <w:b/>
              </w:rPr>
            </w:pPr>
            <w:r>
              <w:rPr>
                <w:b/>
              </w:rPr>
              <w:t>Don’t know / Not Familiar With It</w:t>
            </w:r>
          </w:p>
        </w:tc>
      </w:tr>
      <w:tr w:rsidR="0051794B" w:rsidTr="00844D14">
        <w:tc>
          <w:tcPr>
            <w:tcW w:w="2393" w:type="dxa"/>
          </w:tcPr>
          <w:p w:rsidR="0051794B" w:rsidRPr="00AB0E76" w:rsidRDefault="0051794B" w:rsidP="00BA0076">
            <w:pPr>
              <w:rPr>
                <w:b/>
              </w:rPr>
            </w:pPr>
            <w:r>
              <w:rPr>
                <w:b/>
              </w:rPr>
              <w:t>Occupations</w:t>
            </w:r>
          </w:p>
        </w:tc>
        <w:tc>
          <w:tcPr>
            <w:tcW w:w="1048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3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92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69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2003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93" w:type="dxa"/>
          </w:tcPr>
          <w:p w:rsidR="0051794B" w:rsidRPr="00AB0E76" w:rsidRDefault="0051794B" w:rsidP="00BB026B">
            <w:pPr>
              <w:rPr>
                <w:b/>
              </w:rPr>
            </w:pPr>
            <w:r>
              <w:rPr>
                <w:b/>
              </w:rPr>
              <w:t>Job</w:t>
            </w:r>
            <w:r w:rsidR="006948C0">
              <w:rPr>
                <w:b/>
              </w:rPr>
              <w:t>-</w:t>
            </w:r>
            <w:r>
              <w:rPr>
                <w:b/>
              </w:rPr>
              <w:t>seeking tips</w:t>
            </w:r>
          </w:p>
        </w:tc>
        <w:tc>
          <w:tcPr>
            <w:tcW w:w="1048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3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92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69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2003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93" w:type="dxa"/>
          </w:tcPr>
          <w:p w:rsidR="0051794B" w:rsidRPr="00AB0E76" w:rsidRDefault="0051794B" w:rsidP="00BA0076">
            <w:pPr>
              <w:rPr>
                <w:b/>
              </w:rPr>
            </w:pPr>
            <w:r>
              <w:rPr>
                <w:b/>
              </w:rPr>
              <w:t>Earnings</w:t>
            </w:r>
          </w:p>
        </w:tc>
        <w:tc>
          <w:tcPr>
            <w:tcW w:w="1048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3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92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69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2003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93" w:type="dxa"/>
          </w:tcPr>
          <w:p w:rsidR="0051794B" w:rsidRDefault="0051794B" w:rsidP="00BA0076">
            <w:pPr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  <w:tc>
          <w:tcPr>
            <w:tcW w:w="1048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3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92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69" w:type="dxa"/>
          </w:tcPr>
          <w:p w:rsidR="0051794B" w:rsidRDefault="0051794B" w:rsidP="00BA0076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2003" w:type="dxa"/>
          </w:tcPr>
          <w:p w:rsidR="0051794B" w:rsidRDefault="0051794B" w:rsidP="00BA007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</w:tbl>
    <w:p w:rsidR="00445AC3" w:rsidRDefault="00445AC3" w:rsidP="00BA0076">
      <w:pPr>
        <w:pStyle w:val="ListParagraph"/>
        <w:ind w:left="1440"/>
      </w:pPr>
    </w:p>
    <w:p w:rsidR="00504C37" w:rsidRDefault="00752E3F" w:rsidP="00752E3F">
      <w:pPr>
        <w:pStyle w:val="ListParagraph"/>
        <w:numPr>
          <w:ilvl w:val="0"/>
          <w:numId w:val="1"/>
        </w:numPr>
        <w:ind w:left="1080"/>
      </w:pPr>
      <w:r w:rsidRPr="00F9164E">
        <w:rPr>
          <w:b/>
        </w:rPr>
        <w:t xml:space="preserve">(if answer to </w:t>
      </w:r>
      <w:r w:rsidR="00844D14">
        <w:rPr>
          <w:b/>
        </w:rPr>
        <w:t>2</w:t>
      </w:r>
      <w:r w:rsidRPr="00F9164E">
        <w:rPr>
          <w:b/>
        </w:rPr>
        <w:t xml:space="preserve"> is </w:t>
      </w:r>
      <w:r w:rsidR="00B26D3E">
        <w:rPr>
          <w:b/>
        </w:rPr>
        <w:t>≠</w:t>
      </w:r>
      <w:r w:rsidRPr="00F9164E">
        <w:rPr>
          <w:b/>
        </w:rPr>
        <w:t xml:space="preserve"> </w:t>
      </w:r>
      <w:r w:rsidR="008A7473" w:rsidRPr="008A7473">
        <w:rPr>
          <w:b/>
        </w:rPr>
        <w:t>“I do not use either the online or print versions”</w:t>
      </w:r>
      <w:r w:rsidRPr="00F9164E">
        <w:rPr>
          <w:b/>
        </w:rPr>
        <w:t>)</w:t>
      </w:r>
      <w:r>
        <w:t xml:space="preserve"> </w:t>
      </w:r>
      <w:r w:rsidR="00504C37">
        <w:t xml:space="preserve">How useful do you find the following OOQ features?  </w:t>
      </w:r>
    </w:p>
    <w:p w:rsidR="00504C37" w:rsidRDefault="00504C37" w:rsidP="00504C37">
      <w:pPr>
        <w:pStyle w:val="ListParagraph"/>
        <w:ind w:left="1440"/>
      </w:pPr>
    </w:p>
    <w:tbl>
      <w:tblPr>
        <w:tblStyle w:val="TableGrid"/>
        <w:tblW w:w="9558" w:type="dxa"/>
        <w:tblLook w:val="04A0"/>
      </w:tblPr>
      <w:tblGrid>
        <w:gridCol w:w="2358"/>
        <w:gridCol w:w="1080"/>
        <w:gridCol w:w="1350"/>
        <w:gridCol w:w="1350"/>
        <w:gridCol w:w="1440"/>
        <w:gridCol w:w="1980"/>
      </w:tblGrid>
      <w:tr w:rsidR="0051794B" w:rsidTr="00844D14">
        <w:tc>
          <w:tcPr>
            <w:tcW w:w="2358" w:type="dxa"/>
          </w:tcPr>
          <w:p w:rsidR="0051794B" w:rsidRPr="00504C37" w:rsidRDefault="0051794B" w:rsidP="00844D14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51794B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 xml:space="preserve">Very </w:t>
            </w:r>
          </w:p>
          <w:p w:rsidR="0051794B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>useful</w:t>
            </w:r>
          </w:p>
        </w:tc>
        <w:tc>
          <w:tcPr>
            <w:tcW w:w="1350" w:type="dxa"/>
          </w:tcPr>
          <w:p w:rsidR="0051794B" w:rsidRPr="00AB0E76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1350" w:type="dxa"/>
          </w:tcPr>
          <w:p w:rsidR="0051794B" w:rsidRPr="00AB0E76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1440" w:type="dxa"/>
          </w:tcPr>
          <w:p w:rsidR="0051794B" w:rsidRPr="00AB0E76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>Not at all</w:t>
            </w:r>
            <w:r w:rsidRPr="00AB0E76">
              <w:rPr>
                <w:b/>
              </w:rPr>
              <w:t xml:space="preserve"> </w:t>
            </w:r>
            <w:r>
              <w:rPr>
                <w:b/>
              </w:rPr>
              <w:t>useful</w:t>
            </w:r>
          </w:p>
        </w:tc>
        <w:tc>
          <w:tcPr>
            <w:tcW w:w="1980" w:type="dxa"/>
          </w:tcPr>
          <w:p w:rsidR="0051794B" w:rsidRPr="00AB0E76" w:rsidRDefault="0051794B" w:rsidP="0051794B">
            <w:pPr>
              <w:jc w:val="center"/>
              <w:rPr>
                <w:b/>
              </w:rPr>
            </w:pPr>
            <w:r>
              <w:rPr>
                <w:b/>
              </w:rPr>
              <w:t>Don’t know</w:t>
            </w:r>
            <w:r w:rsidR="00844D14">
              <w:rPr>
                <w:b/>
              </w:rPr>
              <w:t xml:space="preserve"> / Not Familiar With It</w:t>
            </w:r>
          </w:p>
        </w:tc>
      </w:tr>
      <w:tr w:rsidR="0051794B" w:rsidTr="00844D14">
        <w:tc>
          <w:tcPr>
            <w:tcW w:w="2358" w:type="dxa"/>
          </w:tcPr>
          <w:p w:rsidR="0051794B" w:rsidRPr="00AB0E76" w:rsidRDefault="0051794B" w:rsidP="008A1FDA">
            <w:pPr>
              <w:rPr>
                <w:b/>
              </w:rPr>
            </w:pPr>
            <w:r>
              <w:rPr>
                <w:b/>
              </w:rPr>
              <w:t>Grab bag</w:t>
            </w:r>
          </w:p>
        </w:tc>
        <w:tc>
          <w:tcPr>
            <w:tcW w:w="10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44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9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58" w:type="dxa"/>
          </w:tcPr>
          <w:p w:rsidR="0051794B" w:rsidRPr="00AB0E76" w:rsidRDefault="0051794B" w:rsidP="008A1FDA">
            <w:pPr>
              <w:rPr>
                <w:b/>
              </w:rPr>
            </w:pPr>
            <w:r>
              <w:rPr>
                <w:b/>
              </w:rPr>
              <w:t>You’re a what?</w:t>
            </w:r>
          </w:p>
        </w:tc>
        <w:tc>
          <w:tcPr>
            <w:tcW w:w="10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44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9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58" w:type="dxa"/>
          </w:tcPr>
          <w:p w:rsidR="0051794B" w:rsidRPr="00AB0E76" w:rsidRDefault="0051794B" w:rsidP="008A1FDA">
            <w:pPr>
              <w:rPr>
                <w:b/>
              </w:rPr>
            </w:pPr>
            <w:r>
              <w:rPr>
                <w:b/>
              </w:rPr>
              <w:t>OOChart</w:t>
            </w:r>
          </w:p>
        </w:tc>
        <w:tc>
          <w:tcPr>
            <w:tcW w:w="10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44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9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  <w:tr w:rsidR="0051794B" w:rsidTr="00844D14">
        <w:tc>
          <w:tcPr>
            <w:tcW w:w="2358" w:type="dxa"/>
          </w:tcPr>
          <w:p w:rsidR="0051794B" w:rsidRPr="00AB0E76" w:rsidRDefault="0051794B" w:rsidP="008A1FDA">
            <w:pPr>
              <w:rPr>
                <w:b/>
              </w:rPr>
            </w:pPr>
            <w:r>
              <w:rPr>
                <w:b/>
              </w:rPr>
              <w:t>My career</w:t>
            </w:r>
          </w:p>
        </w:tc>
        <w:tc>
          <w:tcPr>
            <w:tcW w:w="10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35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440" w:type="dxa"/>
          </w:tcPr>
          <w:p w:rsidR="0051794B" w:rsidRDefault="0051794B" w:rsidP="008A1FDA">
            <w:pPr>
              <w:jc w:val="center"/>
            </w:pPr>
            <w:r>
              <w:rPr>
                <w:rFonts w:ascii="Courier New" w:hAnsi="Courier New" w:cs="Courier New"/>
              </w:rPr>
              <w:t>○</w:t>
            </w:r>
          </w:p>
        </w:tc>
        <w:tc>
          <w:tcPr>
            <w:tcW w:w="1980" w:type="dxa"/>
          </w:tcPr>
          <w:p w:rsidR="0051794B" w:rsidRDefault="0051794B" w:rsidP="008A1FD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○</w:t>
            </w:r>
          </w:p>
        </w:tc>
      </w:tr>
    </w:tbl>
    <w:p w:rsidR="00504C37" w:rsidRDefault="00504C37" w:rsidP="00504C37">
      <w:pPr>
        <w:pStyle w:val="ListParagraph"/>
      </w:pPr>
    </w:p>
    <w:p w:rsidR="00BA0076" w:rsidRDefault="00752E3F" w:rsidP="00752E3F">
      <w:pPr>
        <w:pStyle w:val="ListParagraph"/>
        <w:numPr>
          <w:ilvl w:val="0"/>
          <w:numId w:val="1"/>
        </w:numPr>
        <w:ind w:left="1080"/>
      </w:pPr>
      <w:r w:rsidRPr="00F9164E">
        <w:rPr>
          <w:b/>
        </w:rPr>
        <w:t xml:space="preserve">(if answer to </w:t>
      </w:r>
      <w:r w:rsidR="00844D14">
        <w:rPr>
          <w:b/>
        </w:rPr>
        <w:t>2</w:t>
      </w:r>
      <w:r w:rsidRPr="00F9164E">
        <w:rPr>
          <w:b/>
        </w:rPr>
        <w:t xml:space="preserve"> is </w:t>
      </w:r>
      <w:r w:rsidR="00B26D3E">
        <w:rPr>
          <w:b/>
        </w:rPr>
        <w:t>≠</w:t>
      </w:r>
      <w:r w:rsidRPr="00F9164E">
        <w:rPr>
          <w:b/>
        </w:rPr>
        <w:t xml:space="preserve"> </w:t>
      </w:r>
      <w:r w:rsidR="008A7473" w:rsidRPr="008A7473">
        <w:rPr>
          <w:b/>
        </w:rPr>
        <w:t>“I do not use either the online or print versions”</w:t>
      </w:r>
      <w:r w:rsidRPr="00F9164E">
        <w:rPr>
          <w:b/>
        </w:rPr>
        <w:t>)</w:t>
      </w:r>
      <w:r>
        <w:t xml:space="preserve"> </w:t>
      </w:r>
      <w:r w:rsidR="00BA0076">
        <w:t xml:space="preserve">How useful do you find the special “Charting the Projections” issue?  </w:t>
      </w:r>
    </w:p>
    <w:p w:rsidR="00BA0076" w:rsidRDefault="00BA0076" w:rsidP="00752E3F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Very useful</w:t>
      </w:r>
    </w:p>
    <w:p w:rsidR="00BA0076" w:rsidRDefault="00BA0076" w:rsidP="00752E3F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Somewhat useful</w:t>
      </w:r>
    </w:p>
    <w:p w:rsidR="00BA0076" w:rsidRDefault="00BA0076" w:rsidP="00752E3F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A little useful</w:t>
      </w:r>
    </w:p>
    <w:p w:rsidR="00BA0076" w:rsidRDefault="00BA0076" w:rsidP="00752E3F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Not at all useful</w:t>
      </w:r>
    </w:p>
    <w:p w:rsidR="00844D14" w:rsidRDefault="00844D14" w:rsidP="00844D14">
      <w:pPr>
        <w:pStyle w:val="ListParagraph"/>
        <w:numPr>
          <w:ilvl w:val="1"/>
          <w:numId w:val="2"/>
        </w:numPr>
        <w:tabs>
          <w:tab w:val="clear" w:pos="1440"/>
        </w:tabs>
        <w:ind w:left="1800"/>
      </w:pPr>
      <w:r>
        <w:t>Don’t Know / Not Familiar With It</w:t>
      </w:r>
    </w:p>
    <w:p w:rsidR="00BA0076" w:rsidRDefault="00BA0076" w:rsidP="00BA0076">
      <w:pPr>
        <w:pStyle w:val="ListParagraph"/>
        <w:ind w:left="1440"/>
      </w:pPr>
    </w:p>
    <w:p w:rsidR="00BA0076" w:rsidRDefault="000F6342" w:rsidP="007D5F0C">
      <w:pPr>
        <w:pStyle w:val="ListParagraph"/>
        <w:numPr>
          <w:ilvl w:val="0"/>
          <w:numId w:val="1"/>
        </w:numPr>
        <w:spacing w:after="120"/>
      </w:pPr>
      <w:r>
        <w:t>Which</w:t>
      </w:r>
      <w:r w:rsidR="00040D11">
        <w:t xml:space="preserve"> career </w:t>
      </w:r>
      <w:r w:rsidR="00BA0076">
        <w:t xml:space="preserve">topics </w:t>
      </w:r>
      <w:r>
        <w:t xml:space="preserve">would </w:t>
      </w:r>
      <w:r w:rsidR="00BA0076">
        <w:t>you like to see the OOQ cover?</w:t>
      </w:r>
    </w:p>
    <w:p w:rsidR="00BA0076" w:rsidRDefault="002754DF" w:rsidP="00BA0076">
      <w:pPr>
        <w:pStyle w:val="ListParagrap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65pt;margin-top:.4pt;width:325.65pt;height:64.3pt;z-index:251660288;mso-height-percent:200;mso-height-percent:200;mso-width-relative:margin;mso-height-relative:margin">
            <v:textbox style="mso-fit-shape-to-text:t">
              <w:txbxContent>
                <w:p w:rsidR="0038378E" w:rsidRDefault="0038378E" w:rsidP="00BA0076">
                  <w:pPr>
                    <w:ind w:left="-180" w:firstLine="90"/>
                  </w:pPr>
                  <w:r>
                    <w:t>Free Response</w:t>
                  </w:r>
                </w:p>
              </w:txbxContent>
            </v:textbox>
          </v:shape>
        </w:pict>
      </w:r>
    </w:p>
    <w:p w:rsidR="006E3907" w:rsidRDefault="006E3907" w:rsidP="00BA0076">
      <w:pPr>
        <w:spacing w:line="240" w:lineRule="auto"/>
        <w:ind w:left="1080"/>
      </w:pPr>
    </w:p>
    <w:p w:rsidR="00752E3F" w:rsidRDefault="00752E3F" w:rsidP="00752E3F">
      <w:pPr>
        <w:pStyle w:val="ListParagraph"/>
      </w:pPr>
    </w:p>
    <w:p w:rsidR="005B1AA3" w:rsidRDefault="005B1AA3" w:rsidP="00BA0076">
      <w:pPr>
        <w:spacing w:line="240" w:lineRule="auto"/>
      </w:pPr>
    </w:p>
    <w:sectPr w:rsidR="005B1AA3" w:rsidSect="00612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D8F"/>
    <w:multiLevelType w:val="hybridMultilevel"/>
    <w:tmpl w:val="4D181E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A7BFA"/>
    <w:multiLevelType w:val="hybridMultilevel"/>
    <w:tmpl w:val="D08661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0E1B0F"/>
    <w:multiLevelType w:val="hybridMultilevel"/>
    <w:tmpl w:val="F7541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76345"/>
    <w:multiLevelType w:val="hybridMultilevel"/>
    <w:tmpl w:val="24866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B3667"/>
    <w:multiLevelType w:val="hybridMultilevel"/>
    <w:tmpl w:val="A202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F58E8"/>
    <w:multiLevelType w:val="hybridMultilevel"/>
    <w:tmpl w:val="F7541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907"/>
    <w:rsid w:val="00040D11"/>
    <w:rsid w:val="00086E62"/>
    <w:rsid w:val="000C322F"/>
    <w:rsid w:val="000F6342"/>
    <w:rsid w:val="0011700D"/>
    <w:rsid w:val="00120C50"/>
    <w:rsid w:val="00165281"/>
    <w:rsid w:val="00191285"/>
    <w:rsid w:val="001A2C96"/>
    <w:rsid w:val="001C488E"/>
    <w:rsid w:val="001F2014"/>
    <w:rsid w:val="00230F0A"/>
    <w:rsid w:val="002312C5"/>
    <w:rsid w:val="002754DF"/>
    <w:rsid w:val="002F7C22"/>
    <w:rsid w:val="003107F6"/>
    <w:rsid w:val="003721F9"/>
    <w:rsid w:val="00376606"/>
    <w:rsid w:val="00377AFB"/>
    <w:rsid w:val="0038378E"/>
    <w:rsid w:val="003935F3"/>
    <w:rsid w:val="003B38A2"/>
    <w:rsid w:val="00445AC3"/>
    <w:rsid w:val="004918D2"/>
    <w:rsid w:val="004C3E6B"/>
    <w:rsid w:val="004F7516"/>
    <w:rsid w:val="00504C37"/>
    <w:rsid w:val="0051794B"/>
    <w:rsid w:val="0054486E"/>
    <w:rsid w:val="00555BCE"/>
    <w:rsid w:val="00562211"/>
    <w:rsid w:val="0059478C"/>
    <w:rsid w:val="005B1AA3"/>
    <w:rsid w:val="005F3D63"/>
    <w:rsid w:val="006029FE"/>
    <w:rsid w:val="006118EE"/>
    <w:rsid w:val="00612AA7"/>
    <w:rsid w:val="00665A53"/>
    <w:rsid w:val="006948C0"/>
    <w:rsid w:val="006C3929"/>
    <w:rsid w:val="006E3907"/>
    <w:rsid w:val="00715C75"/>
    <w:rsid w:val="00732372"/>
    <w:rsid w:val="00752E3F"/>
    <w:rsid w:val="007751A9"/>
    <w:rsid w:val="007D5F0C"/>
    <w:rsid w:val="007E03F0"/>
    <w:rsid w:val="00800102"/>
    <w:rsid w:val="008037C8"/>
    <w:rsid w:val="00826D0E"/>
    <w:rsid w:val="00844D14"/>
    <w:rsid w:val="00864367"/>
    <w:rsid w:val="008A1FDA"/>
    <w:rsid w:val="008A7473"/>
    <w:rsid w:val="008B2DA6"/>
    <w:rsid w:val="008C67BA"/>
    <w:rsid w:val="008D21CF"/>
    <w:rsid w:val="008F4F0A"/>
    <w:rsid w:val="0092322F"/>
    <w:rsid w:val="009D0141"/>
    <w:rsid w:val="009D6CDA"/>
    <w:rsid w:val="009E3A65"/>
    <w:rsid w:val="00A27F07"/>
    <w:rsid w:val="00AB2827"/>
    <w:rsid w:val="00B178E1"/>
    <w:rsid w:val="00B25CEA"/>
    <w:rsid w:val="00B26D3E"/>
    <w:rsid w:val="00B513A3"/>
    <w:rsid w:val="00B763A0"/>
    <w:rsid w:val="00B818E4"/>
    <w:rsid w:val="00BA0076"/>
    <w:rsid w:val="00BB026B"/>
    <w:rsid w:val="00BC4291"/>
    <w:rsid w:val="00C40D86"/>
    <w:rsid w:val="00C714B3"/>
    <w:rsid w:val="00C93B45"/>
    <w:rsid w:val="00D41B0A"/>
    <w:rsid w:val="00D51BC6"/>
    <w:rsid w:val="00D54A61"/>
    <w:rsid w:val="00D60347"/>
    <w:rsid w:val="00D612BF"/>
    <w:rsid w:val="00D63F40"/>
    <w:rsid w:val="00D65D73"/>
    <w:rsid w:val="00D83691"/>
    <w:rsid w:val="00DA2833"/>
    <w:rsid w:val="00DB09C4"/>
    <w:rsid w:val="00E1756C"/>
    <w:rsid w:val="00E652B9"/>
    <w:rsid w:val="00E84AAC"/>
    <w:rsid w:val="00E951C9"/>
    <w:rsid w:val="00EC69DC"/>
    <w:rsid w:val="00ED318E"/>
    <w:rsid w:val="00F478D3"/>
    <w:rsid w:val="00F656E5"/>
    <w:rsid w:val="00F71473"/>
    <w:rsid w:val="00F9164E"/>
    <w:rsid w:val="00F94462"/>
    <w:rsid w:val="00FA33F9"/>
    <w:rsid w:val="00FB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qFormat/>
    <w:rsid w:val="00EC69DC"/>
    <w:pPr>
      <w:spacing w:line="480" w:lineRule="auto"/>
      <w:ind w:firstLine="720"/>
    </w:pPr>
    <w:rPr>
      <w:rFonts w:ascii="Times New Roman" w:hAnsi="Times New Roman"/>
      <w:sz w:val="24"/>
    </w:rPr>
  </w:style>
  <w:style w:type="paragraph" w:customStyle="1" w:styleId="BodyCopy--NoIndent">
    <w:name w:val="Body Copy -- No Indent"/>
    <w:basedOn w:val="Normal"/>
    <w:next w:val="BodyCopy"/>
    <w:qFormat/>
    <w:rsid w:val="00EC69DC"/>
    <w:pPr>
      <w:spacing w:line="480" w:lineRule="auto"/>
    </w:pPr>
    <w:rPr>
      <w:rFonts w:ascii="Times New Roman" w:hAnsi="Times New Roman"/>
      <w:sz w:val="24"/>
    </w:rPr>
  </w:style>
  <w:style w:type="paragraph" w:customStyle="1" w:styleId="BodyCopy--Subheading">
    <w:name w:val="Body Copy -- Subheading"/>
    <w:basedOn w:val="Normal"/>
    <w:next w:val="Normal"/>
    <w:qFormat/>
    <w:rsid w:val="00EC69DC"/>
    <w:pPr>
      <w:spacing w:line="480" w:lineRule="auto"/>
      <w:ind w:firstLine="720"/>
    </w:pPr>
    <w:rPr>
      <w:rFonts w:ascii="Times New Roman" w:hAnsi="Times New Roman"/>
      <w:sz w:val="24"/>
    </w:rPr>
  </w:style>
  <w:style w:type="paragraph" w:customStyle="1" w:styleId="Heading--Main">
    <w:name w:val="Heading -- Main"/>
    <w:basedOn w:val="Normal"/>
    <w:next w:val="BodyCopy--NoIndent"/>
    <w:qFormat/>
    <w:rsid w:val="00EC69DC"/>
    <w:pPr>
      <w:spacing w:line="480" w:lineRule="auto"/>
      <w:jc w:val="center"/>
    </w:pPr>
    <w:rPr>
      <w:rFonts w:ascii="Times New Roman" w:hAnsi="Times New Roman"/>
      <w:b/>
      <w:sz w:val="24"/>
    </w:rPr>
  </w:style>
  <w:style w:type="paragraph" w:customStyle="1" w:styleId="Heading--Sub">
    <w:name w:val="Heading -- Sub"/>
    <w:basedOn w:val="Normal"/>
    <w:next w:val="BodyCopy--NoIndent"/>
    <w:qFormat/>
    <w:rsid w:val="00EC69DC"/>
    <w:pPr>
      <w:spacing w:line="480" w:lineRule="auto"/>
    </w:pPr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6E3907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6E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1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AA3"/>
    <w:rPr>
      <w:b/>
      <w:bCs/>
    </w:rPr>
  </w:style>
  <w:style w:type="paragraph" w:styleId="Revision">
    <w:name w:val="Revision"/>
    <w:hidden/>
    <w:uiPriority w:val="99"/>
    <w:semiHidden/>
    <w:rsid w:val="00BB02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648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  <w:divsChild>
                                    <w:div w:id="154444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3978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3149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65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3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6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98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NT\Profiles\kincaid_n\Local%20Settings\Temporary%20Internet%20Files\Content.Outlook\1WCQG33P\www.bls.gov\oo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oq/2011/spring/spring2011ooq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ls.gov/oo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s.gov/opub/oo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Drew Liming</dc:creator>
  <cp:lastModifiedBy>kincaid_n</cp:lastModifiedBy>
  <cp:revision>2</cp:revision>
  <dcterms:created xsi:type="dcterms:W3CDTF">2012-07-02T12:56:00Z</dcterms:created>
  <dcterms:modified xsi:type="dcterms:W3CDTF">2012-07-02T12:56:00Z</dcterms:modified>
</cp:coreProperties>
</file>