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9A7" w:rsidRDefault="000E79A7" w:rsidP="000E79A7">
      <w:pPr>
        <w:jc w:val="center"/>
        <w:rPr>
          <w:rFonts w:ascii="Calibri" w:eastAsia="Calibri" w:hAnsi="Calibri" w:cs="Times New Roman"/>
          <w:b/>
        </w:rPr>
      </w:pPr>
    </w:p>
    <w:p w:rsidR="00A44B17" w:rsidRDefault="00A44B17" w:rsidP="000E79A7">
      <w:pPr>
        <w:jc w:val="center"/>
        <w:rPr>
          <w:rFonts w:ascii="Calibri" w:eastAsia="Calibri" w:hAnsi="Calibri" w:cs="Times New Roman"/>
          <w:b/>
        </w:rPr>
      </w:pPr>
    </w:p>
    <w:p w:rsidR="00AF643F" w:rsidRPr="00AF643F" w:rsidRDefault="00AF643F" w:rsidP="00AF643F">
      <w:pPr>
        <w:jc w:val="center"/>
        <w:rPr>
          <w:rFonts w:ascii="Calibri" w:eastAsia="Calibri" w:hAnsi="Calibri" w:cs="Times New Roman"/>
          <w:b/>
          <w:bCs/>
        </w:rPr>
      </w:pPr>
      <w:r w:rsidRPr="00AF643F">
        <w:rPr>
          <w:rFonts w:ascii="Calibri" w:eastAsia="Calibri" w:hAnsi="Calibri" w:cs="Times New Roman"/>
          <w:b/>
          <w:bCs/>
        </w:rPr>
        <w:t>Evaluation of Rapid HIV Self-Testing: Qualitative and User Proficiency Assessments</w:t>
      </w:r>
    </w:p>
    <w:p w:rsidR="00AF643F" w:rsidRDefault="00AF643F" w:rsidP="00AF643F">
      <w:pPr>
        <w:jc w:val="center"/>
        <w:rPr>
          <w:rFonts w:ascii="Calibri" w:eastAsia="Calibri" w:hAnsi="Calibri" w:cs="Times New Roman"/>
          <w:b/>
          <w:bCs/>
        </w:rPr>
      </w:pPr>
    </w:p>
    <w:p w:rsidR="00AF643F" w:rsidRPr="00AF643F" w:rsidRDefault="00AF643F" w:rsidP="00AF643F">
      <w:pPr>
        <w:jc w:val="center"/>
        <w:rPr>
          <w:rFonts w:ascii="Calibri" w:eastAsia="Calibri" w:hAnsi="Calibri" w:cs="Times New Roman"/>
        </w:rPr>
      </w:pPr>
      <w:r w:rsidRPr="00AF643F">
        <w:rPr>
          <w:rFonts w:ascii="Calibri" w:eastAsia="Calibri" w:hAnsi="Calibri" w:cs="Times New Roman"/>
          <w:bCs/>
        </w:rPr>
        <w:t>Generic Information Collection Request under 0920-0840</w:t>
      </w:r>
    </w:p>
    <w:p w:rsidR="000E79A7" w:rsidRDefault="000E79A7" w:rsidP="000E79A7">
      <w:pPr>
        <w:jc w:val="center"/>
        <w:rPr>
          <w:rFonts w:ascii="Calibri" w:eastAsia="Calibri" w:hAnsi="Calibri" w:cs="Times New Roman"/>
          <w:b/>
        </w:rPr>
      </w:pPr>
    </w:p>
    <w:p w:rsidR="000E79A7" w:rsidRDefault="000E79A7" w:rsidP="000E79A7">
      <w:pPr>
        <w:jc w:val="center"/>
        <w:rPr>
          <w:rFonts w:ascii="Calibri" w:eastAsia="Calibri" w:hAnsi="Calibri" w:cs="Times New Roman"/>
          <w:b/>
        </w:rPr>
      </w:pPr>
    </w:p>
    <w:p w:rsidR="000E79A7" w:rsidRDefault="000E79A7" w:rsidP="000E79A7">
      <w:pPr>
        <w:jc w:val="center"/>
        <w:rPr>
          <w:rFonts w:ascii="Calibri" w:eastAsia="Calibri" w:hAnsi="Calibri" w:cs="Times New Roman"/>
          <w:b/>
        </w:rPr>
      </w:pPr>
    </w:p>
    <w:p w:rsidR="000E79A7" w:rsidRPr="000E79A7" w:rsidRDefault="000E79A7" w:rsidP="000E79A7">
      <w:pPr>
        <w:jc w:val="center"/>
        <w:rPr>
          <w:rFonts w:ascii="Calibri" w:eastAsia="Calibri" w:hAnsi="Calibri" w:cs="Times New Roman"/>
          <w:b/>
        </w:rPr>
      </w:pPr>
      <w:proofErr w:type="gramStart"/>
      <w:r>
        <w:rPr>
          <w:rFonts w:ascii="Calibri" w:eastAsia="Calibri" w:hAnsi="Calibri" w:cs="Times New Roman"/>
          <w:b/>
        </w:rPr>
        <w:t>Attachment 2c.</w:t>
      </w:r>
      <w:proofErr w:type="gramEnd"/>
    </w:p>
    <w:p w:rsidR="000E79A7" w:rsidRPr="000E79A7" w:rsidRDefault="000E79A7" w:rsidP="000E79A7">
      <w:pPr>
        <w:jc w:val="center"/>
        <w:rPr>
          <w:rFonts w:ascii="Calibri" w:eastAsia="Calibri" w:hAnsi="Calibri" w:cs="Times New Roman"/>
          <w:b/>
        </w:rPr>
      </w:pPr>
      <w:r w:rsidRPr="000E79A7">
        <w:rPr>
          <w:rFonts w:ascii="Calibri" w:eastAsia="Calibri" w:hAnsi="Calibri" w:cs="Times New Roman"/>
          <w:b/>
        </w:rPr>
        <w:t>In-Depth Interview Consent Form</w:t>
      </w:r>
    </w:p>
    <w:p w:rsidR="000E79A7" w:rsidRPr="000E79A7" w:rsidRDefault="000E79A7" w:rsidP="000E79A7">
      <w:pPr>
        <w:jc w:val="center"/>
        <w:rPr>
          <w:rFonts w:ascii="Calibri" w:eastAsia="Calibri" w:hAnsi="Calibri" w:cs="Calibri"/>
          <w:b/>
        </w:rPr>
      </w:pPr>
      <w:r w:rsidRPr="000E79A7">
        <w:rPr>
          <w:rFonts w:ascii="Calibri" w:eastAsia="Calibri" w:hAnsi="Calibri" w:cs="Times New Roman"/>
          <w:b/>
        </w:rPr>
        <w:br w:type="page"/>
      </w:r>
      <w:r>
        <w:rPr>
          <w:rFonts w:ascii="Calibri" w:eastAsia="Calibri" w:hAnsi="Calibri" w:cs="Calibri"/>
          <w:noProof/>
        </w:rPr>
        <w:lastRenderedPageBreak/>
        <mc:AlternateContent>
          <mc:Choice Requires="wps">
            <w:drawing>
              <wp:anchor distT="4294967294" distB="4294967294" distL="114300" distR="114300" simplePos="0" relativeHeight="251659264" behindDoc="0" locked="0" layoutInCell="1" allowOverlap="1">
                <wp:simplePos x="0" y="0"/>
                <wp:positionH relativeFrom="column">
                  <wp:posOffset>-649605</wp:posOffset>
                </wp:positionH>
                <wp:positionV relativeFrom="paragraph">
                  <wp:posOffset>-133351</wp:posOffset>
                </wp:positionV>
                <wp:extent cx="7315200" cy="0"/>
                <wp:effectExtent l="0" t="1905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15pt,-10.5pt" to="524.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" strokeweight="3pt"/>
            </w:pict>
          </mc:Fallback>
        </mc:AlternateContent>
      </w:r>
      <w:r w:rsidRPr="000E79A7">
        <w:rPr>
          <w:rFonts w:ascii="Calibri" w:eastAsia="Calibri" w:hAnsi="Calibri" w:cs="Calibri"/>
          <w:b/>
        </w:rPr>
        <w:t>Emory University, Rollins School of Public Health</w:t>
      </w:r>
    </w:p>
    <w:p w:rsidR="000E79A7" w:rsidRPr="000E79A7" w:rsidRDefault="000E79A7" w:rsidP="000E79A7">
      <w:pPr>
        <w:spacing w:after="0" w:line="240" w:lineRule="auto"/>
        <w:jc w:val="center"/>
        <w:rPr>
          <w:rFonts w:ascii="Calibri" w:eastAsia="Calibri" w:hAnsi="Calibri" w:cs="Calibri"/>
          <w:b/>
        </w:rPr>
      </w:pPr>
      <w:r w:rsidRPr="000E79A7">
        <w:rPr>
          <w:rFonts w:ascii="Calibri" w:eastAsia="Calibri" w:hAnsi="Calibri" w:cs="Calibri"/>
          <w:b/>
        </w:rPr>
        <w:t>Consent to be a Research Subject</w:t>
      </w:r>
    </w:p>
    <w:p w:rsidR="000E79A7" w:rsidRPr="000E79A7" w:rsidRDefault="000E79A7" w:rsidP="000E79A7">
      <w:pPr>
        <w:spacing w:after="0" w:line="240" w:lineRule="auto"/>
        <w:jc w:val="center"/>
        <w:rPr>
          <w:rFonts w:ascii="Calibri" w:eastAsia="Calibri" w:hAnsi="Calibri" w:cs="Calibri"/>
          <w:b/>
        </w:rPr>
      </w:pPr>
    </w:p>
    <w:p w:rsidR="000E79A7" w:rsidRDefault="000E79A7" w:rsidP="000E79A7">
      <w:pPr>
        <w:spacing w:after="0" w:line="240" w:lineRule="auto"/>
        <w:rPr>
          <w:rFonts w:ascii="Calibri" w:eastAsia="Calibri" w:hAnsi="Calibri" w:cs="Calibri"/>
        </w:rPr>
      </w:pPr>
      <w:r w:rsidRPr="000E79A7">
        <w:rPr>
          <w:rFonts w:ascii="Calibri" w:eastAsia="Calibri" w:hAnsi="Calibri" w:cs="Calibri"/>
          <w:b/>
          <w:u w:val="single"/>
        </w:rPr>
        <w:t>Title</w:t>
      </w:r>
      <w:r w:rsidRPr="000E79A7">
        <w:rPr>
          <w:rFonts w:ascii="Calibri" w:eastAsia="Calibri" w:hAnsi="Calibri" w:cs="Calibri"/>
        </w:rPr>
        <w:t xml:space="preserve">: </w:t>
      </w:r>
      <w:r w:rsidR="00A44B17" w:rsidRPr="00A44B17">
        <w:rPr>
          <w:rFonts w:ascii="Calibri" w:eastAsia="Calibri" w:hAnsi="Calibri" w:cs="Calibri"/>
        </w:rPr>
        <w:t>Evaluation of Rapid HIV Self-Testing: Qualitative and User Proficiency Assessments</w:t>
      </w:r>
    </w:p>
    <w:p w:rsidR="00683100" w:rsidRPr="000E79A7" w:rsidRDefault="00683100" w:rsidP="000E79A7">
      <w:pPr>
        <w:spacing w:after="0" w:line="240" w:lineRule="auto"/>
        <w:rPr>
          <w:rFonts w:ascii="Calibri" w:eastAsia="Calibri" w:hAnsi="Calibri" w:cs="Calibri"/>
        </w:rPr>
      </w:pPr>
    </w:p>
    <w:p w:rsidR="000E79A7" w:rsidRPr="000E79A7" w:rsidRDefault="000E79A7" w:rsidP="000E79A7">
      <w:pPr>
        <w:autoSpaceDE w:val="0"/>
        <w:autoSpaceDN w:val="0"/>
        <w:adjustRightInd w:val="0"/>
        <w:spacing w:after="0" w:line="240" w:lineRule="auto"/>
        <w:rPr>
          <w:rFonts w:ascii="Calibri" w:eastAsia="Calibri" w:hAnsi="Calibri" w:cs="Calibri"/>
          <w:bCs/>
        </w:rPr>
      </w:pPr>
      <w:r w:rsidRPr="000E79A7">
        <w:rPr>
          <w:rFonts w:ascii="Calibri" w:eastAsia="Calibri" w:hAnsi="Calibri" w:cs="Calibri"/>
          <w:b/>
          <w:bCs/>
          <w:u w:val="single"/>
        </w:rPr>
        <w:t>Principal Investigator:</w:t>
      </w:r>
      <w:r w:rsidRPr="000E79A7">
        <w:rPr>
          <w:rFonts w:ascii="Calibri" w:eastAsia="Calibri" w:hAnsi="Calibri" w:cs="Calibri"/>
          <w:b/>
          <w:bCs/>
        </w:rPr>
        <w:t xml:space="preserve">  </w:t>
      </w:r>
      <w:r w:rsidRPr="000E79A7">
        <w:rPr>
          <w:rFonts w:ascii="Calibri" w:eastAsia="Calibri" w:hAnsi="Calibri" w:cs="Calibri"/>
          <w:bCs/>
        </w:rPr>
        <w:t>Patrick Sullivan, DVM PhD</w:t>
      </w:r>
    </w:p>
    <w:p w:rsidR="000E79A7" w:rsidRPr="000E79A7" w:rsidRDefault="000E79A7" w:rsidP="000E79A7">
      <w:pPr>
        <w:autoSpaceDE w:val="0"/>
        <w:autoSpaceDN w:val="0"/>
        <w:adjustRightInd w:val="0"/>
        <w:spacing w:after="0" w:line="240" w:lineRule="auto"/>
        <w:rPr>
          <w:rFonts w:ascii="Calibri" w:eastAsia="Calibri" w:hAnsi="Calibri" w:cs="Calibri"/>
          <w:b/>
          <w:bCs/>
          <w:u w:val="single"/>
        </w:rPr>
      </w:pPr>
    </w:p>
    <w:p w:rsidR="000E79A7" w:rsidRPr="000E79A7" w:rsidRDefault="000E79A7" w:rsidP="000E79A7">
      <w:pPr>
        <w:autoSpaceDE w:val="0"/>
        <w:autoSpaceDN w:val="0"/>
        <w:adjustRightInd w:val="0"/>
        <w:spacing w:after="0" w:line="240" w:lineRule="auto"/>
        <w:rPr>
          <w:rFonts w:ascii="Calibri" w:eastAsia="Calibri" w:hAnsi="Calibri" w:cs="Calibri"/>
          <w:bCs/>
        </w:rPr>
      </w:pPr>
      <w:r w:rsidRPr="000E79A7">
        <w:rPr>
          <w:rFonts w:ascii="Calibri" w:eastAsia="Calibri" w:hAnsi="Calibri" w:cs="Calibri"/>
          <w:b/>
          <w:bCs/>
          <w:u w:val="single"/>
        </w:rPr>
        <w:t>Funding Sources:</w:t>
      </w:r>
      <w:r w:rsidRPr="000E79A7">
        <w:rPr>
          <w:rFonts w:ascii="Calibri" w:eastAsia="Calibri" w:hAnsi="Calibri" w:cs="Calibri"/>
          <w:b/>
          <w:bCs/>
        </w:rPr>
        <w:t xml:space="preserve"> </w:t>
      </w:r>
      <w:r w:rsidRPr="000E79A7">
        <w:rPr>
          <w:rFonts w:ascii="Calibri" w:eastAsia="Calibri" w:hAnsi="Calibri" w:cs="Calibri"/>
          <w:bCs/>
        </w:rPr>
        <w:t xml:space="preserve">Emory University, Centers for Disease Control and Prevention (CDC), </w:t>
      </w:r>
      <w:proofErr w:type="gramStart"/>
      <w:r w:rsidRPr="000E79A7">
        <w:rPr>
          <w:rFonts w:ascii="Calibri" w:eastAsia="Calibri" w:hAnsi="Calibri" w:cs="Calibri"/>
          <w:bCs/>
        </w:rPr>
        <w:t>MANILA</w:t>
      </w:r>
      <w:proofErr w:type="gramEnd"/>
      <w:r w:rsidRPr="000E79A7">
        <w:rPr>
          <w:rFonts w:ascii="Calibri" w:eastAsia="Calibri" w:hAnsi="Calibri" w:cs="Calibri"/>
          <w:bCs/>
        </w:rPr>
        <w:t xml:space="preserve"> Consulting Group, Inc.</w:t>
      </w:r>
    </w:p>
    <w:p w:rsidR="000E79A7" w:rsidRPr="000E79A7" w:rsidRDefault="000E79A7" w:rsidP="000E79A7">
      <w:pPr>
        <w:autoSpaceDE w:val="0"/>
        <w:autoSpaceDN w:val="0"/>
        <w:adjustRightInd w:val="0"/>
        <w:spacing w:after="0" w:line="240" w:lineRule="auto"/>
        <w:rPr>
          <w:rFonts w:ascii="Calibri" w:eastAsia="Calibri" w:hAnsi="Calibri" w:cs="Calibri"/>
          <w:bCs/>
        </w:rPr>
      </w:pPr>
    </w:p>
    <w:p w:rsidR="000E79A7" w:rsidRPr="000E79A7" w:rsidRDefault="000E79A7" w:rsidP="000E79A7">
      <w:pPr>
        <w:keepNext/>
        <w:spacing w:after="0" w:line="240" w:lineRule="auto"/>
        <w:outlineLvl w:val="1"/>
        <w:rPr>
          <w:rFonts w:ascii="Calibri" w:eastAsia="Times New Roman" w:hAnsi="Calibri" w:cs="Calibri"/>
          <w:b/>
          <w:bCs/>
          <w:iCs/>
          <w:u w:val="single"/>
        </w:rPr>
      </w:pPr>
      <w:r w:rsidRPr="000E79A7">
        <w:rPr>
          <w:rFonts w:ascii="Calibri" w:eastAsia="Times New Roman" w:hAnsi="Calibri" w:cs="Calibri"/>
          <w:b/>
          <w:bCs/>
          <w:iCs/>
          <w:u w:val="single"/>
        </w:rPr>
        <w:t>Introduction</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 xml:space="preserve">You are invited to be in a research study being done by Emory University’s Rollins School of Public Health. You are being asked because you have told us that you are a man who has sex with men who is over 18 years of age. We expect to have up to </w:t>
      </w:r>
      <w:r w:rsidR="00606F26">
        <w:rPr>
          <w:rFonts w:ascii="Calibri" w:eastAsia="Calibri" w:hAnsi="Calibri" w:cs="Calibri"/>
        </w:rPr>
        <w:t>20</w:t>
      </w:r>
      <w:r w:rsidRPr="000E79A7">
        <w:rPr>
          <w:rFonts w:ascii="Calibri" w:eastAsia="Calibri" w:hAnsi="Calibri" w:cs="Calibri"/>
        </w:rPr>
        <w:t xml:space="preserve"> men taking part in these interviews. If you decide to take part, the things we learn from you today will help improve a men’s health study.</w:t>
      </w:r>
    </w:p>
    <w:p w:rsidR="000E79A7" w:rsidRPr="000E79A7" w:rsidRDefault="000E79A7" w:rsidP="000E79A7">
      <w:pPr>
        <w:spacing w:after="0" w:line="240" w:lineRule="auto"/>
        <w:rPr>
          <w:rFonts w:ascii="Calibri" w:eastAsia="Calibri" w:hAnsi="Calibri" w:cs="Calibri"/>
        </w:rPr>
      </w:pPr>
    </w:p>
    <w:p w:rsidR="000E79A7" w:rsidRPr="000E79A7" w:rsidRDefault="000E79A7" w:rsidP="000E79A7">
      <w:pPr>
        <w:keepNext/>
        <w:spacing w:after="0" w:line="240" w:lineRule="auto"/>
        <w:outlineLvl w:val="1"/>
        <w:rPr>
          <w:rFonts w:ascii="Calibri" w:eastAsia="Times New Roman" w:hAnsi="Calibri" w:cs="Calibri"/>
          <w:b/>
          <w:bCs/>
          <w:iCs/>
          <w:u w:val="single"/>
        </w:rPr>
      </w:pPr>
      <w:r w:rsidRPr="000E79A7">
        <w:rPr>
          <w:rFonts w:ascii="Calibri" w:eastAsia="Times New Roman" w:hAnsi="Calibri" w:cs="Calibri"/>
          <w:b/>
          <w:bCs/>
          <w:iCs/>
          <w:u w:val="single"/>
        </w:rPr>
        <w:t>Purpose</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To plan for a study on HIV home testing among men who have sex with men (MSM), we want to know how we can make the instructions for using HIV home test kits easy for men to follow. This study will find out if men understand how to use the HIV home test kits we want to use in the study. We are not asking you to be in the actual study at this time; the things you tell us will help us make home test kit packages that will be used at a later time.</w:t>
      </w:r>
    </w:p>
    <w:p w:rsidR="000E79A7" w:rsidRPr="000E79A7" w:rsidRDefault="000E79A7" w:rsidP="000E79A7">
      <w:pPr>
        <w:spacing w:after="0" w:line="240" w:lineRule="auto"/>
        <w:rPr>
          <w:rFonts w:ascii="Calibri" w:eastAsia="Calibri" w:hAnsi="Calibri" w:cs="Calibri"/>
        </w:rPr>
      </w:pPr>
    </w:p>
    <w:p w:rsidR="000E79A7" w:rsidRPr="000E79A7" w:rsidRDefault="000E79A7" w:rsidP="000E79A7">
      <w:pPr>
        <w:keepNext/>
        <w:spacing w:after="0" w:line="240" w:lineRule="auto"/>
        <w:outlineLvl w:val="1"/>
        <w:rPr>
          <w:rFonts w:ascii="Calibri" w:eastAsia="Times New Roman" w:hAnsi="Calibri" w:cs="Calibri"/>
          <w:b/>
          <w:bCs/>
          <w:iCs/>
          <w:u w:val="single"/>
        </w:rPr>
      </w:pPr>
      <w:r w:rsidRPr="000E79A7">
        <w:rPr>
          <w:rFonts w:ascii="Calibri" w:eastAsia="Times New Roman" w:hAnsi="Calibri" w:cs="Calibri"/>
          <w:b/>
          <w:bCs/>
          <w:iCs/>
          <w:u w:val="single"/>
        </w:rPr>
        <w:t>Procedures</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When you came here you were given a number. If we pick you to be interviewed, you will be called by your number to go into a secure room where the interview will take place. Before the interview starts, the interviewer will discuss the consent. You will then have the chance to ask any questions and make sure you are comfortable with the process. We will give you a toll-free number for any concerns that you may have with the study or study staff.</w:t>
      </w:r>
    </w:p>
    <w:p w:rsidR="000E79A7" w:rsidRPr="000E79A7" w:rsidRDefault="000E79A7" w:rsidP="000E79A7">
      <w:pPr>
        <w:spacing w:after="0" w:line="240" w:lineRule="auto"/>
        <w:rPr>
          <w:rFonts w:ascii="Calibri" w:eastAsia="Calibri" w:hAnsi="Calibri" w:cs="Calibri"/>
        </w:rPr>
      </w:pP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 xml:space="preserve">The interview will take about 1 hours </w:t>
      </w:r>
      <w:bookmarkStart w:id="0" w:name="_GoBack"/>
      <w:bookmarkEnd w:id="0"/>
      <w:r w:rsidRPr="000E79A7">
        <w:rPr>
          <w:rFonts w:ascii="Calibri" w:eastAsia="Calibri" w:hAnsi="Calibri" w:cs="Calibri"/>
        </w:rPr>
        <w:t xml:space="preserve">and will be audio and video recorded so the researchers can view and listen to the interview at a later date. The tapes will be destroyed after transcription of the interview. Participants will be asked to interact with the test kit package and each test and describe their understanding of how to do each test. They won’t actually test themselves; they will just talk through what they understand study participants will do. They will be asked to share ideas about how the instructions could be </w:t>
      </w:r>
      <w:proofErr w:type="gramStart"/>
      <w:r w:rsidRPr="000E79A7">
        <w:rPr>
          <w:rFonts w:ascii="Calibri" w:eastAsia="Calibri" w:hAnsi="Calibri" w:cs="Calibri"/>
        </w:rPr>
        <w:t>more clear</w:t>
      </w:r>
      <w:proofErr w:type="gramEnd"/>
      <w:r w:rsidRPr="000E79A7">
        <w:rPr>
          <w:rFonts w:ascii="Calibri" w:eastAsia="Calibri" w:hAnsi="Calibri" w:cs="Calibri"/>
        </w:rPr>
        <w:t xml:space="preserve"> and how the packaging could be changed so that men will be comfortable using the test kits.</w:t>
      </w:r>
    </w:p>
    <w:p w:rsidR="000E79A7" w:rsidRPr="000E79A7" w:rsidRDefault="000E79A7" w:rsidP="000E79A7">
      <w:pPr>
        <w:spacing w:after="0" w:line="240" w:lineRule="auto"/>
        <w:rPr>
          <w:rFonts w:ascii="Calibri" w:eastAsia="Calibri" w:hAnsi="Calibri" w:cs="Calibri"/>
        </w:rPr>
      </w:pPr>
    </w:p>
    <w:p w:rsidR="000E79A7" w:rsidRPr="000E79A7" w:rsidRDefault="000E79A7" w:rsidP="000E79A7">
      <w:pPr>
        <w:keepNext/>
        <w:spacing w:after="0" w:line="240" w:lineRule="auto"/>
        <w:outlineLvl w:val="1"/>
        <w:rPr>
          <w:rFonts w:ascii="Calibri" w:eastAsia="Times New Roman" w:hAnsi="Calibri" w:cs="Calibri"/>
          <w:bCs/>
          <w:iCs/>
        </w:rPr>
      </w:pPr>
      <w:r w:rsidRPr="000E79A7">
        <w:rPr>
          <w:rFonts w:ascii="Calibri" w:eastAsia="Times New Roman" w:hAnsi="Calibri" w:cs="Calibri"/>
          <w:b/>
          <w:bCs/>
          <w:iCs/>
          <w:u w:val="single"/>
        </w:rPr>
        <w:t xml:space="preserve">Risks and Discomforts </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 xml:space="preserve">We do not expect there to be any risks or discomforts in this study. You will be asked questions about taking part in an online HIV study and receiving HIV test kits for use at home. You may feel uncomfortable talking about these issues. You can choose not to answer any of the questions asked. </w:t>
      </w:r>
    </w:p>
    <w:p w:rsidR="000E79A7" w:rsidRPr="000E79A7" w:rsidRDefault="000E79A7" w:rsidP="000E79A7">
      <w:pPr>
        <w:spacing w:after="0" w:line="240" w:lineRule="auto"/>
        <w:rPr>
          <w:rFonts w:ascii="Calibri" w:eastAsia="Calibri" w:hAnsi="Calibri" w:cs="Calibri"/>
        </w:rPr>
      </w:pPr>
    </w:p>
    <w:p w:rsidR="000E79A7" w:rsidRPr="000E79A7" w:rsidRDefault="000E79A7" w:rsidP="000E79A7">
      <w:pPr>
        <w:keepNext/>
        <w:spacing w:after="0" w:line="240" w:lineRule="auto"/>
        <w:outlineLvl w:val="1"/>
        <w:rPr>
          <w:rFonts w:ascii="Calibri" w:eastAsia="Times New Roman" w:hAnsi="Calibri" w:cs="Calibri"/>
          <w:b/>
          <w:bCs/>
          <w:u w:val="single"/>
        </w:rPr>
      </w:pPr>
      <w:r w:rsidRPr="000E79A7">
        <w:rPr>
          <w:rFonts w:ascii="Calibri" w:eastAsia="Times New Roman" w:hAnsi="Calibri" w:cs="Calibri"/>
          <w:b/>
          <w:bCs/>
          <w:iCs/>
          <w:u w:val="single"/>
        </w:rPr>
        <w:t>Benefits</w:t>
      </w:r>
      <w:r w:rsidRPr="000E79A7">
        <w:rPr>
          <w:rFonts w:ascii="Calibri" w:eastAsia="Times New Roman" w:hAnsi="Calibri" w:cs="Calibri"/>
          <w:b/>
          <w:bCs/>
          <w:u w:val="single"/>
        </w:rPr>
        <w:t xml:space="preserve"> </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Taking part in this study may not benefit you personally, but researchers will learn new things that will help them better design the online HIV study and improve the health of MSM.</w:t>
      </w:r>
    </w:p>
    <w:p w:rsidR="000E79A7" w:rsidRPr="000E79A7" w:rsidRDefault="000E79A7" w:rsidP="000E79A7">
      <w:pPr>
        <w:spacing w:after="0" w:line="240" w:lineRule="auto"/>
        <w:rPr>
          <w:rFonts w:ascii="Calibri" w:eastAsia="Calibri" w:hAnsi="Calibri" w:cs="Calibri"/>
        </w:rPr>
      </w:pPr>
    </w:p>
    <w:p w:rsidR="000E79A7" w:rsidRPr="000E79A7" w:rsidRDefault="000E79A7" w:rsidP="000E79A7">
      <w:pPr>
        <w:spacing w:after="0" w:line="240" w:lineRule="auto"/>
        <w:outlineLvl w:val="4"/>
        <w:rPr>
          <w:rFonts w:ascii="Calibri" w:eastAsia="Times New Roman" w:hAnsi="Calibri" w:cs="Calibri"/>
          <w:b/>
          <w:bCs/>
          <w:u w:val="single"/>
        </w:rPr>
      </w:pPr>
      <w:r w:rsidRPr="000E79A7">
        <w:rPr>
          <w:rFonts w:ascii="Calibri" w:eastAsia="Times New Roman" w:hAnsi="Calibri" w:cs="Calibri"/>
          <w:b/>
          <w:bCs/>
          <w:iCs/>
          <w:u w:val="single"/>
        </w:rPr>
        <w:t>Token of Appreciation</w:t>
      </w:r>
    </w:p>
    <w:p w:rsidR="000E79A7" w:rsidRPr="000E79A7" w:rsidRDefault="000E79A7" w:rsidP="000E79A7">
      <w:pPr>
        <w:spacing w:after="0" w:line="240" w:lineRule="auto"/>
        <w:outlineLvl w:val="4"/>
        <w:rPr>
          <w:rFonts w:ascii="Calibri" w:eastAsia="Times New Roman" w:hAnsi="Calibri" w:cs="Calibri"/>
          <w:bCs/>
          <w:iCs/>
        </w:rPr>
      </w:pPr>
      <w:r w:rsidRPr="000E79A7">
        <w:rPr>
          <w:rFonts w:ascii="Calibri" w:eastAsia="Times New Roman" w:hAnsi="Calibri" w:cs="Calibri"/>
          <w:bCs/>
          <w:iCs/>
        </w:rPr>
        <w:t xml:space="preserve">If you decide to take part you will be given $50.   </w:t>
      </w:r>
    </w:p>
    <w:p w:rsidR="000E79A7" w:rsidRPr="000E79A7" w:rsidRDefault="000E79A7" w:rsidP="000E79A7">
      <w:pPr>
        <w:spacing w:after="0" w:line="240" w:lineRule="auto"/>
        <w:outlineLvl w:val="4"/>
        <w:rPr>
          <w:rFonts w:ascii="Calibri" w:eastAsia="Times New Roman" w:hAnsi="Calibri" w:cs="Calibri"/>
          <w:bCs/>
          <w:iCs/>
        </w:rPr>
      </w:pPr>
      <w:r w:rsidRPr="000E79A7">
        <w:rPr>
          <w:rFonts w:ascii="Calibri" w:eastAsia="Times New Roman" w:hAnsi="Calibri" w:cs="Calibri"/>
          <w:bCs/>
          <w:iCs/>
        </w:rPr>
        <w:t xml:space="preserve"> </w:t>
      </w:r>
    </w:p>
    <w:p w:rsidR="000E79A7" w:rsidRPr="000E79A7" w:rsidRDefault="00845FF3" w:rsidP="000E79A7">
      <w:pPr>
        <w:spacing w:after="0" w:line="240" w:lineRule="auto"/>
        <w:outlineLvl w:val="5"/>
        <w:rPr>
          <w:rFonts w:ascii="Calibri" w:eastAsia="Times New Roman" w:hAnsi="Calibri" w:cs="Calibri"/>
          <w:b/>
          <w:bCs/>
          <w:u w:val="single"/>
        </w:rPr>
      </w:pPr>
      <w:r>
        <w:rPr>
          <w:rFonts w:ascii="Calibri" w:eastAsia="Times New Roman" w:hAnsi="Calibri" w:cs="Calibri"/>
          <w:b/>
          <w:bCs/>
          <w:u w:val="single"/>
        </w:rPr>
        <w:lastRenderedPageBreak/>
        <w:t>Privacy</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 xml:space="preserve">We will not collect any information that will identify you personally. We got your contact information to get in touch with you for the interview; after contacting you this information was destroyed. No names will be used in the interview. We will record the interview to allow the researchers to watch and listen to later and to identify the main issues. </w:t>
      </w:r>
      <w:r w:rsidRPr="000E79A7">
        <w:rPr>
          <w:rFonts w:ascii="Calibri" w:eastAsia="Calibri" w:hAnsi="Calibri" w:cs="Calibri"/>
          <w:bCs/>
        </w:rPr>
        <w:t xml:space="preserve">The tapes will be stored in a locked cabinet where only the study staff will have access to them. </w:t>
      </w:r>
      <w:r w:rsidRPr="000E79A7">
        <w:rPr>
          <w:rFonts w:ascii="Calibri" w:eastAsia="Calibri" w:hAnsi="Calibri" w:cs="Calibri"/>
        </w:rPr>
        <w:t xml:space="preserve">We will transcribe the tapes within 10 days and then destroy the tapes. </w:t>
      </w:r>
      <w:r w:rsidRPr="000E79A7">
        <w:rPr>
          <w:rFonts w:ascii="Calibri" w:eastAsia="Calibri" w:hAnsi="Calibri" w:cs="Calibri"/>
          <w:bCs/>
        </w:rPr>
        <w:t xml:space="preserve">If a name or any other personal information is said by accident, we will not include it in the transcription. </w:t>
      </w:r>
      <w:r w:rsidRPr="000E79A7">
        <w:rPr>
          <w:rFonts w:ascii="Calibri" w:eastAsia="Calibri" w:hAnsi="Calibri" w:cs="Calibri"/>
        </w:rPr>
        <w:t>Agencies and Emory departments and committees that make rules and policy about how research is done have the right to review these records. So do companies and agencies that pay for the study which includes MANILA Consulting Group, Inc. and CDC. We will keep all records that we produce private to the extent we are required to do so by law.</w:t>
      </w:r>
    </w:p>
    <w:p w:rsidR="000E79A7" w:rsidRPr="000E79A7" w:rsidRDefault="000E79A7" w:rsidP="000E79A7">
      <w:pPr>
        <w:spacing w:after="0" w:line="240" w:lineRule="auto"/>
        <w:rPr>
          <w:rFonts w:ascii="Calibri" w:eastAsia="Calibri" w:hAnsi="Calibri" w:cs="Calibri"/>
          <w:bCs/>
        </w:rPr>
      </w:pPr>
    </w:p>
    <w:p w:rsidR="000E79A7" w:rsidRPr="000E79A7" w:rsidRDefault="000E79A7" w:rsidP="000E79A7">
      <w:pPr>
        <w:keepNext/>
        <w:spacing w:after="0" w:line="240" w:lineRule="auto"/>
        <w:outlineLvl w:val="1"/>
        <w:rPr>
          <w:rFonts w:ascii="Calibri" w:eastAsia="Times New Roman" w:hAnsi="Calibri" w:cs="Calibri"/>
          <w:b/>
          <w:bCs/>
          <w:iCs/>
          <w:u w:val="single"/>
        </w:rPr>
      </w:pPr>
      <w:r w:rsidRPr="000E79A7">
        <w:rPr>
          <w:rFonts w:ascii="Calibri" w:eastAsia="Times New Roman" w:hAnsi="Calibri" w:cs="Calibri"/>
          <w:b/>
          <w:bCs/>
          <w:iCs/>
          <w:u w:val="single"/>
        </w:rPr>
        <w:t>Voluntary Participation and Withdrawal</w:t>
      </w:r>
    </w:p>
    <w:p w:rsidR="000E79A7" w:rsidRPr="000E79A7" w:rsidRDefault="000E79A7" w:rsidP="000E79A7">
      <w:pPr>
        <w:keepNext/>
        <w:spacing w:after="0" w:line="240" w:lineRule="auto"/>
        <w:outlineLvl w:val="1"/>
        <w:rPr>
          <w:rFonts w:ascii="Calibri" w:eastAsia="Times New Roman" w:hAnsi="Calibri" w:cs="Calibri"/>
          <w:bCs/>
          <w:iCs/>
        </w:rPr>
      </w:pPr>
      <w:r w:rsidRPr="000E79A7">
        <w:rPr>
          <w:rFonts w:ascii="Calibri" w:eastAsia="Times New Roman" w:hAnsi="Calibri" w:cs="Calibri"/>
          <w:bCs/>
          <w:iCs/>
        </w:rPr>
        <w:t>Being in this research is voluntary and you have the right to refuse to participate. You can stop at any time after giving your consent without losing benefits that you are otherwise entitled to. The researcher may stop you from taking part in this study at any time if he/she decides it is in your best interest or if you do not follow study instructions.</w:t>
      </w:r>
    </w:p>
    <w:p w:rsidR="000E79A7" w:rsidRPr="000E79A7" w:rsidRDefault="000E79A7" w:rsidP="000E79A7">
      <w:pPr>
        <w:keepNext/>
        <w:spacing w:after="0" w:line="240" w:lineRule="auto"/>
        <w:outlineLvl w:val="1"/>
        <w:rPr>
          <w:rFonts w:ascii="Calibri" w:eastAsia="Times New Roman" w:hAnsi="Calibri" w:cs="Calibri"/>
          <w:b/>
          <w:bCs/>
          <w:iCs/>
          <w:u w:val="single"/>
        </w:rPr>
      </w:pPr>
    </w:p>
    <w:p w:rsidR="000E79A7" w:rsidRPr="000E79A7" w:rsidRDefault="000E79A7" w:rsidP="000E79A7">
      <w:pPr>
        <w:keepNext/>
        <w:spacing w:after="0" w:line="240" w:lineRule="auto"/>
        <w:outlineLvl w:val="1"/>
        <w:rPr>
          <w:rFonts w:ascii="Calibri" w:eastAsia="Times New Roman" w:hAnsi="Calibri" w:cs="Calibri"/>
          <w:b/>
          <w:bCs/>
          <w:iCs/>
          <w:u w:val="single"/>
        </w:rPr>
      </w:pPr>
      <w:r w:rsidRPr="000E79A7">
        <w:rPr>
          <w:rFonts w:ascii="Calibri" w:eastAsia="Times New Roman" w:hAnsi="Calibri" w:cs="Calibri"/>
          <w:b/>
          <w:bCs/>
          <w:iCs/>
          <w:u w:val="single"/>
        </w:rPr>
        <w:t>Contact Persons</w:t>
      </w:r>
    </w:p>
    <w:p w:rsidR="000E79A7" w:rsidRPr="000E79A7" w:rsidRDefault="000E79A7" w:rsidP="000E79A7">
      <w:pPr>
        <w:tabs>
          <w:tab w:val="left" w:pos="-720"/>
        </w:tabs>
        <w:suppressAutoHyphens/>
        <w:spacing w:after="0" w:line="240" w:lineRule="auto"/>
        <w:rPr>
          <w:rFonts w:ascii="Calibri" w:eastAsia="Calibri" w:hAnsi="Calibri" w:cs="Calibri"/>
        </w:rPr>
      </w:pPr>
      <w:r w:rsidRPr="000E79A7">
        <w:rPr>
          <w:rFonts w:ascii="Calibri" w:eastAsia="Calibri" w:hAnsi="Calibri" w:cs="Calibri"/>
        </w:rPr>
        <w:t>If you have any questions about this study or feel you have been harmed in this study please contact a member of the research team:</w:t>
      </w:r>
    </w:p>
    <w:p w:rsidR="000E79A7" w:rsidRPr="000E79A7" w:rsidRDefault="000E79A7" w:rsidP="000E79A7">
      <w:pPr>
        <w:tabs>
          <w:tab w:val="left" w:pos="-720"/>
        </w:tabs>
        <w:suppressAutoHyphens/>
        <w:spacing w:after="0" w:line="240" w:lineRule="auto"/>
        <w:rPr>
          <w:rFonts w:ascii="Calibri" w:eastAsia="Calibri" w:hAnsi="Calibri" w:cs="Calibri"/>
        </w:rPr>
      </w:pPr>
      <w:r w:rsidRPr="000E79A7">
        <w:rPr>
          <w:rFonts w:ascii="Calibri" w:eastAsia="Calibri" w:hAnsi="Calibri" w:cs="Calibri"/>
        </w:rPr>
        <w:t>Patrick Sullivan, DVM PhD</w:t>
      </w:r>
    </w:p>
    <w:p w:rsidR="000E79A7" w:rsidRPr="000E79A7" w:rsidRDefault="000E79A7" w:rsidP="000E79A7">
      <w:pPr>
        <w:spacing w:after="0" w:line="240" w:lineRule="auto"/>
        <w:rPr>
          <w:rFonts w:ascii="Calibri" w:eastAsia="Times New Roman" w:hAnsi="Calibri" w:cs="Calibri"/>
        </w:rPr>
      </w:pPr>
      <w:r w:rsidRPr="000E79A7">
        <w:rPr>
          <w:rFonts w:ascii="Calibri" w:eastAsia="Times New Roman" w:hAnsi="Calibri" w:cs="Calibri"/>
        </w:rPr>
        <w:t>Emory University</w:t>
      </w:r>
    </w:p>
    <w:p w:rsidR="000E79A7" w:rsidRPr="000E79A7" w:rsidRDefault="000E79A7" w:rsidP="000E79A7">
      <w:pPr>
        <w:spacing w:after="0" w:line="240" w:lineRule="auto"/>
        <w:rPr>
          <w:rFonts w:ascii="Calibri" w:eastAsia="Times New Roman" w:hAnsi="Calibri" w:cs="Calibri"/>
        </w:rPr>
      </w:pPr>
      <w:r w:rsidRPr="000E79A7">
        <w:rPr>
          <w:rFonts w:ascii="Calibri" w:eastAsia="Times New Roman" w:hAnsi="Calibri" w:cs="Calibri"/>
        </w:rPr>
        <w:t xml:space="preserve">Rollins School of Public Health </w:t>
      </w:r>
    </w:p>
    <w:p w:rsidR="000E79A7" w:rsidRPr="000E79A7" w:rsidRDefault="000E79A7" w:rsidP="000E79A7">
      <w:pPr>
        <w:spacing w:after="0" w:line="240" w:lineRule="auto"/>
        <w:rPr>
          <w:rFonts w:ascii="Calibri" w:eastAsia="Times New Roman" w:hAnsi="Calibri" w:cs="Calibri"/>
        </w:rPr>
      </w:pPr>
      <w:r w:rsidRPr="000E79A7">
        <w:rPr>
          <w:rFonts w:ascii="Calibri" w:eastAsia="Times New Roman" w:hAnsi="Calibri" w:cs="Calibri"/>
        </w:rPr>
        <w:t>1518 Clifton Road NE</w:t>
      </w:r>
    </w:p>
    <w:p w:rsidR="000E79A7" w:rsidRPr="000E79A7" w:rsidRDefault="000E79A7" w:rsidP="000E79A7">
      <w:pPr>
        <w:spacing w:after="0" w:line="240" w:lineRule="auto"/>
        <w:rPr>
          <w:rFonts w:ascii="Calibri" w:eastAsia="Times New Roman" w:hAnsi="Calibri" w:cs="Calibri"/>
        </w:rPr>
      </w:pPr>
      <w:r w:rsidRPr="000E79A7">
        <w:rPr>
          <w:rFonts w:ascii="Calibri" w:eastAsia="Times New Roman" w:hAnsi="Calibri" w:cs="Calibri"/>
        </w:rPr>
        <w:t>Room 464</w:t>
      </w:r>
    </w:p>
    <w:p w:rsidR="000E79A7" w:rsidRPr="000E79A7" w:rsidRDefault="000E79A7" w:rsidP="000E79A7">
      <w:pPr>
        <w:spacing w:after="0" w:line="240" w:lineRule="auto"/>
        <w:rPr>
          <w:rFonts w:ascii="Calibri" w:eastAsia="Times New Roman" w:hAnsi="Calibri" w:cs="Calibri"/>
        </w:rPr>
      </w:pPr>
      <w:r w:rsidRPr="000E79A7">
        <w:rPr>
          <w:rFonts w:ascii="Calibri" w:eastAsia="Times New Roman" w:hAnsi="Calibri" w:cs="Calibri"/>
        </w:rPr>
        <w:t>Atlanta, GA 30322</w:t>
      </w:r>
    </w:p>
    <w:p w:rsidR="000E79A7" w:rsidRPr="000E79A7" w:rsidRDefault="000E79A7" w:rsidP="000E79A7">
      <w:pPr>
        <w:spacing w:after="0" w:line="240" w:lineRule="auto"/>
        <w:rPr>
          <w:rFonts w:ascii="Calibri" w:eastAsia="Times New Roman" w:hAnsi="Calibri" w:cs="Calibri"/>
        </w:rPr>
      </w:pPr>
      <w:r w:rsidRPr="000E79A7">
        <w:rPr>
          <w:rFonts w:ascii="Calibri" w:eastAsia="Times New Roman" w:hAnsi="Calibri" w:cs="Calibri"/>
        </w:rPr>
        <w:t>(404) 727-2038</w:t>
      </w:r>
    </w:p>
    <w:p w:rsidR="000E79A7" w:rsidRPr="000E79A7" w:rsidRDefault="000E79A7" w:rsidP="000E79A7">
      <w:pPr>
        <w:spacing w:after="0" w:line="240" w:lineRule="auto"/>
        <w:rPr>
          <w:rFonts w:ascii="Calibri" w:eastAsia="Times New Roman" w:hAnsi="Calibri" w:cs="Calibri"/>
        </w:rPr>
      </w:pPr>
    </w:p>
    <w:p w:rsidR="000E79A7" w:rsidRPr="000E79A7" w:rsidRDefault="000E79A7" w:rsidP="000E79A7">
      <w:pPr>
        <w:tabs>
          <w:tab w:val="left" w:pos="-720"/>
        </w:tabs>
        <w:suppressAutoHyphens/>
        <w:spacing w:after="0" w:line="240" w:lineRule="auto"/>
        <w:rPr>
          <w:rFonts w:ascii="Calibri" w:eastAsia="Calibri" w:hAnsi="Calibri" w:cs="Calibri"/>
        </w:rPr>
      </w:pPr>
    </w:p>
    <w:p w:rsidR="000E79A7" w:rsidRPr="000E79A7" w:rsidRDefault="000E79A7" w:rsidP="000E79A7">
      <w:pPr>
        <w:tabs>
          <w:tab w:val="left" w:pos="-720"/>
        </w:tabs>
        <w:suppressAutoHyphens/>
        <w:spacing w:after="0" w:line="240" w:lineRule="auto"/>
        <w:rPr>
          <w:rFonts w:ascii="Calibri" w:eastAsia="Calibri" w:hAnsi="Calibri" w:cs="Calibri"/>
        </w:rPr>
      </w:pPr>
      <w:r w:rsidRPr="000E79A7">
        <w:rPr>
          <w:rFonts w:ascii="Calibri" w:eastAsia="Calibri" w:hAnsi="Calibri" w:cs="Calibri"/>
        </w:rPr>
        <w:t>If you have any questions about your rights as a participant in this research study or feel you have been harmed by being in this study you can contact the institutional review board at Emory University.</w:t>
      </w:r>
    </w:p>
    <w:p w:rsidR="000E79A7" w:rsidRPr="000E79A7" w:rsidRDefault="000E79A7" w:rsidP="000E79A7">
      <w:pPr>
        <w:tabs>
          <w:tab w:val="left" w:pos="-720"/>
        </w:tabs>
        <w:suppressAutoHyphens/>
        <w:spacing w:after="0" w:line="240" w:lineRule="auto"/>
        <w:rPr>
          <w:rFonts w:ascii="Calibri" w:eastAsia="Calibri" w:hAnsi="Calibri" w:cs="Calibri"/>
        </w:rPr>
      </w:pPr>
    </w:p>
    <w:p w:rsidR="000E79A7" w:rsidRPr="000E79A7" w:rsidRDefault="000E79A7" w:rsidP="000E79A7">
      <w:pPr>
        <w:tabs>
          <w:tab w:val="left" w:pos="-720"/>
        </w:tabs>
        <w:suppressAutoHyphens/>
        <w:spacing w:after="0" w:line="240" w:lineRule="auto"/>
        <w:rPr>
          <w:rFonts w:ascii="Calibri" w:eastAsia="Calibri" w:hAnsi="Calibri" w:cs="Calibri"/>
        </w:rPr>
      </w:pPr>
      <w:r w:rsidRPr="000E79A7">
        <w:rPr>
          <w:rFonts w:ascii="Calibri" w:eastAsia="Calibri" w:hAnsi="Calibri" w:cs="Calibri"/>
        </w:rPr>
        <w:t>For Emory University contact:</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Emory IRB</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1599 Clifton Road</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5th Floor East</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Atlanta, GA 30322 USA</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Tel: 404 712 0720</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Toll free: 877 503 9797</w:t>
      </w: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Email:irb@emory.edu</w:t>
      </w:r>
    </w:p>
    <w:p w:rsidR="000E79A7" w:rsidRPr="000E79A7" w:rsidRDefault="000E79A7" w:rsidP="000E79A7">
      <w:pPr>
        <w:spacing w:after="0" w:line="240" w:lineRule="auto"/>
        <w:rPr>
          <w:rFonts w:ascii="Calibri" w:eastAsia="Calibri" w:hAnsi="Calibri" w:cs="Calibri"/>
        </w:rPr>
      </w:pPr>
    </w:p>
    <w:p w:rsidR="000E79A7" w:rsidRPr="000E79A7" w:rsidRDefault="000E79A7" w:rsidP="000E79A7">
      <w:pPr>
        <w:spacing w:after="0" w:line="240" w:lineRule="auto"/>
        <w:rPr>
          <w:rFonts w:ascii="Calibri" w:eastAsia="Calibri" w:hAnsi="Calibri" w:cs="Calibri"/>
        </w:rPr>
      </w:pPr>
    </w:p>
    <w:p w:rsidR="000E79A7" w:rsidRPr="000E79A7" w:rsidRDefault="000E79A7" w:rsidP="000E79A7">
      <w:pPr>
        <w:spacing w:after="0" w:line="240" w:lineRule="auto"/>
        <w:rPr>
          <w:rFonts w:ascii="Calibri" w:eastAsia="Calibri" w:hAnsi="Calibri" w:cs="Calibri"/>
        </w:rPr>
      </w:pPr>
      <w:r w:rsidRPr="000E79A7">
        <w:rPr>
          <w:rFonts w:ascii="Calibri" w:eastAsia="Calibri" w:hAnsi="Calibri" w:cs="Calibri"/>
        </w:rPr>
        <w:t>You may keep a copy of this form for your records if you like.</w:t>
      </w:r>
    </w:p>
    <w:p w:rsidR="000E79A7" w:rsidRPr="000E79A7" w:rsidRDefault="000E79A7" w:rsidP="000E79A7">
      <w:pPr>
        <w:spacing w:after="0" w:line="240" w:lineRule="auto"/>
        <w:rPr>
          <w:rFonts w:ascii="Calibri" w:eastAsia="Calibri" w:hAnsi="Calibri" w:cs="Calibri"/>
        </w:rPr>
      </w:pPr>
    </w:p>
    <w:p w:rsidR="000E79A7" w:rsidRPr="000E79A7" w:rsidRDefault="000E79A7" w:rsidP="000E79A7">
      <w:pPr>
        <w:rPr>
          <w:rFonts w:ascii="Calibri" w:eastAsia="Calibri" w:hAnsi="Calibri" w:cs="Calibri"/>
        </w:rPr>
      </w:pPr>
      <w:r w:rsidRPr="000E79A7">
        <w:rPr>
          <w:rFonts w:ascii="Calibri" w:eastAsia="Calibri" w:hAnsi="Calibri" w:cs="Calibri"/>
        </w:rPr>
        <w:t>If you agree to the above information and would like to be in this study, please give your verbal agreement and the study staff will sign below.</w:t>
      </w:r>
    </w:p>
    <w:p w:rsidR="000E79A7" w:rsidRPr="000E79A7" w:rsidRDefault="000E79A7" w:rsidP="000E79A7">
      <w:pPr>
        <w:rPr>
          <w:rFonts w:ascii="Calibri" w:eastAsia="Calibri" w:hAnsi="Calibri" w:cs="Calibri"/>
        </w:rPr>
      </w:pPr>
    </w:p>
    <w:p w:rsidR="000E79A7" w:rsidRPr="000E79A7" w:rsidRDefault="000E79A7" w:rsidP="000E79A7">
      <w:pPr>
        <w:rPr>
          <w:rFonts w:ascii="Calibri" w:eastAsia="Calibri" w:hAnsi="Calibri" w:cs="Calibri"/>
        </w:rPr>
      </w:pPr>
    </w:p>
    <w:tbl>
      <w:tblPr>
        <w:tblW w:w="0" w:type="auto"/>
        <w:tblLook w:val="04A0" w:firstRow="1" w:lastRow="0" w:firstColumn="1" w:lastColumn="0" w:noHBand="0" w:noVBand="1"/>
      </w:tblPr>
      <w:tblGrid>
        <w:gridCol w:w="6228"/>
        <w:gridCol w:w="1800"/>
        <w:gridCol w:w="1548"/>
      </w:tblGrid>
      <w:tr w:rsidR="000E79A7" w:rsidRPr="000E79A7" w:rsidTr="00606236">
        <w:tc>
          <w:tcPr>
            <w:tcW w:w="6228" w:type="dxa"/>
            <w:tcBorders>
              <w:top w:val="single" w:sz="12" w:space="0" w:color="auto"/>
            </w:tcBorders>
            <w:shd w:val="clear" w:color="auto" w:fill="auto"/>
          </w:tcPr>
          <w:p w:rsidR="000E79A7" w:rsidRPr="000E79A7" w:rsidRDefault="000E79A7" w:rsidP="000E79A7">
            <w:pPr>
              <w:rPr>
                <w:rFonts w:ascii="Calibri" w:eastAsia="Calibri" w:hAnsi="Calibri" w:cs="Calibri"/>
              </w:rPr>
            </w:pPr>
            <w:r w:rsidRPr="000E79A7">
              <w:rPr>
                <w:rFonts w:ascii="Calibri" w:eastAsia="Calibri" w:hAnsi="Calibri" w:cs="Calibri"/>
              </w:rPr>
              <w:lastRenderedPageBreak/>
              <w:t>Participant Number</w:t>
            </w:r>
          </w:p>
        </w:tc>
        <w:tc>
          <w:tcPr>
            <w:tcW w:w="1800" w:type="dxa"/>
            <w:shd w:val="clear" w:color="auto" w:fill="auto"/>
          </w:tcPr>
          <w:p w:rsidR="000E79A7" w:rsidRPr="000E79A7" w:rsidRDefault="000E79A7" w:rsidP="000E79A7">
            <w:pPr>
              <w:rPr>
                <w:rFonts w:ascii="Calibri" w:eastAsia="Calibri" w:hAnsi="Calibri" w:cs="Calibri"/>
              </w:rPr>
            </w:pPr>
          </w:p>
        </w:tc>
        <w:tc>
          <w:tcPr>
            <w:tcW w:w="1548" w:type="dxa"/>
            <w:shd w:val="clear" w:color="auto" w:fill="auto"/>
          </w:tcPr>
          <w:p w:rsidR="000E79A7" w:rsidRPr="000E79A7" w:rsidRDefault="000E79A7" w:rsidP="000E79A7">
            <w:pPr>
              <w:rPr>
                <w:rFonts w:ascii="Calibri" w:eastAsia="Calibri" w:hAnsi="Calibri" w:cs="Calibri"/>
              </w:rPr>
            </w:pPr>
          </w:p>
        </w:tc>
      </w:tr>
      <w:tr w:rsidR="000E79A7" w:rsidRPr="000E79A7" w:rsidTr="00606236">
        <w:tc>
          <w:tcPr>
            <w:tcW w:w="6228" w:type="dxa"/>
            <w:tcBorders>
              <w:bottom w:val="single" w:sz="12" w:space="0" w:color="auto"/>
            </w:tcBorders>
            <w:shd w:val="clear" w:color="auto" w:fill="auto"/>
          </w:tcPr>
          <w:p w:rsidR="000E79A7" w:rsidRPr="000E79A7" w:rsidRDefault="000E79A7" w:rsidP="000E79A7">
            <w:pPr>
              <w:jc w:val="both"/>
              <w:rPr>
                <w:rFonts w:ascii="Calibri" w:eastAsia="Calibri" w:hAnsi="Calibri" w:cs="Calibri"/>
              </w:rPr>
            </w:pPr>
          </w:p>
        </w:tc>
        <w:tc>
          <w:tcPr>
            <w:tcW w:w="1800" w:type="dxa"/>
            <w:shd w:val="clear" w:color="auto" w:fill="auto"/>
          </w:tcPr>
          <w:p w:rsidR="000E79A7" w:rsidRPr="000E79A7" w:rsidRDefault="000E79A7" w:rsidP="000E79A7">
            <w:pPr>
              <w:jc w:val="both"/>
              <w:rPr>
                <w:rFonts w:ascii="Calibri" w:eastAsia="Calibri" w:hAnsi="Calibri" w:cs="Calibri"/>
              </w:rPr>
            </w:pPr>
          </w:p>
        </w:tc>
        <w:tc>
          <w:tcPr>
            <w:tcW w:w="1548" w:type="dxa"/>
            <w:shd w:val="clear" w:color="auto" w:fill="auto"/>
          </w:tcPr>
          <w:p w:rsidR="000E79A7" w:rsidRPr="000E79A7" w:rsidRDefault="000E79A7" w:rsidP="000E79A7">
            <w:pPr>
              <w:jc w:val="both"/>
              <w:rPr>
                <w:rFonts w:ascii="Calibri" w:eastAsia="Calibri" w:hAnsi="Calibri" w:cs="Calibri"/>
              </w:rPr>
            </w:pPr>
          </w:p>
        </w:tc>
      </w:tr>
      <w:tr w:rsidR="000E79A7" w:rsidRPr="000E79A7" w:rsidTr="00606236">
        <w:tc>
          <w:tcPr>
            <w:tcW w:w="6228" w:type="dxa"/>
            <w:tcBorders>
              <w:top w:val="single" w:sz="12" w:space="0" w:color="auto"/>
            </w:tcBorders>
            <w:shd w:val="clear" w:color="auto" w:fill="auto"/>
          </w:tcPr>
          <w:p w:rsidR="000E79A7" w:rsidRPr="000E79A7" w:rsidRDefault="000E79A7" w:rsidP="000E79A7">
            <w:pPr>
              <w:jc w:val="both"/>
              <w:rPr>
                <w:rFonts w:ascii="Calibri" w:eastAsia="Calibri" w:hAnsi="Calibri" w:cs="Calibri"/>
              </w:rPr>
            </w:pPr>
            <w:r w:rsidRPr="000E79A7">
              <w:rPr>
                <w:rFonts w:ascii="Calibri" w:eastAsia="Calibri" w:hAnsi="Calibri" w:cs="Calibri"/>
              </w:rPr>
              <w:t>Printed name of Person Obtaining Consent</w:t>
            </w:r>
          </w:p>
        </w:tc>
        <w:tc>
          <w:tcPr>
            <w:tcW w:w="1800" w:type="dxa"/>
            <w:shd w:val="clear" w:color="auto" w:fill="auto"/>
          </w:tcPr>
          <w:p w:rsidR="000E79A7" w:rsidRPr="000E79A7" w:rsidRDefault="000E79A7" w:rsidP="000E79A7">
            <w:pPr>
              <w:jc w:val="both"/>
              <w:rPr>
                <w:rFonts w:ascii="Calibri" w:eastAsia="Calibri" w:hAnsi="Calibri" w:cs="Calibri"/>
              </w:rPr>
            </w:pPr>
          </w:p>
        </w:tc>
        <w:tc>
          <w:tcPr>
            <w:tcW w:w="1548" w:type="dxa"/>
            <w:shd w:val="clear" w:color="auto" w:fill="auto"/>
          </w:tcPr>
          <w:p w:rsidR="000E79A7" w:rsidRPr="000E79A7" w:rsidRDefault="000E79A7" w:rsidP="000E79A7">
            <w:pPr>
              <w:jc w:val="both"/>
              <w:rPr>
                <w:rFonts w:ascii="Calibri" w:eastAsia="Calibri" w:hAnsi="Calibri" w:cs="Calibri"/>
              </w:rPr>
            </w:pPr>
          </w:p>
        </w:tc>
      </w:tr>
      <w:tr w:rsidR="000E79A7" w:rsidRPr="000E79A7" w:rsidTr="00606236">
        <w:tc>
          <w:tcPr>
            <w:tcW w:w="6228" w:type="dxa"/>
            <w:tcBorders>
              <w:bottom w:val="single" w:sz="12" w:space="0" w:color="auto"/>
            </w:tcBorders>
            <w:shd w:val="clear" w:color="auto" w:fill="auto"/>
          </w:tcPr>
          <w:p w:rsidR="000E79A7" w:rsidRPr="000E79A7" w:rsidRDefault="000E79A7" w:rsidP="000E79A7">
            <w:pPr>
              <w:jc w:val="both"/>
              <w:rPr>
                <w:rFonts w:ascii="Calibri" w:eastAsia="Calibri" w:hAnsi="Calibri" w:cs="Calibri"/>
              </w:rPr>
            </w:pPr>
          </w:p>
        </w:tc>
        <w:tc>
          <w:tcPr>
            <w:tcW w:w="1800" w:type="dxa"/>
            <w:tcBorders>
              <w:bottom w:val="single" w:sz="12" w:space="0" w:color="auto"/>
            </w:tcBorders>
            <w:shd w:val="clear" w:color="auto" w:fill="auto"/>
          </w:tcPr>
          <w:p w:rsidR="000E79A7" w:rsidRPr="000E79A7" w:rsidRDefault="000E79A7" w:rsidP="000E79A7">
            <w:pPr>
              <w:jc w:val="both"/>
              <w:rPr>
                <w:rFonts w:ascii="Calibri" w:eastAsia="Calibri" w:hAnsi="Calibri" w:cs="Calibri"/>
              </w:rPr>
            </w:pPr>
          </w:p>
        </w:tc>
        <w:tc>
          <w:tcPr>
            <w:tcW w:w="1548" w:type="dxa"/>
            <w:tcBorders>
              <w:bottom w:val="single" w:sz="12" w:space="0" w:color="auto"/>
            </w:tcBorders>
            <w:shd w:val="clear" w:color="auto" w:fill="auto"/>
          </w:tcPr>
          <w:p w:rsidR="000E79A7" w:rsidRPr="000E79A7" w:rsidRDefault="000E79A7" w:rsidP="000E79A7">
            <w:pPr>
              <w:jc w:val="both"/>
              <w:rPr>
                <w:rFonts w:ascii="Calibri" w:eastAsia="Calibri" w:hAnsi="Calibri" w:cs="Calibri"/>
              </w:rPr>
            </w:pPr>
          </w:p>
        </w:tc>
      </w:tr>
      <w:tr w:rsidR="000E79A7" w:rsidRPr="000E79A7" w:rsidTr="00606236">
        <w:tc>
          <w:tcPr>
            <w:tcW w:w="6228" w:type="dxa"/>
            <w:tcBorders>
              <w:top w:val="single" w:sz="12" w:space="0" w:color="auto"/>
            </w:tcBorders>
            <w:shd w:val="clear" w:color="auto" w:fill="auto"/>
          </w:tcPr>
          <w:p w:rsidR="000E79A7" w:rsidRPr="000E79A7" w:rsidRDefault="000E79A7" w:rsidP="000E79A7">
            <w:pPr>
              <w:jc w:val="both"/>
              <w:rPr>
                <w:rFonts w:ascii="Calibri" w:eastAsia="Calibri" w:hAnsi="Calibri" w:cs="Calibri"/>
              </w:rPr>
            </w:pPr>
            <w:r w:rsidRPr="000E79A7">
              <w:rPr>
                <w:rFonts w:ascii="Calibri" w:eastAsia="Calibri" w:hAnsi="Calibri" w:cs="Calibri"/>
              </w:rPr>
              <w:t>Signature of Person Obtaining Consent</w:t>
            </w:r>
          </w:p>
        </w:tc>
        <w:tc>
          <w:tcPr>
            <w:tcW w:w="1800" w:type="dxa"/>
            <w:tcBorders>
              <w:top w:val="single" w:sz="12" w:space="0" w:color="auto"/>
            </w:tcBorders>
            <w:shd w:val="clear" w:color="auto" w:fill="auto"/>
          </w:tcPr>
          <w:p w:rsidR="000E79A7" w:rsidRPr="000E79A7" w:rsidRDefault="000E79A7" w:rsidP="000E79A7">
            <w:pPr>
              <w:jc w:val="both"/>
              <w:rPr>
                <w:rFonts w:ascii="Calibri" w:eastAsia="Calibri" w:hAnsi="Calibri" w:cs="Calibri"/>
              </w:rPr>
            </w:pPr>
            <w:r w:rsidRPr="000E79A7">
              <w:rPr>
                <w:rFonts w:ascii="Calibri" w:eastAsia="Calibri" w:hAnsi="Calibri" w:cs="Calibri"/>
              </w:rPr>
              <w:t>Date</w:t>
            </w:r>
          </w:p>
        </w:tc>
        <w:tc>
          <w:tcPr>
            <w:tcW w:w="1548" w:type="dxa"/>
            <w:tcBorders>
              <w:top w:val="single" w:sz="12" w:space="0" w:color="auto"/>
            </w:tcBorders>
            <w:shd w:val="clear" w:color="auto" w:fill="auto"/>
          </w:tcPr>
          <w:p w:rsidR="000E79A7" w:rsidRPr="000E79A7" w:rsidRDefault="000E79A7" w:rsidP="000E79A7">
            <w:pPr>
              <w:jc w:val="both"/>
              <w:rPr>
                <w:rFonts w:ascii="Calibri" w:eastAsia="Calibri" w:hAnsi="Calibri" w:cs="Calibri"/>
              </w:rPr>
            </w:pPr>
            <w:r w:rsidRPr="000E79A7">
              <w:rPr>
                <w:rFonts w:ascii="Calibri" w:eastAsia="Calibri" w:hAnsi="Calibri" w:cs="Calibri"/>
              </w:rPr>
              <w:t>Time</w:t>
            </w:r>
          </w:p>
        </w:tc>
      </w:tr>
    </w:tbl>
    <w:p w:rsidR="000E79A7" w:rsidRPr="000E79A7" w:rsidRDefault="000E79A7" w:rsidP="000E79A7">
      <w:pPr>
        <w:spacing w:after="0" w:line="240" w:lineRule="auto"/>
        <w:rPr>
          <w:rFonts w:ascii="Calibri" w:eastAsia="Calibri" w:hAnsi="Calibri" w:cs="Calibri"/>
        </w:rPr>
      </w:pPr>
    </w:p>
    <w:p w:rsidR="00340A10" w:rsidRDefault="00606F26" w:rsidP="000E79A7"/>
    <w:sectPr w:rsidR="00340A10" w:rsidSect="00295ED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9A7" w:rsidRDefault="000E79A7" w:rsidP="000E79A7">
      <w:pPr>
        <w:spacing w:after="0" w:line="240" w:lineRule="auto"/>
      </w:pPr>
      <w:r>
        <w:separator/>
      </w:r>
    </w:p>
  </w:endnote>
  <w:endnote w:type="continuationSeparator" w:id="0">
    <w:p w:rsidR="000E79A7" w:rsidRDefault="000E79A7" w:rsidP="000E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934155"/>
      <w:docPartObj>
        <w:docPartGallery w:val="Page Numbers (Bottom of Page)"/>
        <w:docPartUnique/>
      </w:docPartObj>
    </w:sdtPr>
    <w:sdtEndPr>
      <w:rPr>
        <w:noProof/>
      </w:rPr>
    </w:sdtEndPr>
    <w:sdtContent>
      <w:p w:rsidR="000E79A7" w:rsidRDefault="000E79A7">
        <w:pPr>
          <w:pStyle w:val="Footer"/>
          <w:jc w:val="right"/>
        </w:pPr>
        <w:r>
          <w:fldChar w:fldCharType="begin"/>
        </w:r>
        <w:r>
          <w:instrText xml:space="preserve"> PAGE   \* MERGEFORMAT </w:instrText>
        </w:r>
        <w:r>
          <w:fldChar w:fldCharType="separate"/>
        </w:r>
        <w:r w:rsidR="00606F26">
          <w:rPr>
            <w:noProof/>
          </w:rPr>
          <w:t>4</w:t>
        </w:r>
        <w:r>
          <w:rPr>
            <w:noProof/>
          </w:rPr>
          <w:fldChar w:fldCharType="end"/>
        </w:r>
      </w:p>
    </w:sdtContent>
  </w:sdt>
  <w:p w:rsidR="000E79A7" w:rsidRDefault="000E7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9A7" w:rsidRDefault="000E79A7" w:rsidP="000E79A7">
      <w:pPr>
        <w:spacing w:after="0" w:line="240" w:lineRule="auto"/>
      </w:pPr>
      <w:r>
        <w:separator/>
      </w:r>
    </w:p>
  </w:footnote>
  <w:footnote w:type="continuationSeparator" w:id="0">
    <w:p w:rsidR="000E79A7" w:rsidRDefault="000E79A7" w:rsidP="000E79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9A7"/>
    <w:rsid w:val="000A0469"/>
    <w:rsid w:val="000C5620"/>
    <w:rsid w:val="000E79A7"/>
    <w:rsid w:val="001227D3"/>
    <w:rsid w:val="00295ED8"/>
    <w:rsid w:val="0030199D"/>
    <w:rsid w:val="00606F26"/>
    <w:rsid w:val="00683100"/>
    <w:rsid w:val="00845FF3"/>
    <w:rsid w:val="00A44B17"/>
    <w:rsid w:val="00AF643F"/>
    <w:rsid w:val="00CF412A"/>
    <w:rsid w:val="00E45DFB"/>
    <w:rsid w:val="00E4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A7"/>
  </w:style>
  <w:style w:type="paragraph" w:styleId="Footer">
    <w:name w:val="footer"/>
    <w:basedOn w:val="Normal"/>
    <w:link w:val="FooterChar"/>
    <w:uiPriority w:val="99"/>
    <w:unhideWhenUsed/>
    <w:rsid w:val="000E7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A7"/>
  </w:style>
  <w:style w:type="character" w:styleId="CommentReference">
    <w:name w:val="annotation reference"/>
    <w:basedOn w:val="DefaultParagraphFont"/>
    <w:uiPriority w:val="99"/>
    <w:semiHidden/>
    <w:unhideWhenUsed/>
    <w:rsid w:val="0030199D"/>
    <w:rPr>
      <w:sz w:val="16"/>
      <w:szCs w:val="16"/>
    </w:rPr>
  </w:style>
  <w:style w:type="paragraph" w:styleId="CommentText">
    <w:name w:val="annotation text"/>
    <w:basedOn w:val="Normal"/>
    <w:link w:val="CommentTextChar"/>
    <w:uiPriority w:val="99"/>
    <w:semiHidden/>
    <w:unhideWhenUsed/>
    <w:rsid w:val="0030199D"/>
    <w:pPr>
      <w:spacing w:line="240" w:lineRule="auto"/>
    </w:pPr>
    <w:rPr>
      <w:sz w:val="20"/>
      <w:szCs w:val="20"/>
    </w:rPr>
  </w:style>
  <w:style w:type="character" w:customStyle="1" w:styleId="CommentTextChar">
    <w:name w:val="Comment Text Char"/>
    <w:basedOn w:val="DefaultParagraphFont"/>
    <w:link w:val="CommentText"/>
    <w:uiPriority w:val="99"/>
    <w:semiHidden/>
    <w:rsid w:val="0030199D"/>
    <w:rPr>
      <w:sz w:val="20"/>
      <w:szCs w:val="20"/>
    </w:rPr>
  </w:style>
  <w:style w:type="paragraph" w:styleId="CommentSubject">
    <w:name w:val="annotation subject"/>
    <w:basedOn w:val="CommentText"/>
    <w:next w:val="CommentText"/>
    <w:link w:val="CommentSubjectChar"/>
    <w:uiPriority w:val="99"/>
    <w:semiHidden/>
    <w:unhideWhenUsed/>
    <w:rsid w:val="0030199D"/>
    <w:rPr>
      <w:b/>
      <w:bCs/>
    </w:rPr>
  </w:style>
  <w:style w:type="character" w:customStyle="1" w:styleId="CommentSubjectChar">
    <w:name w:val="Comment Subject Char"/>
    <w:basedOn w:val="CommentTextChar"/>
    <w:link w:val="CommentSubject"/>
    <w:uiPriority w:val="99"/>
    <w:semiHidden/>
    <w:rsid w:val="0030199D"/>
    <w:rPr>
      <w:b/>
      <w:bCs/>
      <w:sz w:val="20"/>
      <w:szCs w:val="20"/>
    </w:rPr>
  </w:style>
  <w:style w:type="paragraph" w:styleId="BalloonText">
    <w:name w:val="Balloon Text"/>
    <w:basedOn w:val="Normal"/>
    <w:link w:val="BalloonTextChar"/>
    <w:uiPriority w:val="99"/>
    <w:semiHidden/>
    <w:unhideWhenUsed/>
    <w:rsid w:val="00301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9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A7"/>
  </w:style>
  <w:style w:type="paragraph" w:styleId="Footer">
    <w:name w:val="footer"/>
    <w:basedOn w:val="Normal"/>
    <w:link w:val="FooterChar"/>
    <w:uiPriority w:val="99"/>
    <w:unhideWhenUsed/>
    <w:rsid w:val="000E7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A7"/>
  </w:style>
  <w:style w:type="character" w:styleId="CommentReference">
    <w:name w:val="annotation reference"/>
    <w:basedOn w:val="DefaultParagraphFont"/>
    <w:uiPriority w:val="99"/>
    <w:semiHidden/>
    <w:unhideWhenUsed/>
    <w:rsid w:val="0030199D"/>
    <w:rPr>
      <w:sz w:val="16"/>
      <w:szCs w:val="16"/>
    </w:rPr>
  </w:style>
  <w:style w:type="paragraph" w:styleId="CommentText">
    <w:name w:val="annotation text"/>
    <w:basedOn w:val="Normal"/>
    <w:link w:val="CommentTextChar"/>
    <w:uiPriority w:val="99"/>
    <w:semiHidden/>
    <w:unhideWhenUsed/>
    <w:rsid w:val="0030199D"/>
    <w:pPr>
      <w:spacing w:line="240" w:lineRule="auto"/>
    </w:pPr>
    <w:rPr>
      <w:sz w:val="20"/>
      <w:szCs w:val="20"/>
    </w:rPr>
  </w:style>
  <w:style w:type="character" w:customStyle="1" w:styleId="CommentTextChar">
    <w:name w:val="Comment Text Char"/>
    <w:basedOn w:val="DefaultParagraphFont"/>
    <w:link w:val="CommentText"/>
    <w:uiPriority w:val="99"/>
    <w:semiHidden/>
    <w:rsid w:val="0030199D"/>
    <w:rPr>
      <w:sz w:val="20"/>
      <w:szCs w:val="20"/>
    </w:rPr>
  </w:style>
  <w:style w:type="paragraph" w:styleId="CommentSubject">
    <w:name w:val="annotation subject"/>
    <w:basedOn w:val="CommentText"/>
    <w:next w:val="CommentText"/>
    <w:link w:val="CommentSubjectChar"/>
    <w:uiPriority w:val="99"/>
    <w:semiHidden/>
    <w:unhideWhenUsed/>
    <w:rsid w:val="0030199D"/>
    <w:rPr>
      <w:b/>
      <w:bCs/>
    </w:rPr>
  </w:style>
  <w:style w:type="character" w:customStyle="1" w:styleId="CommentSubjectChar">
    <w:name w:val="Comment Subject Char"/>
    <w:basedOn w:val="CommentTextChar"/>
    <w:link w:val="CommentSubject"/>
    <w:uiPriority w:val="99"/>
    <w:semiHidden/>
    <w:rsid w:val="0030199D"/>
    <w:rPr>
      <w:b/>
      <w:bCs/>
      <w:sz w:val="20"/>
      <w:szCs w:val="20"/>
    </w:rPr>
  </w:style>
  <w:style w:type="paragraph" w:styleId="BalloonText">
    <w:name w:val="Balloon Text"/>
    <w:basedOn w:val="Normal"/>
    <w:link w:val="BalloonTextChar"/>
    <w:uiPriority w:val="99"/>
    <w:semiHidden/>
    <w:unhideWhenUsed/>
    <w:rsid w:val="00301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9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2012-12-12T18:35:00Z</dcterms:created>
  <dcterms:modified xsi:type="dcterms:W3CDTF">2012-12-12T18:35:00Z</dcterms:modified>
</cp:coreProperties>
</file>