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C5" w:rsidRDefault="00830FC5" w:rsidP="001445AF">
      <w:pPr>
        <w:pStyle w:val="AbtHeadA"/>
      </w:pPr>
      <w:bookmarkStart w:id="0" w:name="_Toc239139611"/>
      <w:bookmarkStart w:id="1" w:name="_Toc239140026"/>
      <w:bookmarkStart w:id="2" w:name="_Toc244928791"/>
      <w:r>
        <w:t>Appendix A: Overview of Data Collection and Analysis</w:t>
      </w:r>
      <w:bookmarkEnd w:id="0"/>
      <w:bookmarkEnd w:id="1"/>
      <w:bookmarkEnd w:id="2"/>
    </w:p>
    <w:tbl>
      <w:tblPr>
        <w:tblW w:w="9360"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29" w:type="dxa"/>
          <w:left w:w="115" w:type="dxa"/>
          <w:bottom w:w="29" w:type="dxa"/>
          <w:right w:w="115" w:type="dxa"/>
        </w:tblCellMar>
        <w:tblLook w:val="0000"/>
      </w:tblPr>
      <w:tblGrid>
        <w:gridCol w:w="3375"/>
        <w:gridCol w:w="1995"/>
        <w:gridCol w:w="2086"/>
        <w:gridCol w:w="1904"/>
      </w:tblGrid>
      <w:tr w:rsidR="00830FC5" w:rsidRPr="00904D7B" w:rsidTr="00904D7B">
        <w:trPr>
          <w:cantSplit/>
          <w:tblHeader/>
        </w:trPr>
        <w:tc>
          <w:tcPr>
            <w:tcW w:w="9290" w:type="dxa"/>
            <w:gridSpan w:val="4"/>
            <w:tcBorders>
              <w:top w:val="single" w:sz="18" w:space="0" w:color="auto"/>
              <w:left w:val="single" w:sz="4" w:space="0" w:color="auto"/>
              <w:bottom w:val="single" w:sz="18" w:space="0" w:color="auto"/>
              <w:right w:val="single" w:sz="4" w:space="0" w:color="auto"/>
            </w:tcBorders>
            <w:vAlign w:val="bottom"/>
          </w:tcPr>
          <w:p w:rsidR="00830FC5" w:rsidRPr="00904D7B" w:rsidRDefault="00830FC5" w:rsidP="00904D7B">
            <w:pPr>
              <w:spacing w:before="60" w:after="60"/>
              <w:rPr>
                <w:rFonts w:ascii="Arial" w:hAnsi="Arial" w:cs="Arial"/>
                <w:b/>
                <w:bCs/>
                <w:sz w:val="20"/>
              </w:rPr>
            </w:pPr>
            <w:r w:rsidRPr="00904D7B">
              <w:rPr>
                <w:rFonts w:ascii="Arial" w:hAnsi="Arial" w:cs="Arial"/>
                <w:b/>
                <w:bCs/>
                <w:sz w:val="20"/>
              </w:rPr>
              <w:t>Exhibit A-1:  Research Questions, Outcome Measures, Data Sources, and Planned Analysis</w:t>
            </w:r>
          </w:p>
        </w:tc>
      </w:tr>
      <w:tr w:rsidR="00830FC5" w:rsidRPr="00904D7B" w:rsidTr="00904D7B">
        <w:trPr>
          <w:cantSplit/>
          <w:tblHeader/>
        </w:trPr>
        <w:tc>
          <w:tcPr>
            <w:tcW w:w="3350" w:type="dxa"/>
            <w:tcBorders>
              <w:top w:val="single" w:sz="18" w:space="0" w:color="auto"/>
              <w:left w:val="single" w:sz="4" w:space="0" w:color="auto"/>
              <w:bottom w:val="single" w:sz="4" w:space="0" w:color="auto"/>
              <w:right w:val="single" w:sz="4" w:space="0" w:color="auto"/>
            </w:tcBorders>
            <w:vAlign w:val="bottom"/>
          </w:tcPr>
          <w:p w:rsidR="00830FC5" w:rsidRPr="00904D7B" w:rsidRDefault="00830FC5" w:rsidP="006B0A76">
            <w:pPr>
              <w:jc w:val="center"/>
              <w:rPr>
                <w:rFonts w:ascii="Arial" w:hAnsi="Arial" w:cs="Arial"/>
                <w:b/>
                <w:bCs/>
                <w:sz w:val="20"/>
              </w:rPr>
            </w:pPr>
            <w:r w:rsidRPr="00904D7B">
              <w:rPr>
                <w:rFonts w:ascii="Arial" w:hAnsi="Arial" w:cs="Arial"/>
                <w:b/>
                <w:bCs/>
                <w:sz w:val="20"/>
              </w:rPr>
              <w:t>Research Question</w:t>
            </w:r>
          </w:p>
        </w:tc>
        <w:tc>
          <w:tcPr>
            <w:tcW w:w="1980" w:type="dxa"/>
            <w:tcBorders>
              <w:top w:val="single" w:sz="18" w:space="0" w:color="auto"/>
              <w:left w:val="single" w:sz="4" w:space="0" w:color="auto"/>
              <w:bottom w:val="single" w:sz="4" w:space="0" w:color="auto"/>
              <w:right w:val="single" w:sz="4" w:space="0" w:color="auto"/>
            </w:tcBorders>
            <w:noWrap/>
            <w:vAlign w:val="bottom"/>
          </w:tcPr>
          <w:p w:rsidR="00830FC5" w:rsidRPr="00904D7B" w:rsidRDefault="00830FC5" w:rsidP="006B0A76">
            <w:pPr>
              <w:jc w:val="center"/>
              <w:rPr>
                <w:rFonts w:ascii="Arial" w:hAnsi="Arial" w:cs="Arial"/>
                <w:b/>
                <w:bCs/>
                <w:sz w:val="20"/>
              </w:rPr>
            </w:pPr>
            <w:r w:rsidRPr="00904D7B">
              <w:rPr>
                <w:rFonts w:ascii="Arial" w:hAnsi="Arial" w:cs="Arial"/>
                <w:b/>
                <w:bCs/>
                <w:sz w:val="20"/>
              </w:rPr>
              <w:t>Outcome Measure</w:t>
            </w:r>
          </w:p>
        </w:tc>
        <w:tc>
          <w:tcPr>
            <w:tcW w:w="2070" w:type="dxa"/>
            <w:tcBorders>
              <w:top w:val="single" w:sz="18" w:space="0" w:color="auto"/>
              <w:left w:val="single" w:sz="4" w:space="0" w:color="auto"/>
              <w:bottom w:val="single" w:sz="4" w:space="0" w:color="auto"/>
              <w:right w:val="single" w:sz="4" w:space="0" w:color="auto"/>
            </w:tcBorders>
            <w:vAlign w:val="bottom"/>
          </w:tcPr>
          <w:p w:rsidR="00830FC5" w:rsidRPr="00904D7B" w:rsidRDefault="00830FC5" w:rsidP="006B0A76">
            <w:pPr>
              <w:jc w:val="center"/>
              <w:rPr>
                <w:rFonts w:ascii="Arial" w:hAnsi="Arial" w:cs="Arial"/>
                <w:b/>
                <w:bCs/>
                <w:sz w:val="20"/>
              </w:rPr>
            </w:pPr>
            <w:r w:rsidRPr="00904D7B">
              <w:rPr>
                <w:rFonts w:ascii="Arial" w:hAnsi="Arial" w:cs="Arial"/>
                <w:b/>
                <w:bCs/>
                <w:sz w:val="20"/>
              </w:rPr>
              <w:t xml:space="preserve">Data Source </w:t>
            </w:r>
          </w:p>
        </w:tc>
        <w:tc>
          <w:tcPr>
            <w:tcW w:w="1890" w:type="dxa"/>
            <w:tcBorders>
              <w:top w:val="single" w:sz="18" w:space="0" w:color="auto"/>
              <w:left w:val="single" w:sz="4" w:space="0" w:color="auto"/>
              <w:bottom w:val="single" w:sz="4" w:space="0" w:color="auto"/>
              <w:right w:val="single" w:sz="4" w:space="0" w:color="auto"/>
            </w:tcBorders>
            <w:noWrap/>
            <w:vAlign w:val="bottom"/>
          </w:tcPr>
          <w:p w:rsidR="00830FC5" w:rsidRPr="00904D7B" w:rsidRDefault="00830FC5" w:rsidP="006B0A76">
            <w:pPr>
              <w:jc w:val="center"/>
              <w:rPr>
                <w:rFonts w:ascii="Arial" w:hAnsi="Arial" w:cs="Arial"/>
                <w:b/>
                <w:bCs/>
                <w:sz w:val="20"/>
              </w:rPr>
            </w:pPr>
            <w:r w:rsidRPr="00904D7B">
              <w:rPr>
                <w:rFonts w:ascii="Arial" w:hAnsi="Arial" w:cs="Arial"/>
                <w:b/>
                <w:bCs/>
                <w:sz w:val="20"/>
              </w:rPr>
              <w:t>Analysis</w:t>
            </w:r>
          </w:p>
        </w:tc>
      </w:tr>
      <w:tr w:rsidR="00830FC5" w:rsidRPr="00904D7B" w:rsidTr="00904D7B">
        <w:trPr>
          <w:cantSplit/>
        </w:trPr>
        <w:tc>
          <w:tcPr>
            <w:tcW w:w="9290" w:type="dxa"/>
            <w:gridSpan w:val="4"/>
            <w:tcBorders>
              <w:top w:val="single" w:sz="4" w:space="0" w:color="auto"/>
              <w:left w:val="single" w:sz="4" w:space="0" w:color="auto"/>
              <w:bottom w:val="single" w:sz="4" w:space="0" w:color="auto"/>
              <w:right w:val="single" w:sz="4" w:space="0" w:color="auto"/>
            </w:tcBorders>
            <w:vAlign w:val="bottom"/>
          </w:tcPr>
          <w:p w:rsidR="00830FC5" w:rsidRPr="00904D7B" w:rsidRDefault="00830FC5" w:rsidP="00904D7B">
            <w:pPr>
              <w:rPr>
                <w:rFonts w:ascii="Arial Narrow" w:hAnsi="Arial Narrow" w:cs="Arial"/>
                <w:b/>
                <w:bCs/>
                <w:i/>
                <w:iCs/>
                <w:sz w:val="20"/>
              </w:rPr>
            </w:pPr>
            <w:r w:rsidRPr="00904D7B">
              <w:rPr>
                <w:rFonts w:ascii="Arial Narrow" w:hAnsi="Arial Narrow" w:cs="Arial"/>
                <w:b/>
                <w:bCs/>
                <w:i/>
                <w:iCs/>
                <w:sz w:val="20"/>
              </w:rPr>
              <w:t>(A) Increased consumption of fruits and vegetables</w:t>
            </w:r>
          </w:p>
        </w:tc>
      </w:tr>
      <w:tr w:rsidR="00830FC5" w:rsidRPr="0022765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1. </w:t>
            </w:r>
            <w:r w:rsidRPr="0022765F">
              <w:rPr>
                <w:rFonts w:ascii="Arial Narrow" w:hAnsi="Arial Narrow" w:cs="Arial"/>
                <w:sz w:val="18"/>
                <w:szCs w:val="18"/>
              </w:rPr>
              <w:t>What is the level of intake of fresh fruits and vegetables eaten by children through the FFVP?  At school?  And, in total, of fresh fruits and vegetables (including outside of school hours on school days)?</w:t>
            </w:r>
          </w:p>
        </w:tc>
        <w:tc>
          <w:tcPr>
            <w:tcW w:w="198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Mean servings consumed of fresh fruits &amp; fresh veg</w:t>
            </w:r>
            <w:r>
              <w:rPr>
                <w:rFonts w:ascii="Arial Narrow" w:hAnsi="Arial Narrow" w:cs="Arial"/>
                <w:sz w:val="18"/>
                <w:szCs w:val="18"/>
              </w:rPr>
              <w:t>e</w:t>
            </w:r>
            <w:r w:rsidRPr="0022765F">
              <w:rPr>
                <w:rFonts w:ascii="Arial Narrow" w:hAnsi="Arial Narrow" w:cs="Arial"/>
                <w:sz w:val="18"/>
                <w:szCs w:val="18"/>
              </w:rPr>
              <w:t>t</w:t>
            </w:r>
            <w:r>
              <w:rPr>
                <w:rFonts w:ascii="Arial Narrow" w:hAnsi="Arial Narrow" w:cs="Arial"/>
                <w:sz w:val="18"/>
                <w:szCs w:val="18"/>
              </w:rPr>
              <w:t>ables--at school; over 24 hours</w:t>
            </w:r>
          </w:p>
        </w:tc>
        <w:tc>
          <w:tcPr>
            <w:tcW w:w="2070" w:type="dxa"/>
            <w:tcBorders>
              <w:top w:val="single" w:sz="4" w:space="0" w:color="auto"/>
              <w:left w:val="single" w:sz="4" w:space="0" w:color="auto"/>
              <w:bottom w:val="single" w:sz="4" w:space="0" w:color="auto"/>
              <w:right w:val="single" w:sz="4" w:space="0" w:color="auto"/>
            </w:tcBorders>
          </w:tcPr>
          <w:p w:rsidR="00830FC5" w:rsidRDefault="00830FC5" w:rsidP="006B0A76">
            <w:pPr>
              <w:rPr>
                <w:rFonts w:ascii="Arial Narrow" w:hAnsi="Arial Narrow" w:cs="Arial"/>
                <w:sz w:val="18"/>
                <w:szCs w:val="18"/>
              </w:rPr>
            </w:pPr>
            <w:r>
              <w:rPr>
                <w:rFonts w:ascii="Arial Narrow" w:hAnsi="Arial Narrow" w:cs="Arial"/>
                <w:sz w:val="18"/>
                <w:szCs w:val="18"/>
              </w:rPr>
              <w:t>Diary/</w:t>
            </w:r>
            <w:r w:rsidRPr="0022765F">
              <w:rPr>
                <w:rFonts w:ascii="Arial Narrow" w:hAnsi="Arial Narrow" w:cs="Arial"/>
                <w:sz w:val="18"/>
                <w:szCs w:val="18"/>
              </w:rPr>
              <w:t>Interview: What, how much, when, where consumed</w:t>
            </w:r>
            <w:r>
              <w:rPr>
                <w:rFonts w:ascii="Arial Narrow" w:hAnsi="Arial Narrow" w:cs="Arial"/>
                <w:sz w:val="18"/>
                <w:szCs w:val="18"/>
              </w:rPr>
              <w:t xml:space="preserve"> (pp. 6-14)</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School Food Service Manager (SFSM) Interview: Sections B, C, D and E</w:t>
            </w:r>
          </w:p>
        </w:tc>
        <w:tc>
          <w:tcPr>
            <w:tcW w:w="189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Tabulations; by student characteristics</w:t>
            </w:r>
          </w:p>
        </w:tc>
      </w:tr>
      <w:tr w:rsidR="00830FC5" w:rsidRPr="0022765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2. </w:t>
            </w:r>
            <w:r w:rsidRPr="0022765F">
              <w:rPr>
                <w:rFonts w:ascii="Arial Narrow" w:hAnsi="Arial Narrow" w:cs="Arial"/>
                <w:sz w:val="18"/>
                <w:szCs w:val="18"/>
              </w:rPr>
              <w:t xml:space="preserve">What is the impact of FFVP participation on the consumption of fresh fruits and vegetables by children during the school day, overall, and by demographic subgroup, and time of day?  If so, what are the quantitative (e.g. MyPyramid equivalents) and relative percent changes? </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Mean servings consu</w:t>
            </w:r>
            <w:r>
              <w:rPr>
                <w:rFonts w:ascii="Arial Narrow" w:hAnsi="Arial Narrow" w:cs="Arial"/>
                <w:sz w:val="18"/>
                <w:szCs w:val="18"/>
              </w:rPr>
              <w:t>med of fresh fruits &amp; fresh vege</w:t>
            </w:r>
            <w:r w:rsidRPr="0022765F">
              <w:rPr>
                <w:rFonts w:ascii="Arial Narrow" w:hAnsi="Arial Narrow" w:cs="Arial"/>
                <w:sz w:val="18"/>
                <w:szCs w:val="18"/>
              </w:rPr>
              <w:t>tables--at school (morning, lunch</w:t>
            </w:r>
            <w:r>
              <w:rPr>
                <w:rFonts w:ascii="Arial Narrow" w:hAnsi="Arial Narrow" w:cs="Arial"/>
                <w:sz w:val="18"/>
                <w:szCs w:val="18"/>
              </w:rPr>
              <w:t>time, afternoon); over 24 hours</w:t>
            </w:r>
          </w:p>
        </w:tc>
        <w:tc>
          <w:tcPr>
            <w:tcW w:w="2070" w:type="dxa"/>
            <w:tcBorders>
              <w:top w:val="single" w:sz="4" w:space="0" w:color="auto"/>
              <w:left w:val="single" w:sz="4" w:space="0" w:color="auto"/>
              <w:bottom w:val="single" w:sz="4" w:space="0" w:color="auto"/>
              <w:right w:val="single" w:sz="4" w:space="0" w:color="auto"/>
            </w:tcBorders>
            <w:shd w:val="clear" w:color="auto" w:fill="E0E0E0"/>
          </w:tcPr>
          <w:p w:rsidR="00830FC5" w:rsidRDefault="00830FC5" w:rsidP="006B0A76">
            <w:pPr>
              <w:rPr>
                <w:rFonts w:ascii="Arial Narrow" w:hAnsi="Arial Narrow" w:cs="Arial"/>
                <w:sz w:val="18"/>
                <w:szCs w:val="18"/>
              </w:rPr>
            </w:pPr>
            <w:r>
              <w:rPr>
                <w:rFonts w:ascii="Arial Narrow" w:hAnsi="Arial Narrow" w:cs="Arial"/>
                <w:sz w:val="18"/>
                <w:szCs w:val="18"/>
              </w:rPr>
              <w:t>Diary/</w:t>
            </w:r>
            <w:r w:rsidRPr="0022765F">
              <w:rPr>
                <w:rFonts w:ascii="Arial Narrow" w:hAnsi="Arial Narrow" w:cs="Arial"/>
                <w:sz w:val="18"/>
                <w:szCs w:val="18"/>
              </w:rPr>
              <w:t>Interview: What, how much, when, where consumed</w:t>
            </w:r>
            <w:r>
              <w:rPr>
                <w:rFonts w:ascii="Arial Narrow" w:hAnsi="Arial Narrow" w:cs="Arial"/>
                <w:sz w:val="18"/>
                <w:szCs w:val="18"/>
              </w:rPr>
              <w:t xml:space="preserve"> (pp. 6-14)</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SFSM Interview: Sections B, C, D and E</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Regression discontinuity analysis; subgroups by student characteristics</w:t>
            </w:r>
          </w:p>
        </w:tc>
      </w:tr>
      <w:tr w:rsidR="00830FC5" w:rsidRPr="0022765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3. </w:t>
            </w:r>
            <w:r w:rsidRPr="0022765F">
              <w:rPr>
                <w:rFonts w:ascii="Arial Narrow" w:hAnsi="Arial Narrow" w:cs="Arial"/>
                <w:sz w:val="18"/>
                <w:szCs w:val="18"/>
              </w:rPr>
              <w:t xml:space="preserve">Does nutrition education and/or nutrition promotion (as currently available at school and other venues) play a role in changing children’s consumption of fresh fruits and vegetables, modifying fresh fruit and vegetable consumption in response to the FFVP and in generating other observed outcomes?  To what extent? </w:t>
            </w:r>
          </w:p>
        </w:tc>
        <w:tc>
          <w:tcPr>
            <w:tcW w:w="198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Mean servings consu</w:t>
            </w:r>
            <w:r>
              <w:rPr>
                <w:rFonts w:ascii="Arial Narrow" w:hAnsi="Arial Narrow" w:cs="Arial"/>
                <w:sz w:val="18"/>
                <w:szCs w:val="18"/>
              </w:rPr>
              <w:t>med of fresh fruits &amp; fresh vege</w:t>
            </w:r>
            <w:r w:rsidRPr="0022765F">
              <w:rPr>
                <w:rFonts w:ascii="Arial Narrow" w:hAnsi="Arial Narrow" w:cs="Arial"/>
                <w:sz w:val="18"/>
                <w:szCs w:val="18"/>
              </w:rPr>
              <w:t>t</w:t>
            </w:r>
            <w:r>
              <w:rPr>
                <w:rFonts w:ascii="Arial Narrow" w:hAnsi="Arial Narrow" w:cs="Arial"/>
                <w:sz w:val="18"/>
                <w:szCs w:val="18"/>
              </w:rPr>
              <w:t>ables--at school; over 24 hours</w:t>
            </w:r>
          </w:p>
        </w:tc>
        <w:tc>
          <w:tcPr>
            <w:tcW w:w="2070" w:type="dxa"/>
            <w:tcBorders>
              <w:top w:val="single" w:sz="4" w:space="0" w:color="auto"/>
              <w:left w:val="single" w:sz="4" w:space="0" w:color="auto"/>
              <w:bottom w:val="single" w:sz="4" w:space="0" w:color="auto"/>
              <w:right w:val="single" w:sz="4" w:space="0" w:color="auto"/>
            </w:tcBorders>
          </w:tcPr>
          <w:p w:rsidR="00830FC5" w:rsidRDefault="00830FC5" w:rsidP="006B0A76">
            <w:pPr>
              <w:rPr>
                <w:rFonts w:ascii="Arial Narrow" w:hAnsi="Arial Narrow" w:cs="Arial"/>
                <w:sz w:val="18"/>
                <w:szCs w:val="18"/>
              </w:rPr>
            </w:pPr>
            <w:r>
              <w:rPr>
                <w:rFonts w:ascii="Arial Narrow" w:hAnsi="Arial Narrow" w:cs="Arial"/>
                <w:sz w:val="18"/>
                <w:szCs w:val="18"/>
              </w:rPr>
              <w:t>Diary/</w:t>
            </w:r>
            <w:r w:rsidRPr="0022765F">
              <w:rPr>
                <w:rFonts w:ascii="Arial Narrow" w:hAnsi="Arial Narrow" w:cs="Arial"/>
                <w:sz w:val="18"/>
                <w:szCs w:val="18"/>
              </w:rPr>
              <w:t>Interview: What, how much, when, where consumed</w:t>
            </w:r>
            <w:r>
              <w:rPr>
                <w:rFonts w:ascii="Arial Narrow" w:hAnsi="Arial Narrow" w:cs="Arial"/>
                <w:sz w:val="18"/>
                <w:szCs w:val="18"/>
              </w:rPr>
              <w:t xml:space="preserve"> (pp. 6-14)</w:t>
            </w:r>
          </w:p>
          <w:p w:rsidR="00830FC5" w:rsidRDefault="00830FC5" w:rsidP="006B0A76">
            <w:pPr>
              <w:rPr>
                <w:rFonts w:ascii="Arial Narrow" w:hAnsi="Arial Narrow" w:cs="Arial"/>
                <w:sz w:val="18"/>
                <w:szCs w:val="18"/>
              </w:rPr>
            </w:pPr>
          </w:p>
          <w:p w:rsidR="00830FC5" w:rsidRDefault="00830FC5" w:rsidP="006B0A76">
            <w:pPr>
              <w:rPr>
                <w:rFonts w:ascii="Arial Narrow" w:hAnsi="Arial Narrow" w:cs="Arial"/>
                <w:sz w:val="18"/>
                <w:szCs w:val="18"/>
              </w:rPr>
            </w:pPr>
            <w:r>
              <w:rPr>
                <w:rFonts w:ascii="Arial Narrow" w:hAnsi="Arial Narrow" w:cs="Arial"/>
                <w:sz w:val="18"/>
                <w:szCs w:val="18"/>
              </w:rPr>
              <w:t>SFSM Interview: Sections B, C, D and E</w:t>
            </w:r>
          </w:p>
          <w:p w:rsidR="00830FC5" w:rsidRDefault="00830FC5" w:rsidP="006B0A76">
            <w:pPr>
              <w:rPr>
                <w:rFonts w:ascii="Arial Narrow" w:hAnsi="Arial Narrow" w:cs="Arial"/>
                <w:sz w:val="18"/>
                <w:szCs w:val="18"/>
              </w:rPr>
            </w:pPr>
          </w:p>
          <w:p w:rsidR="00830FC5" w:rsidRDefault="00830FC5" w:rsidP="006B0A76">
            <w:pPr>
              <w:rPr>
                <w:rFonts w:ascii="Arial Narrow" w:hAnsi="Arial Narrow" w:cs="Arial"/>
                <w:sz w:val="18"/>
                <w:szCs w:val="18"/>
              </w:rPr>
            </w:pPr>
            <w:r>
              <w:rPr>
                <w:rFonts w:ascii="Arial Narrow" w:hAnsi="Arial Narrow" w:cs="Arial"/>
                <w:sz w:val="18"/>
                <w:szCs w:val="18"/>
              </w:rPr>
              <w:t>SFA survey: Q T4</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Principal survey: Qs N1-8</w:t>
            </w:r>
          </w:p>
        </w:tc>
        <w:tc>
          <w:tcPr>
            <w:tcW w:w="189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Tabulations, Exploratory regressions</w:t>
            </w:r>
          </w:p>
        </w:tc>
      </w:tr>
      <w:tr w:rsidR="00830FC5" w:rsidRPr="0022765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4. </w:t>
            </w:r>
            <w:r w:rsidRPr="0022765F">
              <w:rPr>
                <w:rFonts w:ascii="Arial Narrow" w:hAnsi="Arial Narrow" w:cs="Arial"/>
                <w:sz w:val="18"/>
                <w:szCs w:val="18"/>
              </w:rPr>
              <w:t>What impact does the FFVP have on the usual level of student intake of fresh fruits and vegetables over a 24-hour period on school days?  Analyses shall include a breakout of fresh fruits alone, fresh vegetables alone, all fruits alone, all vegetables alone, fresh fruits and fresh vegetables together, and all fruits and vegetables together.  Analyses shall also include whether there are differential impacts by student socioeconomic and demographic characteristics.</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 xml:space="preserve">Mean servings consumed over 24-hour period on school days: fresh fruits; fresh vegetables; all fruits; all vegetables; fresh fruits and vegetables; all fruits and vegetables. </w:t>
            </w:r>
          </w:p>
        </w:tc>
        <w:tc>
          <w:tcPr>
            <w:tcW w:w="2070" w:type="dxa"/>
            <w:tcBorders>
              <w:top w:val="single" w:sz="4" w:space="0" w:color="auto"/>
              <w:left w:val="single" w:sz="4" w:space="0" w:color="auto"/>
              <w:bottom w:val="single" w:sz="4" w:space="0" w:color="auto"/>
              <w:right w:val="single" w:sz="4" w:space="0" w:color="auto"/>
            </w:tcBorders>
            <w:shd w:val="clear" w:color="auto" w:fill="E0E0E0"/>
          </w:tcPr>
          <w:p w:rsidR="00830FC5" w:rsidRDefault="00830FC5" w:rsidP="006B0A76">
            <w:pPr>
              <w:rPr>
                <w:rFonts w:ascii="Arial Narrow" w:hAnsi="Arial Narrow" w:cs="Arial"/>
                <w:sz w:val="18"/>
                <w:szCs w:val="18"/>
              </w:rPr>
            </w:pPr>
            <w:r>
              <w:rPr>
                <w:rFonts w:ascii="Arial Narrow" w:hAnsi="Arial Narrow" w:cs="Arial"/>
                <w:sz w:val="18"/>
                <w:szCs w:val="18"/>
              </w:rPr>
              <w:t>Diary/</w:t>
            </w:r>
            <w:r w:rsidRPr="0022765F">
              <w:rPr>
                <w:rFonts w:ascii="Arial Narrow" w:hAnsi="Arial Narrow" w:cs="Arial"/>
                <w:sz w:val="18"/>
                <w:szCs w:val="18"/>
              </w:rPr>
              <w:t>Interview: What, how much, when, where consumed</w:t>
            </w:r>
            <w:r>
              <w:rPr>
                <w:rFonts w:ascii="Arial Narrow" w:hAnsi="Arial Narrow" w:cs="Arial"/>
                <w:sz w:val="18"/>
                <w:szCs w:val="18"/>
              </w:rPr>
              <w:t xml:space="preserve"> (pp. 6-14)</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SFSM Interview: Sections B, C, D and E</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Regression discontinuity analysis; subgroups by student characteristics</w:t>
            </w:r>
          </w:p>
        </w:tc>
      </w:tr>
      <w:tr w:rsidR="00830FC5" w:rsidRPr="0022765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BC44BE" w:rsidRDefault="00830FC5" w:rsidP="006B0A76">
            <w:pPr>
              <w:rPr>
                <w:rFonts w:ascii="Arial Narrow" w:hAnsi="Arial Narrow" w:cs="Arial"/>
                <w:sz w:val="18"/>
                <w:szCs w:val="18"/>
              </w:rPr>
            </w:pPr>
            <w:r>
              <w:rPr>
                <w:rFonts w:ascii="Arial Narrow" w:hAnsi="Arial Narrow" w:cs="Arial"/>
                <w:sz w:val="18"/>
                <w:szCs w:val="18"/>
              </w:rPr>
              <w:t xml:space="preserve">5. </w:t>
            </w:r>
            <w:r w:rsidRPr="00BC44BE">
              <w:rPr>
                <w:rFonts w:ascii="Arial Narrow" w:hAnsi="Arial Narrow" w:cs="Arial"/>
                <w:sz w:val="18"/>
                <w:szCs w:val="18"/>
              </w:rPr>
              <w:t xml:space="preserve">To what extent did the number or types of fruits and vegetables offered and taken (i.e., served to students) in school meals change in participating schools as a result of FFVP participation? </w:t>
            </w:r>
          </w:p>
        </w:tc>
        <w:tc>
          <w:tcPr>
            <w:tcW w:w="1980" w:type="dxa"/>
            <w:tcBorders>
              <w:top w:val="single" w:sz="4" w:space="0" w:color="auto"/>
              <w:left w:val="single" w:sz="4" w:space="0" w:color="auto"/>
              <w:bottom w:val="single" w:sz="4" w:space="0" w:color="auto"/>
              <w:right w:val="single" w:sz="4" w:space="0" w:color="auto"/>
            </w:tcBorders>
            <w:noWrap/>
          </w:tcPr>
          <w:p w:rsidR="00830FC5" w:rsidRPr="0022765F" w:rsidRDefault="00830FC5" w:rsidP="006B0A76">
            <w:pPr>
              <w:rPr>
                <w:rFonts w:ascii="Arial Narrow" w:hAnsi="Arial Narrow" w:cs="Arial"/>
                <w:sz w:val="18"/>
                <w:szCs w:val="18"/>
              </w:rPr>
            </w:pPr>
            <w:r>
              <w:rPr>
                <w:rFonts w:ascii="Arial Narrow" w:hAnsi="Arial Narrow" w:cs="Arial"/>
                <w:sz w:val="18"/>
                <w:szCs w:val="18"/>
              </w:rPr>
              <w:t>Mean servings fruits and vegetables consumed in school meals</w:t>
            </w:r>
          </w:p>
        </w:tc>
        <w:tc>
          <w:tcPr>
            <w:tcW w:w="2070" w:type="dxa"/>
            <w:tcBorders>
              <w:top w:val="single" w:sz="4" w:space="0" w:color="auto"/>
              <w:left w:val="single" w:sz="4" w:space="0" w:color="auto"/>
              <w:bottom w:val="single" w:sz="4" w:space="0" w:color="auto"/>
              <w:right w:val="single" w:sz="4" w:space="0" w:color="auto"/>
            </w:tcBorders>
          </w:tcPr>
          <w:p w:rsidR="00830FC5" w:rsidRDefault="00830FC5" w:rsidP="006B0A76">
            <w:pPr>
              <w:rPr>
                <w:rFonts w:ascii="Arial Narrow" w:hAnsi="Arial Narrow" w:cs="Arial"/>
                <w:sz w:val="18"/>
                <w:szCs w:val="18"/>
              </w:rPr>
            </w:pPr>
            <w:r>
              <w:rPr>
                <w:rFonts w:ascii="Arial Narrow" w:hAnsi="Arial Narrow" w:cs="Arial"/>
                <w:sz w:val="18"/>
                <w:szCs w:val="18"/>
              </w:rPr>
              <w:t>Diary/</w:t>
            </w:r>
            <w:r w:rsidRPr="0022765F">
              <w:rPr>
                <w:rFonts w:ascii="Arial Narrow" w:hAnsi="Arial Narrow" w:cs="Arial"/>
                <w:sz w:val="18"/>
                <w:szCs w:val="18"/>
              </w:rPr>
              <w:t>Interview: What, how much, when, where consumed</w:t>
            </w:r>
            <w:r>
              <w:rPr>
                <w:rFonts w:ascii="Arial Narrow" w:hAnsi="Arial Narrow" w:cs="Arial"/>
                <w:sz w:val="18"/>
                <w:szCs w:val="18"/>
              </w:rPr>
              <w:t xml:space="preserve"> (pp. 6-14)</w:t>
            </w:r>
          </w:p>
          <w:p w:rsidR="00830FC5" w:rsidRDefault="00830FC5" w:rsidP="006B0A76">
            <w:pPr>
              <w:rPr>
                <w:rFonts w:ascii="Arial Narrow" w:hAnsi="Arial Narrow" w:cs="Arial"/>
                <w:sz w:val="18"/>
                <w:szCs w:val="18"/>
              </w:rPr>
            </w:pPr>
          </w:p>
          <w:p w:rsidR="00830FC5" w:rsidRDefault="00830FC5" w:rsidP="006B0A76">
            <w:pPr>
              <w:rPr>
                <w:rFonts w:ascii="Arial Narrow" w:hAnsi="Arial Narrow" w:cs="Arial"/>
                <w:sz w:val="18"/>
                <w:szCs w:val="18"/>
              </w:rPr>
            </w:pPr>
            <w:r>
              <w:rPr>
                <w:rFonts w:ascii="Arial Narrow" w:hAnsi="Arial Narrow" w:cs="Arial"/>
                <w:sz w:val="18"/>
                <w:szCs w:val="18"/>
              </w:rPr>
              <w:t>SFSM Interview: Sections B, C, D and E</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SFA survey: Q T2</w:t>
            </w:r>
          </w:p>
        </w:tc>
        <w:tc>
          <w:tcPr>
            <w:tcW w:w="1890" w:type="dxa"/>
            <w:tcBorders>
              <w:top w:val="single" w:sz="4" w:space="0" w:color="auto"/>
              <w:left w:val="single" w:sz="4" w:space="0" w:color="auto"/>
              <w:bottom w:val="single" w:sz="4" w:space="0" w:color="auto"/>
              <w:right w:val="single" w:sz="4" w:space="0" w:color="auto"/>
            </w:tcBorders>
            <w:noWrap/>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Regression discontinuity analysis</w:t>
            </w:r>
          </w:p>
        </w:tc>
      </w:tr>
      <w:tr w:rsidR="00830FC5" w:rsidRPr="0022765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Pr>
                <w:rFonts w:ascii="Arial Narrow" w:hAnsi="Arial Narrow" w:cs="Arial"/>
                <w:sz w:val="18"/>
                <w:szCs w:val="18"/>
              </w:rPr>
              <w:lastRenderedPageBreak/>
              <w:t xml:space="preserve">6. </w:t>
            </w:r>
            <w:r w:rsidRPr="0022765F">
              <w:rPr>
                <w:rFonts w:ascii="Arial Narrow" w:hAnsi="Arial Narrow" w:cs="Arial"/>
                <w:sz w:val="18"/>
                <w:szCs w:val="18"/>
              </w:rPr>
              <w:t xml:space="preserve">What quantity (per quarter, per school year, and per student) of fresh fruits and vegetables was purchased and what quantity was consumed by students? </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Mean amounts of specific fruits and vegetables consumed</w:t>
            </w:r>
          </w:p>
        </w:tc>
        <w:tc>
          <w:tcPr>
            <w:tcW w:w="2070" w:type="dxa"/>
            <w:tcBorders>
              <w:top w:val="single" w:sz="4" w:space="0" w:color="auto"/>
              <w:left w:val="single" w:sz="4" w:space="0" w:color="auto"/>
              <w:bottom w:val="single" w:sz="4" w:space="0" w:color="auto"/>
              <w:right w:val="single" w:sz="4" w:space="0" w:color="auto"/>
            </w:tcBorders>
            <w:shd w:val="clear" w:color="auto" w:fill="E0E0E0"/>
          </w:tcPr>
          <w:p w:rsidR="00830FC5" w:rsidRDefault="00830FC5" w:rsidP="006B0A76">
            <w:pPr>
              <w:rPr>
                <w:rFonts w:ascii="Arial Narrow" w:hAnsi="Arial Narrow" w:cs="Arial"/>
                <w:sz w:val="18"/>
                <w:szCs w:val="18"/>
              </w:rPr>
            </w:pPr>
            <w:r>
              <w:rPr>
                <w:rFonts w:ascii="Arial Narrow" w:hAnsi="Arial Narrow" w:cs="Arial"/>
                <w:sz w:val="18"/>
                <w:szCs w:val="18"/>
              </w:rPr>
              <w:t>Diary/</w:t>
            </w:r>
            <w:r w:rsidRPr="0022765F">
              <w:rPr>
                <w:rFonts w:ascii="Arial Narrow" w:hAnsi="Arial Narrow" w:cs="Arial"/>
                <w:sz w:val="18"/>
                <w:szCs w:val="18"/>
              </w:rPr>
              <w:t>Interview: What, how much, when, where consumed</w:t>
            </w:r>
            <w:r>
              <w:rPr>
                <w:rFonts w:ascii="Arial Narrow" w:hAnsi="Arial Narrow" w:cs="Arial"/>
                <w:sz w:val="18"/>
                <w:szCs w:val="18"/>
              </w:rPr>
              <w:t xml:space="preserve"> (pp. 6-14)</w:t>
            </w:r>
          </w:p>
          <w:p w:rsidR="00830FC5" w:rsidRDefault="00830FC5" w:rsidP="006B0A76">
            <w:pPr>
              <w:rPr>
                <w:rFonts w:ascii="Arial Narrow" w:hAnsi="Arial Narrow" w:cs="Arial"/>
                <w:sz w:val="18"/>
                <w:szCs w:val="18"/>
              </w:rPr>
            </w:pPr>
          </w:p>
          <w:p w:rsidR="00830FC5" w:rsidRDefault="00830FC5" w:rsidP="006B0A76">
            <w:pPr>
              <w:rPr>
                <w:rFonts w:ascii="Arial Narrow" w:hAnsi="Arial Narrow" w:cs="Arial"/>
                <w:sz w:val="18"/>
                <w:szCs w:val="18"/>
              </w:rPr>
            </w:pPr>
            <w:r>
              <w:rPr>
                <w:rFonts w:ascii="Arial Narrow" w:hAnsi="Arial Narrow" w:cs="Arial"/>
                <w:sz w:val="18"/>
                <w:szCs w:val="18"/>
              </w:rPr>
              <w:t>SFSM Interview: Sections B, C, D and E</w:t>
            </w:r>
          </w:p>
          <w:p w:rsidR="00830FC5" w:rsidRDefault="00830FC5" w:rsidP="006B0A76">
            <w:pPr>
              <w:rPr>
                <w:rFonts w:ascii="Arial Narrow" w:hAnsi="Arial Narrow" w:cs="Arial"/>
                <w:sz w:val="18"/>
                <w:szCs w:val="18"/>
              </w:rPr>
            </w:pPr>
          </w:p>
          <w:p w:rsidR="00830FC5" w:rsidRDefault="00830FC5" w:rsidP="006B0A76">
            <w:pPr>
              <w:rPr>
                <w:rFonts w:ascii="Arial Narrow" w:hAnsi="Arial Narrow" w:cs="Arial"/>
                <w:sz w:val="18"/>
                <w:szCs w:val="18"/>
              </w:rPr>
            </w:pPr>
            <w:r>
              <w:rPr>
                <w:rFonts w:ascii="Arial Narrow" w:hAnsi="Arial Narrow" w:cs="Arial"/>
                <w:sz w:val="18"/>
                <w:szCs w:val="18"/>
              </w:rPr>
              <w:t>SFA survey: Q X2</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State survey: Q F10</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Tabulations</w:t>
            </w:r>
          </w:p>
        </w:tc>
      </w:tr>
      <w:tr w:rsidR="00830FC5" w:rsidRPr="0022765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7. </w:t>
            </w:r>
            <w:r w:rsidRPr="0022765F">
              <w:rPr>
                <w:rFonts w:ascii="Arial Narrow" w:hAnsi="Arial Narrow" w:cs="Arial"/>
                <w:sz w:val="18"/>
                <w:szCs w:val="18"/>
              </w:rPr>
              <w:t>What is the relationship of the specific fruits and vegetables offered and the characteristics of the FFVP delivery (method, timing, location, frequency, etc…) to (1) changes in the HEI-2005 and its components, (2) changes in inadequate and excessive nutrient intake, and (3) changes in consumption within the AMDR’s (Acceptable Macronutrient Distribution Range)?</w:t>
            </w:r>
          </w:p>
        </w:tc>
        <w:tc>
          <w:tcPr>
            <w:tcW w:w="198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Mean HEI score, component scores; Percentage of children above/below AMDRs</w:t>
            </w:r>
          </w:p>
        </w:tc>
        <w:tc>
          <w:tcPr>
            <w:tcW w:w="2070" w:type="dxa"/>
            <w:tcBorders>
              <w:top w:val="single" w:sz="4" w:space="0" w:color="auto"/>
              <w:left w:val="single" w:sz="4" w:space="0" w:color="auto"/>
              <w:bottom w:val="single" w:sz="4" w:space="0" w:color="auto"/>
              <w:right w:val="single" w:sz="4" w:space="0" w:color="auto"/>
            </w:tcBorders>
          </w:tcPr>
          <w:p w:rsidR="00830FC5" w:rsidRDefault="00830FC5" w:rsidP="006B0A76">
            <w:pPr>
              <w:rPr>
                <w:rFonts w:ascii="Arial Narrow" w:hAnsi="Arial Narrow" w:cs="Arial"/>
                <w:sz w:val="18"/>
                <w:szCs w:val="18"/>
              </w:rPr>
            </w:pPr>
            <w:r>
              <w:rPr>
                <w:rFonts w:ascii="Arial Narrow" w:hAnsi="Arial Narrow" w:cs="Arial"/>
                <w:sz w:val="18"/>
                <w:szCs w:val="18"/>
              </w:rPr>
              <w:t>Diary/</w:t>
            </w:r>
            <w:r w:rsidRPr="0022765F">
              <w:rPr>
                <w:rFonts w:ascii="Arial Narrow" w:hAnsi="Arial Narrow" w:cs="Arial"/>
                <w:sz w:val="18"/>
                <w:szCs w:val="18"/>
              </w:rPr>
              <w:t>Interview: What, how much, when, where consumed</w:t>
            </w:r>
            <w:r>
              <w:rPr>
                <w:rFonts w:ascii="Arial Narrow" w:hAnsi="Arial Narrow" w:cs="Arial"/>
                <w:sz w:val="18"/>
                <w:szCs w:val="18"/>
              </w:rPr>
              <w:t xml:space="preserve"> (pp. 6-14)</w:t>
            </w:r>
          </w:p>
          <w:p w:rsidR="00830FC5" w:rsidRDefault="00830FC5" w:rsidP="006B0A76">
            <w:pPr>
              <w:rPr>
                <w:rFonts w:ascii="Arial Narrow" w:hAnsi="Arial Narrow" w:cs="Arial"/>
                <w:sz w:val="18"/>
                <w:szCs w:val="18"/>
              </w:rPr>
            </w:pPr>
          </w:p>
          <w:p w:rsidR="00830FC5" w:rsidRDefault="00830FC5" w:rsidP="006B0A76">
            <w:pPr>
              <w:rPr>
                <w:rFonts w:ascii="Arial Narrow" w:hAnsi="Arial Narrow" w:cs="Arial"/>
                <w:sz w:val="18"/>
                <w:szCs w:val="18"/>
              </w:rPr>
            </w:pPr>
            <w:r>
              <w:rPr>
                <w:rFonts w:ascii="Arial Narrow" w:hAnsi="Arial Narrow" w:cs="Arial"/>
                <w:sz w:val="18"/>
                <w:szCs w:val="18"/>
              </w:rPr>
              <w:t>SFSM Interview: Sections B, C, D and E</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SFA survey: same as Research Questions 19 and 20, below.</w:t>
            </w:r>
          </w:p>
        </w:tc>
        <w:tc>
          <w:tcPr>
            <w:tcW w:w="189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Tabulations; Exploratory regressions</w:t>
            </w:r>
          </w:p>
        </w:tc>
      </w:tr>
      <w:tr w:rsidR="00830FC5" w:rsidRPr="0022765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8. </w:t>
            </w:r>
            <w:r w:rsidRPr="0022765F">
              <w:rPr>
                <w:rFonts w:ascii="Arial Narrow" w:hAnsi="Arial Narrow" w:cs="Arial"/>
                <w:sz w:val="18"/>
                <w:szCs w:val="18"/>
              </w:rPr>
              <w:t xml:space="preserve">What proportion of children in FFVP schools participated (i.e., obtained and consumed fruits and/or vegetables)?  With what frequency? </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 xml:space="preserve">FFVP participation: Ever participate; frequency of participation </w:t>
            </w:r>
          </w:p>
        </w:tc>
        <w:tc>
          <w:tcPr>
            <w:tcW w:w="207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Student self-administered survey, </w:t>
            </w:r>
            <w:r w:rsidRPr="0022765F">
              <w:rPr>
                <w:rFonts w:ascii="Arial Narrow" w:hAnsi="Arial Narrow" w:cs="Arial"/>
                <w:sz w:val="18"/>
                <w:szCs w:val="18"/>
              </w:rPr>
              <w:t>Q16 a-d</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Tabulations</w:t>
            </w:r>
          </w:p>
        </w:tc>
      </w:tr>
      <w:tr w:rsidR="00830FC5" w:rsidRPr="0022765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9. </w:t>
            </w:r>
            <w:r w:rsidRPr="0022765F">
              <w:rPr>
                <w:rFonts w:ascii="Arial Narrow" w:hAnsi="Arial Narrow" w:cs="Arial"/>
                <w:sz w:val="18"/>
                <w:szCs w:val="18"/>
              </w:rPr>
              <w:t>How does FFVP participation vary in response to the specific fresh fruit(s) and vegetable(s) offered?</w:t>
            </w:r>
          </w:p>
        </w:tc>
        <w:tc>
          <w:tcPr>
            <w:tcW w:w="198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 xml:space="preserve">FFVP participation: Ever participate; frequency of participation </w:t>
            </w:r>
          </w:p>
        </w:tc>
        <w:tc>
          <w:tcPr>
            <w:tcW w:w="2070" w:type="dxa"/>
            <w:tcBorders>
              <w:top w:val="single" w:sz="4" w:space="0" w:color="auto"/>
              <w:left w:val="single" w:sz="4" w:space="0" w:color="auto"/>
              <w:bottom w:val="single" w:sz="4" w:space="0" w:color="auto"/>
              <w:right w:val="single" w:sz="4" w:space="0" w:color="auto"/>
            </w:tcBorders>
          </w:tcPr>
          <w:p w:rsidR="00830FC5" w:rsidRDefault="00830FC5" w:rsidP="006B0A76">
            <w:pPr>
              <w:rPr>
                <w:rFonts w:ascii="Arial Narrow" w:hAnsi="Arial Narrow" w:cs="Arial"/>
                <w:sz w:val="18"/>
                <w:szCs w:val="18"/>
              </w:rPr>
            </w:pPr>
            <w:r>
              <w:rPr>
                <w:rFonts w:ascii="Arial Narrow" w:hAnsi="Arial Narrow" w:cs="Arial"/>
                <w:sz w:val="18"/>
                <w:szCs w:val="18"/>
              </w:rPr>
              <w:t xml:space="preserve">Student self-administered survey, </w:t>
            </w:r>
            <w:r w:rsidRPr="0022765F">
              <w:rPr>
                <w:rFonts w:ascii="Arial Narrow" w:hAnsi="Arial Narrow" w:cs="Arial"/>
                <w:sz w:val="18"/>
                <w:szCs w:val="18"/>
              </w:rPr>
              <w:t>Q16 a-d</w:t>
            </w:r>
          </w:p>
          <w:p w:rsidR="00830FC5" w:rsidRDefault="00830FC5" w:rsidP="006B0A76">
            <w:pPr>
              <w:rPr>
                <w:rFonts w:ascii="Arial Narrow" w:hAnsi="Arial Narrow" w:cs="Arial"/>
                <w:sz w:val="18"/>
                <w:szCs w:val="18"/>
              </w:rPr>
            </w:pPr>
          </w:p>
          <w:p w:rsidR="00830FC5" w:rsidRDefault="00830FC5" w:rsidP="006B0A76">
            <w:pPr>
              <w:rPr>
                <w:rFonts w:ascii="Arial Narrow" w:hAnsi="Arial Narrow" w:cs="Arial"/>
                <w:sz w:val="18"/>
                <w:szCs w:val="18"/>
              </w:rPr>
            </w:pPr>
            <w:r>
              <w:rPr>
                <w:rFonts w:ascii="Arial Narrow" w:hAnsi="Arial Narrow" w:cs="Arial"/>
                <w:sz w:val="18"/>
                <w:szCs w:val="18"/>
              </w:rPr>
              <w:t>SFA survey: Q S5</w:t>
            </w:r>
          </w:p>
          <w:p w:rsidR="00830FC5" w:rsidRPr="0022765F" w:rsidRDefault="00830FC5" w:rsidP="006B0A76">
            <w:pPr>
              <w:rPr>
                <w:rFonts w:ascii="Arial Narrow" w:hAnsi="Arial Narrow"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Tabulations; Exploratory regressions</w:t>
            </w:r>
          </w:p>
        </w:tc>
      </w:tr>
      <w:tr w:rsidR="00830FC5" w:rsidRPr="0022765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i/>
                <w:iCs/>
                <w:sz w:val="18"/>
                <w:szCs w:val="18"/>
              </w:rPr>
            </w:pPr>
            <w:r w:rsidRPr="0022765F">
              <w:rPr>
                <w:rFonts w:ascii="Arial Narrow" w:hAnsi="Arial Narrow" w:cs="Arial"/>
                <w:i/>
                <w:iCs/>
                <w:sz w:val="18"/>
                <w:szCs w:val="18"/>
              </w:rPr>
              <w:t>Various quest</w:t>
            </w:r>
            <w:r>
              <w:rPr>
                <w:rFonts w:ascii="Arial Narrow" w:hAnsi="Arial Narrow" w:cs="Arial"/>
                <w:i/>
                <w:iCs/>
                <w:sz w:val="18"/>
                <w:szCs w:val="18"/>
              </w:rPr>
              <w:t>ions involving food consumption</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Usual intake calculated/adjusted using information on frequency of consumption of certain foods</w:t>
            </w:r>
          </w:p>
        </w:tc>
        <w:tc>
          <w:tcPr>
            <w:tcW w:w="207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Student self-administered survey, </w:t>
            </w:r>
            <w:r w:rsidRPr="0022765F">
              <w:rPr>
                <w:rFonts w:ascii="Arial Narrow" w:hAnsi="Arial Narrow" w:cs="Arial"/>
                <w:sz w:val="18"/>
                <w:szCs w:val="18"/>
              </w:rPr>
              <w:t>Qs1-14</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Tabulations; Regressions</w:t>
            </w:r>
          </w:p>
        </w:tc>
      </w:tr>
      <w:tr w:rsidR="00830FC5" w:rsidRPr="0022765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i/>
                <w:iCs/>
                <w:sz w:val="18"/>
                <w:szCs w:val="18"/>
              </w:rPr>
            </w:pPr>
            <w:r w:rsidRPr="0022765F">
              <w:rPr>
                <w:rFonts w:ascii="Arial Narrow" w:hAnsi="Arial Narrow" w:cs="Arial"/>
                <w:i/>
                <w:iCs/>
                <w:sz w:val="18"/>
                <w:szCs w:val="18"/>
              </w:rPr>
              <w:t>Various</w:t>
            </w:r>
          </w:p>
        </w:tc>
        <w:tc>
          <w:tcPr>
            <w:tcW w:w="198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Demographic characteristics</w:t>
            </w:r>
          </w:p>
        </w:tc>
        <w:tc>
          <w:tcPr>
            <w:tcW w:w="2070" w:type="dxa"/>
            <w:tcBorders>
              <w:top w:val="single" w:sz="4" w:space="0" w:color="auto"/>
              <w:left w:val="single" w:sz="4" w:space="0" w:color="auto"/>
              <w:bottom w:val="single" w:sz="4" w:space="0" w:color="auto"/>
              <w:right w:val="single" w:sz="4" w:space="0" w:color="auto"/>
            </w:tcBorders>
            <w:noWrap/>
          </w:tcPr>
          <w:p w:rsidR="00830FC5" w:rsidRDefault="00830FC5" w:rsidP="006B0A76">
            <w:pPr>
              <w:rPr>
                <w:rFonts w:ascii="Arial Narrow" w:hAnsi="Arial Narrow" w:cs="Arial"/>
                <w:sz w:val="18"/>
                <w:szCs w:val="18"/>
              </w:rPr>
            </w:pPr>
            <w:r>
              <w:rPr>
                <w:rFonts w:ascii="Arial Narrow" w:hAnsi="Arial Narrow" w:cs="Arial"/>
                <w:sz w:val="18"/>
                <w:szCs w:val="18"/>
              </w:rPr>
              <w:t>Diary: Gender, Age, Grade (p</w:t>
            </w:r>
            <w:r w:rsidRPr="0022765F">
              <w:rPr>
                <w:rFonts w:ascii="Arial Narrow" w:hAnsi="Arial Narrow" w:cs="Arial"/>
                <w:sz w:val="18"/>
                <w:szCs w:val="18"/>
              </w:rPr>
              <w:t>. 2)</w:t>
            </w:r>
            <w:r>
              <w:rPr>
                <w:rFonts w:ascii="Arial Narrow" w:hAnsi="Arial Narrow" w:cs="Arial"/>
                <w:sz w:val="18"/>
                <w:szCs w:val="18"/>
              </w:rPr>
              <w:t xml:space="preserve"> </w:t>
            </w:r>
          </w:p>
          <w:p w:rsidR="00830FC5" w:rsidRDefault="00830FC5" w:rsidP="006B0A76">
            <w:pPr>
              <w:rPr>
                <w:rFonts w:ascii="Arial Narrow" w:hAnsi="Arial Narrow" w:cs="Arial"/>
                <w:sz w:val="18"/>
                <w:szCs w:val="18"/>
              </w:rPr>
            </w:pPr>
          </w:p>
          <w:p w:rsidR="00830FC5" w:rsidRDefault="00830FC5" w:rsidP="006B0A76">
            <w:pPr>
              <w:rPr>
                <w:rFonts w:ascii="Arial Narrow" w:hAnsi="Arial Narrow" w:cs="Arial"/>
                <w:sz w:val="18"/>
                <w:szCs w:val="18"/>
              </w:rPr>
            </w:pPr>
            <w:r>
              <w:rPr>
                <w:rFonts w:ascii="Arial Narrow" w:hAnsi="Arial Narrow" w:cs="Arial"/>
                <w:sz w:val="18"/>
                <w:szCs w:val="18"/>
              </w:rPr>
              <w:t>Student self-administered survey , Qs 23-25</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Parent survey: Qs 12-17</w:t>
            </w:r>
          </w:p>
        </w:tc>
        <w:tc>
          <w:tcPr>
            <w:tcW w:w="1890" w:type="dxa"/>
            <w:tcBorders>
              <w:top w:val="single" w:sz="4" w:space="0" w:color="auto"/>
              <w:left w:val="single" w:sz="4" w:space="0" w:color="auto"/>
              <w:bottom w:val="single" w:sz="4" w:space="0" w:color="auto"/>
              <w:right w:val="single" w:sz="4" w:space="0" w:color="auto"/>
            </w:tcBorders>
            <w:noWrap/>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Tabulations, Regressions</w:t>
            </w:r>
          </w:p>
        </w:tc>
      </w:tr>
      <w:tr w:rsidR="00830FC5" w:rsidRPr="00904D7B" w:rsidTr="00904D7B">
        <w:trPr>
          <w:cantSplit/>
        </w:trPr>
        <w:tc>
          <w:tcPr>
            <w:tcW w:w="9290" w:type="dxa"/>
            <w:gridSpan w:val="4"/>
            <w:tcBorders>
              <w:top w:val="single" w:sz="4" w:space="0" w:color="auto"/>
              <w:left w:val="single" w:sz="4" w:space="0" w:color="auto"/>
              <w:bottom w:val="single" w:sz="4" w:space="0" w:color="auto"/>
              <w:right w:val="single" w:sz="4" w:space="0" w:color="auto"/>
            </w:tcBorders>
          </w:tcPr>
          <w:p w:rsidR="00830FC5" w:rsidRPr="00904D7B" w:rsidRDefault="00830FC5" w:rsidP="00904D7B">
            <w:pPr>
              <w:rPr>
                <w:rFonts w:ascii="Arial Narrow" w:hAnsi="Arial Narrow" w:cs="Arial"/>
                <w:b/>
                <w:bCs/>
                <w:i/>
                <w:iCs/>
                <w:sz w:val="20"/>
              </w:rPr>
            </w:pPr>
            <w:r w:rsidRPr="00904D7B">
              <w:rPr>
                <w:rFonts w:ascii="Arial Narrow" w:hAnsi="Arial Narrow" w:cs="Arial"/>
                <w:b/>
                <w:bCs/>
                <w:i/>
                <w:iCs/>
                <w:sz w:val="20"/>
              </w:rPr>
              <w:t>(B) Other dietary changes, such as decreased consumption of less nutritious foods</w:t>
            </w:r>
          </w:p>
        </w:tc>
      </w:tr>
      <w:tr w:rsidR="00830FC5" w:rsidRPr="0022765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10. </w:t>
            </w:r>
            <w:r w:rsidRPr="0022765F">
              <w:rPr>
                <w:rFonts w:ascii="Arial Narrow" w:hAnsi="Arial Narrow" w:cs="Arial"/>
                <w:sz w:val="18"/>
                <w:szCs w:val="18"/>
              </w:rPr>
              <w:t xml:space="preserve">What is the impact of FFVP on children’s consumption of foods other than fruits and vegetables?  What foods are replaced?  To what extent are they replaced? </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 xml:space="preserve">Mean servings consumed over 24-hour period on school days of other food groups (not fruits and vegetables) </w:t>
            </w: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Default="00830FC5" w:rsidP="006B0A76">
            <w:pPr>
              <w:rPr>
                <w:rFonts w:ascii="Arial Narrow" w:hAnsi="Arial Narrow" w:cs="Arial"/>
                <w:sz w:val="18"/>
                <w:szCs w:val="18"/>
              </w:rPr>
            </w:pPr>
            <w:r>
              <w:rPr>
                <w:rFonts w:ascii="Arial Narrow" w:hAnsi="Arial Narrow" w:cs="Arial"/>
                <w:sz w:val="18"/>
                <w:szCs w:val="18"/>
              </w:rPr>
              <w:t>Diary/</w:t>
            </w:r>
            <w:r w:rsidRPr="0022765F">
              <w:rPr>
                <w:rFonts w:ascii="Arial Narrow" w:hAnsi="Arial Narrow" w:cs="Arial"/>
                <w:sz w:val="18"/>
                <w:szCs w:val="18"/>
              </w:rPr>
              <w:t>Interview: What, how much, when, where consumed</w:t>
            </w:r>
            <w:r>
              <w:rPr>
                <w:rFonts w:ascii="Arial Narrow" w:hAnsi="Arial Narrow" w:cs="Arial"/>
                <w:sz w:val="18"/>
                <w:szCs w:val="18"/>
              </w:rPr>
              <w:t xml:space="preserve"> (pp. 6-14)</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SFSM Interview: Sections B, C, D and E</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Regression discontinuity analysis</w:t>
            </w:r>
          </w:p>
        </w:tc>
      </w:tr>
      <w:tr w:rsidR="00830FC5" w:rsidRPr="0022765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Pr>
                <w:rFonts w:ascii="Arial Narrow" w:hAnsi="Arial Narrow" w:cs="Arial"/>
                <w:sz w:val="18"/>
                <w:szCs w:val="18"/>
              </w:rPr>
              <w:lastRenderedPageBreak/>
              <w:t xml:space="preserve">11. </w:t>
            </w:r>
            <w:r w:rsidRPr="0022765F">
              <w:rPr>
                <w:rFonts w:ascii="Arial Narrow" w:hAnsi="Arial Narrow" w:cs="Arial"/>
                <w:sz w:val="18"/>
                <w:szCs w:val="18"/>
              </w:rPr>
              <w:t xml:space="preserve">What is the impact of FFVP on the degree to which total consumption below, at, or above FNS’ school meal guidelines and other standards (such as, Dietary Guidelines for Americans (DGAs) or MyPyramid levels)?  </w:t>
            </w:r>
          </w:p>
        </w:tc>
        <w:tc>
          <w:tcPr>
            <w:tcW w:w="198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Percentage of children above/below: FNS school meal guidelines; DGAs, MyPyramid level</w:t>
            </w:r>
          </w:p>
        </w:tc>
        <w:tc>
          <w:tcPr>
            <w:tcW w:w="2070" w:type="dxa"/>
            <w:tcBorders>
              <w:top w:val="single" w:sz="4" w:space="0" w:color="auto"/>
              <w:left w:val="single" w:sz="4" w:space="0" w:color="auto"/>
              <w:bottom w:val="single" w:sz="4" w:space="0" w:color="auto"/>
              <w:right w:val="single" w:sz="4" w:space="0" w:color="auto"/>
            </w:tcBorders>
            <w:noWrap/>
          </w:tcPr>
          <w:p w:rsidR="00830FC5" w:rsidRDefault="00830FC5" w:rsidP="006B0A76">
            <w:pPr>
              <w:rPr>
                <w:rFonts w:ascii="Arial Narrow" w:hAnsi="Arial Narrow" w:cs="Arial"/>
                <w:sz w:val="18"/>
                <w:szCs w:val="18"/>
              </w:rPr>
            </w:pPr>
            <w:r>
              <w:rPr>
                <w:rFonts w:ascii="Arial Narrow" w:hAnsi="Arial Narrow" w:cs="Arial"/>
                <w:sz w:val="18"/>
                <w:szCs w:val="18"/>
              </w:rPr>
              <w:t>Diary/</w:t>
            </w:r>
            <w:r w:rsidRPr="0022765F">
              <w:rPr>
                <w:rFonts w:ascii="Arial Narrow" w:hAnsi="Arial Narrow" w:cs="Arial"/>
                <w:sz w:val="18"/>
                <w:szCs w:val="18"/>
              </w:rPr>
              <w:t>Interview: What, how much, when, where consumed</w:t>
            </w:r>
            <w:r>
              <w:rPr>
                <w:rFonts w:ascii="Arial Narrow" w:hAnsi="Arial Narrow" w:cs="Arial"/>
                <w:sz w:val="18"/>
                <w:szCs w:val="18"/>
              </w:rPr>
              <w:t xml:space="preserve"> (pp. 6-14)</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SFSM Interview: Sections B, C, D and E</w:t>
            </w:r>
          </w:p>
        </w:tc>
        <w:tc>
          <w:tcPr>
            <w:tcW w:w="189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Regression discontinuity analysis</w:t>
            </w:r>
          </w:p>
        </w:tc>
      </w:tr>
      <w:tr w:rsidR="00830FC5" w:rsidRPr="0022765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12. </w:t>
            </w:r>
            <w:r w:rsidRPr="0022765F">
              <w:rPr>
                <w:rFonts w:ascii="Arial Narrow" w:hAnsi="Arial Narrow" w:cs="Arial"/>
                <w:sz w:val="18"/>
                <w:szCs w:val="18"/>
              </w:rPr>
              <w:t>What is the impact of FFVP on total consumption above, at, or below the relevant Dietary Reference Intakes for Americans, and on the HEI-2005, on inadequate and excessive nutrient intake, and on consumption within the AMDRs (</w:t>
            </w:r>
            <w:smartTag w:uri="urn:schemas-microsoft-com:office:smarttags" w:element="PlaceName">
              <w:smartTag w:uri="urn:schemas-microsoft-com:office:smarttags" w:element="place">
                <w:smartTag w:uri="urn:schemas-microsoft-com:office:smarttags" w:element="PlaceName">
                  <w:r w:rsidRPr="0022765F">
                    <w:rPr>
                      <w:rFonts w:ascii="Arial Narrow" w:hAnsi="Arial Narrow" w:cs="Arial"/>
                      <w:sz w:val="18"/>
                      <w:szCs w:val="18"/>
                    </w:rPr>
                    <w:t>Acceptable</w:t>
                  </w:r>
                </w:smartTag>
                <w:r w:rsidRPr="0022765F">
                  <w:rPr>
                    <w:rFonts w:ascii="Arial Narrow" w:hAnsi="Arial Narrow" w:cs="Arial"/>
                    <w:sz w:val="18"/>
                    <w:szCs w:val="18"/>
                  </w:rPr>
                  <w:t xml:space="preserve"> </w:t>
                </w:r>
                <w:smartTag w:uri="urn:schemas-microsoft-com:office:smarttags" w:element="PlaceName">
                  <w:r w:rsidRPr="0022765F">
                    <w:rPr>
                      <w:rFonts w:ascii="Arial Narrow" w:hAnsi="Arial Narrow" w:cs="Arial"/>
                      <w:sz w:val="18"/>
                      <w:szCs w:val="18"/>
                    </w:rPr>
                    <w:t>Macronutrient</w:t>
                  </w:r>
                </w:smartTag>
                <w:r w:rsidRPr="0022765F">
                  <w:rPr>
                    <w:rFonts w:ascii="Arial Narrow" w:hAnsi="Arial Narrow" w:cs="Arial"/>
                    <w:sz w:val="18"/>
                    <w:szCs w:val="18"/>
                  </w:rPr>
                  <w:t xml:space="preserve"> </w:t>
                </w:r>
                <w:smartTag w:uri="urn:schemas-microsoft-com:office:smarttags" w:element="PlaceName">
                  <w:r w:rsidRPr="0022765F">
                    <w:rPr>
                      <w:rFonts w:ascii="Arial Narrow" w:hAnsi="Arial Narrow" w:cs="Arial"/>
                      <w:sz w:val="18"/>
                      <w:szCs w:val="18"/>
                    </w:rPr>
                    <w:t>Distribution</w:t>
                  </w:r>
                </w:smartTag>
                <w:r w:rsidRPr="0022765F">
                  <w:rPr>
                    <w:rFonts w:ascii="Arial Narrow" w:hAnsi="Arial Narrow" w:cs="Arial"/>
                    <w:sz w:val="18"/>
                    <w:szCs w:val="18"/>
                  </w:rPr>
                  <w:t xml:space="preserve"> </w:t>
                </w:r>
                <w:smartTag w:uri="urn:schemas-microsoft-com:office:smarttags" w:element="PlaceType">
                  <w:r w:rsidRPr="0022765F">
                    <w:rPr>
                      <w:rFonts w:ascii="Arial Narrow" w:hAnsi="Arial Narrow" w:cs="Arial"/>
                      <w:sz w:val="18"/>
                      <w:szCs w:val="18"/>
                    </w:rPr>
                    <w:t>Range</w:t>
                  </w:r>
                </w:smartTag>
              </w:smartTag>
            </w:smartTag>
            <w:r w:rsidRPr="0022765F">
              <w:rPr>
                <w:rFonts w:ascii="Arial Narrow" w:hAnsi="Arial Narrow" w:cs="Arial"/>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Percentage of children above/below DRSs; Mean HEI score, component scores; Percentage of children above/below AMDRs</w:t>
            </w: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Default="00830FC5" w:rsidP="006B0A76">
            <w:pPr>
              <w:rPr>
                <w:rFonts w:ascii="Arial Narrow" w:hAnsi="Arial Narrow" w:cs="Arial"/>
                <w:sz w:val="18"/>
                <w:szCs w:val="18"/>
              </w:rPr>
            </w:pPr>
            <w:r>
              <w:rPr>
                <w:rFonts w:ascii="Arial Narrow" w:hAnsi="Arial Narrow" w:cs="Arial"/>
                <w:sz w:val="18"/>
                <w:szCs w:val="18"/>
              </w:rPr>
              <w:t>Diary/</w:t>
            </w:r>
            <w:r w:rsidRPr="0022765F">
              <w:rPr>
                <w:rFonts w:ascii="Arial Narrow" w:hAnsi="Arial Narrow" w:cs="Arial"/>
                <w:sz w:val="18"/>
                <w:szCs w:val="18"/>
              </w:rPr>
              <w:t>Interview: What, how much, when, where consumed</w:t>
            </w:r>
            <w:r>
              <w:rPr>
                <w:rFonts w:ascii="Arial Narrow" w:hAnsi="Arial Narrow" w:cs="Arial"/>
                <w:sz w:val="18"/>
                <w:szCs w:val="18"/>
              </w:rPr>
              <w:t xml:space="preserve"> (pp. 6-14)</w:t>
            </w:r>
          </w:p>
          <w:p w:rsidR="00830FC5" w:rsidRDefault="00830FC5" w:rsidP="006B0A76">
            <w:pPr>
              <w:rPr>
                <w:rFonts w:ascii="Arial Narrow" w:hAnsi="Arial Narrow" w:cs="Arial"/>
                <w:sz w:val="18"/>
                <w:szCs w:val="18"/>
              </w:rPr>
            </w:pPr>
          </w:p>
          <w:p w:rsidR="00830FC5" w:rsidRPr="0022765F" w:rsidRDefault="00830FC5" w:rsidP="006B0A76">
            <w:pPr>
              <w:rPr>
                <w:rFonts w:ascii="Arial Narrow" w:hAnsi="Arial Narrow" w:cs="Arial"/>
                <w:sz w:val="18"/>
                <w:szCs w:val="18"/>
              </w:rPr>
            </w:pPr>
            <w:r>
              <w:rPr>
                <w:rFonts w:ascii="Arial Narrow" w:hAnsi="Arial Narrow" w:cs="Arial"/>
                <w:sz w:val="18"/>
                <w:szCs w:val="18"/>
              </w:rPr>
              <w:t>SFSM Interview: Sections B, C, D and E</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Regression discontinuity analysis</w:t>
            </w:r>
          </w:p>
        </w:tc>
      </w:tr>
      <w:tr w:rsidR="00830FC5" w:rsidRPr="00141EC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13. </w:t>
            </w:r>
            <w:r w:rsidRPr="00141ECF">
              <w:rPr>
                <w:rFonts w:ascii="Arial Narrow" w:hAnsi="Arial Narrow"/>
                <w:sz w:val="18"/>
                <w:szCs w:val="18"/>
              </w:rPr>
              <w:t>What was the impact of the FFVP on the types of foods offered in vending machines and in other venues in schools?</w:t>
            </w:r>
          </w:p>
        </w:tc>
        <w:tc>
          <w:tcPr>
            <w:tcW w:w="198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Reported current levels and recent changes in types of foods offered in  vending machines, bake sales, a la carte </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noWrap/>
          </w:tcPr>
          <w:p w:rsidR="00830FC5"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SFA </w:t>
            </w:r>
            <w:r>
              <w:rPr>
                <w:rFonts w:ascii="Arial Narrow" w:hAnsi="Arial Narrow"/>
                <w:sz w:val="18"/>
                <w:szCs w:val="18"/>
              </w:rPr>
              <w:t>survey: Q T3</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P</w:t>
            </w:r>
            <w:r w:rsidRPr="00141ECF">
              <w:rPr>
                <w:rFonts w:ascii="Arial Narrow" w:hAnsi="Arial Narrow"/>
                <w:sz w:val="18"/>
                <w:szCs w:val="18"/>
              </w:rPr>
              <w:t xml:space="preserve">rincipal </w:t>
            </w:r>
            <w:r>
              <w:rPr>
                <w:rFonts w:ascii="Arial Narrow" w:hAnsi="Arial Narrow"/>
                <w:sz w:val="18"/>
                <w:szCs w:val="18"/>
              </w:rPr>
              <w:t>survey: Qs C1-3</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Environmental audit: Qs C1-2</w:t>
            </w:r>
          </w:p>
        </w:tc>
        <w:tc>
          <w:tcPr>
            <w:tcW w:w="189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14. </w:t>
            </w:r>
            <w:r w:rsidRPr="00141ECF">
              <w:rPr>
                <w:rFonts w:ascii="Arial Narrow" w:hAnsi="Arial Narrow"/>
                <w:sz w:val="18"/>
                <w:szCs w:val="18"/>
              </w:rPr>
              <w:t>What was the impact of FFVP participation on the range of choices in vending machines and other venues in schools?</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Current range of choices and recent changes in vending machines, bake sales, a la carte </w:t>
            </w: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SFA survey</w:t>
            </w:r>
            <w:r>
              <w:rPr>
                <w:rFonts w:ascii="Arial Narrow" w:hAnsi="Arial Narrow"/>
                <w:sz w:val="18"/>
                <w:szCs w:val="18"/>
              </w:rPr>
              <w:t>: Q T3</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P</w:t>
            </w:r>
            <w:r w:rsidRPr="00141ECF">
              <w:rPr>
                <w:rFonts w:ascii="Arial Narrow" w:hAnsi="Arial Narrow"/>
                <w:sz w:val="18"/>
                <w:szCs w:val="18"/>
              </w:rPr>
              <w:t>rincipal survey</w:t>
            </w:r>
            <w:r>
              <w:rPr>
                <w:rFonts w:ascii="Arial Narrow" w:hAnsi="Arial Narrow"/>
                <w:sz w:val="18"/>
                <w:szCs w:val="18"/>
              </w:rPr>
              <w:t>: Qs C1-3</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Environmental </w:t>
            </w:r>
            <w:r w:rsidRPr="00141ECF">
              <w:rPr>
                <w:rFonts w:ascii="Arial Narrow" w:hAnsi="Arial Narrow"/>
                <w:sz w:val="18"/>
                <w:szCs w:val="18"/>
              </w:rPr>
              <w:t>audit</w:t>
            </w:r>
            <w:r>
              <w:rPr>
                <w:rFonts w:ascii="Arial Narrow" w:hAnsi="Arial Narrow"/>
                <w:sz w:val="18"/>
                <w:szCs w:val="18"/>
              </w:rPr>
              <w:t>: Qs C1-2</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15. </w:t>
            </w:r>
            <w:r w:rsidRPr="00141ECF">
              <w:rPr>
                <w:rFonts w:ascii="Arial Narrow" w:hAnsi="Arial Narrow"/>
                <w:sz w:val="18"/>
                <w:szCs w:val="18"/>
              </w:rPr>
              <w:t>What was the impact of the provision of fresh fruits and vegetables on the quantity of food purchased from other venues (e.g. – vending machines, bake sales, a la carte sales, etc…) and consumed by children?</w:t>
            </w:r>
          </w:p>
        </w:tc>
        <w:tc>
          <w:tcPr>
            <w:tcW w:w="198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Current and two years prior dollar value of foods purchased from vending machines, bake sales, a la carte over comparable 3-month period</w:t>
            </w:r>
          </w:p>
        </w:tc>
        <w:tc>
          <w:tcPr>
            <w:tcW w:w="2070" w:type="dxa"/>
            <w:tcBorders>
              <w:top w:val="single" w:sz="4" w:space="0" w:color="auto"/>
              <w:left w:val="single" w:sz="4" w:space="0" w:color="auto"/>
              <w:bottom w:val="single" w:sz="4" w:space="0" w:color="auto"/>
              <w:right w:val="single" w:sz="4" w:space="0" w:color="auto"/>
            </w:tcBorders>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SFA survey</w:t>
            </w:r>
            <w:r>
              <w:rPr>
                <w:rFonts w:ascii="Arial Narrow" w:hAnsi="Arial Narrow"/>
                <w:sz w:val="18"/>
                <w:szCs w:val="18"/>
              </w:rPr>
              <w:t>: Q T3</w:t>
            </w:r>
          </w:p>
        </w:tc>
        <w:tc>
          <w:tcPr>
            <w:tcW w:w="189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904D7B" w:rsidTr="00904D7B">
        <w:trPr>
          <w:cantSplit/>
        </w:trPr>
        <w:tc>
          <w:tcPr>
            <w:tcW w:w="9290" w:type="dxa"/>
            <w:gridSpan w:val="4"/>
            <w:tcBorders>
              <w:top w:val="single" w:sz="4" w:space="0" w:color="auto"/>
              <w:left w:val="single" w:sz="4" w:space="0" w:color="auto"/>
              <w:bottom w:val="single" w:sz="4" w:space="0" w:color="auto"/>
              <w:right w:val="single" w:sz="4" w:space="0" w:color="auto"/>
            </w:tcBorders>
          </w:tcPr>
          <w:p w:rsidR="00830FC5" w:rsidRPr="00904D7B" w:rsidRDefault="00830FC5" w:rsidP="00904D7B">
            <w:pPr>
              <w:rPr>
                <w:rFonts w:ascii="Arial Narrow" w:hAnsi="Arial Narrow" w:cs="Arial"/>
                <w:b/>
                <w:bCs/>
                <w:i/>
                <w:iCs/>
                <w:sz w:val="20"/>
              </w:rPr>
            </w:pPr>
            <w:r w:rsidRPr="00904D7B">
              <w:rPr>
                <w:rFonts w:ascii="Arial Narrow" w:hAnsi="Arial Narrow" w:cs="Arial"/>
                <w:b/>
                <w:bCs/>
                <w:i/>
                <w:iCs/>
                <w:sz w:val="20"/>
              </w:rPr>
              <w:t>(C) Such other outcomes as are considered appropriate by the Secretary</w:t>
            </w:r>
          </w:p>
        </w:tc>
      </w:tr>
      <w:tr w:rsidR="00830FC5" w:rsidRPr="0022765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16. </w:t>
            </w:r>
            <w:r w:rsidRPr="0022765F">
              <w:rPr>
                <w:rFonts w:ascii="Arial Narrow" w:hAnsi="Arial Narrow" w:cs="Arial"/>
                <w:sz w:val="18"/>
                <w:szCs w:val="18"/>
              </w:rPr>
              <w:t>What is the impact of FFVP participation on perceptions of, attitudes toward, familiarity with, and preferences for, fresh fruits and vegetables among children in participating schools?</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Indices of perceptions, attitudes, familiarity, preferences regarding FFVP</w:t>
            </w: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Student self-administered survey, </w:t>
            </w:r>
            <w:r w:rsidRPr="0022765F">
              <w:rPr>
                <w:rFonts w:ascii="Arial Narrow" w:hAnsi="Arial Narrow" w:cs="Arial"/>
                <w:sz w:val="18"/>
                <w:szCs w:val="18"/>
              </w:rPr>
              <w:t>Qs 15, 17-22</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Regression discontinuity analysis</w:t>
            </w:r>
          </w:p>
        </w:tc>
      </w:tr>
      <w:tr w:rsidR="00830FC5" w:rsidRPr="0022765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17. </w:t>
            </w:r>
            <w:r w:rsidRPr="0022765F">
              <w:rPr>
                <w:rFonts w:ascii="Arial Narrow" w:hAnsi="Arial Narrow" w:cs="Arial"/>
                <w:sz w:val="18"/>
                <w:szCs w:val="18"/>
              </w:rPr>
              <w:t>For children that typically did not participate, why not?</w:t>
            </w:r>
          </w:p>
        </w:tc>
        <w:tc>
          <w:tcPr>
            <w:tcW w:w="1980" w:type="dxa"/>
            <w:tcBorders>
              <w:top w:val="single" w:sz="4" w:space="0" w:color="auto"/>
              <w:left w:val="single" w:sz="4" w:space="0" w:color="auto"/>
              <w:bottom w:val="single" w:sz="4" w:space="0" w:color="auto"/>
              <w:right w:val="single" w:sz="4" w:space="0" w:color="auto"/>
            </w:tcBorders>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Reasons for nonparticipation</w:t>
            </w:r>
          </w:p>
        </w:tc>
        <w:tc>
          <w:tcPr>
            <w:tcW w:w="2070" w:type="dxa"/>
            <w:tcBorders>
              <w:top w:val="single" w:sz="4" w:space="0" w:color="auto"/>
              <w:left w:val="single" w:sz="4" w:space="0" w:color="auto"/>
              <w:bottom w:val="single" w:sz="4" w:space="0" w:color="auto"/>
              <w:right w:val="single" w:sz="4" w:space="0" w:color="auto"/>
            </w:tcBorders>
            <w:noWrap/>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Student self-administered survey, </w:t>
            </w:r>
            <w:r w:rsidRPr="0022765F">
              <w:rPr>
                <w:rFonts w:ascii="Arial Narrow" w:hAnsi="Arial Narrow" w:cs="Arial"/>
                <w:sz w:val="18"/>
                <w:szCs w:val="18"/>
              </w:rPr>
              <w:t>Q16 e</w:t>
            </w:r>
          </w:p>
        </w:tc>
        <w:tc>
          <w:tcPr>
            <w:tcW w:w="1890" w:type="dxa"/>
            <w:tcBorders>
              <w:top w:val="single" w:sz="4" w:space="0" w:color="auto"/>
              <w:left w:val="single" w:sz="4" w:space="0" w:color="auto"/>
              <w:bottom w:val="single" w:sz="4" w:space="0" w:color="auto"/>
              <w:right w:val="single" w:sz="4" w:space="0" w:color="auto"/>
            </w:tcBorders>
            <w:noWrap/>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Tabulations</w:t>
            </w:r>
          </w:p>
        </w:tc>
      </w:tr>
      <w:tr w:rsidR="00830FC5" w:rsidRPr="0022765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18. </w:t>
            </w:r>
            <w:r w:rsidRPr="0022765F">
              <w:rPr>
                <w:rFonts w:ascii="Arial Narrow" w:hAnsi="Arial Narrow" w:cs="Arial"/>
                <w:sz w:val="18"/>
                <w:szCs w:val="18"/>
              </w:rPr>
              <w:t xml:space="preserve">At FFVP schools, how do characteristics of regular FFVP participants compare to those of occasional participants and to those students who rarely participate?  Never participate? </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 xml:space="preserve">FFVP participation: Ever participate; frequency of participation </w:t>
            </w: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Pr="0022765F" w:rsidRDefault="00830FC5" w:rsidP="006B0A76">
            <w:pPr>
              <w:rPr>
                <w:rFonts w:ascii="Arial Narrow" w:hAnsi="Arial Narrow" w:cs="Arial"/>
                <w:sz w:val="18"/>
                <w:szCs w:val="18"/>
              </w:rPr>
            </w:pPr>
            <w:r>
              <w:rPr>
                <w:rFonts w:ascii="Arial Narrow" w:hAnsi="Arial Narrow" w:cs="Arial"/>
                <w:sz w:val="18"/>
                <w:szCs w:val="18"/>
              </w:rPr>
              <w:t xml:space="preserve">Student self-administered survey, </w:t>
            </w:r>
            <w:r w:rsidRPr="0022765F">
              <w:rPr>
                <w:rFonts w:ascii="Arial Narrow" w:hAnsi="Arial Narrow" w:cs="Arial"/>
                <w:sz w:val="18"/>
                <w:szCs w:val="18"/>
              </w:rPr>
              <w:t>Q16 a-d</w:t>
            </w:r>
          </w:p>
        </w:tc>
        <w:tc>
          <w:tcPr>
            <w:tcW w:w="1890" w:type="dxa"/>
            <w:tcBorders>
              <w:top w:val="single" w:sz="4" w:space="0" w:color="auto"/>
              <w:left w:val="single" w:sz="4" w:space="0" w:color="auto"/>
              <w:bottom w:val="single" w:sz="4" w:space="0" w:color="auto"/>
              <w:right w:val="single" w:sz="4" w:space="0" w:color="auto"/>
            </w:tcBorders>
            <w:shd w:val="clear" w:color="auto" w:fill="E0E0E0"/>
            <w:noWrap/>
          </w:tcPr>
          <w:p w:rsidR="00830FC5" w:rsidRPr="0022765F" w:rsidRDefault="00830FC5" w:rsidP="006B0A76">
            <w:pPr>
              <w:rPr>
                <w:rFonts w:ascii="Arial Narrow" w:hAnsi="Arial Narrow" w:cs="Arial"/>
                <w:sz w:val="18"/>
                <w:szCs w:val="18"/>
              </w:rPr>
            </w:pPr>
            <w:r w:rsidRPr="0022765F">
              <w:rPr>
                <w:rFonts w:ascii="Arial Narrow" w:hAnsi="Arial Narrow" w:cs="Arial"/>
                <w:sz w:val="18"/>
                <w:szCs w:val="18"/>
              </w:rPr>
              <w:t>Tabulations; by student characteristics</w:t>
            </w:r>
          </w:p>
        </w:tc>
      </w:tr>
      <w:tr w:rsidR="00830FC5" w:rsidRPr="00141EC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lastRenderedPageBreak/>
              <w:t xml:space="preserve">19. </w:t>
            </w:r>
            <w:r w:rsidRPr="00141ECF">
              <w:rPr>
                <w:rFonts w:ascii="Arial Narrow" w:hAnsi="Arial Narrow"/>
                <w:sz w:val="18"/>
                <w:szCs w:val="18"/>
              </w:rPr>
              <w:t>What are the methods of fresh fruit/vegetable distribution for the fresh fruit and vegetable program in schools (e.g., kiosk, classroom, mid-afternoon snack, etc.)?  What percent of schools use each method?  What is the frequency of use of each of these distribution methods?  How many schools use multiple methods of distribution?  What are the combinations of multiple methods, and what is the frequency of use of each of these combinations?</w:t>
            </w:r>
          </w:p>
        </w:tc>
        <w:tc>
          <w:tcPr>
            <w:tcW w:w="198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Modes and combinations of modes of distribution</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noWrap/>
          </w:tcPr>
          <w:p w:rsidR="00830FC5"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SFA </w:t>
            </w:r>
            <w:r>
              <w:rPr>
                <w:rFonts w:ascii="Arial Narrow" w:hAnsi="Arial Narrow"/>
                <w:sz w:val="18"/>
                <w:szCs w:val="18"/>
              </w:rPr>
              <w:t>survey: Q S3</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Environment assessment: Q A2</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SFA survey: Qs F1, T1, T5, S1-2</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State survey: Qs B14, B16</w:t>
            </w:r>
          </w:p>
        </w:tc>
        <w:tc>
          <w:tcPr>
            <w:tcW w:w="1890" w:type="dxa"/>
            <w:tcBorders>
              <w:top w:val="single" w:sz="4" w:space="0" w:color="auto"/>
              <w:left w:val="single" w:sz="4" w:space="0" w:color="auto"/>
              <w:bottom w:val="single" w:sz="4" w:space="0" w:color="auto"/>
              <w:right w:val="single" w:sz="4" w:space="0" w:color="auto"/>
            </w:tcBorders>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20. </w:t>
            </w:r>
            <w:r w:rsidRPr="00141ECF">
              <w:rPr>
                <w:rFonts w:ascii="Arial Narrow" w:hAnsi="Arial Narrow"/>
                <w:sz w:val="18"/>
                <w:szCs w:val="18"/>
              </w:rPr>
              <w:t>What</w:t>
            </w:r>
            <w:r>
              <w:rPr>
                <w:rFonts w:ascii="Arial Narrow" w:hAnsi="Arial Narrow"/>
                <w:sz w:val="18"/>
                <w:szCs w:val="18"/>
              </w:rPr>
              <w:t xml:space="preserve"> fruits and vegetables</w:t>
            </w:r>
            <w:r w:rsidRPr="00141ECF">
              <w:rPr>
                <w:rFonts w:ascii="Arial Narrow" w:hAnsi="Arial Narrow"/>
                <w:sz w:val="18"/>
                <w:szCs w:val="18"/>
              </w:rPr>
              <w:t xml:space="preserve"> are offered through FFVP?  How frequently are each of these foods offered?  How many schools offer multiple choices of foods on a school day?  What is the frequency of use of the common combinations of multiple foods?  </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Frequencies of</w:t>
            </w:r>
          </w:p>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offering specific foods</w:t>
            </w:r>
          </w:p>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numbers of choices per day</w:t>
            </w:r>
          </w:p>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common combinations of foods offered per day</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SFA </w:t>
            </w:r>
            <w:r>
              <w:rPr>
                <w:rFonts w:ascii="Arial Narrow" w:hAnsi="Arial Narrow"/>
                <w:sz w:val="18"/>
                <w:szCs w:val="18"/>
              </w:rPr>
              <w:t>survey: Qs F3, S2, S5, S</w:t>
            </w:r>
            <w:r w:rsidRPr="007A2EF5">
              <w:rPr>
                <w:rFonts w:ascii="Arial Narrow" w:hAnsi="Arial Narrow"/>
                <w:sz w:val="18"/>
                <w:szCs w:val="18"/>
              </w:rPr>
              <w:t>7</w:t>
            </w:r>
            <w:r>
              <w:rPr>
                <w:rFonts w:ascii="Arial Narrow" w:hAnsi="Arial Narrow"/>
                <w:sz w:val="18"/>
                <w:szCs w:val="18"/>
              </w:rPr>
              <w:t>-</w:t>
            </w:r>
            <w:r w:rsidRPr="007A2EF5">
              <w:rPr>
                <w:rFonts w:ascii="Arial Narrow" w:hAnsi="Arial Narrow"/>
                <w:sz w:val="18"/>
                <w:szCs w:val="18"/>
              </w:rPr>
              <w:t>9</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E0E0E0"/>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21. </w:t>
            </w:r>
            <w:r w:rsidRPr="00141ECF">
              <w:rPr>
                <w:rFonts w:ascii="Arial Narrow" w:hAnsi="Arial Narrow"/>
                <w:sz w:val="18"/>
                <w:szCs w:val="18"/>
              </w:rPr>
              <w:t xml:space="preserve">What are the distribution patterns of fresh fruit/vegetable offerings in participating schools (days per week, time of day, duration, frequency, and exposure of fresh fruits/vegetables offerings)?  </w:t>
            </w:r>
          </w:p>
        </w:tc>
        <w:tc>
          <w:tcPr>
            <w:tcW w:w="198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FFVP distribution characteristics, as listed </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noWrap/>
          </w:tcPr>
          <w:p w:rsidR="00830FC5"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SFA </w:t>
            </w:r>
            <w:r>
              <w:rPr>
                <w:rFonts w:ascii="Arial Narrow" w:hAnsi="Arial Narrow"/>
                <w:sz w:val="18"/>
                <w:szCs w:val="18"/>
              </w:rPr>
              <w:t>survey: Q S4</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Environment Assessment: Qs A10-11, A14-17, A25-26</w:t>
            </w:r>
          </w:p>
        </w:tc>
        <w:tc>
          <w:tcPr>
            <w:tcW w:w="1890" w:type="dxa"/>
            <w:tcBorders>
              <w:top w:val="single" w:sz="4" w:space="0" w:color="auto"/>
              <w:left w:val="single" w:sz="4" w:space="0" w:color="auto"/>
              <w:bottom w:val="single" w:sz="4" w:space="0" w:color="auto"/>
              <w:right w:val="single" w:sz="4" w:space="0" w:color="auto"/>
            </w:tcBorders>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22. </w:t>
            </w:r>
            <w:r w:rsidRPr="00141ECF">
              <w:rPr>
                <w:rFonts w:ascii="Arial Narrow" w:hAnsi="Arial Narrow"/>
                <w:sz w:val="18"/>
                <w:szCs w:val="18"/>
              </w:rPr>
              <w:t xml:space="preserve">How many schools offer FFVP at multiple times during the school day?  What is the frequency of use of the common combinations of multiple times of food offering?    </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Frequencies of times of day, combinations of times of day</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SFA survey: Q S4</w:t>
            </w:r>
          </w:p>
        </w:tc>
        <w:tc>
          <w:tcPr>
            <w:tcW w:w="1890" w:type="dxa"/>
            <w:tcBorders>
              <w:top w:val="single" w:sz="4" w:space="0" w:color="auto"/>
              <w:left w:val="single" w:sz="4" w:space="0" w:color="auto"/>
              <w:bottom w:val="single" w:sz="4" w:space="0" w:color="auto"/>
              <w:right w:val="single" w:sz="4" w:space="0" w:color="auto"/>
            </w:tcBorders>
            <w:shd w:val="clear" w:color="auto" w:fill="E0E0E0"/>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23. </w:t>
            </w:r>
            <w:r w:rsidRPr="00141ECF">
              <w:rPr>
                <w:rFonts w:ascii="Arial Narrow" w:hAnsi="Arial Narrow"/>
                <w:sz w:val="18"/>
                <w:szCs w:val="18"/>
              </w:rPr>
              <w:t xml:space="preserve">At FFVP schools, what is the distribution of locations for offering FFVP foods?  How many schools offer FFVP foods at multiple locations in the school?  What is the frequency of use of the common combinations of multiple locations for offering FFVP foods?  </w:t>
            </w:r>
          </w:p>
        </w:tc>
        <w:tc>
          <w:tcPr>
            <w:tcW w:w="198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Frequencies of locations, combinations of locations</w:t>
            </w:r>
          </w:p>
        </w:tc>
        <w:tc>
          <w:tcPr>
            <w:tcW w:w="2070" w:type="dxa"/>
            <w:tcBorders>
              <w:top w:val="single" w:sz="4" w:space="0" w:color="auto"/>
              <w:left w:val="single" w:sz="4" w:space="0" w:color="auto"/>
              <w:bottom w:val="single" w:sz="4" w:space="0" w:color="auto"/>
              <w:right w:val="single" w:sz="4" w:space="0" w:color="auto"/>
            </w:tcBorders>
            <w:noWrap/>
          </w:tcPr>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SFA survey: Q S3</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Environment Assessment: Qs A2-8</w:t>
            </w:r>
          </w:p>
        </w:tc>
        <w:tc>
          <w:tcPr>
            <w:tcW w:w="1890" w:type="dxa"/>
            <w:tcBorders>
              <w:top w:val="single" w:sz="4" w:space="0" w:color="auto"/>
              <w:left w:val="single" w:sz="4" w:space="0" w:color="auto"/>
              <w:bottom w:val="single" w:sz="4" w:space="0" w:color="auto"/>
              <w:right w:val="single" w:sz="4" w:space="0" w:color="auto"/>
            </w:tcBorders>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24. </w:t>
            </w:r>
            <w:r w:rsidRPr="00141ECF">
              <w:rPr>
                <w:rFonts w:ascii="Arial Narrow" w:hAnsi="Arial Narrow"/>
                <w:sz w:val="18"/>
                <w:szCs w:val="18"/>
              </w:rPr>
              <w:t>What products (e.g., types of fresh fruits and vegetables) are provided, offered, and consumed through the FFVP?</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Specific fruits and vegetables provided, offered, consumed</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SFA survey: Q S5</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Environmental Audit: Qs A9, A12, A18-24</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SFSM survey: Qs E3, E6</w:t>
            </w:r>
          </w:p>
          <w:p w:rsidR="00830FC5" w:rsidRPr="00141ECF" w:rsidRDefault="00830FC5" w:rsidP="006B0A76">
            <w:pPr>
              <w:pStyle w:val="Table"/>
              <w:spacing w:line="240" w:lineRule="auto"/>
              <w:rPr>
                <w:rFonts w:ascii="Arial Narrow" w:hAnsi="Arial Narrow"/>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E0E0E0"/>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25. </w:t>
            </w:r>
            <w:r w:rsidRPr="00141ECF">
              <w:rPr>
                <w:rFonts w:ascii="Arial Narrow" w:hAnsi="Arial Narrow"/>
                <w:sz w:val="18"/>
                <w:szCs w:val="18"/>
              </w:rPr>
              <w:t>The FFVP encourages participating schools to partner with non-Federal entities to promote successful implementation.  What proportions of FFVP schools have non-Federal partners, who are these partners, what is the distribution by number of partners?</w:t>
            </w:r>
          </w:p>
        </w:tc>
        <w:tc>
          <w:tcPr>
            <w:tcW w:w="198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Use of non-Federal partners</w:t>
            </w:r>
          </w:p>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Types of non-Federal partners</w:t>
            </w:r>
          </w:p>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Numbers of non-Federal partners</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noWrap/>
          </w:tcPr>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SFA survey: Qs F2, 2a, N10</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Principal survey: Q F1</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State survey: Q C17</w:t>
            </w:r>
          </w:p>
        </w:tc>
        <w:tc>
          <w:tcPr>
            <w:tcW w:w="1890" w:type="dxa"/>
            <w:tcBorders>
              <w:top w:val="single" w:sz="4" w:space="0" w:color="auto"/>
              <w:left w:val="single" w:sz="4" w:space="0" w:color="auto"/>
              <w:bottom w:val="single" w:sz="4" w:space="0" w:color="auto"/>
              <w:right w:val="single" w:sz="4" w:space="0" w:color="auto"/>
            </w:tcBorders>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26. </w:t>
            </w:r>
            <w:r w:rsidRPr="00141ECF">
              <w:rPr>
                <w:rFonts w:ascii="Arial Narrow" w:hAnsi="Arial Narrow"/>
                <w:sz w:val="18"/>
                <w:szCs w:val="18"/>
              </w:rPr>
              <w:t>What roles do the partners play in promoting the goals of FFVP, and what level of resources are they providing to each school?</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Partner roles</w:t>
            </w:r>
          </w:p>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Partner resources</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SFA survey: Qs F2b, N10a</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Principal survey: Q F2</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State survey: Q C17a</w:t>
            </w:r>
          </w:p>
        </w:tc>
        <w:tc>
          <w:tcPr>
            <w:tcW w:w="1890" w:type="dxa"/>
            <w:tcBorders>
              <w:top w:val="single" w:sz="4" w:space="0" w:color="auto"/>
              <w:left w:val="single" w:sz="4" w:space="0" w:color="auto"/>
              <w:bottom w:val="single" w:sz="4" w:space="0" w:color="auto"/>
              <w:right w:val="single" w:sz="4" w:space="0" w:color="auto"/>
            </w:tcBorders>
            <w:shd w:val="clear" w:color="auto" w:fill="E0E0E0"/>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lastRenderedPageBreak/>
              <w:t xml:space="preserve">27. </w:t>
            </w:r>
            <w:r w:rsidRPr="00141ECF">
              <w:rPr>
                <w:rFonts w:ascii="Arial Narrow" w:hAnsi="Arial Narrow"/>
                <w:sz w:val="18"/>
                <w:szCs w:val="18"/>
              </w:rPr>
              <w:t>What level of nutrition education or other promotion accompanies the FFVP in participating schools?  Does this represent a change from prior to FFVP implementation?</w:t>
            </w:r>
          </w:p>
        </w:tc>
        <w:tc>
          <w:tcPr>
            <w:tcW w:w="198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Characteristics of nutrition education</w:t>
            </w:r>
          </w:p>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Reported changes in nutrition education in since FFVP</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noWrap/>
          </w:tcPr>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Principal survey: Qs N1-9</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Environmental Audit: Qs A13, B8-10, B15</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SFSM survey: Q 29</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Teacher survey: Qs 20-21</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State survey: Q B15</w:t>
            </w:r>
          </w:p>
        </w:tc>
        <w:tc>
          <w:tcPr>
            <w:tcW w:w="1890" w:type="dxa"/>
            <w:tcBorders>
              <w:top w:val="single" w:sz="4" w:space="0" w:color="auto"/>
              <w:left w:val="single" w:sz="4" w:space="0" w:color="auto"/>
              <w:bottom w:val="single" w:sz="4" w:space="0" w:color="auto"/>
              <w:right w:val="single" w:sz="4" w:space="0" w:color="auto"/>
            </w:tcBorders>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28. </w:t>
            </w:r>
            <w:r w:rsidRPr="00141ECF">
              <w:rPr>
                <w:rFonts w:ascii="Arial Narrow" w:hAnsi="Arial Narrow"/>
                <w:sz w:val="18"/>
                <w:szCs w:val="18"/>
              </w:rPr>
              <w:t>What are the costs of implementation (e.g., labor, storage, products especially food, supplies, etc.)?</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Mean total implementation costs and components</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SFA survey: Qs X1-2</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State survey: Qs F1-5, F10, D18-19</w:t>
            </w:r>
          </w:p>
        </w:tc>
        <w:tc>
          <w:tcPr>
            <w:tcW w:w="1890" w:type="dxa"/>
            <w:tcBorders>
              <w:top w:val="single" w:sz="4" w:space="0" w:color="auto"/>
              <w:left w:val="single" w:sz="4" w:space="0" w:color="auto"/>
              <w:bottom w:val="single" w:sz="4" w:space="0" w:color="auto"/>
              <w:right w:val="single" w:sz="4" w:space="0" w:color="auto"/>
            </w:tcBorders>
            <w:shd w:val="clear" w:color="auto" w:fill="E0E0E0"/>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29. </w:t>
            </w:r>
            <w:r w:rsidRPr="00141ECF">
              <w:rPr>
                <w:rFonts w:ascii="Arial Narrow" w:hAnsi="Arial Narrow"/>
                <w:sz w:val="18"/>
                <w:szCs w:val="18"/>
              </w:rPr>
              <w:t>To what extent was the FFVP favorably viewed by parents, school administrators and teachers, and school food service staff?</w:t>
            </w:r>
          </w:p>
        </w:tc>
        <w:tc>
          <w:tcPr>
            <w:tcW w:w="198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Overall level of satisfaction for each group </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noWrap/>
          </w:tcPr>
          <w:p w:rsidR="00830FC5" w:rsidRPr="00904D7B" w:rsidRDefault="00830FC5" w:rsidP="006B0A76">
            <w:pPr>
              <w:pStyle w:val="Table"/>
              <w:spacing w:line="240" w:lineRule="auto"/>
              <w:rPr>
                <w:rFonts w:ascii="Arial Narrow" w:hAnsi="Arial Narrow"/>
                <w:sz w:val="18"/>
                <w:szCs w:val="18"/>
                <w:lang w:val="es-MX"/>
              </w:rPr>
            </w:pPr>
            <w:r w:rsidRPr="00904D7B">
              <w:rPr>
                <w:rFonts w:ascii="Arial Narrow" w:hAnsi="Arial Narrow"/>
                <w:sz w:val="18"/>
                <w:szCs w:val="18"/>
                <w:lang w:val="es-MX"/>
              </w:rPr>
              <w:t>Parent survey: Qs 1-2, 5-11</w:t>
            </w:r>
          </w:p>
          <w:p w:rsidR="00830FC5" w:rsidRPr="00904D7B" w:rsidRDefault="00830FC5" w:rsidP="006B0A76">
            <w:pPr>
              <w:pStyle w:val="Table"/>
              <w:spacing w:line="240" w:lineRule="auto"/>
              <w:rPr>
                <w:rFonts w:ascii="Arial Narrow" w:hAnsi="Arial Narrow"/>
                <w:sz w:val="18"/>
                <w:szCs w:val="18"/>
                <w:lang w:val="es-MX"/>
              </w:rPr>
            </w:pPr>
          </w:p>
          <w:p w:rsidR="00830FC5" w:rsidRPr="00904D7B" w:rsidRDefault="00830FC5" w:rsidP="006B0A76">
            <w:pPr>
              <w:pStyle w:val="Table"/>
              <w:spacing w:line="240" w:lineRule="auto"/>
              <w:rPr>
                <w:rFonts w:ascii="Arial Narrow" w:hAnsi="Arial Narrow"/>
                <w:sz w:val="18"/>
                <w:szCs w:val="18"/>
                <w:lang w:val="es-MX"/>
              </w:rPr>
            </w:pPr>
            <w:r w:rsidRPr="00904D7B">
              <w:rPr>
                <w:rFonts w:ascii="Arial Narrow" w:hAnsi="Arial Narrow"/>
                <w:sz w:val="18"/>
                <w:szCs w:val="18"/>
                <w:lang w:val="es-MX"/>
              </w:rPr>
              <w:t>Principal survey: Qs O1-10, O11a-e, O11i-l</w:t>
            </w:r>
          </w:p>
          <w:p w:rsidR="00830FC5" w:rsidRPr="00904D7B" w:rsidRDefault="00830FC5" w:rsidP="006B0A76">
            <w:pPr>
              <w:pStyle w:val="Table"/>
              <w:spacing w:line="240" w:lineRule="auto"/>
              <w:rPr>
                <w:rFonts w:ascii="Arial Narrow" w:hAnsi="Arial Narrow"/>
                <w:sz w:val="18"/>
                <w:szCs w:val="18"/>
                <w:lang w:val="es-MX"/>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Teacher survey: Qs 1-8, 13-19, 22-25, 26b-g, 2j, 27</w:t>
            </w:r>
          </w:p>
          <w:p w:rsidR="00830FC5" w:rsidRDefault="00830FC5" w:rsidP="006B0A76">
            <w:pPr>
              <w:pStyle w:val="Table"/>
              <w:spacing w:line="240" w:lineRule="auto"/>
              <w:rPr>
                <w:rFonts w:ascii="Arial Narrow" w:hAnsi="Arial Narrow"/>
                <w:sz w:val="18"/>
                <w:szCs w:val="18"/>
              </w:rPr>
            </w:pPr>
          </w:p>
          <w:p w:rsidR="00830FC5" w:rsidRPr="00904D7B" w:rsidRDefault="00830FC5" w:rsidP="006B0A76">
            <w:pPr>
              <w:pStyle w:val="Table"/>
              <w:spacing w:line="240" w:lineRule="auto"/>
              <w:rPr>
                <w:rFonts w:ascii="Arial Narrow" w:hAnsi="Arial Narrow"/>
                <w:sz w:val="18"/>
                <w:szCs w:val="18"/>
                <w:lang w:val="es-MX"/>
              </w:rPr>
            </w:pPr>
            <w:r w:rsidRPr="00904D7B">
              <w:rPr>
                <w:rFonts w:ascii="Arial Narrow" w:hAnsi="Arial Narrow"/>
                <w:sz w:val="18"/>
                <w:szCs w:val="18"/>
                <w:lang w:val="es-MX"/>
              </w:rPr>
              <w:t>SFA survey: Qs F4, O1-6, O11-14, O15b-c, g-n, O16</w:t>
            </w:r>
          </w:p>
          <w:p w:rsidR="00830FC5" w:rsidRPr="00904D7B" w:rsidRDefault="00830FC5" w:rsidP="006B0A76">
            <w:pPr>
              <w:pStyle w:val="Table"/>
              <w:spacing w:line="240" w:lineRule="auto"/>
              <w:rPr>
                <w:rFonts w:ascii="Arial Narrow" w:hAnsi="Arial Narrow"/>
                <w:sz w:val="18"/>
                <w:szCs w:val="18"/>
                <w:lang w:val="es-MX"/>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SFSM survey: Qs 1-8, 13-28, 30b-g, j-k, m-n, 31</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State survey: Qs A10-13, F8-9</w:t>
            </w:r>
          </w:p>
        </w:tc>
        <w:tc>
          <w:tcPr>
            <w:tcW w:w="1890" w:type="dxa"/>
            <w:tcBorders>
              <w:top w:val="single" w:sz="4" w:space="0" w:color="auto"/>
              <w:left w:val="single" w:sz="4" w:space="0" w:color="auto"/>
              <w:bottom w:val="single" w:sz="4" w:space="0" w:color="auto"/>
              <w:right w:val="single" w:sz="4" w:space="0" w:color="auto"/>
            </w:tcBorders>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30. </w:t>
            </w:r>
            <w:r w:rsidRPr="00141ECF">
              <w:rPr>
                <w:rFonts w:ascii="Arial Narrow" w:hAnsi="Arial Narrow"/>
                <w:sz w:val="18"/>
                <w:szCs w:val="18"/>
              </w:rPr>
              <w:t>To what extent are specific fresh fruits and vegetables offered through FFVP favorably viewed?</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Level of satisfaction with specific fruits and vegetables for each group</w:t>
            </w:r>
          </w:p>
          <w:p w:rsidR="00830FC5" w:rsidRPr="00141ECF" w:rsidRDefault="00830FC5" w:rsidP="006B0A76">
            <w:pPr>
              <w:pStyle w:val="Table"/>
              <w:spacing w:line="240" w:lineRule="auto"/>
              <w:rPr>
                <w:rFonts w:ascii="Arial Narrow" w:hAnsi="Arial Narrow"/>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Parent survey: Qs 3-4</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Principal survey: Qs 11f-h</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Teacher survey: Qs 9-12, 26a, h-i</w:t>
            </w:r>
          </w:p>
          <w:p w:rsidR="00830FC5" w:rsidRDefault="00830FC5" w:rsidP="006B0A76">
            <w:pPr>
              <w:pStyle w:val="Table"/>
              <w:spacing w:line="240" w:lineRule="auto"/>
              <w:rPr>
                <w:rFonts w:ascii="Arial Narrow" w:hAnsi="Arial Narrow"/>
                <w:sz w:val="18"/>
                <w:szCs w:val="18"/>
              </w:rPr>
            </w:pPr>
          </w:p>
          <w:p w:rsidR="00830FC5" w:rsidRDefault="00830FC5" w:rsidP="006B0A76">
            <w:pPr>
              <w:pStyle w:val="Table"/>
              <w:spacing w:line="240" w:lineRule="auto"/>
              <w:rPr>
                <w:rFonts w:ascii="Arial Narrow" w:hAnsi="Arial Narrow"/>
                <w:sz w:val="18"/>
                <w:szCs w:val="18"/>
              </w:rPr>
            </w:pPr>
            <w:r>
              <w:rPr>
                <w:rFonts w:ascii="Arial Narrow" w:hAnsi="Arial Narrow"/>
                <w:sz w:val="18"/>
                <w:szCs w:val="18"/>
              </w:rPr>
              <w:t>SFA survey: Qs S6, O7-10, O15a, d-f</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SFSM survey: Qs 9-12, 30a, h, i, l</w:t>
            </w:r>
          </w:p>
        </w:tc>
        <w:tc>
          <w:tcPr>
            <w:tcW w:w="1890" w:type="dxa"/>
            <w:tcBorders>
              <w:top w:val="single" w:sz="4" w:space="0" w:color="auto"/>
              <w:left w:val="single" w:sz="4" w:space="0" w:color="auto"/>
              <w:bottom w:val="single" w:sz="4" w:space="0" w:color="auto"/>
              <w:right w:val="single" w:sz="4" w:space="0" w:color="auto"/>
            </w:tcBorders>
            <w:shd w:val="clear" w:color="auto" w:fill="E0E0E0"/>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31. </w:t>
            </w:r>
            <w:r w:rsidRPr="00141ECF">
              <w:rPr>
                <w:rFonts w:ascii="Arial Narrow" w:hAnsi="Arial Narrow"/>
                <w:sz w:val="18"/>
                <w:szCs w:val="18"/>
              </w:rPr>
              <w:t xml:space="preserve">What was the impact of FFVP participation on the number of school meals served (NSLP and SBP)?   </w:t>
            </w:r>
          </w:p>
        </w:tc>
        <w:tc>
          <w:tcPr>
            <w:tcW w:w="198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Current and two years prior numbers of SBP and NSLP meals served over comparable 3-month period</w:t>
            </w:r>
          </w:p>
        </w:tc>
        <w:tc>
          <w:tcPr>
            <w:tcW w:w="2070" w:type="dxa"/>
            <w:tcBorders>
              <w:top w:val="single" w:sz="4" w:space="0" w:color="auto"/>
              <w:left w:val="single" w:sz="4" w:space="0" w:color="auto"/>
              <w:bottom w:val="single" w:sz="4" w:space="0" w:color="auto"/>
              <w:right w:val="single" w:sz="4" w:space="0" w:color="auto"/>
            </w:tcBorders>
            <w:noWrap/>
          </w:tcPr>
          <w:p w:rsidR="00830FC5"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SFA </w:t>
            </w:r>
            <w:r>
              <w:rPr>
                <w:rFonts w:ascii="Arial Narrow" w:hAnsi="Arial Narrow"/>
                <w:sz w:val="18"/>
                <w:szCs w:val="18"/>
              </w:rPr>
              <w:t>survey: Qs M1-2</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Environment Assessment: Qs B1-7, B11-14, B16-21</w:t>
            </w:r>
          </w:p>
        </w:tc>
        <w:tc>
          <w:tcPr>
            <w:tcW w:w="1890" w:type="dxa"/>
            <w:tcBorders>
              <w:top w:val="single" w:sz="4" w:space="0" w:color="auto"/>
              <w:left w:val="single" w:sz="4" w:space="0" w:color="auto"/>
              <w:bottom w:val="single" w:sz="4" w:space="0" w:color="auto"/>
              <w:right w:val="single" w:sz="4" w:space="0" w:color="auto"/>
            </w:tcBorders>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w:t>
            </w:r>
          </w:p>
        </w:tc>
      </w:tr>
      <w:tr w:rsidR="00830FC5" w:rsidRPr="00141EC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32. </w:t>
            </w:r>
            <w:r w:rsidRPr="00141ECF">
              <w:rPr>
                <w:rFonts w:ascii="Arial Narrow" w:hAnsi="Arial Narrow"/>
                <w:sz w:val="18"/>
                <w:szCs w:val="18"/>
              </w:rPr>
              <w:t>Is [the number of school meals served (NSLP and SBP)] affected by the particular fresh fruit or vegetable offered through FFVP?</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Number of SBP meals served</w:t>
            </w:r>
          </w:p>
          <w:p w:rsidR="00830FC5" w:rsidRPr="00141ECF" w:rsidRDefault="00830FC5" w:rsidP="006B0A76">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Number of NSLP meals served</w:t>
            </w: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SFA </w:t>
            </w:r>
            <w:r>
              <w:rPr>
                <w:rFonts w:ascii="Arial Narrow" w:hAnsi="Arial Narrow"/>
                <w:sz w:val="18"/>
                <w:szCs w:val="18"/>
              </w:rPr>
              <w:t>survey: Qs M1-2</w:t>
            </w:r>
          </w:p>
          <w:p w:rsidR="00830FC5" w:rsidRPr="00141ECF"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Assisted dietary recalls </w:t>
            </w:r>
          </w:p>
        </w:tc>
        <w:tc>
          <w:tcPr>
            <w:tcW w:w="1890" w:type="dxa"/>
            <w:tcBorders>
              <w:top w:val="single" w:sz="4" w:space="0" w:color="auto"/>
              <w:left w:val="single" w:sz="4" w:space="0" w:color="auto"/>
              <w:bottom w:val="single" w:sz="4" w:space="0" w:color="auto"/>
              <w:right w:val="single" w:sz="4" w:space="0" w:color="auto"/>
            </w:tcBorders>
            <w:shd w:val="clear" w:color="auto" w:fill="E0E0E0"/>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 and exploratory regressions</w:t>
            </w:r>
          </w:p>
        </w:tc>
      </w:tr>
      <w:tr w:rsidR="00830FC5" w:rsidRPr="00141ECF" w:rsidTr="00904D7B">
        <w:trPr>
          <w:cantSplit/>
        </w:trPr>
        <w:tc>
          <w:tcPr>
            <w:tcW w:w="335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lastRenderedPageBreak/>
              <w:t xml:space="preserve">33. </w:t>
            </w:r>
            <w:r w:rsidRPr="00141ECF">
              <w:rPr>
                <w:rFonts w:ascii="Arial Narrow" w:hAnsi="Arial Narrow"/>
                <w:sz w:val="18"/>
                <w:szCs w:val="18"/>
              </w:rPr>
              <w:t>What are the characteristics of the schools in each State that applied to participate in the FFVP for School Year?</w:t>
            </w:r>
          </w:p>
        </w:tc>
        <w:tc>
          <w:tcPr>
            <w:tcW w:w="1980" w:type="dxa"/>
            <w:tcBorders>
              <w:top w:val="single" w:sz="4" w:space="0" w:color="auto"/>
              <w:left w:val="single" w:sz="4" w:space="0" w:color="auto"/>
              <w:bottom w:val="single" w:sz="4" w:space="0" w:color="auto"/>
              <w:right w:val="single" w:sz="4" w:space="0" w:color="auto"/>
            </w:tcBorders>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School characteristics:  grade range, enrollment, urban/ suburban/ rural, census region, percent FRPSL, racial /ethnic composition</w:t>
            </w:r>
          </w:p>
        </w:tc>
        <w:tc>
          <w:tcPr>
            <w:tcW w:w="2070" w:type="dxa"/>
            <w:tcBorders>
              <w:top w:val="single" w:sz="4" w:space="0" w:color="auto"/>
              <w:left w:val="single" w:sz="4" w:space="0" w:color="auto"/>
              <w:bottom w:val="single" w:sz="4" w:space="0" w:color="auto"/>
              <w:right w:val="single" w:sz="4" w:space="0" w:color="auto"/>
            </w:tcBorders>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State databases + Common Core Database for 16 States</w:t>
            </w:r>
          </w:p>
          <w:p w:rsidR="00830FC5" w:rsidRDefault="00830FC5" w:rsidP="006B0A76">
            <w:pPr>
              <w:pStyle w:val="Table"/>
              <w:spacing w:line="240" w:lineRule="auto"/>
              <w:rPr>
                <w:rFonts w:ascii="Arial Narrow" w:hAnsi="Arial Narrow"/>
                <w:sz w:val="18"/>
                <w:szCs w:val="18"/>
              </w:rPr>
            </w:pPr>
          </w:p>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State survey: Qs A1-9, F6-7</w:t>
            </w:r>
          </w:p>
        </w:tc>
        <w:tc>
          <w:tcPr>
            <w:tcW w:w="1890" w:type="dxa"/>
            <w:tcBorders>
              <w:top w:val="single" w:sz="4" w:space="0" w:color="auto"/>
              <w:left w:val="single" w:sz="4" w:space="0" w:color="auto"/>
              <w:bottom w:val="single" w:sz="4" w:space="0" w:color="auto"/>
              <w:right w:val="single" w:sz="4" w:space="0" w:color="auto"/>
            </w:tcBorders>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Tabulations</w:t>
            </w:r>
          </w:p>
        </w:tc>
      </w:tr>
      <w:tr w:rsidR="00830FC5" w:rsidRPr="00141ECF" w:rsidTr="00036436">
        <w:trPr>
          <w:cantSplit/>
        </w:trPr>
        <w:tc>
          <w:tcPr>
            <w:tcW w:w="335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Pr>
                <w:rFonts w:ascii="Arial Narrow" w:hAnsi="Arial Narrow"/>
                <w:sz w:val="18"/>
                <w:szCs w:val="18"/>
              </w:rPr>
              <w:t xml:space="preserve">34. </w:t>
            </w:r>
            <w:r w:rsidRPr="00141ECF">
              <w:rPr>
                <w:rFonts w:ascii="Arial Narrow" w:hAnsi="Arial Narrow"/>
                <w:sz w:val="18"/>
                <w:szCs w:val="18"/>
              </w:rPr>
              <w:t>For the School Years 2009-10 and 2010-11, what are the characteristics of the schools that were selected in each State to participate and how do they compare to those that were not selected? To other schools in the State or district?</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School characteristics as above</w:t>
            </w:r>
          </w:p>
        </w:tc>
        <w:tc>
          <w:tcPr>
            <w:tcW w:w="2070" w:type="dxa"/>
            <w:tcBorders>
              <w:top w:val="single" w:sz="4" w:space="0" w:color="auto"/>
              <w:left w:val="single" w:sz="4" w:space="0" w:color="auto"/>
              <w:bottom w:val="single" w:sz="4" w:space="0" w:color="auto"/>
              <w:right w:val="single" w:sz="4" w:space="0" w:color="auto"/>
            </w:tcBorders>
            <w:shd w:val="clear" w:color="auto" w:fill="E0E0E0"/>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State databases + Com</w:t>
            </w:r>
            <w:r>
              <w:rPr>
                <w:rFonts w:ascii="Arial Narrow" w:hAnsi="Arial Narrow"/>
                <w:sz w:val="18"/>
                <w:szCs w:val="18"/>
              </w:rPr>
              <w:t>mon Core Database for 16 States</w:t>
            </w:r>
          </w:p>
        </w:tc>
        <w:tc>
          <w:tcPr>
            <w:tcW w:w="1890" w:type="dxa"/>
            <w:tcBorders>
              <w:top w:val="single" w:sz="4" w:space="0" w:color="auto"/>
              <w:left w:val="single" w:sz="4" w:space="0" w:color="auto"/>
              <w:bottom w:val="single" w:sz="4" w:space="0" w:color="auto"/>
              <w:right w:val="single" w:sz="4" w:space="0" w:color="auto"/>
            </w:tcBorders>
            <w:shd w:val="clear" w:color="auto" w:fill="E0E0E0"/>
            <w:noWrap/>
          </w:tcPr>
          <w:p w:rsidR="00830FC5" w:rsidRPr="00141ECF" w:rsidRDefault="00830FC5" w:rsidP="006B0A76">
            <w:pPr>
              <w:pStyle w:val="Table"/>
              <w:spacing w:line="240" w:lineRule="auto"/>
              <w:rPr>
                <w:rFonts w:ascii="Arial Narrow" w:hAnsi="Arial Narrow"/>
                <w:sz w:val="18"/>
                <w:szCs w:val="18"/>
              </w:rPr>
            </w:pPr>
            <w:r w:rsidRPr="00141ECF">
              <w:rPr>
                <w:rFonts w:ascii="Arial Narrow" w:hAnsi="Arial Narrow"/>
                <w:sz w:val="18"/>
                <w:szCs w:val="18"/>
              </w:rPr>
              <w:t xml:space="preserve">Tabulations </w:t>
            </w:r>
          </w:p>
        </w:tc>
      </w:tr>
    </w:tbl>
    <w:p w:rsidR="00830FC5" w:rsidRDefault="00830FC5" w:rsidP="00392430">
      <w:pPr>
        <w:pStyle w:val="BodyText"/>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1260"/>
        <w:gridCol w:w="1980"/>
        <w:gridCol w:w="2700"/>
        <w:gridCol w:w="3420"/>
      </w:tblGrid>
      <w:tr w:rsidR="00830FC5" w:rsidRPr="00501A35" w:rsidTr="00501A35">
        <w:trPr>
          <w:cantSplit/>
          <w:tblHeader/>
          <w:jc w:val="center"/>
        </w:trPr>
        <w:tc>
          <w:tcPr>
            <w:tcW w:w="9360" w:type="dxa"/>
            <w:gridSpan w:val="4"/>
            <w:tcBorders>
              <w:top w:val="single" w:sz="18" w:space="0" w:color="auto"/>
            </w:tcBorders>
          </w:tcPr>
          <w:p w:rsidR="00830FC5" w:rsidRPr="00501A35" w:rsidRDefault="00830FC5" w:rsidP="00501A35">
            <w:pPr>
              <w:pageBreakBefore/>
              <w:spacing w:before="60" w:after="60"/>
              <w:rPr>
                <w:rFonts w:ascii="Arial" w:hAnsi="Arial" w:cs="Arial"/>
                <w:b/>
                <w:bCs/>
                <w:sz w:val="20"/>
              </w:rPr>
            </w:pPr>
            <w:r w:rsidRPr="00501A35">
              <w:rPr>
                <w:rFonts w:ascii="Arial" w:hAnsi="Arial" w:cs="Arial"/>
                <w:b/>
                <w:bCs/>
                <w:sz w:val="20"/>
              </w:rPr>
              <w:lastRenderedPageBreak/>
              <w:t>Exhibit A-2:  Planned Data Collection</w:t>
            </w:r>
          </w:p>
        </w:tc>
      </w:tr>
      <w:tr w:rsidR="00830FC5" w:rsidRPr="00501A35" w:rsidTr="00501A35">
        <w:trPr>
          <w:cantSplit/>
          <w:tblHeader/>
          <w:jc w:val="center"/>
        </w:trPr>
        <w:tc>
          <w:tcPr>
            <w:tcW w:w="1260" w:type="dxa"/>
            <w:tcBorders>
              <w:top w:val="single" w:sz="18" w:space="0" w:color="auto"/>
            </w:tcBorders>
          </w:tcPr>
          <w:p w:rsidR="00830FC5" w:rsidRPr="00501A35" w:rsidRDefault="00830FC5" w:rsidP="00501A35">
            <w:pPr>
              <w:pStyle w:val="Table"/>
              <w:spacing w:line="240" w:lineRule="auto"/>
              <w:ind w:left="-63"/>
              <w:rPr>
                <w:rFonts w:cs="Arial"/>
                <w:b/>
              </w:rPr>
            </w:pPr>
            <w:r w:rsidRPr="00501A35">
              <w:rPr>
                <w:rFonts w:cs="Arial"/>
                <w:b/>
              </w:rPr>
              <w:t>Source</w:t>
            </w:r>
          </w:p>
        </w:tc>
        <w:tc>
          <w:tcPr>
            <w:tcW w:w="1980" w:type="dxa"/>
            <w:tcBorders>
              <w:top w:val="single" w:sz="18" w:space="0" w:color="auto"/>
            </w:tcBorders>
          </w:tcPr>
          <w:p w:rsidR="00830FC5" w:rsidRPr="00501A35" w:rsidRDefault="00830FC5" w:rsidP="00501A35">
            <w:pPr>
              <w:pStyle w:val="Table"/>
              <w:spacing w:line="240" w:lineRule="auto"/>
              <w:jc w:val="center"/>
              <w:rPr>
                <w:rFonts w:cs="Arial"/>
                <w:b/>
              </w:rPr>
            </w:pPr>
            <w:r w:rsidRPr="00501A35">
              <w:rPr>
                <w:rFonts w:cs="Arial"/>
                <w:b/>
              </w:rPr>
              <w:t>Mode</w:t>
            </w:r>
          </w:p>
        </w:tc>
        <w:tc>
          <w:tcPr>
            <w:tcW w:w="2700" w:type="dxa"/>
            <w:tcBorders>
              <w:top w:val="single" w:sz="18" w:space="0" w:color="auto"/>
            </w:tcBorders>
          </w:tcPr>
          <w:p w:rsidR="00830FC5" w:rsidRPr="00501A35" w:rsidRDefault="00830FC5" w:rsidP="00501A35">
            <w:pPr>
              <w:pStyle w:val="Table"/>
              <w:spacing w:line="240" w:lineRule="auto"/>
              <w:jc w:val="center"/>
              <w:rPr>
                <w:rFonts w:cs="Arial"/>
                <w:b/>
              </w:rPr>
            </w:pPr>
            <w:r w:rsidRPr="00501A35">
              <w:rPr>
                <w:rFonts w:cs="Arial"/>
                <w:b/>
              </w:rPr>
              <w:t>Sample</w:t>
            </w:r>
          </w:p>
        </w:tc>
        <w:tc>
          <w:tcPr>
            <w:tcW w:w="3420" w:type="dxa"/>
            <w:tcBorders>
              <w:top w:val="single" w:sz="18" w:space="0" w:color="auto"/>
            </w:tcBorders>
          </w:tcPr>
          <w:p w:rsidR="00830FC5" w:rsidRPr="00501A35" w:rsidRDefault="00830FC5" w:rsidP="00501A35">
            <w:pPr>
              <w:pStyle w:val="Table"/>
              <w:spacing w:line="240" w:lineRule="auto"/>
              <w:jc w:val="center"/>
              <w:rPr>
                <w:rFonts w:cs="Arial"/>
                <w:b/>
              </w:rPr>
            </w:pPr>
            <w:r w:rsidRPr="00501A35">
              <w:rPr>
                <w:rFonts w:cs="Arial"/>
                <w:b/>
              </w:rPr>
              <w:t>Topics</w:t>
            </w:r>
          </w:p>
        </w:tc>
      </w:tr>
      <w:tr w:rsidR="00830FC5" w:rsidRPr="00141ECF" w:rsidTr="00501A35">
        <w:trPr>
          <w:cantSplit/>
          <w:jc w:val="center"/>
        </w:trPr>
        <w:tc>
          <w:tcPr>
            <w:tcW w:w="1260" w:type="dxa"/>
            <w:tcBorders>
              <w:bottom w:val="nil"/>
            </w:tcBorders>
          </w:tcPr>
          <w:p w:rsidR="00830FC5" w:rsidRPr="00141ECF" w:rsidRDefault="00830FC5" w:rsidP="00501A35">
            <w:pPr>
              <w:pStyle w:val="Table"/>
              <w:spacing w:line="240" w:lineRule="auto"/>
              <w:ind w:left="-63"/>
              <w:rPr>
                <w:rFonts w:ascii="Arial Narrow" w:hAnsi="Arial Narrow"/>
                <w:sz w:val="18"/>
                <w:szCs w:val="18"/>
              </w:rPr>
            </w:pPr>
            <w:r w:rsidRPr="00141ECF">
              <w:rPr>
                <w:rFonts w:ascii="Arial Narrow" w:hAnsi="Arial Narrow"/>
                <w:sz w:val="18"/>
                <w:szCs w:val="18"/>
              </w:rPr>
              <w:t>States</w:t>
            </w:r>
          </w:p>
          <w:p w:rsidR="00830FC5" w:rsidRPr="00141ECF" w:rsidRDefault="00830FC5" w:rsidP="00501A35">
            <w:pPr>
              <w:pStyle w:val="Table"/>
              <w:spacing w:line="240" w:lineRule="auto"/>
              <w:ind w:left="-63"/>
              <w:rPr>
                <w:rFonts w:ascii="Arial Narrow" w:hAnsi="Arial Narrow"/>
                <w:sz w:val="18"/>
                <w:szCs w:val="18"/>
              </w:rPr>
            </w:pPr>
          </w:p>
          <w:p w:rsidR="00830FC5" w:rsidRPr="00141ECF" w:rsidRDefault="00830FC5" w:rsidP="00501A35">
            <w:pPr>
              <w:pStyle w:val="Table"/>
              <w:spacing w:line="240" w:lineRule="auto"/>
              <w:ind w:left="-63"/>
              <w:rPr>
                <w:rFonts w:ascii="Arial Narrow" w:hAnsi="Arial Narrow"/>
                <w:b/>
                <w:i/>
                <w:sz w:val="18"/>
                <w:szCs w:val="18"/>
              </w:rPr>
            </w:pPr>
          </w:p>
        </w:tc>
        <w:tc>
          <w:tcPr>
            <w:tcW w:w="1980" w:type="dxa"/>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Administrative data</w:t>
            </w:r>
          </w:p>
          <w:p w:rsidR="00830FC5" w:rsidRPr="00141ECF" w:rsidRDefault="00830FC5" w:rsidP="00501A35">
            <w:pPr>
              <w:pStyle w:val="Table"/>
              <w:rPr>
                <w:rFonts w:ascii="Arial Narrow" w:hAnsi="Arial Narrow"/>
                <w:sz w:val="18"/>
                <w:szCs w:val="18"/>
              </w:rPr>
            </w:pPr>
            <w:r w:rsidRPr="00141ECF">
              <w:rPr>
                <w:rFonts w:ascii="Arial Narrow" w:hAnsi="Arial Narrow"/>
                <w:sz w:val="18"/>
                <w:szCs w:val="18"/>
              </w:rPr>
              <w:t>(supplemented by Common Core Data)</w:t>
            </w:r>
          </w:p>
        </w:tc>
        <w:tc>
          <w:tcPr>
            <w:tcW w:w="2700" w:type="dxa"/>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16 States</w:t>
            </w:r>
          </w:p>
          <w:p w:rsidR="00830FC5" w:rsidRPr="00141ECF" w:rsidRDefault="00830FC5" w:rsidP="00501A35">
            <w:pPr>
              <w:pStyle w:val="Table"/>
              <w:spacing w:line="240" w:lineRule="auto"/>
              <w:rPr>
                <w:rFonts w:ascii="Arial Narrow" w:hAnsi="Arial Narrow"/>
                <w:sz w:val="18"/>
                <w:szCs w:val="18"/>
              </w:rPr>
            </w:pPr>
          </w:p>
        </w:tc>
        <w:tc>
          <w:tcPr>
            <w:tcW w:w="3420" w:type="dxa"/>
          </w:tcPr>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 xml:space="preserve">Description of schools applying and selected for the FFVP </w:t>
            </w:r>
          </w:p>
          <w:p w:rsidR="00830FC5" w:rsidRPr="00141ECF" w:rsidRDefault="00830FC5" w:rsidP="00501A35">
            <w:pPr>
              <w:pStyle w:val="Table"/>
              <w:numPr>
                <w:ilvl w:val="0"/>
                <w:numId w:val="35"/>
              </w:numPr>
              <w:rPr>
                <w:rFonts w:ascii="Arial Narrow" w:hAnsi="Arial Narrow"/>
                <w:sz w:val="18"/>
                <w:szCs w:val="18"/>
              </w:rPr>
            </w:pPr>
            <w:r w:rsidRPr="00141ECF">
              <w:rPr>
                <w:rFonts w:ascii="Arial Narrow" w:hAnsi="Arial Narrow"/>
                <w:sz w:val="18"/>
                <w:szCs w:val="18"/>
              </w:rPr>
              <w:t>FFVP implementation costs (detail for sample schools)</w:t>
            </w:r>
          </w:p>
        </w:tc>
      </w:tr>
      <w:tr w:rsidR="00830FC5" w:rsidRPr="00141ECF" w:rsidTr="00501A35">
        <w:trPr>
          <w:cantSplit/>
          <w:jc w:val="center"/>
        </w:trPr>
        <w:tc>
          <w:tcPr>
            <w:tcW w:w="1260" w:type="dxa"/>
            <w:tcBorders>
              <w:top w:val="nil"/>
            </w:tcBorders>
          </w:tcPr>
          <w:p w:rsidR="00830FC5" w:rsidRPr="00141ECF" w:rsidRDefault="00830FC5" w:rsidP="00501A35">
            <w:pPr>
              <w:pStyle w:val="Table"/>
              <w:ind w:left="-63"/>
              <w:rPr>
                <w:rFonts w:ascii="Arial Narrow" w:hAnsi="Arial Narrow"/>
                <w:sz w:val="18"/>
                <w:szCs w:val="18"/>
              </w:rPr>
            </w:pPr>
          </w:p>
        </w:tc>
        <w:tc>
          <w:tcPr>
            <w:tcW w:w="1980" w:type="dxa"/>
          </w:tcPr>
          <w:p w:rsidR="00830FC5" w:rsidRPr="00141ECF" w:rsidRDefault="00830FC5" w:rsidP="00501A35">
            <w:pPr>
              <w:pStyle w:val="Table"/>
              <w:rPr>
                <w:rFonts w:ascii="Arial Narrow" w:hAnsi="Arial Narrow"/>
                <w:sz w:val="18"/>
                <w:szCs w:val="18"/>
              </w:rPr>
            </w:pPr>
            <w:r w:rsidRPr="00141ECF">
              <w:rPr>
                <w:rFonts w:ascii="Arial Narrow" w:hAnsi="Arial Narrow"/>
                <w:sz w:val="18"/>
                <w:szCs w:val="18"/>
              </w:rPr>
              <w:t>Web survey</w:t>
            </w:r>
          </w:p>
        </w:tc>
        <w:tc>
          <w:tcPr>
            <w:tcW w:w="2700" w:type="dxa"/>
          </w:tcPr>
          <w:p w:rsidR="00830FC5" w:rsidRPr="00141ECF" w:rsidRDefault="00830FC5" w:rsidP="00501A35">
            <w:pPr>
              <w:pStyle w:val="Table"/>
              <w:rPr>
                <w:rFonts w:ascii="Arial Narrow" w:hAnsi="Arial Narrow"/>
                <w:sz w:val="18"/>
                <w:szCs w:val="18"/>
              </w:rPr>
            </w:pPr>
            <w:r w:rsidRPr="00141ECF">
              <w:rPr>
                <w:rFonts w:ascii="Arial Narrow" w:hAnsi="Arial Narrow"/>
                <w:sz w:val="18"/>
                <w:szCs w:val="18"/>
              </w:rPr>
              <w:t>All 54 State Agencies</w:t>
            </w:r>
          </w:p>
        </w:tc>
        <w:tc>
          <w:tcPr>
            <w:tcW w:w="3420" w:type="dxa"/>
          </w:tcPr>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Description of FFVP selection process and criteria, summary data on results</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State policies, recommended practices, curricula and materials, and oversight</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Programs for purchase of foods for the FFVP</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Non-Federal partners</w:t>
            </w:r>
          </w:p>
          <w:p w:rsidR="00830FC5" w:rsidRPr="00141ECF" w:rsidRDefault="00830FC5" w:rsidP="00501A35">
            <w:pPr>
              <w:pStyle w:val="Table"/>
              <w:numPr>
                <w:ilvl w:val="0"/>
                <w:numId w:val="35"/>
              </w:numPr>
              <w:rPr>
                <w:rFonts w:ascii="Arial Narrow" w:hAnsi="Arial Narrow"/>
                <w:sz w:val="18"/>
                <w:szCs w:val="18"/>
              </w:rPr>
            </w:pPr>
            <w:r w:rsidRPr="00141ECF">
              <w:rPr>
                <w:rFonts w:ascii="Arial Narrow" w:hAnsi="Arial Narrow"/>
                <w:sz w:val="18"/>
                <w:szCs w:val="18"/>
              </w:rPr>
              <w:t>FFVP implementation costs (State totals including State administration)</w:t>
            </w:r>
          </w:p>
        </w:tc>
      </w:tr>
      <w:tr w:rsidR="00830FC5" w:rsidRPr="00141ECF" w:rsidTr="00501A35">
        <w:trPr>
          <w:cantSplit/>
          <w:jc w:val="center"/>
        </w:trPr>
        <w:tc>
          <w:tcPr>
            <w:tcW w:w="1260" w:type="dxa"/>
            <w:shd w:val="clear" w:color="auto" w:fill="E0E0E0"/>
          </w:tcPr>
          <w:p w:rsidR="00830FC5" w:rsidRPr="00141ECF" w:rsidRDefault="00830FC5" w:rsidP="00501A35">
            <w:pPr>
              <w:pStyle w:val="Table"/>
              <w:spacing w:line="240" w:lineRule="auto"/>
              <w:ind w:left="-63"/>
              <w:rPr>
                <w:rFonts w:ascii="Arial Narrow" w:hAnsi="Arial Narrow"/>
                <w:sz w:val="18"/>
                <w:szCs w:val="18"/>
              </w:rPr>
            </w:pPr>
            <w:r w:rsidRPr="00141ECF">
              <w:rPr>
                <w:rFonts w:ascii="Arial Narrow" w:hAnsi="Arial Narrow"/>
                <w:sz w:val="18"/>
                <w:szCs w:val="18"/>
              </w:rPr>
              <w:t>School Food Authorities</w:t>
            </w:r>
          </w:p>
          <w:p w:rsidR="00830FC5" w:rsidRPr="00141ECF" w:rsidRDefault="00830FC5" w:rsidP="00501A35">
            <w:pPr>
              <w:pStyle w:val="Table"/>
              <w:spacing w:line="240" w:lineRule="auto"/>
              <w:ind w:left="-63"/>
              <w:rPr>
                <w:rFonts w:ascii="Arial Narrow" w:hAnsi="Arial Narrow"/>
                <w:sz w:val="18"/>
                <w:szCs w:val="18"/>
              </w:rPr>
            </w:pPr>
          </w:p>
          <w:p w:rsidR="00830FC5" w:rsidRPr="00141ECF" w:rsidRDefault="00830FC5" w:rsidP="00501A35">
            <w:pPr>
              <w:pStyle w:val="Table"/>
              <w:spacing w:line="240" w:lineRule="auto"/>
              <w:ind w:left="-63"/>
              <w:rPr>
                <w:rFonts w:ascii="Arial Narrow" w:hAnsi="Arial Narrow"/>
                <w:b/>
                <w:i/>
                <w:sz w:val="18"/>
                <w:szCs w:val="18"/>
              </w:rPr>
            </w:pPr>
          </w:p>
        </w:tc>
        <w:tc>
          <w:tcPr>
            <w:tcW w:w="1980" w:type="dxa"/>
            <w:shd w:val="clear" w:color="auto" w:fill="E0E0E0"/>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Web survey</w:t>
            </w:r>
          </w:p>
        </w:tc>
        <w:tc>
          <w:tcPr>
            <w:tcW w:w="2700" w:type="dxa"/>
            <w:shd w:val="clear" w:color="auto" w:fill="E0E0E0"/>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SFAs responsible for 704 (256+448) selected schools</w:t>
            </w:r>
          </w:p>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Some separate modules for</w:t>
            </w:r>
            <w:r>
              <w:rPr>
                <w:rFonts w:ascii="Arial Narrow" w:hAnsi="Arial Narrow"/>
                <w:sz w:val="18"/>
                <w:szCs w:val="18"/>
              </w:rPr>
              <w:t xml:space="preserve"> </w:t>
            </w:r>
            <w:r w:rsidRPr="00141ECF">
              <w:rPr>
                <w:rFonts w:ascii="Arial Narrow" w:hAnsi="Arial Narrow"/>
                <w:sz w:val="18"/>
                <w:szCs w:val="18"/>
              </w:rPr>
              <w:t>FFVP school</w:t>
            </w:r>
            <w:r>
              <w:rPr>
                <w:rFonts w:ascii="Arial Narrow" w:hAnsi="Arial Narrow"/>
                <w:sz w:val="18"/>
                <w:szCs w:val="18"/>
              </w:rPr>
              <w:t>s</w:t>
            </w:r>
          </w:p>
        </w:tc>
        <w:tc>
          <w:tcPr>
            <w:tcW w:w="3420" w:type="dxa"/>
            <w:shd w:val="clear" w:color="auto" w:fill="E0E0E0"/>
          </w:tcPr>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Satisfaction with the FFVP and specific</w:t>
            </w:r>
            <w:r>
              <w:rPr>
                <w:rFonts w:ascii="Arial Narrow" w:hAnsi="Arial Narrow"/>
                <w:sz w:val="18"/>
                <w:szCs w:val="18"/>
              </w:rPr>
              <w:t xml:space="preserve"> fruits/vegetables </w:t>
            </w:r>
            <w:r w:rsidRPr="00141ECF">
              <w:rPr>
                <w:rFonts w:ascii="Arial Narrow" w:hAnsi="Arial Narrow"/>
                <w:sz w:val="18"/>
                <w:szCs w:val="18"/>
              </w:rPr>
              <w:t xml:space="preserve"> </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FFVP distribution: methods and locations, days per week, time of day, duration, frequency</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 xml:space="preserve">FFVP foods offered </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Non-Federal partners (district level)</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Changes to SBP and NSLP menus</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SBP and NSLP meal counts</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Vending machines and other competitive food sales by school food service</w:t>
            </w:r>
          </w:p>
        </w:tc>
      </w:tr>
      <w:tr w:rsidR="00830FC5" w:rsidRPr="00141ECF" w:rsidTr="00501A35">
        <w:trPr>
          <w:cantSplit/>
          <w:jc w:val="center"/>
        </w:trPr>
        <w:tc>
          <w:tcPr>
            <w:tcW w:w="1260" w:type="dxa"/>
          </w:tcPr>
          <w:p w:rsidR="00830FC5" w:rsidRPr="00141ECF" w:rsidRDefault="00830FC5" w:rsidP="00501A35">
            <w:pPr>
              <w:pStyle w:val="Table"/>
              <w:spacing w:line="240" w:lineRule="auto"/>
              <w:ind w:left="-63"/>
              <w:rPr>
                <w:rFonts w:ascii="Arial Narrow" w:hAnsi="Arial Narrow"/>
                <w:sz w:val="18"/>
                <w:szCs w:val="18"/>
              </w:rPr>
            </w:pPr>
            <w:r w:rsidRPr="00141ECF">
              <w:rPr>
                <w:rFonts w:ascii="Arial Narrow" w:hAnsi="Arial Narrow"/>
                <w:sz w:val="18"/>
                <w:szCs w:val="18"/>
              </w:rPr>
              <w:t>School principals</w:t>
            </w:r>
          </w:p>
          <w:p w:rsidR="00830FC5" w:rsidRPr="00141ECF" w:rsidRDefault="00830FC5" w:rsidP="00501A35">
            <w:pPr>
              <w:pStyle w:val="Table"/>
              <w:spacing w:line="240" w:lineRule="auto"/>
              <w:ind w:left="-63"/>
              <w:rPr>
                <w:rFonts w:ascii="Arial Narrow" w:hAnsi="Arial Narrow"/>
                <w:b/>
                <w:i/>
                <w:sz w:val="18"/>
                <w:szCs w:val="18"/>
              </w:rPr>
            </w:pPr>
          </w:p>
        </w:tc>
        <w:tc>
          <w:tcPr>
            <w:tcW w:w="1980" w:type="dxa"/>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Web survey</w:t>
            </w:r>
          </w:p>
        </w:tc>
        <w:tc>
          <w:tcPr>
            <w:tcW w:w="2700" w:type="dxa"/>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Regression discontinuity (RD) sample of FFVP and comparison schools, N=256</w:t>
            </w:r>
          </w:p>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Supplementary sample of FFVP schools, N=448</w:t>
            </w:r>
          </w:p>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Some separate modules for FFVP schools</w:t>
            </w:r>
          </w:p>
        </w:tc>
        <w:tc>
          <w:tcPr>
            <w:tcW w:w="3420" w:type="dxa"/>
          </w:tcPr>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 xml:space="preserve">Satisfaction with the FFVP and specific </w:t>
            </w:r>
            <w:r>
              <w:rPr>
                <w:rFonts w:ascii="Arial Narrow" w:hAnsi="Arial Narrow"/>
                <w:sz w:val="18"/>
                <w:szCs w:val="18"/>
              </w:rPr>
              <w:t xml:space="preserve">fruits/vegetables </w:t>
            </w:r>
            <w:r w:rsidRPr="00141ECF">
              <w:rPr>
                <w:rFonts w:ascii="Arial Narrow" w:hAnsi="Arial Narrow"/>
                <w:sz w:val="18"/>
                <w:szCs w:val="18"/>
              </w:rPr>
              <w:t xml:space="preserve"> </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Non-Federal partners (school level)</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Nutrition education and promotion</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Vending machines and other food sales competing with school food service</w:t>
            </w:r>
          </w:p>
        </w:tc>
      </w:tr>
      <w:tr w:rsidR="00830FC5" w:rsidRPr="00141ECF" w:rsidTr="00501A35">
        <w:trPr>
          <w:cantSplit/>
          <w:jc w:val="center"/>
        </w:trPr>
        <w:tc>
          <w:tcPr>
            <w:tcW w:w="1260" w:type="dxa"/>
            <w:shd w:val="clear" w:color="auto" w:fill="E0E0E0"/>
          </w:tcPr>
          <w:p w:rsidR="00830FC5" w:rsidRPr="00141ECF" w:rsidRDefault="00830FC5" w:rsidP="00501A35">
            <w:pPr>
              <w:pStyle w:val="Table"/>
              <w:spacing w:line="240" w:lineRule="auto"/>
              <w:ind w:left="-63"/>
              <w:rPr>
                <w:rFonts w:ascii="Arial Narrow" w:hAnsi="Arial Narrow"/>
                <w:sz w:val="18"/>
                <w:szCs w:val="18"/>
              </w:rPr>
            </w:pPr>
            <w:r w:rsidRPr="00141ECF">
              <w:rPr>
                <w:rFonts w:ascii="Arial Narrow" w:hAnsi="Arial Narrow"/>
                <w:sz w:val="18"/>
                <w:szCs w:val="18"/>
              </w:rPr>
              <w:t>School environment</w:t>
            </w:r>
          </w:p>
          <w:p w:rsidR="00830FC5" w:rsidRPr="00141ECF" w:rsidRDefault="00830FC5" w:rsidP="00501A35">
            <w:pPr>
              <w:pStyle w:val="Table"/>
              <w:spacing w:line="240" w:lineRule="auto"/>
              <w:ind w:left="-63"/>
              <w:rPr>
                <w:rFonts w:ascii="Arial Narrow" w:hAnsi="Arial Narrow"/>
                <w:b/>
                <w:i/>
                <w:sz w:val="18"/>
                <w:szCs w:val="18"/>
              </w:rPr>
            </w:pPr>
          </w:p>
        </w:tc>
        <w:tc>
          <w:tcPr>
            <w:tcW w:w="1980" w:type="dxa"/>
            <w:shd w:val="clear" w:color="auto" w:fill="E0E0E0"/>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Observation, including photographs</w:t>
            </w:r>
          </w:p>
        </w:tc>
        <w:tc>
          <w:tcPr>
            <w:tcW w:w="2700" w:type="dxa"/>
            <w:shd w:val="clear" w:color="auto" w:fill="E0E0E0"/>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RD sample of schools, N=256</w:t>
            </w:r>
          </w:p>
        </w:tc>
        <w:tc>
          <w:tcPr>
            <w:tcW w:w="3420" w:type="dxa"/>
            <w:shd w:val="clear" w:color="auto" w:fill="E0E0E0"/>
          </w:tcPr>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FFVP distribution</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Presentation of fruits and vegetables served at school breakfast and lunch</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Nutrition education and promotion</w:t>
            </w:r>
          </w:p>
        </w:tc>
      </w:tr>
      <w:tr w:rsidR="00830FC5" w:rsidRPr="00141ECF" w:rsidTr="00501A35">
        <w:trPr>
          <w:cantSplit/>
          <w:jc w:val="center"/>
        </w:trPr>
        <w:tc>
          <w:tcPr>
            <w:tcW w:w="1260" w:type="dxa"/>
          </w:tcPr>
          <w:p w:rsidR="00830FC5" w:rsidRPr="00141ECF" w:rsidRDefault="00830FC5" w:rsidP="00501A35">
            <w:pPr>
              <w:pStyle w:val="Table"/>
              <w:spacing w:line="240" w:lineRule="auto"/>
              <w:ind w:left="-63"/>
              <w:rPr>
                <w:rFonts w:ascii="Arial Narrow" w:hAnsi="Arial Narrow"/>
                <w:sz w:val="18"/>
                <w:szCs w:val="18"/>
              </w:rPr>
            </w:pPr>
            <w:r w:rsidRPr="00141ECF">
              <w:rPr>
                <w:rFonts w:ascii="Arial Narrow" w:hAnsi="Arial Narrow"/>
                <w:sz w:val="18"/>
                <w:szCs w:val="18"/>
              </w:rPr>
              <w:t>School food service managers</w:t>
            </w:r>
          </w:p>
          <w:p w:rsidR="00830FC5" w:rsidRPr="00141ECF" w:rsidRDefault="00830FC5" w:rsidP="00501A35">
            <w:pPr>
              <w:pStyle w:val="Table"/>
              <w:spacing w:line="240" w:lineRule="auto"/>
              <w:ind w:left="-63"/>
              <w:rPr>
                <w:rFonts w:ascii="Arial Narrow" w:hAnsi="Arial Narrow"/>
                <w:b/>
                <w:i/>
                <w:sz w:val="18"/>
                <w:szCs w:val="18"/>
              </w:rPr>
            </w:pPr>
          </w:p>
        </w:tc>
        <w:tc>
          <w:tcPr>
            <w:tcW w:w="1980" w:type="dxa"/>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Interview</w:t>
            </w:r>
            <w:r>
              <w:rPr>
                <w:rFonts w:ascii="Arial Narrow" w:hAnsi="Arial Narrow"/>
                <w:sz w:val="18"/>
                <w:szCs w:val="18"/>
              </w:rPr>
              <w:t>/Self-administered questionnaire</w:t>
            </w:r>
          </w:p>
        </w:tc>
        <w:tc>
          <w:tcPr>
            <w:tcW w:w="2700" w:type="dxa"/>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RD sample, N=256</w:t>
            </w:r>
          </w:p>
        </w:tc>
        <w:tc>
          <w:tcPr>
            <w:tcW w:w="3420" w:type="dxa"/>
          </w:tcPr>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 xml:space="preserve">Satisfaction with the FFVP and specific </w:t>
            </w:r>
            <w:r>
              <w:rPr>
                <w:rFonts w:ascii="Arial Narrow" w:hAnsi="Arial Narrow"/>
                <w:sz w:val="18"/>
                <w:szCs w:val="18"/>
              </w:rPr>
              <w:t xml:space="preserve">fruits/vegetables </w:t>
            </w:r>
            <w:r w:rsidRPr="00141ECF">
              <w:rPr>
                <w:rFonts w:ascii="Arial Narrow" w:hAnsi="Arial Narrow"/>
                <w:sz w:val="18"/>
                <w:szCs w:val="18"/>
              </w:rPr>
              <w:t xml:space="preserve"> </w:t>
            </w:r>
          </w:p>
          <w:p w:rsidR="00830FC5" w:rsidRPr="00141ECF" w:rsidRDefault="00830FC5" w:rsidP="00501A35">
            <w:pPr>
              <w:pStyle w:val="Table"/>
              <w:numPr>
                <w:ilvl w:val="0"/>
                <w:numId w:val="35"/>
              </w:numPr>
              <w:spacing w:line="240" w:lineRule="auto"/>
              <w:rPr>
                <w:rFonts w:ascii="Arial Narrow" w:hAnsi="Arial Narrow"/>
                <w:i/>
                <w:sz w:val="18"/>
                <w:szCs w:val="18"/>
              </w:rPr>
            </w:pPr>
            <w:r w:rsidRPr="00141ECF">
              <w:rPr>
                <w:rFonts w:ascii="Arial Narrow" w:hAnsi="Arial Narrow"/>
                <w:i/>
                <w:sz w:val="18"/>
                <w:szCs w:val="18"/>
              </w:rPr>
              <w:t>Data for days of visit:</w:t>
            </w:r>
          </w:p>
          <w:p w:rsidR="00830FC5" w:rsidRPr="00141ECF" w:rsidRDefault="00830FC5" w:rsidP="00501A35">
            <w:pPr>
              <w:pStyle w:val="Table"/>
              <w:tabs>
                <w:tab w:val="clear" w:pos="720"/>
                <w:tab w:val="left" w:pos="294"/>
              </w:tabs>
              <w:spacing w:line="240" w:lineRule="auto"/>
              <w:ind w:left="294"/>
              <w:rPr>
                <w:rFonts w:ascii="Arial Narrow" w:hAnsi="Arial Narrow"/>
                <w:sz w:val="18"/>
                <w:szCs w:val="18"/>
              </w:rPr>
            </w:pPr>
            <w:r w:rsidRPr="00141ECF">
              <w:rPr>
                <w:rFonts w:ascii="Arial Narrow" w:hAnsi="Arial Narrow"/>
                <w:sz w:val="18"/>
                <w:szCs w:val="18"/>
              </w:rPr>
              <w:t>FFVP foods offered</w:t>
            </w:r>
          </w:p>
          <w:p w:rsidR="00830FC5" w:rsidRPr="00141ECF" w:rsidRDefault="00830FC5" w:rsidP="00501A35">
            <w:pPr>
              <w:pStyle w:val="Table"/>
              <w:tabs>
                <w:tab w:val="clear" w:pos="720"/>
                <w:tab w:val="left" w:pos="294"/>
              </w:tabs>
              <w:spacing w:line="240" w:lineRule="auto"/>
              <w:ind w:left="294"/>
              <w:rPr>
                <w:rFonts w:ascii="Arial Narrow" w:hAnsi="Arial Narrow"/>
                <w:sz w:val="18"/>
                <w:szCs w:val="18"/>
              </w:rPr>
            </w:pPr>
            <w:r w:rsidRPr="00141ECF">
              <w:rPr>
                <w:rFonts w:ascii="Arial Narrow" w:hAnsi="Arial Narrow"/>
                <w:sz w:val="18"/>
                <w:szCs w:val="18"/>
              </w:rPr>
              <w:t>SBP and NSLP menus</w:t>
            </w:r>
          </w:p>
        </w:tc>
      </w:tr>
      <w:tr w:rsidR="00830FC5" w:rsidRPr="00141ECF" w:rsidTr="00501A35">
        <w:trPr>
          <w:cantSplit/>
          <w:jc w:val="center"/>
        </w:trPr>
        <w:tc>
          <w:tcPr>
            <w:tcW w:w="1260" w:type="dxa"/>
            <w:shd w:val="clear" w:color="auto" w:fill="E0E0E0"/>
          </w:tcPr>
          <w:p w:rsidR="00830FC5" w:rsidRPr="00141ECF" w:rsidRDefault="00830FC5" w:rsidP="00501A35">
            <w:pPr>
              <w:pStyle w:val="Table"/>
              <w:spacing w:line="240" w:lineRule="auto"/>
              <w:ind w:left="-63"/>
              <w:rPr>
                <w:rFonts w:ascii="Arial Narrow" w:hAnsi="Arial Narrow"/>
                <w:sz w:val="18"/>
                <w:szCs w:val="18"/>
              </w:rPr>
            </w:pPr>
            <w:r w:rsidRPr="00141ECF">
              <w:rPr>
                <w:rFonts w:ascii="Arial Narrow" w:hAnsi="Arial Narrow"/>
                <w:sz w:val="18"/>
                <w:szCs w:val="18"/>
              </w:rPr>
              <w:t>Teachers</w:t>
            </w:r>
          </w:p>
          <w:p w:rsidR="00830FC5" w:rsidRPr="00141ECF" w:rsidRDefault="00830FC5" w:rsidP="00501A35">
            <w:pPr>
              <w:pStyle w:val="Table"/>
              <w:spacing w:line="240" w:lineRule="auto"/>
              <w:ind w:left="-63"/>
              <w:rPr>
                <w:rFonts w:ascii="Arial Narrow" w:hAnsi="Arial Narrow"/>
                <w:b/>
                <w:i/>
                <w:sz w:val="18"/>
                <w:szCs w:val="18"/>
              </w:rPr>
            </w:pPr>
          </w:p>
        </w:tc>
        <w:tc>
          <w:tcPr>
            <w:tcW w:w="1980" w:type="dxa"/>
            <w:shd w:val="clear" w:color="auto" w:fill="E0E0E0"/>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 xml:space="preserve">Cover sheet </w:t>
            </w:r>
            <w:r>
              <w:rPr>
                <w:rFonts w:ascii="Arial Narrow" w:hAnsi="Arial Narrow"/>
                <w:sz w:val="18"/>
                <w:szCs w:val="18"/>
              </w:rPr>
              <w:t>questionnaire f</w:t>
            </w:r>
            <w:r w:rsidRPr="00141ECF">
              <w:rPr>
                <w:rFonts w:ascii="Arial Narrow" w:hAnsi="Arial Narrow"/>
                <w:sz w:val="18"/>
                <w:szCs w:val="18"/>
              </w:rPr>
              <w:t>or parental releases</w:t>
            </w:r>
          </w:p>
        </w:tc>
        <w:tc>
          <w:tcPr>
            <w:tcW w:w="2700" w:type="dxa"/>
            <w:shd w:val="clear" w:color="auto" w:fill="E0E0E0"/>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 xml:space="preserve">Three per school in RD </w:t>
            </w:r>
            <w:r>
              <w:rPr>
                <w:rFonts w:ascii="Arial Narrow" w:hAnsi="Arial Narrow"/>
                <w:sz w:val="18"/>
                <w:szCs w:val="18"/>
              </w:rPr>
              <w:t xml:space="preserve">FFVP </w:t>
            </w:r>
            <w:r w:rsidRPr="00141ECF">
              <w:rPr>
                <w:rFonts w:ascii="Arial Narrow" w:hAnsi="Arial Narrow"/>
                <w:sz w:val="18"/>
                <w:szCs w:val="18"/>
              </w:rPr>
              <w:t>school sample, N=</w:t>
            </w:r>
            <w:r>
              <w:rPr>
                <w:rFonts w:ascii="Arial Narrow" w:hAnsi="Arial Narrow"/>
                <w:sz w:val="18"/>
                <w:szCs w:val="18"/>
              </w:rPr>
              <w:t>384</w:t>
            </w:r>
            <w:r w:rsidRPr="00141ECF">
              <w:rPr>
                <w:rFonts w:ascii="Arial Narrow" w:hAnsi="Arial Narrow"/>
                <w:sz w:val="18"/>
                <w:szCs w:val="18"/>
              </w:rPr>
              <w:t xml:space="preserve"> </w:t>
            </w:r>
          </w:p>
        </w:tc>
        <w:tc>
          <w:tcPr>
            <w:tcW w:w="3420" w:type="dxa"/>
            <w:shd w:val="clear" w:color="auto" w:fill="E0E0E0"/>
          </w:tcPr>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Satisfaction with the FFVP</w:t>
            </w:r>
          </w:p>
        </w:tc>
      </w:tr>
      <w:tr w:rsidR="00830FC5" w:rsidRPr="00141ECF" w:rsidTr="00501A35">
        <w:trPr>
          <w:cantSplit/>
          <w:jc w:val="center"/>
        </w:trPr>
        <w:tc>
          <w:tcPr>
            <w:tcW w:w="1260" w:type="dxa"/>
          </w:tcPr>
          <w:p w:rsidR="00830FC5" w:rsidRPr="00141ECF" w:rsidRDefault="00830FC5" w:rsidP="00501A35">
            <w:pPr>
              <w:pStyle w:val="Table"/>
              <w:spacing w:line="240" w:lineRule="auto"/>
              <w:ind w:left="-63"/>
              <w:rPr>
                <w:rFonts w:ascii="Arial Narrow" w:hAnsi="Arial Narrow"/>
                <w:sz w:val="18"/>
                <w:szCs w:val="18"/>
              </w:rPr>
            </w:pPr>
            <w:r w:rsidRPr="00141ECF">
              <w:rPr>
                <w:rFonts w:ascii="Arial Narrow" w:hAnsi="Arial Narrow"/>
                <w:sz w:val="18"/>
                <w:szCs w:val="18"/>
              </w:rPr>
              <w:t>Students</w:t>
            </w:r>
          </w:p>
          <w:p w:rsidR="00830FC5" w:rsidRPr="00141ECF" w:rsidRDefault="00830FC5" w:rsidP="00501A35">
            <w:pPr>
              <w:pStyle w:val="Table"/>
              <w:spacing w:line="240" w:lineRule="auto"/>
              <w:ind w:left="-63"/>
              <w:rPr>
                <w:rFonts w:ascii="Arial Narrow" w:hAnsi="Arial Narrow"/>
                <w:sz w:val="18"/>
                <w:szCs w:val="18"/>
              </w:rPr>
            </w:pPr>
          </w:p>
          <w:p w:rsidR="00830FC5" w:rsidRPr="00141ECF" w:rsidRDefault="00830FC5" w:rsidP="00501A35">
            <w:pPr>
              <w:pStyle w:val="Table"/>
              <w:spacing w:line="240" w:lineRule="auto"/>
              <w:ind w:left="-63"/>
              <w:rPr>
                <w:rFonts w:ascii="Arial Narrow" w:hAnsi="Arial Narrow"/>
                <w:b/>
                <w:i/>
                <w:sz w:val="18"/>
                <w:szCs w:val="18"/>
              </w:rPr>
            </w:pPr>
          </w:p>
        </w:tc>
        <w:tc>
          <w:tcPr>
            <w:tcW w:w="1980" w:type="dxa"/>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Interview Food diary/</w:t>
            </w:r>
            <w:r>
              <w:rPr>
                <w:rFonts w:ascii="Arial Narrow" w:hAnsi="Arial Narrow"/>
                <w:sz w:val="18"/>
                <w:szCs w:val="18"/>
              </w:rPr>
              <w:t xml:space="preserve"> </w:t>
            </w:r>
            <w:r w:rsidRPr="00141ECF">
              <w:rPr>
                <w:rFonts w:ascii="Arial Narrow" w:hAnsi="Arial Narrow"/>
                <w:sz w:val="18"/>
                <w:szCs w:val="18"/>
              </w:rPr>
              <w:t>assisted recall</w:t>
            </w:r>
            <w:r>
              <w:rPr>
                <w:rFonts w:ascii="Arial Narrow" w:hAnsi="Arial Narrow"/>
                <w:sz w:val="18"/>
                <w:szCs w:val="18"/>
              </w:rPr>
              <w:t>; self-administered questionnaire</w:t>
            </w:r>
          </w:p>
          <w:p w:rsidR="00830FC5" w:rsidRPr="00141ECF" w:rsidRDefault="00830FC5" w:rsidP="00501A35">
            <w:pPr>
              <w:pStyle w:val="Table"/>
              <w:spacing w:line="240" w:lineRule="auto"/>
              <w:rPr>
                <w:rFonts w:ascii="Arial Narrow" w:hAnsi="Arial Narrow"/>
                <w:sz w:val="18"/>
                <w:szCs w:val="18"/>
              </w:rPr>
            </w:pPr>
          </w:p>
        </w:tc>
        <w:tc>
          <w:tcPr>
            <w:tcW w:w="2700" w:type="dxa"/>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24 per school in RD analytic (final) sample, N=6,144</w:t>
            </w:r>
          </w:p>
        </w:tc>
        <w:tc>
          <w:tcPr>
            <w:tcW w:w="3420" w:type="dxa"/>
          </w:tcPr>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Demographic characteristics</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FFVP participation</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Reasons for nonparticipation</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Perceptions, attitudes, familiarity, preferences regarding the FFVP</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All foods/drinks consumed during sample 24-hour period:  description, time, place, amount</w:t>
            </w:r>
          </w:p>
        </w:tc>
      </w:tr>
      <w:tr w:rsidR="00830FC5" w:rsidRPr="00141ECF" w:rsidTr="00501A35">
        <w:trPr>
          <w:cantSplit/>
          <w:jc w:val="center"/>
        </w:trPr>
        <w:tc>
          <w:tcPr>
            <w:tcW w:w="1260" w:type="dxa"/>
            <w:shd w:val="clear" w:color="auto" w:fill="E0E0E0"/>
          </w:tcPr>
          <w:p w:rsidR="00830FC5" w:rsidRPr="00141ECF" w:rsidRDefault="00830FC5" w:rsidP="00501A35">
            <w:pPr>
              <w:pStyle w:val="Table"/>
              <w:spacing w:line="240" w:lineRule="auto"/>
              <w:ind w:left="-63"/>
              <w:rPr>
                <w:rFonts w:ascii="Arial Narrow" w:hAnsi="Arial Narrow"/>
                <w:sz w:val="18"/>
                <w:szCs w:val="18"/>
              </w:rPr>
            </w:pPr>
            <w:r w:rsidRPr="00141ECF">
              <w:rPr>
                <w:rFonts w:ascii="Arial Narrow" w:hAnsi="Arial Narrow"/>
                <w:sz w:val="18"/>
                <w:szCs w:val="18"/>
              </w:rPr>
              <w:t>Parents</w:t>
            </w:r>
          </w:p>
          <w:p w:rsidR="00830FC5" w:rsidRPr="00141ECF" w:rsidRDefault="00830FC5" w:rsidP="00501A35">
            <w:pPr>
              <w:pStyle w:val="Table"/>
              <w:spacing w:line="240" w:lineRule="auto"/>
              <w:ind w:left="-63"/>
              <w:rPr>
                <w:rFonts w:ascii="Arial Narrow" w:hAnsi="Arial Narrow"/>
                <w:b/>
                <w:i/>
                <w:sz w:val="18"/>
                <w:szCs w:val="18"/>
              </w:rPr>
            </w:pPr>
          </w:p>
        </w:tc>
        <w:tc>
          <w:tcPr>
            <w:tcW w:w="1980" w:type="dxa"/>
            <w:shd w:val="clear" w:color="auto" w:fill="E0E0E0"/>
          </w:tcPr>
          <w:p w:rsidR="00830FC5" w:rsidRPr="00141ECF" w:rsidRDefault="00830FC5" w:rsidP="00501A35">
            <w:pPr>
              <w:pStyle w:val="Table"/>
              <w:spacing w:line="240" w:lineRule="auto"/>
              <w:rPr>
                <w:rFonts w:ascii="Arial Narrow" w:hAnsi="Arial Narrow"/>
                <w:sz w:val="18"/>
                <w:szCs w:val="18"/>
              </w:rPr>
            </w:pPr>
            <w:r>
              <w:rPr>
                <w:rFonts w:ascii="Arial Narrow" w:hAnsi="Arial Narrow"/>
                <w:sz w:val="18"/>
                <w:szCs w:val="18"/>
              </w:rPr>
              <w:t>Cover sheet questionnaire f</w:t>
            </w:r>
            <w:r w:rsidRPr="00141ECF">
              <w:rPr>
                <w:rFonts w:ascii="Arial Narrow" w:hAnsi="Arial Narrow"/>
                <w:sz w:val="18"/>
                <w:szCs w:val="18"/>
              </w:rPr>
              <w:t xml:space="preserve">or </w:t>
            </w:r>
            <w:r>
              <w:rPr>
                <w:rFonts w:ascii="Arial Narrow" w:hAnsi="Arial Narrow"/>
                <w:sz w:val="18"/>
                <w:szCs w:val="18"/>
              </w:rPr>
              <w:t>consent form</w:t>
            </w:r>
          </w:p>
        </w:tc>
        <w:tc>
          <w:tcPr>
            <w:tcW w:w="2700" w:type="dxa"/>
            <w:shd w:val="clear" w:color="auto" w:fill="E0E0E0"/>
          </w:tcPr>
          <w:p w:rsidR="00830FC5" w:rsidRPr="00141ECF" w:rsidRDefault="00830FC5" w:rsidP="00501A35">
            <w:pPr>
              <w:pStyle w:val="Table"/>
              <w:spacing w:line="240" w:lineRule="auto"/>
              <w:rPr>
                <w:rFonts w:ascii="Arial Narrow" w:hAnsi="Arial Narrow"/>
                <w:sz w:val="18"/>
                <w:szCs w:val="18"/>
              </w:rPr>
            </w:pPr>
            <w:r w:rsidRPr="00141ECF">
              <w:rPr>
                <w:rFonts w:ascii="Arial Narrow" w:hAnsi="Arial Narrow"/>
                <w:sz w:val="18"/>
                <w:szCs w:val="18"/>
              </w:rPr>
              <w:t>24 per school in RD analytic (final) sample, N=6,144</w:t>
            </w:r>
          </w:p>
        </w:tc>
        <w:tc>
          <w:tcPr>
            <w:tcW w:w="3420" w:type="dxa"/>
            <w:shd w:val="clear" w:color="auto" w:fill="E0E0E0"/>
          </w:tcPr>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Satisfaction with the FFVP</w:t>
            </w:r>
          </w:p>
          <w:p w:rsidR="00830FC5" w:rsidRPr="00141ECF" w:rsidRDefault="00830FC5" w:rsidP="00501A35">
            <w:pPr>
              <w:pStyle w:val="Table"/>
              <w:numPr>
                <w:ilvl w:val="0"/>
                <w:numId w:val="35"/>
              </w:numPr>
              <w:spacing w:line="240" w:lineRule="auto"/>
              <w:rPr>
                <w:rFonts w:ascii="Arial Narrow" w:hAnsi="Arial Narrow"/>
                <w:sz w:val="18"/>
                <w:szCs w:val="18"/>
              </w:rPr>
            </w:pPr>
            <w:r w:rsidRPr="00141ECF">
              <w:rPr>
                <w:rFonts w:ascii="Arial Narrow" w:hAnsi="Arial Narrow"/>
                <w:sz w:val="18"/>
                <w:szCs w:val="18"/>
              </w:rPr>
              <w:t>Student demographic characteristics</w:t>
            </w:r>
          </w:p>
        </w:tc>
      </w:tr>
    </w:tbl>
    <w:p w:rsidR="00830FC5" w:rsidRPr="00972B64" w:rsidRDefault="00830FC5" w:rsidP="00392430">
      <w:pPr>
        <w:pStyle w:val="BodyText"/>
      </w:pPr>
    </w:p>
    <w:sectPr w:rsidR="00830FC5" w:rsidRPr="00972B64" w:rsidSect="00192A0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146" w:rsidRDefault="00416146">
      <w:r>
        <w:separator/>
      </w:r>
    </w:p>
  </w:endnote>
  <w:endnote w:type="continuationSeparator" w:id="0">
    <w:p w:rsidR="00416146" w:rsidRDefault="004161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146" w:rsidRDefault="00416146">
      <w:r>
        <w:separator/>
      </w:r>
    </w:p>
  </w:footnote>
  <w:footnote w:type="continuationSeparator" w:id="0">
    <w:p w:rsidR="00416146" w:rsidRDefault="004161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957"/>
    <w:multiLevelType w:val="hybridMultilevel"/>
    <w:tmpl w:val="951E22E8"/>
    <w:lvl w:ilvl="0" w:tplc="4ACAAD1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6B0EFA"/>
    <w:multiLevelType w:val="hybridMultilevel"/>
    <w:tmpl w:val="8BF80E1E"/>
    <w:lvl w:ilvl="0" w:tplc="CECE711A">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CDD25EB"/>
    <w:multiLevelType w:val="hybridMultilevel"/>
    <w:tmpl w:val="B96A90BE"/>
    <w:lvl w:ilvl="0" w:tplc="2C7CF89A">
      <w:start w:val="1"/>
      <w:numFmt w:val="bullet"/>
      <w:lvlText w:val=""/>
      <w:lvlJc w:val="left"/>
      <w:pPr>
        <w:tabs>
          <w:tab w:val="num" w:pos="1080"/>
        </w:tabs>
        <w:ind w:left="1080" w:hanging="360"/>
      </w:pPr>
      <w:rPr>
        <w:rFonts w:ascii="Symbol" w:hAnsi="Symbol" w:hint="default"/>
        <w:color w:val="000080"/>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E5D2ABF"/>
    <w:multiLevelType w:val="singleLevel"/>
    <w:tmpl w:val="2E328C0C"/>
    <w:lvl w:ilvl="0">
      <w:start w:val="1"/>
      <w:numFmt w:val="decimal"/>
      <w:lvlText w:val="%1."/>
      <w:lvlJc w:val="left"/>
      <w:pPr>
        <w:tabs>
          <w:tab w:val="num" w:pos="1080"/>
        </w:tabs>
        <w:ind w:left="1080" w:hanging="360"/>
      </w:pPr>
      <w:rPr>
        <w:rFonts w:cs="Times New Roman"/>
      </w:rPr>
    </w:lvl>
  </w:abstractNum>
  <w:abstractNum w:abstractNumId="4">
    <w:nsid w:val="1EAA274D"/>
    <w:multiLevelType w:val="multilevel"/>
    <w:tmpl w:val="795A0E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20273DD0"/>
    <w:multiLevelType w:val="singleLevel"/>
    <w:tmpl w:val="81A87492"/>
    <w:lvl w:ilvl="0">
      <w:start w:val="1"/>
      <w:numFmt w:val="bullet"/>
      <w:lvlText w:val=""/>
      <w:lvlJc w:val="left"/>
      <w:pPr>
        <w:tabs>
          <w:tab w:val="num" w:pos="1080"/>
        </w:tabs>
        <w:ind w:left="1080" w:hanging="360"/>
      </w:pPr>
      <w:rPr>
        <w:rFonts w:ascii="Symbol" w:hAnsi="Symbol" w:hint="default"/>
      </w:rPr>
    </w:lvl>
  </w:abstractNum>
  <w:abstractNum w:abstractNumId="6">
    <w:nsid w:val="20883A8A"/>
    <w:multiLevelType w:val="hybridMultilevel"/>
    <w:tmpl w:val="18E43FCA"/>
    <w:lvl w:ilvl="0" w:tplc="CECE711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BB3551"/>
    <w:multiLevelType w:val="hybridMultilevel"/>
    <w:tmpl w:val="57E45B38"/>
    <w:lvl w:ilvl="0" w:tplc="C7E2CEE4">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A0249C7"/>
    <w:multiLevelType w:val="hybridMultilevel"/>
    <w:tmpl w:val="3CD66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57456EA"/>
    <w:multiLevelType w:val="singleLevel"/>
    <w:tmpl w:val="FF18F624"/>
    <w:lvl w:ilvl="0">
      <w:start w:val="1"/>
      <w:numFmt w:val="decimal"/>
      <w:lvlText w:val="%1."/>
      <w:lvlJc w:val="left"/>
      <w:pPr>
        <w:tabs>
          <w:tab w:val="num" w:pos="432"/>
        </w:tabs>
        <w:ind w:left="360" w:hanging="288"/>
      </w:pPr>
      <w:rPr>
        <w:rFonts w:cs="Times New Roman"/>
      </w:rPr>
    </w:lvl>
  </w:abstractNum>
  <w:abstractNum w:abstractNumId="1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8E735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3ED410B7"/>
    <w:multiLevelType w:val="hybridMultilevel"/>
    <w:tmpl w:val="BDA64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2927D7"/>
    <w:multiLevelType w:val="singleLevel"/>
    <w:tmpl w:val="52FC1AA4"/>
    <w:lvl w:ilvl="0">
      <w:start w:val="1"/>
      <w:numFmt w:val="decimal"/>
      <w:lvlText w:val="%1."/>
      <w:lvlJc w:val="left"/>
      <w:pPr>
        <w:tabs>
          <w:tab w:val="num" w:pos="1080"/>
        </w:tabs>
        <w:ind w:left="1080" w:hanging="360"/>
      </w:pPr>
      <w:rPr>
        <w:rFonts w:cs="Times New Roman"/>
      </w:rPr>
    </w:lvl>
  </w:abstractNum>
  <w:abstractNum w:abstractNumId="15">
    <w:nsid w:val="464F13C5"/>
    <w:multiLevelType w:val="multilevel"/>
    <w:tmpl w:val="B96A90BE"/>
    <w:lvl w:ilvl="0">
      <w:start w:val="1"/>
      <w:numFmt w:val="bullet"/>
      <w:lvlText w:val=""/>
      <w:lvlJc w:val="left"/>
      <w:pPr>
        <w:tabs>
          <w:tab w:val="num" w:pos="1080"/>
        </w:tabs>
        <w:ind w:left="1080" w:hanging="360"/>
      </w:pPr>
      <w:rPr>
        <w:rFonts w:ascii="Symbol" w:hAnsi="Symbol" w:hint="default"/>
        <w:color w:val="000080"/>
        <w:sz w:val="22"/>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4A0E370F"/>
    <w:multiLevelType w:val="singleLevel"/>
    <w:tmpl w:val="B8CA8E58"/>
    <w:lvl w:ilvl="0">
      <w:start w:val="1"/>
      <w:numFmt w:val="decimal"/>
      <w:lvlText w:val="%1."/>
      <w:lvlJc w:val="left"/>
      <w:pPr>
        <w:tabs>
          <w:tab w:val="num" w:pos="720"/>
        </w:tabs>
        <w:ind w:left="720" w:hanging="720"/>
      </w:pPr>
      <w:rPr>
        <w:rFonts w:cs="Times New Roman"/>
      </w:rPr>
    </w:lvl>
  </w:abstractNum>
  <w:abstractNum w:abstractNumId="17">
    <w:nsid w:val="53FB1D0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58FD25F9"/>
    <w:multiLevelType w:val="singleLevel"/>
    <w:tmpl w:val="2640B866"/>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5BAE5AB7"/>
    <w:multiLevelType w:val="hybridMultilevel"/>
    <w:tmpl w:val="EC307A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41C4989"/>
    <w:multiLevelType w:val="multilevel"/>
    <w:tmpl w:val="23282F2C"/>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64304F7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69CA36F3"/>
    <w:multiLevelType w:val="singleLevel"/>
    <w:tmpl w:val="39D4FD5E"/>
    <w:lvl w:ilvl="0">
      <w:start w:val="1"/>
      <w:numFmt w:val="decimal"/>
      <w:pStyle w:val="Numbers"/>
      <w:lvlText w:val="%1."/>
      <w:lvlJc w:val="left"/>
      <w:pPr>
        <w:tabs>
          <w:tab w:val="num" w:pos="1080"/>
        </w:tabs>
        <w:ind w:left="1080" w:hanging="360"/>
      </w:pPr>
      <w:rPr>
        <w:rFonts w:cs="Times New Roman"/>
      </w:rPr>
    </w:lvl>
  </w:abstractNum>
  <w:abstractNum w:abstractNumId="24">
    <w:nsid w:val="6A021E78"/>
    <w:multiLevelType w:val="multilevel"/>
    <w:tmpl w:val="8BF80E1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5">
    <w:nsid w:val="6CD86314"/>
    <w:multiLevelType w:val="hybridMultilevel"/>
    <w:tmpl w:val="623ADE98"/>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6E4F2E9C"/>
    <w:multiLevelType w:val="hybridMultilevel"/>
    <w:tmpl w:val="D8746868"/>
    <w:lvl w:ilvl="0" w:tplc="CB004476">
      <w:start w:val="1"/>
      <w:numFmt w:val="upperLetter"/>
      <w:lvlText w:val="(%1)"/>
      <w:lvlJc w:val="left"/>
      <w:pPr>
        <w:tabs>
          <w:tab w:val="num" w:pos="1830"/>
        </w:tabs>
        <w:ind w:left="1830" w:hanging="39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72A905F1"/>
    <w:multiLevelType w:val="hybridMultilevel"/>
    <w:tmpl w:val="4FC6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E00A67"/>
    <w:multiLevelType w:val="singleLevel"/>
    <w:tmpl w:val="478060A4"/>
    <w:lvl w:ilvl="0">
      <w:start w:val="1"/>
      <w:numFmt w:val="bullet"/>
      <w:lvlText w:val=""/>
      <w:lvlJc w:val="left"/>
      <w:pPr>
        <w:tabs>
          <w:tab w:val="num" w:pos="1080"/>
        </w:tabs>
        <w:ind w:left="1080" w:hanging="360"/>
      </w:pPr>
      <w:rPr>
        <w:rFonts w:ascii="Symbol" w:hAnsi="Symbol" w:hint="default"/>
      </w:rPr>
    </w:lvl>
  </w:abstractNum>
  <w:abstractNum w:abstractNumId="30">
    <w:nsid w:val="77AD7041"/>
    <w:multiLevelType w:val="singleLevel"/>
    <w:tmpl w:val="BDDE821C"/>
    <w:lvl w:ilvl="0">
      <w:start w:val="1"/>
      <w:numFmt w:val="decimal"/>
      <w:pStyle w:val="RefNumbers"/>
      <w:lvlText w:val="%1."/>
      <w:lvlJc w:val="left"/>
      <w:pPr>
        <w:tabs>
          <w:tab w:val="num" w:pos="720"/>
        </w:tabs>
        <w:ind w:left="720" w:hanging="720"/>
      </w:pPr>
      <w:rPr>
        <w:rFonts w:cs="Times New Roman"/>
      </w:rPr>
    </w:lvl>
  </w:abstractNum>
  <w:abstractNum w:abstractNumId="31">
    <w:nsid w:val="7CB041E7"/>
    <w:multiLevelType w:val="singleLevel"/>
    <w:tmpl w:val="0ADE279C"/>
    <w:lvl w:ilvl="0">
      <w:start w:val="1"/>
      <w:numFmt w:val="decimal"/>
      <w:lvlText w:val="%1."/>
      <w:lvlJc w:val="left"/>
      <w:pPr>
        <w:tabs>
          <w:tab w:val="num" w:pos="720"/>
        </w:tabs>
        <w:ind w:left="720" w:hanging="360"/>
      </w:pPr>
      <w:rPr>
        <w:rFonts w:cs="Times New Roman"/>
      </w:rPr>
    </w:lvl>
  </w:abstractNum>
  <w:num w:numId="1">
    <w:abstractNumId w:val="9"/>
  </w:num>
  <w:num w:numId="2">
    <w:abstractNumId w:val="10"/>
  </w:num>
  <w:num w:numId="3">
    <w:abstractNumId w:val="19"/>
  </w:num>
  <w:num w:numId="4">
    <w:abstractNumId w:val="12"/>
  </w:num>
  <w:num w:numId="5">
    <w:abstractNumId w:val="27"/>
  </w:num>
  <w:num w:numId="6">
    <w:abstractNumId w:val="31"/>
  </w:num>
  <w:num w:numId="7">
    <w:abstractNumId w:val="29"/>
  </w:num>
  <w:num w:numId="8">
    <w:abstractNumId w:val="29"/>
  </w:num>
  <w:num w:numId="9">
    <w:abstractNumId w:val="16"/>
  </w:num>
  <w:num w:numId="10">
    <w:abstractNumId w:val="4"/>
  </w:num>
  <w:num w:numId="11">
    <w:abstractNumId w:val="4"/>
  </w:num>
  <w:num w:numId="12">
    <w:abstractNumId w:val="14"/>
  </w:num>
  <w:num w:numId="13">
    <w:abstractNumId w:val="5"/>
  </w:num>
  <w:num w:numId="14">
    <w:abstractNumId w:val="22"/>
  </w:num>
  <w:num w:numId="15">
    <w:abstractNumId w:val="11"/>
  </w:num>
  <w:num w:numId="16">
    <w:abstractNumId w:val="17"/>
  </w:num>
  <w:num w:numId="17">
    <w:abstractNumId w:val="3"/>
  </w:num>
  <w:num w:numId="18">
    <w:abstractNumId w:val="23"/>
  </w:num>
  <w:num w:numId="19">
    <w:abstractNumId w:val="18"/>
  </w:num>
  <w:num w:numId="20">
    <w:abstractNumId w:val="30"/>
  </w:num>
  <w:num w:numId="21">
    <w:abstractNumId w:val="21"/>
  </w:num>
  <w:num w:numId="22">
    <w:abstractNumId w:val="21"/>
  </w:num>
  <w:num w:numId="23">
    <w:abstractNumId w:val="21"/>
  </w:num>
  <w:num w:numId="24">
    <w:abstractNumId w:val="21"/>
  </w:num>
  <w:num w:numId="25">
    <w:abstractNumId w:val="26"/>
  </w:num>
  <w:num w:numId="26">
    <w:abstractNumId w:val="25"/>
  </w:num>
  <w:num w:numId="27">
    <w:abstractNumId w:val="1"/>
  </w:num>
  <w:num w:numId="28">
    <w:abstractNumId w:val="20"/>
  </w:num>
  <w:num w:numId="29">
    <w:abstractNumId w:val="24"/>
  </w:num>
  <w:num w:numId="30">
    <w:abstractNumId w:val="2"/>
  </w:num>
  <w:num w:numId="31">
    <w:abstractNumId w:val="15"/>
  </w:num>
  <w:num w:numId="32">
    <w:abstractNumId w:val="7"/>
  </w:num>
  <w:num w:numId="33">
    <w:abstractNumId w:val="8"/>
  </w:num>
  <w:num w:numId="34">
    <w:abstractNumId w:val="13"/>
  </w:num>
  <w:num w:numId="35">
    <w:abstractNumId w:val="0"/>
  </w:num>
  <w:num w:numId="36">
    <w:abstractNumId w:val="6"/>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F2D1B"/>
    <w:rsid w:val="00000D3C"/>
    <w:rsid w:val="00036436"/>
    <w:rsid w:val="00037810"/>
    <w:rsid w:val="00056E41"/>
    <w:rsid w:val="00060C05"/>
    <w:rsid w:val="00062865"/>
    <w:rsid w:val="00070831"/>
    <w:rsid w:val="00070EC8"/>
    <w:rsid w:val="0007148D"/>
    <w:rsid w:val="000778F6"/>
    <w:rsid w:val="000827E0"/>
    <w:rsid w:val="000852D8"/>
    <w:rsid w:val="0009296C"/>
    <w:rsid w:val="0009333D"/>
    <w:rsid w:val="00097233"/>
    <w:rsid w:val="000A1855"/>
    <w:rsid w:val="000A26CD"/>
    <w:rsid w:val="000A3D4E"/>
    <w:rsid w:val="000E5540"/>
    <w:rsid w:val="00125C63"/>
    <w:rsid w:val="0013117A"/>
    <w:rsid w:val="00141ECF"/>
    <w:rsid w:val="00143DD6"/>
    <w:rsid w:val="001445AF"/>
    <w:rsid w:val="00154023"/>
    <w:rsid w:val="00155C9B"/>
    <w:rsid w:val="001563F3"/>
    <w:rsid w:val="00163075"/>
    <w:rsid w:val="001659D0"/>
    <w:rsid w:val="001815F6"/>
    <w:rsid w:val="00183B4F"/>
    <w:rsid w:val="001859E8"/>
    <w:rsid w:val="001926A2"/>
    <w:rsid w:val="00192A06"/>
    <w:rsid w:val="001A2448"/>
    <w:rsid w:val="001C7566"/>
    <w:rsid w:val="001C7653"/>
    <w:rsid w:val="001C7A74"/>
    <w:rsid w:val="001E4865"/>
    <w:rsid w:val="001F517F"/>
    <w:rsid w:val="002056EA"/>
    <w:rsid w:val="00205DA5"/>
    <w:rsid w:val="00222DB1"/>
    <w:rsid w:val="0022765F"/>
    <w:rsid w:val="00240648"/>
    <w:rsid w:val="002407AE"/>
    <w:rsid w:val="00246D55"/>
    <w:rsid w:val="002623C1"/>
    <w:rsid w:val="00266669"/>
    <w:rsid w:val="00271CB1"/>
    <w:rsid w:val="002733C3"/>
    <w:rsid w:val="00276FC5"/>
    <w:rsid w:val="0027753D"/>
    <w:rsid w:val="00282195"/>
    <w:rsid w:val="00285E26"/>
    <w:rsid w:val="002A5650"/>
    <w:rsid w:val="002B398A"/>
    <w:rsid w:val="002C37A6"/>
    <w:rsid w:val="002C3DF4"/>
    <w:rsid w:val="002D1D76"/>
    <w:rsid w:val="002D6AA9"/>
    <w:rsid w:val="002E02B6"/>
    <w:rsid w:val="002E281A"/>
    <w:rsid w:val="002E2951"/>
    <w:rsid w:val="00316B5F"/>
    <w:rsid w:val="00320124"/>
    <w:rsid w:val="00322E1C"/>
    <w:rsid w:val="00324602"/>
    <w:rsid w:val="0034016E"/>
    <w:rsid w:val="00340B3A"/>
    <w:rsid w:val="003442B6"/>
    <w:rsid w:val="00344E6A"/>
    <w:rsid w:val="003568BE"/>
    <w:rsid w:val="00360D3F"/>
    <w:rsid w:val="003648AF"/>
    <w:rsid w:val="00371ADF"/>
    <w:rsid w:val="00380D90"/>
    <w:rsid w:val="00392430"/>
    <w:rsid w:val="003966AB"/>
    <w:rsid w:val="003A283D"/>
    <w:rsid w:val="003A3EF8"/>
    <w:rsid w:val="003A4A22"/>
    <w:rsid w:val="003A6437"/>
    <w:rsid w:val="003A6C62"/>
    <w:rsid w:val="003E0485"/>
    <w:rsid w:val="003E72EB"/>
    <w:rsid w:val="003F3201"/>
    <w:rsid w:val="00405DF3"/>
    <w:rsid w:val="00405FBD"/>
    <w:rsid w:val="00416146"/>
    <w:rsid w:val="0042697F"/>
    <w:rsid w:val="0043110C"/>
    <w:rsid w:val="00434199"/>
    <w:rsid w:val="00434F1C"/>
    <w:rsid w:val="00447CBD"/>
    <w:rsid w:val="004626EF"/>
    <w:rsid w:val="00467520"/>
    <w:rsid w:val="00477300"/>
    <w:rsid w:val="00483EB4"/>
    <w:rsid w:val="004A3899"/>
    <w:rsid w:val="004A4172"/>
    <w:rsid w:val="004B4F45"/>
    <w:rsid w:val="004B713B"/>
    <w:rsid w:val="004C066E"/>
    <w:rsid w:val="004D5A6D"/>
    <w:rsid w:val="004E05DA"/>
    <w:rsid w:val="004E3E78"/>
    <w:rsid w:val="004E458D"/>
    <w:rsid w:val="004E67EB"/>
    <w:rsid w:val="004F00CD"/>
    <w:rsid w:val="004F27AB"/>
    <w:rsid w:val="00501959"/>
    <w:rsid w:val="00501A35"/>
    <w:rsid w:val="00505EFB"/>
    <w:rsid w:val="00510138"/>
    <w:rsid w:val="005271F7"/>
    <w:rsid w:val="00532816"/>
    <w:rsid w:val="00533CDD"/>
    <w:rsid w:val="005424FA"/>
    <w:rsid w:val="00543FC2"/>
    <w:rsid w:val="0054495A"/>
    <w:rsid w:val="00546546"/>
    <w:rsid w:val="0055454D"/>
    <w:rsid w:val="0055512A"/>
    <w:rsid w:val="0056273F"/>
    <w:rsid w:val="00564DAD"/>
    <w:rsid w:val="00585095"/>
    <w:rsid w:val="005A0335"/>
    <w:rsid w:val="005A2498"/>
    <w:rsid w:val="005A3B74"/>
    <w:rsid w:val="005A55E2"/>
    <w:rsid w:val="005A78CB"/>
    <w:rsid w:val="005B6118"/>
    <w:rsid w:val="005C79E7"/>
    <w:rsid w:val="005D3337"/>
    <w:rsid w:val="005D33CA"/>
    <w:rsid w:val="005E31BD"/>
    <w:rsid w:val="005E37BF"/>
    <w:rsid w:val="005E7915"/>
    <w:rsid w:val="005F6A85"/>
    <w:rsid w:val="00600553"/>
    <w:rsid w:val="00606EE4"/>
    <w:rsid w:val="00610133"/>
    <w:rsid w:val="0061571F"/>
    <w:rsid w:val="00627AAC"/>
    <w:rsid w:val="00637B14"/>
    <w:rsid w:val="00644C6A"/>
    <w:rsid w:val="00651BF9"/>
    <w:rsid w:val="00654CD6"/>
    <w:rsid w:val="0066723D"/>
    <w:rsid w:val="00675B08"/>
    <w:rsid w:val="00675F7A"/>
    <w:rsid w:val="00684FAA"/>
    <w:rsid w:val="006904D5"/>
    <w:rsid w:val="00691D6F"/>
    <w:rsid w:val="006B0A76"/>
    <w:rsid w:val="006B3392"/>
    <w:rsid w:val="006C6697"/>
    <w:rsid w:val="006D1225"/>
    <w:rsid w:val="006D13F3"/>
    <w:rsid w:val="006D5794"/>
    <w:rsid w:val="006D5E31"/>
    <w:rsid w:val="006E1AB1"/>
    <w:rsid w:val="006E7244"/>
    <w:rsid w:val="006E751E"/>
    <w:rsid w:val="006F0973"/>
    <w:rsid w:val="00700BF2"/>
    <w:rsid w:val="007206A5"/>
    <w:rsid w:val="00721C99"/>
    <w:rsid w:val="00725934"/>
    <w:rsid w:val="00736DE0"/>
    <w:rsid w:val="007426FD"/>
    <w:rsid w:val="00746025"/>
    <w:rsid w:val="007502F2"/>
    <w:rsid w:val="007563A0"/>
    <w:rsid w:val="00766749"/>
    <w:rsid w:val="00780B44"/>
    <w:rsid w:val="00782F81"/>
    <w:rsid w:val="0078498B"/>
    <w:rsid w:val="007868A6"/>
    <w:rsid w:val="00786D73"/>
    <w:rsid w:val="007A0637"/>
    <w:rsid w:val="007A18DC"/>
    <w:rsid w:val="007A2EF5"/>
    <w:rsid w:val="007A5BC0"/>
    <w:rsid w:val="007A7F8F"/>
    <w:rsid w:val="007B11A8"/>
    <w:rsid w:val="007B1C60"/>
    <w:rsid w:val="007B75B8"/>
    <w:rsid w:val="007C6B60"/>
    <w:rsid w:val="007D4857"/>
    <w:rsid w:val="007E1E18"/>
    <w:rsid w:val="007E268C"/>
    <w:rsid w:val="007E47FE"/>
    <w:rsid w:val="007E54CE"/>
    <w:rsid w:val="007E6165"/>
    <w:rsid w:val="00811A60"/>
    <w:rsid w:val="00816723"/>
    <w:rsid w:val="00823292"/>
    <w:rsid w:val="0082746F"/>
    <w:rsid w:val="00830D64"/>
    <w:rsid w:val="00830FC5"/>
    <w:rsid w:val="00833EE4"/>
    <w:rsid w:val="0084550F"/>
    <w:rsid w:val="00852545"/>
    <w:rsid w:val="00856F49"/>
    <w:rsid w:val="00862405"/>
    <w:rsid w:val="008641D6"/>
    <w:rsid w:val="00871F86"/>
    <w:rsid w:val="00874372"/>
    <w:rsid w:val="00882D0B"/>
    <w:rsid w:val="00887E83"/>
    <w:rsid w:val="008A2DB0"/>
    <w:rsid w:val="008A35F7"/>
    <w:rsid w:val="008B7575"/>
    <w:rsid w:val="008C01A6"/>
    <w:rsid w:val="008C4C8F"/>
    <w:rsid w:val="008C5FBE"/>
    <w:rsid w:val="008D4F5A"/>
    <w:rsid w:val="008E3D9D"/>
    <w:rsid w:val="00900C54"/>
    <w:rsid w:val="00903D71"/>
    <w:rsid w:val="00904D7B"/>
    <w:rsid w:val="009238C7"/>
    <w:rsid w:val="009240E4"/>
    <w:rsid w:val="00941871"/>
    <w:rsid w:val="009543A6"/>
    <w:rsid w:val="00966B14"/>
    <w:rsid w:val="0096706D"/>
    <w:rsid w:val="00970673"/>
    <w:rsid w:val="00972B64"/>
    <w:rsid w:val="00974D87"/>
    <w:rsid w:val="0097626A"/>
    <w:rsid w:val="00981E47"/>
    <w:rsid w:val="009842F8"/>
    <w:rsid w:val="009856CE"/>
    <w:rsid w:val="009919B6"/>
    <w:rsid w:val="009A3CB1"/>
    <w:rsid w:val="009B7882"/>
    <w:rsid w:val="009C48A1"/>
    <w:rsid w:val="009D57BB"/>
    <w:rsid w:val="009D7B4F"/>
    <w:rsid w:val="009E4807"/>
    <w:rsid w:val="009E51DB"/>
    <w:rsid w:val="009F2D1B"/>
    <w:rsid w:val="009F40BF"/>
    <w:rsid w:val="00A06787"/>
    <w:rsid w:val="00A10B88"/>
    <w:rsid w:val="00A163A9"/>
    <w:rsid w:val="00A16EB7"/>
    <w:rsid w:val="00A17A02"/>
    <w:rsid w:val="00A219DA"/>
    <w:rsid w:val="00A30BC1"/>
    <w:rsid w:val="00A3590A"/>
    <w:rsid w:val="00A36141"/>
    <w:rsid w:val="00A4000A"/>
    <w:rsid w:val="00A42DF1"/>
    <w:rsid w:val="00A55837"/>
    <w:rsid w:val="00A60521"/>
    <w:rsid w:val="00A73EAA"/>
    <w:rsid w:val="00A74E26"/>
    <w:rsid w:val="00A83748"/>
    <w:rsid w:val="00A86D7D"/>
    <w:rsid w:val="00A86FBA"/>
    <w:rsid w:val="00AA70B1"/>
    <w:rsid w:val="00AB5027"/>
    <w:rsid w:val="00AB5731"/>
    <w:rsid w:val="00AC0CBA"/>
    <w:rsid w:val="00AC2F74"/>
    <w:rsid w:val="00AC4E45"/>
    <w:rsid w:val="00AC675C"/>
    <w:rsid w:val="00AD14D7"/>
    <w:rsid w:val="00AD6D70"/>
    <w:rsid w:val="00AE692A"/>
    <w:rsid w:val="00AF0653"/>
    <w:rsid w:val="00AF1A46"/>
    <w:rsid w:val="00B03CED"/>
    <w:rsid w:val="00B05EE4"/>
    <w:rsid w:val="00B1766D"/>
    <w:rsid w:val="00B21103"/>
    <w:rsid w:val="00B247DD"/>
    <w:rsid w:val="00B31849"/>
    <w:rsid w:val="00B33FF9"/>
    <w:rsid w:val="00B45418"/>
    <w:rsid w:val="00B459EE"/>
    <w:rsid w:val="00B45EB2"/>
    <w:rsid w:val="00B45FD3"/>
    <w:rsid w:val="00B54692"/>
    <w:rsid w:val="00B627D5"/>
    <w:rsid w:val="00B77F4E"/>
    <w:rsid w:val="00B82AA9"/>
    <w:rsid w:val="00B85765"/>
    <w:rsid w:val="00B90EC8"/>
    <w:rsid w:val="00BA6C2E"/>
    <w:rsid w:val="00BB26FB"/>
    <w:rsid w:val="00BC24A6"/>
    <w:rsid w:val="00BC3FFF"/>
    <w:rsid w:val="00BC44BE"/>
    <w:rsid w:val="00BD2A2D"/>
    <w:rsid w:val="00BD7E48"/>
    <w:rsid w:val="00BE3606"/>
    <w:rsid w:val="00BE54A2"/>
    <w:rsid w:val="00BF4851"/>
    <w:rsid w:val="00BF7FD8"/>
    <w:rsid w:val="00C04206"/>
    <w:rsid w:val="00C225DB"/>
    <w:rsid w:val="00C32A8E"/>
    <w:rsid w:val="00C32E78"/>
    <w:rsid w:val="00C33F83"/>
    <w:rsid w:val="00C34CF8"/>
    <w:rsid w:val="00C538A3"/>
    <w:rsid w:val="00C619CE"/>
    <w:rsid w:val="00C64F60"/>
    <w:rsid w:val="00C85735"/>
    <w:rsid w:val="00C96D48"/>
    <w:rsid w:val="00CA08A5"/>
    <w:rsid w:val="00CA2A6B"/>
    <w:rsid w:val="00CB05AD"/>
    <w:rsid w:val="00CB0C72"/>
    <w:rsid w:val="00CB4AF3"/>
    <w:rsid w:val="00CC18CE"/>
    <w:rsid w:val="00CC1F59"/>
    <w:rsid w:val="00CC60E1"/>
    <w:rsid w:val="00CD1C0A"/>
    <w:rsid w:val="00CE059A"/>
    <w:rsid w:val="00CE0949"/>
    <w:rsid w:val="00CE423B"/>
    <w:rsid w:val="00CF161E"/>
    <w:rsid w:val="00CF5C8A"/>
    <w:rsid w:val="00D04423"/>
    <w:rsid w:val="00D049D7"/>
    <w:rsid w:val="00D10409"/>
    <w:rsid w:val="00D13982"/>
    <w:rsid w:val="00D16E4E"/>
    <w:rsid w:val="00D23459"/>
    <w:rsid w:val="00D30286"/>
    <w:rsid w:val="00D32044"/>
    <w:rsid w:val="00D32518"/>
    <w:rsid w:val="00D34F43"/>
    <w:rsid w:val="00D37CD7"/>
    <w:rsid w:val="00D468EE"/>
    <w:rsid w:val="00D50CBB"/>
    <w:rsid w:val="00D5568F"/>
    <w:rsid w:val="00D55B7D"/>
    <w:rsid w:val="00D564BB"/>
    <w:rsid w:val="00D768B5"/>
    <w:rsid w:val="00D81D53"/>
    <w:rsid w:val="00D866AA"/>
    <w:rsid w:val="00D90964"/>
    <w:rsid w:val="00D9698E"/>
    <w:rsid w:val="00DA3BC1"/>
    <w:rsid w:val="00DA633F"/>
    <w:rsid w:val="00DB2AE9"/>
    <w:rsid w:val="00DB44B2"/>
    <w:rsid w:val="00DC32AA"/>
    <w:rsid w:val="00DD359E"/>
    <w:rsid w:val="00DD4211"/>
    <w:rsid w:val="00DE3695"/>
    <w:rsid w:val="00DE4F08"/>
    <w:rsid w:val="00DE6F9F"/>
    <w:rsid w:val="00DE76CB"/>
    <w:rsid w:val="00DF3228"/>
    <w:rsid w:val="00E000BE"/>
    <w:rsid w:val="00E0073F"/>
    <w:rsid w:val="00E036C9"/>
    <w:rsid w:val="00E113C1"/>
    <w:rsid w:val="00E152A5"/>
    <w:rsid w:val="00E5345C"/>
    <w:rsid w:val="00E57C7A"/>
    <w:rsid w:val="00E609D0"/>
    <w:rsid w:val="00E60BED"/>
    <w:rsid w:val="00E82E3D"/>
    <w:rsid w:val="00E83CDF"/>
    <w:rsid w:val="00E8522E"/>
    <w:rsid w:val="00E85E0F"/>
    <w:rsid w:val="00E97155"/>
    <w:rsid w:val="00EA3C3F"/>
    <w:rsid w:val="00EA5598"/>
    <w:rsid w:val="00EB499B"/>
    <w:rsid w:val="00EC657F"/>
    <w:rsid w:val="00ED69CD"/>
    <w:rsid w:val="00ED78D7"/>
    <w:rsid w:val="00EE25DF"/>
    <w:rsid w:val="00EF128B"/>
    <w:rsid w:val="00EF1DC9"/>
    <w:rsid w:val="00EF41F0"/>
    <w:rsid w:val="00EF6D31"/>
    <w:rsid w:val="00F036D9"/>
    <w:rsid w:val="00F05A75"/>
    <w:rsid w:val="00F12B4F"/>
    <w:rsid w:val="00F16A54"/>
    <w:rsid w:val="00F17759"/>
    <w:rsid w:val="00F20D1F"/>
    <w:rsid w:val="00F242BC"/>
    <w:rsid w:val="00F276F3"/>
    <w:rsid w:val="00F30507"/>
    <w:rsid w:val="00F31B44"/>
    <w:rsid w:val="00F330DF"/>
    <w:rsid w:val="00F418DA"/>
    <w:rsid w:val="00F41EA7"/>
    <w:rsid w:val="00F46434"/>
    <w:rsid w:val="00F727EA"/>
    <w:rsid w:val="00F74D38"/>
    <w:rsid w:val="00F74E26"/>
    <w:rsid w:val="00F77E9F"/>
    <w:rsid w:val="00F83C4F"/>
    <w:rsid w:val="00F90600"/>
    <w:rsid w:val="00FA22AF"/>
    <w:rsid w:val="00FA61B2"/>
    <w:rsid w:val="00FB602C"/>
    <w:rsid w:val="00FB649A"/>
    <w:rsid w:val="00FB6971"/>
    <w:rsid w:val="00FC302A"/>
    <w:rsid w:val="00FC4327"/>
    <w:rsid w:val="00FC4401"/>
    <w:rsid w:val="00FF285B"/>
    <w:rsid w:val="00FF3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934"/>
    <w:pPr>
      <w:tabs>
        <w:tab w:val="left" w:pos="720"/>
        <w:tab w:val="left" w:pos="1080"/>
        <w:tab w:val="left" w:pos="1440"/>
        <w:tab w:val="left" w:pos="1800"/>
      </w:tabs>
      <w:spacing w:line="264" w:lineRule="auto"/>
    </w:pPr>
    <w:rPr>
      <w:szCs w:val="20"/>
    </w:rPr>
  </w:style>
  <w:style w:type="paragraph" w:styleId="Heading1">
    <w:name w:val="heading 1"/>
    <w:basedOn w:val="Normal"/>
    <w:link w:val="Heading1Char"/>
    <w:uiPriority w:val="99"/>
    <w:qFormat/>
    <w:rsid w:val="00725934"/>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link w:val="Heading3Char"/>
    <w:uiPriority w:val="99"/>
    <w:qFormat/>
    <w:rsid w:val="00725934"/>
    <w:pPr>
      <w:keepNext/>
      <w:spacing w:before="240" w:after="60"/>
      <w:outlineLvl w:val="2"/>
    </w:pPr>
    <w:rPr>
      <w:rFonts w:ascii="Arial" w:hAnsi="Arial"/>
    </w:rPr>
  </w:style>
  <w:style w:type="paragraph" w:styleId="Heading4">
    <w:name w:val="heading 4"/>
    <w:basedOn w:val="Normal"/>
    <w:link w:val="Heading4Char"/>
    <w:uiPriority w:val="99"/>
    <w:qFormat/>
    <w:rsid w:val="00725934"/>
    <w:pPr>
      <w:keepNext/>
      <w:outlineLvl w:val="3"/>
    </w:pPr>
    <w:rPr>
      <w:b/>
      <w:i/>
    </w:rPr>
  </w:style>
  <w:style w:type="paragraph" w:styleId="Heading5">
    <w:name w:val="heading 5"/>
    <w:basedOn w:val="Normal"/>
    <w:link w:val="Heading5Char"/>
    <w:uiPriority w:val="99"/>
    <w:qFormat/>
    <w:rsid w:val="00725934"/>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7300"/>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47730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7730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77300"/>
    <w:rPr>
      <w:rFonts w:ascii="Calibri" w:hAnsi="Calibri" w:cs="Times New Roman"/>
      <w:b/>
      <w:bCs/>
      <w:i/>
      <w:iCs/>
      <w:sz w:val="26"/>
      <w:szCs w:val="26"/>
    </w:rPr>
  </w:style>
  <w:style w:type="paragraph" w:styleId="BalloonText">
    <w:name w:val="Balloon Text"/>
    <w:basedOn w:val="Normal"/>
    <w:link w:val="BalloonTextChar"/>
    <w:uiPriority w:val="99"/>
    <w:semiHidden/>
    <w:rsid w:val="005C79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7300"/>
    <w:rPr>
      <w:rFonts w:cs="Times New Roman"/>
      <w:sz w:val="2"/>
    </w:rPr>
  </w:style>
  <w:style w:type="paragraph" w:styleId="Footer">
    <w:name w:val="footer"/>
    <w:basedOn w:val="Normal"/>
    <w:link w:val="FooterChar"/>
    <w:uiPriority w:val="99"/>
    <w:rsid w:val="00725934"/>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locked/>
    <w:rsid w:val="00477300"/>
    <w:rPr>
      <w:rFonts w:cs="Times New Roman"/>
      <w:sz w:val="20"/>
      <w:szCs w:val="20"/>
    </w:rPr>
  </w:style>
  <w:style w:type="paragraph" w:styleId="TOC1">
    <w:name w:val="toc 1"/>
    <w:basedOn w:val="BodyText"/>
    <w:next w:val="BodyText"/>
    <w:uiPriority w:val="99"/>
    <w:semiHidden/>
    <w:rsid w:val="00725934"/>
    <w:pPr>
      <w:tabs>
        <w:tab w:val="clear" w:pos="720"/>
        <w:tab w:val="clear" w:pos="1080"/>
        <w:tab w:val="clear" w:pos="1440"/>
        <w:tab w:val="clear" w:pos="1800"/>
      </w:tabs>
      <w:spacing w:before="240"/>
    </w:pPr>
    <w:rPr>
      <w:b/>
    </w:rPr>
  </w:style>
  <w:style w:type="character" w:styleId="PageNumber">
    <w:name w:val="page number"/>
    <w:basedOn w:val="DefaultParagraphFont"/>
    <w:uiPriority w:val="99"/>
    <w:rsid w:val="00725934"/>
    <w:rPr>
      <w:rFonts w:ascii="Arial" w:hAnsi="Arial" w:cs="Times New Roman"/>
      <w:color w:val="auto"/>
      <w:sz w:val="18"/>
      <w:vertAlign w:val="baseline"/>
    </w:rPr>
  </w:style>
  <w:style w:type="paragraph" w:customStyle="1" w:styleId="AbtHeadAOutlined">
    <w:name w:val="AbtHead A Outlined"/>
    <w:basedOn w:val="AbtHeadA"/>
    <w:next w:val="BodyText"/>
    <w:uiPriority w:val="99"/>
    <w:rsid w:val="00725934"/>
    <w:pPr>
      <w:numPr>
        <w:numId w:val="24"/>
      </w:numPr>
    </w:pPr>
  </w:style>
  <w:style w:type="paragraph" w:styleId="Header">
    <w:name w:val="header"/>
    <w:basedOn w:val="Normal"/>
    <w:link w:val="HeaderChar"/>
    <w:uiPriority w:val="99"/>
    <w:rsid w:val="00725934"/>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locked/>
    <w:rsid w:val="00477300"/>
    <w:rPr>
      <w:rFonts w:cs="Times New Roman"/>
      <w:sz w:val="20"/>
      <w:szCs w:val="20"/>
    </w:rPr>
  </w:style>
  <w:style w:type="paragraph" w:customStyle="1" w:styleId="LOE">
    <w:name w:val="LOE"/>
    <w:basedOn w:val="Table"/>
    <w:uiPriority w:val="99"/>
    <w:rsid w:val="00316B5F"/>
    <w:pPr>
      <w:spacing w:before="60" w:after="60" w:line="240" w:lineRule="auto"/>
      <w:ind w:left="-101"/>
    </w:pPr>
    <w:rPr>
      <w:b/>
    </w:rPr>
  </w:style>
  <w:style w:type="character" w:styleId="CommentReference">
    <w:name w:val="annotation reference"/>
    <w:basedOn w:val="DefaultParagraphFont"/>
    <w:uiPriority w:val="99"/>
    <w:semiHidden/>
    <w:rsid w:val="00725934"/>
    <w:rPr>
      <w:rFonts w:cs="Times New Roman"/>
      <w:sz w:val="16"/>
    </w:rPr>
  </w:style>
  <w:style w:type="paragraph" w:styleId="TOC2">
    <w:name w:val="toc 2"/>
    <w:basedOn w:val="BodyText"/>
    <w:next w:val="BodyText"/>
    <w:uiPriority w:val="99"/>
    <w:semiHidden/>
    <w:rsid w:val="00725934"/>
    <w:pPr>
      <w:tabs>
        <w:tab w:val="clear" w:pos="720"/>
        <w:tab w:val="clear" w:pos="1080"/>
        <w:tab w:val="clear" w:pos="1440"/>
        <w:tab w:val="clear" w:pos="1800"/>
      </w:tabs>
      <w:ind w:left="576"/>
    </w:pPr>
  </w:style>
  <w:style w:type="paragraph" w:styleId="TOC3">
    <w:name w:val="toc 3"/>
    <w:basedOn w:val="BodyText"/>
    <w:next w:val="BodyText"/>
    <w:uiPriority w:val="99"/>
    <w:semiHidden/>
    <w:rsid w:val="00725934"/>
    <w:pPr>
      <w:tabs>
        <w:tab w:val="clear" w:pos="720"/>
        <w:tab w:val="clear" w:pos="1080"/>
        <w:tab w:val="clear" w:pos="1440"/>
        <w:tab w:val="clear" w:pos="1800"/>
      </w:tabs>
      <w:ind w:left="1152"/>
    </w:pPr>
  </w:style>
  <w:style w:type="paragraph" w:styleId="TOC4">
    <w:name w:val="toc 4"/>
    <w:basedOn w:val="BodyText"/>
    <w:next w:val="BodyText"/>
    <w:uiPriority w:val="99"/>
    <w:semiHidden/>
    <w:rsid w:val="00725934"/>
    <w:pPr>
      <w:tabs>
        <w:tab w:val="clear" w:pos="720"/>
        <w:tab w:val="clear" w:pos="1080"/>
        <w:tab w:val="clear" w:pos="1440"/>
        <w:tab w:val="clear" w:pos="1800"/>
      </w:tabs>
      <w:ind w:left="1728"/>
    </w:pPr>
  </w:style>
  <w:style w:type="paragraph" w:styleId="TOC5">
    <w:name w:val="toc 5"/>
    <w:basedOn w:val="Normal"/>
    <w:next w:val="Normal"/>
    <w:autoRedefine/>
    <w:uiPriority w:val="99"/>
    <w:semiHidden/>
    <w:rsid w:val="00725934"/>
    <w:pPr>
      <w:tabs>
        <w:tab w:val="clear" w:pos="720"/>
        <w:tab w:val="clear" w:pos="1080"/>
        <w:tab w:val="clear" w:pos="1440"/>
      </w:tabs>
      <w:ind w:left="960"/>
    </w:pPr>
  </w:style>
  <w:style w:type="paragraph" w:styleId="TOC6">
    <w:name w:val="toc 6"/>
    <w:basedOn w:val="Normal"/>
    <w:next w:val="Normal"/>
    <w:autoRedefine/>
    <w:uiPriority w:val="99"/>
    <w:semiHidden/>
    <w:rsid w:val="00725934"/>
    <w:pPr>
      <w:tabs>
        <w:tab w:val="clear" w:pos="720"/>
        <w:tab w:val="clear" w:pos="1080"/>
        <w:tab w:val="clear" w:pos="1440"/>
      </w:tabs>
      <w:ind w:left="1200"/>
    </w:pPr>
  </w:style>
  <w:style w:type="paragraph" w:styleId="TOC7">
    <w:name w:val="toc 7"/>
    <w:basedOn w:val="Normal"/>
    <w:next w:val="Normal"/>
    <w:autoRedefine/>
    <w:uiPriority w:val="99"/>
    <w:semiHidden/>
    <w:rsid w:val="00725934"/>
    <w:pPr>
      <w:tabs>
        <w:tab w:val="clear" w:pos="720"/>
        <w:tab w:val="clear" w:pos="1080"/>
        <w:tab w:val="clear" w:pos="1440"/>
      </w:tabs>
      <w:ind w:left="1440"/>
    </w:pPr>
  </w:style>
  <w:style w:type="paragraph" w:styleId="TOC8">
    <w:name w:val="toc 8"/>
    <w:basedOn w:val="Normal"/>
    <w:next w:val="Normal"/>
    <w:autoRedefine/>
    <w:uiPriority w:val="99"/>
    <w:semiHidden/>
    <w:rsid w:val="00725934"/>
    <w:pPr>
      <w:tabs>
        <w:tab w:val="clear" w:pos="720"/>
        <w:tab w:val="clear" w:pos="1080"/>
        <w:tab w:val="clear" w:pos="1440"/>
      </w:tabs>
      <w:ind w:left="1680"/>
    </w:pPr>
  </w:style>
  <w:style w:type="paragraph" w:styleId="TOC9">
    <w:name w:val="toc 9"/>
    <w:basedOn w:val="Normal"/>
    <w:next w:val="Normal"/>
    <w:autoRedefine/>
    <w:uiPriority w:val="99"/>
    <w:semiHidden/>
    <w:rsid w:val="00725934"/>
    <w:pPr>
      <w:tabs>
        <w:tab w:val="clear" w:pos="720"/>
        <w:tab w:val="clear" w:pos="1080"/>
        <w:tab w:val="clear" w:pos="1440"/>
      </w:tabs>
      <w:ind w:left="1920"/>
    </w:pPr>
  </w:style>
  <w:style w:type="paragraph" w:customStyle="1" w:styleId="Table">
    <w:name w:val="Table"/>
    <w:basedOn w:val="Normal"/>
    <w:uiPriority w:val="99"/>
    <w:rsid w:val="00725934"/>
    <w:rPr>
      <w:rFonts w:ascii="Arial" w:hAnsi="Arial"/>
      <w:sz w:val="20"/>
    </w:rPr>
  </w:style>
  <w:style w:type="paragraph" w:customStyle="1" w:styleId="AbtHeadA">
    <w:name w:val="AbtHead A"/>
    <w:basedOn w:val="BodyText"/>
    <w:next w:val="BodyText"/>
    <w:uiPriority w:val="99"/>
    <w:rsid w:val="008C4C8F"/>
    <w:pPr>
      <w:keepNext/>
      <w:keepLines/>
      <w:shd w:val="clear" w:color="auto" w:fill="000000"/>
      <w:spacing w:after="240" w:line="240" w:lineRule="auto"/>
      <w:ind w:firstLine="0"/>
      <w:outlineLvl w:val="0"/>
    </w:pPr>
    <w:rPr>
      <w:rFonts w:ascii="Arial" w:hAnsi="Arial"/>
      <w:b/>
      <w:color w:val="FFFFFF"/>
      <w:sz w:val="24"/>
    </w:rPr>
  </w:style>
  <w:style w:type="paragraph" w:styleId="BodyText">
    <w:name w:val="Body Text"/>
    <w:basedOn w:val="Normal"/>
    <w:link w:val="BodyTextChar"/>
    <w:uiPriority w:val="99"/>
    <w:rsid w:val="008C4C8F"/>
    <w:pPr>
      <w:spacing w:line="480" w:lineRule="auto"/>
      <w:ind w:firstLine="720"/>
    </w:pPr>
  </w:style>
  <w:style w:type="character" w:customStyle="1" w:styleId="BodyTextChar">
    <w:name w:val="Body Text Char"/>
    <w:basedOn w:val="DefaultParagraphFont"/>
    <w:link w:val="BodyText"/>
    <w:uiPriority w:val="99"/>
    <w:locked/>
    <w:rsid w:val="008C4C8F"/>
    <w:rPr>
      <w:rFonts w:cs="Times New Roman"/>
      <w:sz w:val="22"/>
      <w:lang w:val="en-US" w:eastAsia="en-US" w:bidi="ar-SA"/>
    </w:rPr>
  </w:style>
  <w:style w:type="paragraph" w:customStyle="1" w:styleId="AbtHeadB">
    <w:name w:val="AbtHead B"/>
    <w:basedOn w:val="BodyText"/>
    <w:next w:val="BodyText"/>
    <w:uiPriority w:val="99"/>
    <w:rsid w:val="008C4C8F"/>
    <w:pPr>
      <w:keepNext/>
      <w:keepLines/>
      <w:spacing w:after="240" w:line="240" w:lineRule="auto"/>
      <w:ind w:left="720" w:hanging="720"/>
      <w:outlineLvl w:val="1"/>
    </w:pPr>
    <w:rPr>
      <w:rFonts w:ascii="Arial Bold" w:hAnsi="Arial Bold"/>
      <w:b/>
      <w:smallCaps/>
    </w:rPr>
  </w:style>
  <w:style w:type="paragraph" w:customStyle="1" w:styleId="AbtHeadC">
    <w:name w:val="AbtHead C"/>
    <w:basedOn w:val="BodyText"/>
    <w:next w:val="BodyText"/>
    <w:uiPriority w:val="99"/>
    <w:rsid w:val="008C4C8F"/>
    <w:pPr>
      <w:keepNext/>
      <w:keepLines/>
      <w:spacing w:after="240" w:line="240" w:lineRule="auto"/>
      <w:ind w:firstLine="0"/>
      <w:outlineLvl w:val="2"/>
    </w:pPr>
    <w:rPr>
      <w:rFonts w:ascii="Arial" w:hAnsi="Arial"/>
      <w:b/>
      <w:sz w:val="20"/>
    </w:rPr>
  </w:style>
  <w:style w:type="paragraph" w:customStyle="1" w:styleId="AbtHeadD">
    <w:name w:val="AbtHead D"/>
    <w:basedOn w:val="Normal"/>
    <w:next w:val="BodyText"/>
    <w:uiPriority w:val="99"/>
    <w:rsid w:val="00725934"/>
    <w:pPr>
      <w:keepNext/>
      <w:keepLines/>
      <w:outlineLvl w:val="3"/>
    </w:pPr>
    <w:rPr>
      <w:b/>
      <w:i/>
    </w:rPr>
  </w:style>
  <w:style w:type="character" w:styleId="FootnoteReference">
    <w:name w:val="footnote reference"/>
    <w:basedOn w:val="DefaultParagraphFont"/>
    <w:uiPriority w:val="99"/>
    <w:semiHidden/>
    <w:rsid w:val="009F2D1B"/>
    <w:rPr>
      <w:rFonts w:cs="Times New Roman"/>
      <w:vertAlign w:val="superscript"/>
    </w:rPr>
  </w:style>
  <w:style w:type="paragraph" w:customStyle="1" w:styleId="RefNumbers">
    <w:name w:val="Ref Numbers"/>
    <w:basedOn w:val="BodyText"/>
    <w:uiPriority w:val="99"/>
    <w:rsid w:val="00725934"/>
    <w:pPr>
      <w:numPr>
        <w:numId w:val="20"/>
      </w:numPr>
      <w:spacing w:after="240"/>
    </w:pPr>
  </w:style>
  <w:style w:type="paragraph" w:styleId="FootnoteText">
    <w:name w:val="footnote text"/>
    <w:basedOn w:val="Normal"/>
    <w:link w:val="FootnoteTextChar"/>
    <w:uiPriority w:val="99"/>
    <w:semiHidden/>
    <w:rsid w:val="00725934"/>
    <w:pPr>
      <w:spacing w:after="120"/>
      <w:ind w:left="360" w:hanging="360"/>
    </w:pPr>
    <w:rPr>
      <w:sz w:val="20"/>
    </w:rPr>
  </w:style>
  <w:style w:type="character" w:customStyle="1" w:styleId="FootnoteTextChar">
    <w:name w:val="Footnote Text Char"/>
    <w:basedOn w:val="DefaultParagraphFont"/>
    <w:link w:val="FootnoteText"/>
    <w:uiPriority w:val="99"/>
    <w:semiHidden/>
    <w:locked/>
    <w:rsid w:val="00477300"/>
    <w:rPr>
      <w:rFonts w:cs="Times New Roman"/>
      <w:sz w:val="20"/>
      <w:szCs w:val="20"/>
    </w:rPr>
  </w:style>
  <w:style w:type="paragraph" w:customStyle="1" w:styleId="AbtHeadBOutlined">
    <w:name w:val="AbtHead B Outlined"/>
    <w:basedOn w:val="AbtHeadB"/>
    <w:next w:val="BodyText"/>
    <w:uiPriority w:val="99"/>
    <w:rsid w:val="00725934"/>
    <w:pPr>
      <w:numPr>
        <w:ilvl w:val="1"/>
        <w:numId w:val="24"/>
      </w:numPr>
    </w:pPr>
  </w:style>
  <w:style w:type="paragraph" w:customStyle="1" w:styleId="AbtHeadCOutlined">
    <w:name w:val="AbtHead C Outlined"/>
    <w:basedOn w:val="AbtHeadC"/>
    <w:next w:val="BodyText"/>
    <w:uiPriority w:val="99"/>
    <w:rsid w:val="00725934"/>
    <w:pPr>
      <w:numPr>
        <w:ilvl w:val="2"/>
        <w:numId w:val="24"/>
      </w:numPr>
      <w:tabs>
        <w:tab w:val="num" w:pos="720"/>
      </w:tabs>
    </w:pPr>
  </w:style>
  <w:style w:type="paragraph" w:styleId="Index1">
    <w:name w:val="index 1"/>
    <w:basedOn w:val="Normal"/>
    <w:next w:val="Normal"/>
    <w:autoRedefine/>
    <w:uiPriority w:val="99"/>
    <w:semiHidden/>
    <w:rsid w:val="00725934"/>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725934"/>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725934"/>
    <w:pPr>
      <w:tabs>
        <w:tab w:val="clear" w:pos="720"/>
        <w:tab w:val="clear" w:pos="1080"/>
        <w:tab w:val="clear" w:pos="1440"/>
      </w:tabs>
      <w:ind w:left="660" w:hanging="220"/>
    </w:pPr>
    <w:rPr>
      <w:sz w:val="20"/>
    </w:rPr>
  </w:style>
  <w:style w:type="paragraph" w:customStyle="1" w:styleId="Numbers">
    <w:name w:val="Numbers"/>
    <w:basedOn w:val="BodyText"/>
    <w:uiPriority w:val="99"/>
    <w:rsid w:val="00725934"/>
    <w:pPr>
      <w:numPr>
        <w:numId w:val="18"/>
      </w:numPr>
    </w:pPr>
  </w:style>
  <w:style w:type="paragraph" w:customStyle="1" w:styleId="Bullets">
    <w:name w:val="Bullets"/>
    <w:basedOn w:val="BodyText"/>
    <w:uiPriority w:val="99"/>
    <w:rsid w:val="00725934"/>
    <w:pPr>
      <w:numPr>
        <w:numId w:val="19"/>
      </w:numPr>
    </w:pPr>
  </w:style>
  <w:style w:type="table" w:styleId="TableGrid">
    <w:name w:val="Table Grid"/>
    <w:basedOn w:val="TableNormal"/>
    <w:uiPriority w:val="99"/>
    <w:rsid w:val="00CE423B"/>
    <w:pPr>
      <w:tabs>
        <w:tab w:val="left" w:pos="720"/>
        <w:tab w:val="left" w:pos="1080"/>
        <w:tab w:val="left" w:pos="1440"/>
        <w:tab w:val="left" w:pos="1800"/>
      </w:tabs>
      <w:spacing w:line="264"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x-head">
    <w:name w:val="appx-head"/>
    <w:basedOn w:val="AbtHeadA"/>
    <w:next w:val="BodyText"/>
    <w:uiPriority w:val="99"/>
    <w:rsid w:val="001445AF"/>
    <w:pPr>
      <w:outlineLvl w:val="9"/>
    </w:pPr>
  </w:style>
  <w:style w:type="paragraph" w:styleId="CommentText">
    <w:name w:val="annotation text"/>
    <w:basedOn w:val="Normal"/>
    <w:link w:val="CommentTextChar"/>
    <w:uiPriority w:val="99"/>
    <w:semiHidden/>
    <w:rsid w:val="005C79E7"/>
    <w:rPr>
      <w:sz w:val="20"/>
    </w:rPr>
  </w:style>
  <w:style w:type="character" w:customStyle="1" w:styleId="CommentTextChar">
    <w:name w:val="Comment Text Char"/>
    <w:basedOn w:val="DefaultParagraphFont"/>
    <w:link w:val="CommentText"/>
    <w:uiPriority w:val="99"/>
    <w:semiHidden/>
    <w:locked/>
    <w:rsid w:val="00477300"/>
    <w:rPr>
      <w:rFonts w:cs="Times New Roman"/>
      <w:sz w:val="20"/>
      <w:szCs w:val="20"/>
    </w:rPr>
  </w:style>
  <w:style w:type="paragraph" w:styleId="CommentSubject">
    <w:name w:val="annotation subject"/>
    <w:basedOn w:val="CommentText"/>
    <w:next w:val="CommentText"/>
    <w:link w:val="CommentSubjectChar"/>
    <w:uiPriority w:val="99"/>
    <w:semiHidden/>
    <w:rsid w:val="005C79E7"/>
    <w:rPr>
      <w:b/>
      <w:bCs/>
    </w:rPr>
  </w:style>
  <w:style w:type="character" w:customStyle="1" w:styleId="CommentSubjectChar">
    <w:name w:val="Comment Subject Char"/>
    <w:basedOn w:val="CommentTextChar"/>
    <w:link w:val="CommentSubject"/>
    <w:uiPriority w:val="99"/>
    <w:semiHidden/>
    <w:locked/>
    <w:rsid w:val="00477300"/>
    <w:rPr>
      <w:b/>
      <w:bCs/>
    </w:rPr>
  </w:style>
  <w:style w:type="paragraph" w:styleId="ListParagraph">
    <w:name w:val="List Paragraph"/>
    <w:basedOn w:val="Normal"/>
    <w:uiPriority w:val="99"/>
    <w:qFormat/>
    <w:rsid w:val="00FC302A"/>
    <w:pPr>
      <w:ind w:left="720"/>
    </w:pPr>
  </w:style>
  <w:style w:type="character" w:customStyle="1" w:styleId="CharChar5">
    <w:name w:val="Char Char5"/>
    <w:basedOn w:val="DefaultParagraphFont"/>
    <w:uiPriority w:val="99"/>
    <w:semiHidden/>
    <w:locked/>
    <w:rsid w:val="00036436"/>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2-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2-Sided</Template>
  <TotalTime>1</TotalTime>
  <Pages>7</Pages>
  <Words>2467</Words>
  <Characters>14068</Characters>
  <Application>Microsoft Office Word</Application>
  <DocSecurity>0</DocSecurity>
  <Lines>117</Lines>
  <Paragraphs>33</Paragraphs>
  <ScaleCrop>false</ScaleCrop>
  <Company>Abt Associates Inc.</Company>
  <LinksUpToDate>false</LinksUpToDate>
  <CharactersWithSpaces>16502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subject/>
  <dc:creator>NicholsonJ</dc:creator>
  <cp:keywords>Double-Sided Body Templates</cp:keywords>
  <dc:description/>
  <cp:lastModifiedBy>rgreene</cp:lastModifiedBy>
  <cp:revision>2</cp:revision>
  <cp:lastPrinted>2009-11-18T19:26:00Z</cp:lastPrinted>
  <dcterms:created xsi:type="dcterms:W3CDTF">2010-06-08T13:32:00Z</dcterms:created>
  <dcterms:modified xsi:type="dcterms:W3CDTF">2010-06-08T13:32:00Z</dcterms:modified>
  <cp:category>Templates</cp:category>
</cp:coreProperties>
</file>