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ABD" w:rsidRPr="00A63409" w:rsidRDefault="00F31529" w:rsidP="001D2314">
      <w:pPr>
        <w:jc w:val="center"/>
        <w:rPr>
          <w:rFonts w:ascii="Times New Roman" w:hAnsi="Times New Roman"/>
          <w:sz w:val="24"/>
          <w:szCs w:val="24"/>
        </w:rPr>
      </w:pPr>
      <w:r w:rsidRPr="00F31529">
        <w:rPr>
          <w:rFonts w:ascii="Times New Roman" w:hAnsi="Times New Roman"/>
          <w:b/>
          <w:bCs/>
          <w:sz w:val="24"/>
          <w:szCs w:val="24"/>
        </w:rPr>
        <w:t>ABBREVIATED SUPPORTING STATEMENT</w:t>
      </w:r>
    </w:p>
    <w:p w:rsidR="00E55ABD" w:rsidRPr="00A63409" w:rsidRDefault="00F31529" w:rsidP="001D2314">
      <w:pPr>
        <w:rPr>
          <w:rFonts w:ascii="Times New Roman" w:hAnsi="Times New Roman"/>
          <w:sz w:val="24"/>
          <w:szCs w:val="24"/>
        </w:rPr>
      </w:pPr>
      <w:r w:rsidRPr="00F31529">
        <w:rPr>
          <w:rFonts w:ascii="Times New Roman" w:hAnsi="Times New Roman"/>
          <w:b/>
          <w:bCs/>
          <w:sz w:val="24"/>
          <w:szCs w:val="24"/>
        </w:rPr>
        <w:t>AGENCY:</w:t>
      </w:r>
      <w:r w:rsidRPr="00F31529">
        <w:rPr>
          <w:rFonts w:ascii="Times New Roman" w:hAnsi="Times New Roman"/>
          <w:sz w:val="24"/>
          <w:szCs w:val="24"/>
        </w:rPr>
        <w:t xml:space="preserve">     </w:t>
      </w:r>
      <w:r w:rsidRPr="00F31529">
        <w:rPr>
          <w:rFonts w:ascii="Times New Roman" w:hAnsi="Times New Roman"/>
          <w:sz w:val="24"/>
          <w:szCs w:val="24"/>
        </w:rPr>
        <w:tab/>
        <w:t>Pension Benefit Guaranty Corporation</w:t>
      </w:r>
    </w:p>
    <w:p w:rsidR="00E55ABD" w:rsidRPr="00A63409" w:rsidRDefault="00F31529" w:rsidP="001D2314">
      <w:pPr>
        <w:rPr>
          <w:rFonts w:ascii="Times New Roman" w:hAnsi="Times New Roman"/>
          <w:sz w:val="24"/>
          <w:szCs w:val="24"/>
        </w:rPr>
      </w:pPr>
      <w:r w:rsidRPr="00F31529">
        <w:rPr>
          <w:rFonts w:ascii="Times New Roman" w:hAnsi="Times New Roman"/>
          <w:b/>
          <w:bCs/>
          <w:sz w:val="24"/>
          <w:szCs w:val="24"/>
        </w:rPr>
        <w:t>TITLE:</w:t>
      </w:r>
      <w:r w:rsidRPr="00F31529">
        <w:rPr>
          <w:rFonts w:ascii="Times New Roman" w:hAnsi="Times New Roman"/>
          <w:sz w:val="24"/>
          <w:szCs w:val="24"/>
        </w:rPr>
        <w:t xml:space="preserve">          </w:t>
      </w:r>
      <w:r w:rsidRPr="00F31529">
        <w:rPr>
          <w:rFonts w:ascii="Times New Roman" w:hAnsi="Times New Roman"/>
          <w:sz w:val="24"/>
          <w:szCs w:val="24"/>
        </w:rPr>
        <w:tab/>
        <w:t>Survey of Applicants for Jobs at PBGC</w:t>
      </w:r>
    </w:p>
    <w:p w:rsidR="00E55ABD" w:rsidRPr="00A63409" w:rsidRDefault="00F31529" w:rsidP="00B008FC">
      <w:pPr>
        <w:ind w:left="1440" w:hanging="1440"/>
        <w:rPr>
          <w:rFonts w:ascii="Times New Roman" w:hAnsi="Times New Roman"/>
          <w:sz w:val="24"/>
          <w:szCs w:val="24"/>
        </w:rPr>
      </w:pPr>
      <w:r w:rsidRPr="00F31529">
        <w:rPr>
          <w:rFonts w:ascii="Times New Roman" w:hAnsi="Times New Roman"/>
          <w:b/>
          <w:bCs/>
          <w:sz w:val="24"/>
          <w:szCs w:val="24"/>
        </w:rPr>
        <w:t>STATUS:</w:t>
      </w:r>
      <w:r w:rsidRPr="00F31529">
        <w:rPr>
          <w:rFonts w:ascii="Times New Roman" w:hAnsi="Times New Roman"/>
          <w:b/>
          <w:bCs/>
          <w:sz w:val="24"/>
          <w:szCs w:val="24"/>
        </w:rPr>
        <w:tab/>
      </w:r>
      <w:r w:rsidRPr="00F31529">
        <w:rPr>
          <w:rFonts w:ascii="Times New Roman" w:hAnsi="Times New Roman"/>
          <w:sz w:val="24"/>
          <w:szCs w:val="24"/>
        </w:rPr>
        <w:t xml:space="preserve">Generic ICR under Customer Service Focus Groups and Surveys, OMB control number 1212-0053 (expires 12/31/2012) </w:t>
      </w:r>
    </w:p>
    <w:p w:rsidR="00E55ABD" w:rsidRPr="00A63409" w:rsidRDefault="00F31529" w:rsidP="001D2314">
      <w:pPr>
        <w:rPr>
          <w:rFonts w:ascii="Times New Roman" w:hAnsi="Times New Roman"/>
          <w:sz w:val="24"/>
          <w:szCs w:val="24"/>
        </w:rPr>
      </w:pPr>
      <w:r w:rsidRPr="00F31529">
        <w:rPr>
          <w:rFonts w:ascii="Times New Roman" w:hAnsi="Times New Roman"/>
          <w:b/>
          <w:bCs/>
          <w:sz w:val="24"/>
          <w:szCs w:val="24"/>
        </w:rPr>
        <w:t>CONTACT:</w:t>
      </w:r>
      <w:r w:rsidRPr="00F31529">
        <w:rPr>
          <w:rFonts w:ascii="Times New Roman" w:hAnsi="Times New Roman"/>
          <w:sz w:val="24"/>
          <w:szCs w:val="24"/>
        </w:rPr>
        <w:t xml:space="preserve">   </w:t>
      </w:r>
      <w:r w:rsidR="00A63409">
        <w:rPr>
          <w:rFonts w:ascii="Times New Roman" w:hAnsi="Times New Roman"/>
          <w:sz w:val="24"/>
          <w:szCs w:val="24"/>
        </w:rPr>
        <w:t>T</w:t>
      </w:r>
      <w:r w:rsidRPr="00F31529">
        <w:rPr>
          <w:rFonts w:ascii="Times New Roman" w:hAnsi="Times New Roman"/>
          <w:sz w:val="24"/>
          <w:szCs w:val="24"/>
        </w:rPr>
        <w:t>homas H. Gabriel (202) 326-4223 x3898</w:t>
      </w:r>
    </w:p>
    <w:p w:rsidR="00EB2904" w:rsidRDefault="00F31529">
      <w:pPr>
        <w:spacing w:after="0" w:line="240" w:lineRule="auto"/>
        <w:rPr>
          <w:rFonts w:ascii="Times New Roman" w:hAnsi="Times New Roman"/>
          <w:sz w:val="24"/>
          <w:szCs w:val="24"/>
        </w:rPr>
      </w:pPr>
      <w:r w:rsidRPr="00F31529">
        <w:rPr>
          <w:rFonts w:ascii="Times New Roman" w:hAnsi="Times New Roman"/>
          <w:sz w:val="24"/>
          <w:szCs w:val="24"/>
        </w:rPr>
        <w:t xml:space="preserve">1.  </w:t>
      </w:r>
      <w:r w:rsidRPr="00F31529">
        <w:rPr>
          <w:rFonts w:ascii="Times New Roman" w:hAnsi="Times New Roman"/>
          <w:sz w:val="24"/>
          <w:szCs w:val="24"/>
          <w:u w:val="single"/>
        </w:rPr>
        <w:t>Need for the collection</w:t>
      </w:r>
      <w:r w:rsidRPr="00F31529">
        <w:rPr>
          <w:rFonts w:ascii="Times New Roman" w:hAnsi="Times New Roman"/>
          <w:sz w:val="24"/>
          <w:szCs w:val="24"/>
        </w:rPr>
        <w:t xml:space="preserve">.  This survey will help PBGC improve its customer service by increasing its understanding of how responsive PBGC is to people who apply for jobs at PBGC.  Responses to the collection will inform PBGC as to whether its Human Resources Department </w:t>
      </w:r>
      <w:r w:rsidR="00AA767E">
        <w:rPr>
          <w:rFonts w:ascii="Times New Roman" w:hAnsi="Times New Roman"/>
          <w:sz w:val="24"/>
          <w:szCs w:val="24"/>
        </w:rPr>
        <w:t xml:space="preserve">(HRD) </w:t>
      </w:r>
      <w:r w:rsidRPr="00F31529">
        <w:rPr>
          <w:rFonts w:ascii="Times New Roman" w:hAnsi="Times New Roman"/>
          <w:sz w:val="24"/>
          <w:szCs w:val="24"/>
        </w:rPr>
        <w:t>is fulfilling the “Pledge to Applicants” contained in the “</w:t>
      </w:r>
      <w:hyperlink r:id="rId8" w:history="1">
        <w:r w:rsidRPr="00F31529">
          <w:rPr>
            <w:rStyle w:val="Hyperlink"/>
            <w:rFonts w:ascii="Times New Roman" w:hAnsi="Times New Roman"/>
            <w:sz w:val="24"/>
            <w:szCs w:val="24"/>
          </w:rPr>
          <w:t>Delegated Examining Operations Handbook</w:t>
        </w:r>
      </w:hyperlink>
      <w:r w:rsidRPr="00F31529">
        <w:rPr>
          <w:rFonts w:ascii="Times New Roman" w:hAnsi="Times New Roman"/>
          <w:sz w:val="24"/>
          <w:szCs w:val="24"/>
        </w:rPr>
        <w:t>” of the Office of Personnel Management (OPM)</w:t>
      </w:r>
      <w:r w:rsidR="00344E1F">
        <w:rPr>
          <w:rFonts w:ascii="Times New Roman" w:hAnsi="Times New Roman"/>
          <w:sz w:val="24"/>
          <w:szCs w:val="24"/>
        </w:rPr>
        <w:t>, which</w:t>
      </w:r>
      <w:r w:rsidRPr="00F31529">
        <w:rPr>
          <w:rFonts w:ascii="Times New Roman" w:hAnsi="Times New Roman"/>
          <w:sz w:val="24"/>
          <w:szCs w:val="24"/>
        </w:rPr>
        <w:t xml:space="preserve"> states:</w:t>
      </w:r>
    </w:p>
    <w:p w:rsidR="00EB2904" w:rsidRDefault="00EB2904">
      <w:pPr>
        <w:spacing w:after="0" w:line="240" w:lineRule="auto"/>
        <w:ind w:left="720"/>
        <w:rPr>
          <w:rFonts w:ascii="Times New Roman" w:hAnsi="Times New Roman"/>
          <w:sz w:val="24"/>
          <w:szCs w:val="24"/>
        </w:rPr>
      </w:pPr>
    </w:p>
    <w:p w:rsidR="00EB2904" w:rsidRDefault="00F31529">
      <w:pPr>
        <w:spacing w:after="0" w:line="240" w:lineRule="auto"/>
        <w:ind w:left="720"/>
        <w:rPr>
          <w:rFonts w:ascii="Times New Roman" w:hAnsi="Times New Roman"/>
          <w:sz w:val="24"/>
          <w:szCs w:val="24"/>
        </w:rPr>
      </w:pPr>
      <w:r w:rsidRPr="00F31529">
        <w:rPr>
          <w:rFonts w:ascii="Times New Roman" w:hAnsi="Times New Roman"/>
          <w:sz w:val="24"/>
          <w:szCs w:val="24"/>
        </w:rPr>
        <w:t>To attract talented people to the service of the Nation, we believe the application process should enable rather than deter job seekers. To that end, we will work to ensure a process that reflects these principles.</w:t>
      </w:r>
    </w:p>
    <w:p w:rsidR="00EB2904" w:rsidRDefault="00F31529">
      <w:pPr>
        <w:spacing w:after="0" w:line="240" w:lineRule="auto"/>
        <w:ind w:left="720"/>
        <w:rPr>
          <w:rFonts w:ascii="Times New Roman" w:hAnsi="Times New Roman"/>
          <w:sz w:val="24"/>
          <w:szCs w:val="24"/>
        </w:rPr>
      </w:pPr>
      <w:r w:rsidRPr="00F31529">
        <w:rPr>
          <w:rFonts w:ascii="Times New Roman" w:hAnsi="Times New Roman"/>
          <w:sz w:val="24"/>
          <w:szCs w:val="24"/>
        </w:rPr>
        <w:t>1. A user-friendly application process that is not unduly burdensome or time consuming.</w:t>
      </w:r>
    </w:p>
    <w:p w:rsidR="00EB2904" w:rsidRDefault="00F31529">
      <w:pPr>
        <w:spacing w:after="0" w:line="240" w:lineRule="auto"/>
        <w:ind w:left="720"/>
        <w:rPr>
          <w:rFonts w:ascii="Times New Roman" w:hAnsi="Times New Roman"/>
          <w:sz w:val="24"/>
          <w:szCs w:val="24"/>
        </w:rPr>
      </w:pPr>
      <w:r w:rsidRPr="00F31529">
        <w:rPr>
          <w:rFonts w:ascii="Times New Roman" w:hAnsi="Times New Roman"/>
          <w:sz w:val="24"/>
          <w:szCs w:val="24"/>
        </w:rPr>
        <w:t>2. Clear, understandable job announcements and instructions for applying.</w:t>
      </w:r>
    </w:p>
    <w:p w:rsidR="00EB2904" w:rsidRDefault="00F31529">
      <w:pPr>
        <w:spacing w:after="0" w:line="240" w:lineRule="auto"/>
        <w:ind w:left="720"/>
        <w:rPr>
          <w:rFonts w:ascii="Times New Roman" w:hAnsi="Times New Roman"/>
          <w:sz w:val="24"/>
          <w:szCs w:val="24"/>
        </w:rPr>
      </w:pPr>
      <w:r w:rsidRPr="00F31529">
        <w:rPr>
          <w:rFonts w:ascii="Times New Roman" w:hAnsi="Times New Roman"/>
          <w:sz w:val="24"/>
          <w:szCs w:val="24"/>
        </w:rPr>
        <w:t>3. Timely and informed responses to questions about the requirements and the process.</w:t>
      </w:r>
    </w:p>
    <w:p w:rsidR="00EB2904" w:rsidRDefault="00F31529">
      <w:pPr>
        <w:spacing w:after="0" w:line="240" w:lineRule="auto"/>
        <w:ind w:left="720"/>
        <w:rPr>
          <w:rFonts w:ascii="Times New Roman" w:hAnsi="Times New Roman"/>
          <w:sz w:val="24"/>
          <w:szCs w:val="24"/>
        </w:rPr>
      </w:pPr>
      <w:r w:rsidRPr="00F31529">
        <w:rPr>
          <w:rFonts w:ascii="Times New Roman" w:hAnsi="Times New Roman"/>
          <w:sz w:val="24"/>
          <w:szCs w:val="24"/>
        </w:rPr>
        <w:t>4. Prompt acknowledgement that their application has been received.</w:t>
      </w:r>
    </w:p>
    <w:p w:rsidR="00EB2904" w:rsidRDefault="00F31529">
      <w:pPr>
        <w:spacing w:after="0" w:line="240" w:lineRule="auto"/>
        <w:ind w:left="720"/>
        <w:rPr>
          <w:rFonts w:ascii="Times New Roman" w:hAnsi="Times New Roman"/>
          <w:sz w:val="24"/>
          <w:szCs w:val="24"/>
        </w:rPr>
      </w:pPr>
      <w:r w:rsidRPr="00F31529">
        <w:rPr>
          <w:rFonts w:ascii="Times New Roman" w:hAnsi="Times New Roman"/>
          <w:sz w:val="24"/>
          <w:szCs w:val="24"/>
        </w:rPr>
        <w:t>5. Regular updates on the status of their applications as significant decisions are reached.</w:t>
      </w:r>
    </w:p>
    <w:p w:rsidR="00EB2904" w:rsidRDefault="00F31529">
      <w:pPr>
        <w:spacing w:after="0" w:line="240" w:lineRule="auto"/>
        <w:ind w:left="720"/>
        <w:rPr>
          <w:rFonts w:ascii="Times New Roman" w:hAnsi="Times New Roman"/>
          <w:sz w:val="24"/>
          <w:szCs w:val="24"/>
        </w:rPr>
      </w:pPr>
      <w:r w:rsidRPr="00F31529">
        <w:rPr>
          <w:rFonts w:ascii="Times New Roman" w:hAnsi="Times New Roman"/>
          <w:sz w:val="24"/>
          <w:szCs w:val="24"/>
        </w:rPr>
        <w:t>6. A timely decision-making process.</w:t>
      </w:r>
    </w:p>
    <w:p w:rsidR="00EB2904" w:rsidRDefault="00EB2904">
      <w:pPr>
        <w:spacing w:after="0" w:line="240" w:lineRule="auto"/>
        <w:rPr>
          <w:rFonts w:ascii="Times New Roman" w:hAnsi="Times New Roman"/>
          <w:sz w:val="24"/>
          <w:szCs w:val="24"/>
        </w:rPr>
      </w:pPr>
    </w:p>
    <w:p w:rsidR="00EB2904" w:rsidRDefault="00F31529">
      <w:pPr>
        <w:spacing w:after="0" w:line="240" w:lineRule="auto"/>
        <w:rPr>
          <w:rFonts w:ascii="Times New Roman" w:hAnsi="Times New Roman"/>
          <w:sz w:val="24"/>
          <w:szCs w:val="24"/>
        </w:rPr>
      </w:pPr>
      <w:r w:rsidRPr="00F31529">
        <w:rPr>
          <w:rFonts w:ascii="Times New Roman" w:hAnsi="Times New Roman"/>
          <w:sz w:val="24"/>
          <w:szCs w:val="24"/>
        </w:rPr>
        <w:t xml:space="preserve">The collection is also needed to assess the extent to which PBGC is meeting the OMB mandate, as stated on </w:t>
      </w:r>
      <w:hyperlink r:id="rId9" w:history="1">
        <w:r w:rsidRPr="00F31529">
          <w:rPr>
            <w:rStyle w:val="Hyperlink"/>
            <w:rFonts w:ascii="Times New Roman" w:hAnsi="Times New Roman"/>
            <w:sz w:val="24"/>
            <w:szCs w:val="24"/>
          </w:rPr>
          <w:t>USAJobs.gov</w:t>
        </w:r>
      </w:hyperlink>
      <w:r w:rsidRPr="00F31529">
        <w:rPr>
          <w:rFonts w:ascii="Times New Roman" w:hAnsi="Times New Roman"/>
          <w:sz w:val="24"/>
          <w:szCs w:val="24"/>
        </w:rPr>
        <w:t xml:space="preserve"> , that agencies are responsible for evaluating and providing status to applicants at  “four points”:  (1) Application Received, ( 2)  Application Assessed, (3) Applicant Referred or Not Referred to Selection Official, and (4)Applicant Selected or Not Selected.</w:t>
      </w:r>
    </w:p>
    <w:p w:rsidR="00EB2904" w:rsidRDefault="00EB2904">
      <w:pPr>
        <w:spacing w:after="0" w:line="240" w:lineRule="auto"/>
        <w:rPr>
          <w:rFonts w:ascii="Times New Roman" w:hAnsi="Times New Roman"/>
          <w:sz w:val="24"/>
          <w:szCs w:val="24"/>
        </w:rPr>
      </w:pPr>
    </w:p>
    <w:p w:rsidR="00EB2904" w:rsidRDefault="00F31529">
      <w:pPr>
        <w:spacing w:after="0" w:line="240" w:lineRule="auto"/>
        <w:rPr>
          <w:rFonts w:ascii="Times New Roman" w:hAnsi="Times New Roman"/>
          <w:sz w:val="24"/>
          <w:szCs w:val="24"/>
        </w:rPr>
      </w:pPr>
      <w:r w:rsidRPr="00F31529">
        <w:rPr>
          <w:rFonts w:ascii="Times New Roman" w:hAnsi="Times New Roman"/>
          <w:sz w:val="24"/>
          <w:szCs w:val="24"/>
        </w:rPr>
        <w:t>The collection will also help PBGC comply with the requirements stated in OPM’s publication “End-to-End Hiring Initiative” (E2E Hiring).  As stated in the publication’s preamble (p.3), E2E Hiring “is designed to focus on the applicant: his or her expectations, needs and interests.”    OPM also directs HR Mangers, to “Evaluate and Measure Recruitment, Staffing Plans and Marketing Strategies” by, among other measures, “Conduct[</w:t>
      </w:r>
      <w:proofErr w:type="spellStart"/>
      <w:r w:rsidRPr="00F31529">
        <w:rPr>
          <w:rFonts w:ascii="Times New Roman" w:hAnsi="Times New Roman"/>
          <w:sz w:val="24"/>
          <w:szCs w:val="24"/>
        </w:rPr>
        <w:t>ing</w:t>
      </w:r>
      <w:proofErr w:type="spellEnd"/>
      <w:r w:rsidRPr="00F31529">
        <w:rPr>
          <w:rFonts w:ascii="Times New Roman" w:hAnsi="Times New Roman"/>
          <w:sz w:val="24"/>
          <w:szCs w:val="24"/>
        </w:rPr>
        <w:t xml:space="preserve">] customer satisfaction surveys and </w:t>
      </w:r>
      <w:proofErr w:type="spellStart"/>
      <w:r w:rsidRPr="00F31529">
        <w:rPr>
          <w:rFonts w:ascii="Times New Roman" w:hAnsi="Times New Roman"/>
          <w:sz w:val="24"/>
          <w:szCs w:val="24"/>
        </w:rPr>
        <w:t>evaluat</w:t>
      </w:r>
      <w:proofErr w:type="spellEnd"/>
      <w:r w:rsidRPr="00F31529">
        <w:rPr>
          <w:rFonts w:ascii="Times New Roman" w:hAnsi="Times New Roman"/>
          <w:sz w:val="24"/>
          <w:szCs w:val="24"/>
        </w:rPr>
        <w:t>[</w:t>
      </w:r>
      <w:proofErr w:type="spellStart"/>
      <w:r w:rsidRPr="00F31529">
        <w:rPr>
          <w:rFonts w:ascii="Times New Roman" w:hAnsi="Times New Roman"/>
          <w:sz w:val="24"/>
          <w:szCs w:val="24"/>
        </w:rPr>
        <w:t>ing</w:t>
      </w:r>
      <w:proofErr w:type="spellEnd"/>
      <w:r w:rsidRPr="00F31529">
        <w:rPr>
          <w:rFonts w:ascii="Times New Roman" w:hAnsi="Times New Roman"/>
          <w:sz w:val="24"/>
          <w:szCs w:val="24"/>
        </w:rPr>
        <w:t>] ratings” (page 27).</w:t>
      </w:r>
    </w:p>
    <w:p w:rsidR="00EB2904" w:rsidRDefault="00EB2904">
      <w:pPr>
        <w:spacing w:after="0" w:line="240" w:lineRule="auto"/>
        <w:rPr>
          <w:rFonts w:ascii="Times New Roman" w:hAnsi="Times New Roman"/>
          <w:sz w:val="24"/>
          <w:szCs w:val="24"/>
        </w:rPr>
      </w:pPr>
    </w:p>
    <w:p w:rsidR="00EB2904" w:rsidRDefault="00F31529">
      <w:pPr>
        <w:spacing w:after="0" w:line="240" w:lineRule="auto"/>
        <w:rPr>
          <w:rFonts w:ascii="Times New Roman" w:hAnsi="Times New Roman"/>
          <w:sz w:val="24"/>
          <w:szCs w:val="24"/>
        </w:rPr>
      </w:pPr>
      <w:r w:rsidRPr="00F31529">
        <w:rPr>
          <w:rFonts w:ascii="Times New Roman" w:hAnsi="Times New Roman"/>
          <w:sz w:val="24"/>
          <w:szCs w:val="24"/>
        </w:rPr>
        <w:t xml:space="preserve">2.  </w:t>
      </w:r>
      <w:r w:rsidRPr="00F31529">
        <w:rPr>
          <w:rFonts w:ascii="Times New Roman" w:hAnsi="Times New Roman"/>
          <w:sz w:val="24"/>
          <w:szCs w:val="24"/>
          <w:u w:val="single"/>
        </w:rPr>
        <w:t>Intended use</w:t>
      </w:r>
      <w:r w:rsidRPr="00F31529">
        <w:rPr>
          <w:rFonts w:ascii="Times New Roman" w:hAnsi="Times New Roman"/>
          <w:sz w:val="24"/>
          <w:szCs w:val="24"/>
        </w:rPr>
        <w:t xml:space="preserve">.  PBGC plans to use the responses for the purpose of improving customer service, including measuring the extent to which PBGC is meeting the customer-centric requirements described above.  </w:t>
      </w:r>
    </w:p>
    <w:p w:rsidR="00EB2904" w:rsidRDefault="00EB2904">
      <w:pPr>
        <w:spacing w:after="0" w:line="240" w:lineRule="auto"/>
        <w:rPr>
          <w:rFonts w:ascii="Times New Roman" w:hAnsi="Times New Roman"/>
          <w:sz w:val="24"/>
          <w:szCs w:val="24"/>
        </w:rPr>
      </w:pPr>
    </w:p>
    <w:p w:rsidR="00EB2904" w:rsidRDefault="00F31529">
      <w:pPr>
        <w:spacing w:after="0" w:line="240" w:lineRule="auto"/>
        <w:rPr>
          <w:rFonts w:ascii="Times New Roman" w:hAnsi="Times New Roman"/>
          <w:sz w:val="24"/>
          <w:szCs w:val="24"/>
        </w:rPr>
      </w:pPr>
      <w:r w:rsidRPr="00F31529">
        <w:rPr>
          <w:rFonts w:ascii="Times New Roman" w:hAnsi="Times New Roman"/>
          <w:sz w:val="24"/>
          <w:szCs w:val="24"/>
        </w:rPr>
        <w:t xml:space="preserve">3.  </w:t>
      </w:r>
      <w:r w:rsidRPr="00F31529">
        <w:rPr>
          <w:rFonts w:ascii="Times New Roman" w:hAnsi="Times New Roman"/>
          <w:sz w:val="24"/>
          <w:szCs w:val="24"/>
          <w:u w:val="single"/>
        </w:rPr>
        <w:t>Description of respondents</w:t>
      </w:r>
      <w:r w:rsidRPr="00F31529">
        <w:rPr>
          <w:rFonts w:ascii="Times New Roman" w:hAnsi="Times New Roman"/>
          <w:sz w:val="24"/>
          <w:szCs w:val="24"/>
        </w:rPr>
        <w:t>.  The survey respondents will be recent applicants for positions announced by PBGC.</w:t>
      </w:r>
    </w:p>
    <w:p w:rsidR="00EB2904" w:rsidRDefault="00EB2904">
      <w:pPr>
        <w:spacing w:after="0" w:line="240" w:lineRule="auto"/>
        <w:rPr>
          <w:rFonts w:ascii="Times New Roman" w:hAnsi="Times New Roman"/>
          <w:color w:val="000000" w:themeColor="text1"/>
          <w:sz w:val="24"/>
          <w:szCs w:val="24"/>
        </w:rPr>
      </w:pPr>
    </w:p>
    <w:p w:rsidR="00EB2904" w:rsidRDefault="00F31529">
      <w:pPr>
        <w:spacing w:after="0" w:line="240" w:lineRule="auto"/>
        <w:rPr>
          <w:rFonts w:ascii="Times New Roman" w:hAnsi="Times New Roman"/>
          <w:color w:val="000000" w:themeColor="text1"/>
          <w:sz w:val="24"/>
          <w:szCs w:val="24"/>
        </w:rPr>
      </w:pPr>
      <w:r w:rsidRPr="00F31529">
        <w:rPr>
          <w:rFonts w:ascii="Times New Roman" w:hAnsi="Times New Roman"/>
          <w:color w:val="000000" w:themeColor="text1"/>
          <w:sz w:val="24"/>
          <w:szCs w:val="24"/>
        </w:rPr>
        <w:lastRenderedPageBreak/>
        <w:t>4.  </w:t>
      </w:r>
      <w:r w:rsidRPr="00F31529">
        <w:rPr>
          <w:rFonts w:ascii="Times New Roman" w:hAnsi="Times New Roman"/>
          <w:color w:val="000000" w:themeColor="text1"/>
          <w:sz w:val="24"/>
          <w:szCs w:val="24"/>
          <w:u w:val="single"/>
        </w:rPr>
        <w:t>Information collection procedures</w:t>
      </w:r>
      <w:r w:rsidRPr="00F31529">
        <w:rPr>
          <w:rFonts w:ascii="Times New Roman" w:hAnsi="Times New Roman"/>
          <w:color w:val="000000" w:themeColor="text1"/>
          <w:sz w:val="24"/>
          <w:szCs w:val="24"/>
        </w:rPr>
        <w:t>.  The collection will be distributed by e-mail to 2,400 applicants.</w:t>
      </w:r>
    </w:p>
    <w:p w:rsidR="00EB2904" w:rsidRDefault="00EB2904">
      <w:pPr>
        <w:spacing w:after="0" w:line="240" w:lineRule="auto"/>
        <w:rPr>
          <w:rFonts w:ascii="Times New Roman" w:hAnsi="Times New Roman"/>
          <w:color w:val="000000" w:themeColor="text1"/>
          <w:sz w:val="24"/>
          <w:szCs w:val="24"/>
        </w:rPr>
      </w:pPr>
    </w:p>
    <w:p w:rsidR="00EB2904" w:rsidRDefault="00F31529">
      <w:pPr>
        <w:spacing w:after="0" w:line="240" w:lineRule="auto"/>
        <w:rPr>
          <w:rFonts w:ascii="Times New Roman" w:hAnsi="Times New Roman"/>
          <w:color w:val="000000" w:themeColor="text1"/>
          <w:sz w:val="24"/>
          <w:szCs w:val="24"/>
        </w:rPr>
      </w:pPr>
      <w:r w:rsidRPr="00F31529">
        <w:rPr>
          <w:rFonts w:ascii="Times New Roman" w:hAnsi="Times New Roman"/>
          <w:color w:val="000000" w:themeColor="text1"/>
          <w:sz w:val="24"/>
          <w:szCs w:val="24"/>
        </w:rPr>
        <w:t xml:space="preserve">5.  </w:t>
      </w:r>
      <w:r w:rsidRPr="00F31529">
        <w:rPr>
          <w:rFonts w:ascii="Times New Roman" w:hAnsi="Times New Roman"/>
          <w:color w:val="000000" w:themeColor="text1"/>
          <w:sz w:val="24"/>
          <w:szCs w:val="24"/>
          <w:u w:val="single"/>
        </w:rPr>
        <w:t>Expected response rate</w:t>
      </w:r>
      <w:r w:rsidRPr="00F31529">
        <w:rPr>
          <w:rFonts w:ascii="Times New Roman" w:hAnsi="Times New Roman"/>
          <w:color w:val="000000" w:themeColor="text1"/>
          <w:sz w:val="24"/>
          <w:szCs w:val="24"/>
        </w:rPr>
        <w:t>.  PBGC expects about a 15% response rate, or 360 of 2,400.</w:t>
      </w:r>
    </w:p>
    <w:p w:rsidR="00EB2904" w:rsidRDefault="00EB2904">
      <w:pPr>
        <w:spacing w:after="0" w:line="240" w:lineRule="auto"/>
        <w:rPr>
          <w:rFonts w:ascii="Times New Roman" w:hAnsi="Times New Roman"/>
          <w:sz w:val="24"/>
          <w:szCs w:val="24"/>
        </w:rPr>
      </w:pPr>
    </w:p>
    <w:p w:rsidR="00EB2904" w:rsidRDefault="00F31529">
      <w:pPr>
        <w:spacing w:after="0" w:line="240" w:lineRule="auto"/>
        <w:rPr>
          <w:rFonts w:ascii="Times New Roman" w:hAnsi="Times New Roman"/>
          <w:sz w:val="24"/>
          <w:szCs w:val="24"/>
        </w:rPr>
      </w:pPr>
      <w:r w:rsidRPr="00F31529">
        <w:rPr>
          <w:rFonts w:ascii="Times New Roman" w:hAnsi="Times New Roman"/>
          <w:sz w:val="24"/>
          <w:szCs w:val="24"/>
        </w:rPr>
        <w:t xml:space="preserve">6.  </w:t>
      </w:r>
      <w:r w:rsidRPr="00F31529">
        <w:rPr>
          <w:rFonts w:ascii="Times New Roman" w:hAnsi="Times New Roman"/>
          <w:sz w:val="24"/>
          <w:szCs w:val="24"/>
          <w:u w:val="single"/>
        </w:rPr>
        <w:t>Justification for incentive</w:t>
      </w:r>
      <w:r w:rsidRPr="00F31529">
        <w:rPr>
          <w:rFonts w:ascii="Times New Roman" w:hAnsi="Times New Roman"/>
          <w:sz w:val="24"/>
          <w:szCs w:val="24"/>
        </w:rPr>
        <w:t>.  This collection does not provide any monetary incentive.</w:t>
      </w:r>
    </w:p>
    <w:p w:rsidR="00EB2904" w:rsidRDefault="00EB2904">
      <w:pPr>
        <w:spacing w:after="0" w:line="240" w:lineRule="auto"/>
        <w:rPr>
          <w:rFonts w:ascii="Times New Roman" w:hAnsi="Times New Roman"/>
          <w:sz w:val="24"/>
          <w:szCs w:val="24"/>
        </w:rPr>
      </w:pPr>
    </w:p>
    <w:p w:rsidR="00EB2904" w:rsidRDefault="00F31529">
      <w:pPr>
        <w:spacing w:after="0" w:line="240" w:lineRule="auto"/>
        <w:rPr>
          <w:rFonts w:ascii="Times New Roman" w:hAnsi="Times New Roman"/>
          <w:sz w:val="24"/>
          <w:szCs w:val="24"/>
        </w:rPr>
      </w:pPr>
      <w:r w:rsidRPr="00F31529">
        <w:rPr>
          <w:rFonts w:ascii="Times New Roman" w:hAnsi="Times New Roman"/>
          <w:sz w:val="24"/>
          <w:szCs w:val="24"/>
        </w:rPr>
        <w:t xml:space="preserve">7.  </w:t>
      </w:r>
      <w:r w:rsidRPr="00F31529">
        <w:rPr>
          <w:rFonts w:ascii="Times New Roman" w:hAnsi="Times New Roman"/>
          <w:sz w:val="24"/>
          <w:szCs w:val="24"/>
          <w:u w:val="single"/>
        </w:rPr>
        <w:t>Estimated burden</w:t>
      </w:r>
      <w:r w:rsidRPr="00F31529">
        <w:rPr>
          <w:rFonts w:ascii="Times New Roman" w:hAnsi="Times New Roman"/>
          <w:sz w:val="24"/>
          <w:szCs w:val="24"/>
        </w:rPr>
        <w:t>.  The survey is expected to take 10 minutes per respondent.  A total of 360 respondents at 10 minutes each = 3,600 minutes or 60 hours.</w:t>
      </w:r>
    </w:p>
    <w:p w:rsidR="00EB2904" w:rsidRDefault="00EB2904">
      <w:pPr>
        <w:keepNext/>
        <w:spacing w:after="0" w:line="240" w:lineRule="auto"/>
        <w:rPr>
          <w:rFonts w:ascii="Times New Roman" w:hAnsi="Times New Roman"/>
          <w:sz w:val="24"/>
          <w:szCs w:val="24"/>
        </w:rPr>
      </w:pPr>
    </w:p>
    <w:p w:rsidR="00AA767E" w:rsidRPr="00AA767E" w:rsidRDefault="00F31529" w:rsidP="00AA767E">
      <w:pPr>
        <w:keepNext/>
        <w:spacing w:after="0" w:line="240" w:lineRule="auto"/>
        <w:rPr>
          <w:rFonts w:ascii="Times New Roman" w:hAnsi="Times New Roman"/>
          <w:sz w:val="24"/>
          <w:szCs w:val="24"/>
        </w:rPr>
      </w:pPr>
      <w:r w:rsidRPr="00F31529">
        <w:rPr>
          <w:rFonts w:ascii="Times New Roman" w:hAnsi="Times New Roman"/>
          <w:sz w:val="24"/>
          <w:szCs w:val="24"/>
        </w:rPr>
        <w:t>8.  </w:t>
      </w:r>
      <w:r w:rsidRPr="00F31529">
        <w:rPr>
          <w:rFonts w:ascii="Times New Roman" w:hAnsi="Times New Roman"/>
          <w:sz w:val="24"/>
          <w:szCs w:val="24"/>
          <w:u w:val="single"/>
        </w:rPr>
        <w:t>Methodology</w:t>
      </w:r>
      <w:r w:rsidRPr="00F31529">
        <w:rPr>
          <w:rFonts w:ascii="Times New Roman" w:hAnsi="Times New Roman"/>
          <w:sz w:val="24"/>
          <w:szCs w:val="24"/>
        </w:rPr>
        <w:t xml:space="preserve">.  </w:t>
      </w:r>
      <w:r w:rsidRPr="00F31529">
        <w:rPr>
          <w:rFonts w:ascii="Times New Roman" w:hAnsi="Times New Roman"/>
          <w:color w:val="FF0000"/>
          <w:sz w:val="24"/>
          <w:szCs w:val="24"/>
        </w:rPr>
        <w:t xml:space="preserve"> </w:t>
      </w:r>
      <w:r w:rsidR="00AA767E">
        <w:rPr>
          <w:rFonts w:ascii="Times New Roman" w:hAnsi="Times New Roman"/>
          <w:sz w:val="24"/>
          <w:szCs w:val="24"/>
        </w:rPr>
        <w:t>HRD</w:t>
      </w:r>
      <w:r w:rsidR="00AA767E" w:rsidRPr="00AA767E">
        <w:rPr>
          <w:rFonts w:ascii="Times New Roman" w:hAnsi="Times New Roman"/>
          <w:sz w:val="24"/>
          <w:szCs w:val="24"/>
        </w:rPr>
        <w:t xml:space="preserve"> will provide </w:t>
      </w:r>
      <w:r w:rsidR="00AA767E">
        <w:rPr>
          <w:rFonts w:ascii="Times New Roman" w:hAnsi="Times New Roman"/>
          <w:sz w:val="24"/>
          <w:szCs w:val="24"/>
        </w:rPr>
        <w:t>PBGC’s</w:t>
      </w:r>
      <w:r w:rsidR="00AA767E" w:rsidRPr="00AA767E">
        <w:rPr>
          <w:rFonts w:ascii="Times New Roman" w:hAnsi="Times New Roman"/>
          <w:sz w:val="24"/>
          <w:szCs w:val="24"/>
        </w:rPr>
        <w:t xml:space="preserve"> Budget and Organizational Performance Department's Strategic Planning and Evaluation Division (SPED) a list of names and e-mail addresses of persons who applied for a job with PBGC between January 2010 and May 2010.  The list is expected to number about 3,800.  From the 3,800 names, SPED will randomly select 2,400 names, using Excel's random-number generator.  (Basically, the names are numbered with a repeating sequence, e.g., 1, 2, 3.  The random-number generator provides a number between 1 and 3, and all names with that number are removed from the sample.)  </w:t>
      </w:r>
      <w:r w:rsidR="00AA767E" w:rsidRPr="00AA767E">
        <w:rPr>
          <w:rFonts w:ascii="Times New Roman" w:hAnsi="Times New Roman"/>
          <w:color w:val="000000" w:themeColor="text1"/>
          <w:sz w:val="24"/>
          <w:szCs w:val="24"/>
        </w:rPr>
        <w:t>Obtaining 360 or more responses will allow a 5% margin of error at a 95% confidence level.  Sampling may be reduced if the response rate is higher than expected.</w:t>
      </w:r>
      <w:r w:rsidR="00AA767E">
        <w:rPr>
          <w:rFonts w:ascii="Times New Roman" w:hAnsi="Times New Roman"/>
          <w:color w:val="000000" w:themeColor="text1"/>
          <w:sz w:val="24"/>
          <w:szCs w:val="24"/>
        </w:rPr>
        <w:t xml:space="preserve">  </w:t>
      </w:r>
      <w:r w:rsidR="00AA767E" w:rsidRPr="00AA767E">
        <w:rPr>
          <w:rFonts w:ascii="Times New Roman" w:hAnsi="Times New Roman"/>
          <w:sz w:val="24"/>
          <w:szCs w:val="24"/>
        </w:rPr>
        <w:t>All data will be aggregated and stored on PBGC's secure, password-protected network and PBGC's secure, password-protected, Web-based survey tool.   SPED will not provide data for a specific demographic (e.g., announcement number) if there are fewer than 10 responses.</w:t>
      </w:r>
    </w:p>
    <w:p w:rsidR="00EB2904" w:rsidRDefault="00EB2904">
      <w:pPr>
        <w:keepNext/>
        <w:spacing w:after="0" w:line="240" w:lineRule="auto"/>
      </w:pPr>
    </w:p>
    <w:sectPr w:rsidR="00EB2904" w:rsidSect="00545743">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67E" w:rsidRDefault="00AA767E" w:rsidP="00A63409">
      <w:pPr>
        <w:spacing w:after="0" w:line="240" w:lineRule="auto"/>
      </w:pPr>
      <w:r>
        <w:separator/>
      </w:r>
    </w:p>
  </w:endnote>
  <w:endnote w:type="continuationSeparator" w:id="0">
    <w:p w:rsidR="00AA767E" w:rsidRDefault="00AA767E" w:rsidP="00A63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253266"/>
      <w:docPartObj>
        <w:docPartGallery w:val="Page Numbers (Bottom of Page)"/>
        <w:docPartUnique/>
      </w:docPartObj>
    </w:sdtPr>
    <w:sdtContent>
      <w:p w:rsidR="00AA767E" w:rsidRDefault="00AA767E">
        <w:pPr>
          <w:pStyle w:val="Footer"/>
          <w:jc w:val="center"/>
        </w:pPr>
        <w:fldSimple w:instr=" PAGE   \* MERGEFORMAT ">
          <w:r w:rsidR="00EA0CA0">
            <w:rPr>
              <w:noProof/>
            </w:rPr>
            <w:t>1</w:t>
          </w:r>
        </w:fldSimple>
      </w:p>
    </w:sdtContent>
  </w:sdt>
  <w:p w:rsidR="00AA767E" w:rsidRDefault="00AA76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67E" w:rsidRDefault="00AA767E" w:rsidP="00A63409">
      <w:pPr>
        <w:spacing w:after="0" w:line="240" w:lineRule="auto"/>
      </w:pPr>
      <w:r>
        <w:separator/>
      </w:r>
    </w:p>
  </w:footnote>
  <w:footnote w:type="continuationSeparator" w:id="0">
    <w:p w:rsidR="00AA767E" w:rsidRDefault="00AA767E" w:rsidP="00A634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4707B"/>
    <w:multiLevelType w:val="hybridMultilevel"/>
    <w:tmpl w:val="C94A9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D2314"/>
    <w:rsid w:val="00004A8D"/>
    <w:rsid w:val="00035DAD"/>
    <w:rsid w:val="00136AEA"/>
    <w:rsid w:val="001558EF"/>
    <w:rsid w:val="00156DED"/>
    <w:rsid w:val="001617D9"/>
    <w:rsid w:val="0019544B"/>
    <w:rsid w:val="001D2314"/>
    <w:rsid w:val="00222281"/>
    <w:rsid w:val="002F54DB"/>
    <w:rsid w:val="00344E1F"/>
    <w:rsid w:val="00357CBE"/>
    <w:rsid w:val="00360E2E"/>
    <w:rsid w:val="0038661E"/>
    <w:rsid w:val="003902FE"/>
    <w:rsid w:val="003D51DA"/>
    <w:rsid w:val="003E15CE"/>
    <w:rsid w:val="003F11F4"/>
    <w:rsid w:val="004D621D"/>
    <w:rsid w:val="005315E0"/>
    <w:rsid w:val="005414D3"/>
    <w:rsid w:val="00545743"/>
    <w:rsid w:val="00546339"/>
    <w:rsid w:val="005841E1"/>
    <w:rsid w:val="005A4BA9"/>
    <w:rsid w:val="00603EB0"/>
    <w:rsid w:val="00606D4E"/>
    <w:rsid w:val="00650A8B"/>
    <w:rsid w:val="00677760"/>
    <w:rsid w:val="007310D5"/>
    <w:rsid w:val="00753B74"/>
    <w:rsid w:val="00777EEE"/>
    <w:rsid w:val="007857B7"/>
    <w:rsid w:val="007E234A"/>
    <w:rsid w:val="007F6009"/>
    <w:rsid w:val="0081738C"/>
    <w:rsid w:val="00821BEA"/>
    <w:rsid w:val="008876B6"/>
    <w:rsid w:val="008D18B1"/>
    <w:rsid w:val="0093474E"/>
    <w:rsid w:val="00950721"/>
    <w:rsid w:val="00982EA7"/>
    <w:rsid w:val="009A1DFA"/>
    <w:rsid w:val="009C172F"/>
    <w:rsid w:val="00A178B8"/>
    <w:rsid w:val="00A27C08"/>
    <w:rsid w:val="00A5758D"/>
    <w:rsid w:val="00A63409"/>
    <w:rsid w:val="00AA767E"/>
    <w:rsid w:val="00AE141E"/>
    <w:rsid w:val="00B008FC"/>
    <w:rsid w:val="00B26B95"/>
    <w:rsid w:val="00B308DE"/>
    <w:rsid w:val="00B46B0E"/>
    <w:rsid w:val="00B70140"/>
    <w:rsid w:val="00B82C0B"/>
    <w:rsid w:val="00BD6D97"/>
    <w:rsid w:val="00C16843"/>
    <w:rsid w:val="00C2082A"/>
    <w:rsid w:val="00C27C1C"/>
    <w:rsid w:val="00C43395"/>
    <w:rsid w:val="00C756A7"/>
    <w:rsid w:val="00D05D7A"/>
    <w:rsid w:val="00D06E8C"/>
    <w:rsid w:val="00D10A71"/>
    <w:rsid w:val="00D23F0B"/>
    <w:rsid w:val="00D322BB"/>
    <w:rsid w:val="00D6509B"/>
    <w:rsid w:val="00DA22D4"/>
    <w:rsid w:val="00DB0CA5"/>
    <w:rsid w:val="00DB11F2"/>
    <w:rsid w:val="00E54CF1"/>
    <w:rsid w:val="00E55ABD"/>
    <w:rsid w:val="00EA0CA0"/>
    <w:rsid w:val="00EB2904"/>
    <w:rsid w:val="00F202A2"/>
    <w:rsid w:val="00F31529"/>
    <w:rsid w:val="00F55D21"/>
    <w:rsid w:val="00F86F8B"/>
    <w:rsid w:val="00FC6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7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93474E"/>
    <w:rPr>
      <w:rFonts w:cs="Times New Roman"/>
      <w:sz w:val="16"/>
      <w:szCs w:val="16"/>
    </w:rPr>
  </w:style>
  <w:style w:type="paragraph" w:styleId="CommentText">
    <w:name w:val="annotation text"/>
    <w:basedOn w:val="Normal"/>
    <w:link w:val="CommentTextChar"/>
    <w:uiPriority w:val="99"/>
    <w:semiHidden/>
    <w:rsid w:val="0093474E"/>
    <w:rPr>
      <w:sz w:val="20"/>
      <w:szCs w:val="20"/>
    </w:rPr>
  </w:style>
  <w:style w:type="character" w:customStyle="1" w:styleId="CommentTextChar">
    <w:name w:val="Comment Text Char"/>
    <w:basedOn w:val="DefaultParagraphFont"/>
    <w:link w:val="CommentText"/>
    <w:uiPriority w:val="99"/>
    <w:semiHidden/>
    <w:locked/>
    <w:rsid w:val="0093474E"/>
    <w:rPr>
      <w:rFonts w:cs="Times New Roman"/>
    </w:rPr>
  </w:style>
  <w:style w:type="paragraph" w:styleId="CommentSubject">
    <w:name w:val="annotation subject"/>
    <w:basedOn w:val="CommentText"/>
    <w:next w:val="CommentText"/>
    <w:link w:val="CommentSubjectChar"/>
    <w:uiPriority w:val="99"/>
    <w:semiHidden/>
    <w:rsid w:val="0093474E"/>
    <w:rPr>
      <w:b/>
      <w:bCs/>
    </w:rPr>
  </w:style>
  <w:style w:type="character" w:customStyle="1" w:styleId="CommentSubjectChar">
    <w:name w:val="Comment Subject Char"/>
    <w:basedOn w:val="CommentTextChar"/>
    <w:link w:val="CommentSubject"/>
    <w:uiPriority w:val="99"/>
    <w:semiHidden/>
    <w:locked/>
    <w:rsid w:val="0093474E"/>
    <w:rPr>
      <w:b/>
      <w:bCs/>
    </w:rPr>
  </w:style>
  <w:style w:type="paragraph" w:styleId="BalloonText">
    <w:name w:val="Balloon Text"/>
    <w:basedOn w:val="Normal"/>
    <w:link w:val="BalloonTextChar"/>
    <w:uiPriority w:val="99"/>
    <w:semiHidden/>
    <w:rsid w:val="00934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474E"/>
    <w:rPr>
      <w:rFonts w:ascii="Tahoma" w:hAnsi="Tahoma" w:cs="Tahoma"/>
      <w:sz w:val="16"/>
      <w:szCs w:val="16"/>
    </w:rPr>
  </w:style>
  <w:style w:type="paragraph" w:styleId="Revision">
    <w:name w:val="Revision"/>
    <w:hidden/>
    <w:uiPriority w:val="99"/>
    <w:semiHidden/>
    <w:rsid w:val="005414D3"/>
  </w:style>
  <w:style w:type="character" w:styleId="Hyperlink">
    <w:name w:val="Hyperlink"/>
    <w:basedOn w:val="DefaultParagraphFont"/>
    <w:uiPriority w:val="99"/>
    <w:unhideWhenUsed/>
    <w:rsid w:val="00AE141E"/>
    <w:rPr>
      <w:color w:val="0000FF" w:themeColor="hyperlink"/>
      <w:u w:val="single"/>
    </w:rPr>
  </w:style>
  <w:style w:type="paragraph" w:styleId="ListParagraph">
    <w:name w:val="List Paragraph"/>
    <w:basedOn w:val="Normal"/>
    <w:uiPriority w:val="34"/>
    <w:qFormat/>
    <w:rsid w:val="002F54DB"/>
    <w:pPr>
      <w:ind w:left="720"/>
      <w:contextualSpacing/>
    </w:pPr>
  </w:style>
  <w:style w:type="paragraph" w:styleId="Header">
    <w:name w:val="header"/>
    <w:basedOn w:val="Normal"/>
    <w:link w:val="HeaderChar"/>
    <w:uiPriority w:val="99"/>
    <w:semiHidden/>
    <w:unhideWhenUsed/>
    <w:rsid w:val="00A634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3409"/>
  </w:style>
  <w:style w:type="paragraph" w:styleId="Footer">
    <w:name w:val="footer"/>
    <w:basedOn w:val="Normal"/>
    <w:link w:val="FooterChar"/>
    <w:uiPriority w:val="99"/>
    <w:unhideWhenUsed/>
    <w:rsid w:val="00A63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409"/>
  </w:style>
  <w:style w:type="paragraph" w:styleId="PlainText">
    <w:name w:val="Plain Text"/>
    <w:basedOn w:val="Normal"/>
    <w:link w:val="PlainTextChar"/>
    <w:uiPriority w:val="99"/>
    <w:semiHidden/>
    <w:unhideWhenUsed/>
    <w:rsid w:val="00AA767E"/>
    <w:pPr>
      <w:spacing w:after="0" w:line="240" w:lineRule="auto"/>
    </w:pPr>
    <w:rPr>
      <w:rFonts w:ascii="Times New Roman" w:eastAsiaTheme="minorHAnsi" w:hAnsi="Times New Roman" w:cstheme="minorBidi"/>
      <w:sz w:val="24"/>
      <w:szCs w:val="21"/>
    </w:rPr>
  </w:style>
  <w:style w:type="character" w:customStyle="1" w:styleId="PlainTextChar">
    <w:name w:val="Plain Text Char"/>
    <w:basedOn w:val="DefaultParagraphFont"/>
    <w:link w:val="PlainText"/>
    <w:uiPriority w:val="99"/>
    <w:semiHidden/>
    <w:rsid w:val="00AA767E"/>
    <w:rPr>
      <w:rFonts w:ascii="Times New Roman" w:eastAsiaTheme="minorHAnsi" w:hAnsi="Times New Roman" w:cstheme="minorBidi"/>
      <w:sz w:val="24"/>
      <w:szCs w:val="21"/>
    </w:rPr>
  </w:style>
</w:styles>
</file>

<file path=word/webSettings.xml><?xml version="1.0" encoding="utf-8"?>
<w:webSettings xmlns:r="http://schemas.openxmlformats.org/officeDocument/2006/relationships" xmlns:w="http://schemas.openxmlformats.org/wordprocessingml/2006/main">
  <w:divs>
    <w:div w:id="1951619164">
      <w:bodyDiv w:val="1"/>
      <w:marLeft w:val="0"/>
      <w:marRight w:val="0"/>
      <w:marTop w:val="0"/>
      <w:marBottom w:val="0"/>
      <w:divBdr>
        <w:top w:val="none" w:sz="0" w:space="0" w:color="auto"/>
        <w:left w:val="none" w:sz="0" w:space="0" w:color="auto"/>
        <w:bottom w:val="none" w:sz="0" w:space="0" w:color="auto"/>
        <w:right w:val="none" w:sz="0" w:space="0" w:color="auto"/>
      </w:divBdr>
    </w:div>
    <w:div w:id="1981766260">
      <w:marLeft w:val="0"/>
      <w:marRight w:val="0"/>
      <w:marTop w:val="0"/>
      <w:marBottom w:val="0"/>
      <w:divBdr>
        <w:top w:val="none" w:sz="0" w:space="0" w:color="auto"/>
        <w:left w:val="none" w:sz="0" w:space="0" w:color="auto"/>
        <w:bottom w:val="none" w:sz="0" w:space="0" w:color="auto"/>
        <w:right w:val="none" w:sz="0" w:space="0" w:color="auto"/>
      </w:divBdr>
    </w:div>
    <w:div w:id="19817662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deu/Handbook_2007/DEO_Handbook.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usthelp.usajobs.gov/cgi-bin/usopm.cfg/php/enduser/std_adp.php?p_faqid=53&amp;p_created=1228846763&amp;p_sid=vElD1E-j&amp;p_accessibility=0&amp;p_redirect=&amp;p_lva=&amp;p_sp=cF9zcmNoPTEmcF9zb3J0X2J5PSZwX2dyaWRzb3J0PSZwX3Jvd19jbnQ9NTAsNTAmcF9wcm9kcz0mcF9jYXRzPTAmcF9w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F13FE-D962-458A-A7C2-2B597E9C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ABBREVIATED SUPPORTING STATEMENT</vt:lpstr>
    </vt:vector>
  </TitlesOfParts>
  <Company>PBGC</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ABBREVIATED SUPPORTING STATEMENT</dc:title>
  <dc:subject/>
  <dc:creator>Tom Gabriel</dc:creator>
  <cp:keywords/>
  <dc:description/>
  <cp:lastModifiedBy>Cathy Klion</cp:lastModifiedBy>
  <cp:revision>3</cp:revision>
  <cp:lastPrinted>2010-07-09T12:58:00Z</cp:lastPrinted>
  <dcterms:created xsi:type="dcterms:W3CDTF">2010-07-15T19:12:00Z</dcterms:created>
  <dcterms:modified xsi:type="dcterms:W3CDTF">2010-07-15T19:16:00Z</dcterms:modified>
</cp:coreProperties>
</file>