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0B" w:rsidRDefault="0049260B"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1545-1432)</w:t>
      </w:r>
    </w:p>
    <w:p w:rsidR="0049260B" w:rsidRDefault="0049260B" w:rsidP="00434E33">
      <w:pPr>
        <w:rPr>
          <w:b/>
        </w:rPr>
      </w:pPr>
    </w:p>
    <w:p w:rsidR="0049260B" w:rsidRDefault="0049260B" w:rsidP="00434E33">
      <w:r>
        <w:rPr>
          <w:noProof/>
        </w:rPr>
        <w:pict>
          <v:line id="_x0000_s1026" style="position:absolute;z-index:251658240" from="0,0" to="468pt,0" o:allowincell="f" strokeweight="1.5pt"/>
        </w:pict>
      </w:r>
      <w:r w:rsidRPr="00434E33">
        <w:rPr>
          <w:b/>
        </w:rPr>
        <w:t>TITLE OF INFORMATION COLLECTION:</w:t>
      </w:r>
      <w:r>
        <w:t xml:space="preserve">  </w:t>
      </w:r>
    </w:p>
    <w:p w:rsidR="0049260B" w:rsidRPr="00DA0308" w:rsidRDefault="0049260B" w:rsidP="00434E33">
      <w:pPr>
        <w:rPr>
          <w:rFonts w:ascii="Arial" w:hAnsi="Arial" w:cs="Arial"/>
          <w:b/>
          <w:sz w:val="20"/>
          <w:szCs w:val="20"/>
        </w:rPr>
      </w:pPr>
      <w:r w:rsidRPr="00DA0308">
        <w:rPr>
          <w:rFonts w:ascii="Arial" w:hAnsi="Arial" w:cs="Arial"/>
          <w:sz w:val="20"/>
          <w:szCs w:val="20"/>
        </w:rPr>
        <w:t>W&amp;I SPEC Partner Customer Satisfaction Survey</w:t>
      </w:r>
    </w:p>
    <w:p w:rsidR="0049260B" w:rsidRDefault="0049260B"/>
    <w:p w:rsidR="0049260B" w:rsidRDefault="0049260B" w:rsidP="001F1F79">
      <w:pPr>
        <w:rPr>
          <w:b/>
        </w:rPr>
      </w:pPr>
      <w:r>
        <w:rPr>
          <w:b/>
        </w:rPr>
        <w:t>PURPOSE</w:t>
      </w:r>
      <w:r w:rsidRPr="009239AA">
        <w:rPr>
          <w:b/>
        </w:rPr>
        <w:t xml:space="preserve">: </w:t>
      </w:r>
    </w:p>
    <w:p w:rsidR="0049260B" w:rsidRPr="00DA0308" w:rsidRDefault="0049260B" w:rsidP="00DA0308">
      <w:pPr>
        <w:rPr>
          <w:rFonts w:ascii="Arial" w:hAnsi="Arial" w:cs="Arial"/>
          <w:sz w:val="20"/>
          <w:szCs w:val="20"/>
        </w:rPr>
      </w:pPr>
      <w:r w:rsidRPr="00DA0308">
        <w:t xml:space="preserve">The purpose of this contract is to survey SPEC Partners to determine their level of satisfaction with SPEC products and services. Results of this survey determine two SPEC external measures: 1) SPEC Partner Satisfaction; and 2) SPEC Partner Dissatisfaction. </w:t>
      </w:r>
      <w:r w:rsidRPr="00DA0308">
        <w:rPr>
          <w:b/>
        </w:rPr>
        <w:t xml:space="preserve"> </w:t>
      </w:r>
    </w:p>
    <w:p w:rsidR="0049260B" w:rsidRDefault="0049260B" w:rsidP="00434E33">
      <w:pPr>
        <w:pStyle w:val="Header"/>
        <w:tabs>
          <w:tab w:val="clear" w:pos="4320"/>
          <w:tab w:val="clear" w:pos="8640"/>
        </w:tabs>
        <w:rPr>
          <w:b/>
        </w:rPr>
      </w:pPr>
    </w:p>
    <w:p w:rsidR="0049260B" w:rsidRDefault="0049260B" w:rsidP="00434E33">
      <w:pPr>
        <w:pStyle w:val="Header"/>
        <w:tabs>
          <w:tab w:val="clear" w:pos="4320"/>
          <w:tab w:val="clear" w:pos="8640"/>
        </w:tabs>
      </w:pPr>
      <w:r w:rsidRPr="00434E33">
        <w:rPr>
          <w:b/>
        </w:rPr>
        <w:t>DESCRIPTION OF RESPONDENTS</w:t>
      </w:r>
      <w:r>
        <w:t xml:space="preserve">: </w:t>
      </w:r>
    </w:p>
    <w:p w:rsidR="0049260B" w:rsidRPr="00DA0308" w:rsidRDefault="0049260B">
      <w:r>
        <w:t xml:space="preserve">The SPEC Partners are organizations such as the </w:t>
      </w:r>
      <w:smartTag w:uri="urn:schemas-microsoft-com:office:smarttags" w:element="address">
        <w:smartTag w:uri="urn:schemas-microsoft-com:office:smarttags" w:element="Street">
          <w:r>
            <w:t>United Way</w:t>
          </w:r>
        </w:smartTag>
      </w:smartTag>
      <w:r>
        <w:t xml:space="preserve"> that assist taxpayers with the products and services provided by the SPEC organization. </w:t>
      </w:r>
      <w:r w:rsidRPr="00DA0308">
        <w:t>Examples of SPEC Partner Types include: Local; National; Outreach; Return Preparation; and, Financial Education.</w:t>
      </w:r>
    </w:p>
    <w:p w:rsidR="0049260B" w:rsidRDefault="0049260B">
      <w:pPr>
        <w:rPr>
          <w:b/>
        </w:rPr>
      </w:pPr>
    </w:p>
    <w:p w:rsidR="0049260B" w:rsidRPr="00F06866" w:rsidRDefault="0049260B">
      <w:pPr>
        <w:rPr>
          <w:b/>
        </w:rPr>
      </w:pPr>
      <w:r>
        <w:rPr>
          <w:b/>
        </w:rPr>
        <w:t>TYPE OF COLLECTION:</w:t>
      </w:r>
      <w:r w:rsidRPr="00F06866">
        <w:t xml:space="preserve"> (Check one)</w:t>
      </w:r>
    </w:p>
    <w:p w:rsidR="0049260B" w:rsidRPr="00434E33" w:rsidRDefault="0049260B" w:rsidP="0096108F">
      <w:pPr>
        <w:pStyle w:val="BodyTextIndent"/>
        <w:tabs>
          <w:tab w:val="left" w:pos="360"/>
        </w:tabs>
        <w:ind w:left="0"/>
        <w:rPr>
          <w:bCs/>
          <w:sz w:val="16"/>
          <w:szCs w:val="16"/>
        </w:rPr>
      </w:pPr>
    </w:p>
    <w:p w:rsidR="0049260B" w:rsidRPr="00F06866" w:rsidRDefault="0049260B"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49260B" w:rsidRDefault="0049260B" w:rsidP="0096108F">
      <w:pPr>
        <w:pStyle w:val="BodyTextIndent"/>
        <w:tabs>
          <w:tab w:val="left" w:pos="360"/>
        </w:tabs>
        <w:ind w:left="0"/>
        <w:rPr>
          <w:bCs/>
          <w:sz w:val="24"/>
        </w:rPr>
      </w:pPr>
      <w:r w:rsidRPr="00F06866">
        <w:rPr>
          <w:bCs/>
          <w:sz w:val="24"/>
        </w:rPr>
        <w:t>[</w:t>
      </w:r>
      <w:r>
        <w:rPr>
          <w:bCs/>
          <w:sz w:val="24"/>
        </w:rPr>
        <w:t xml:space="preserve"> </w:t>
      </w:r>
      <w:r w:rsidRPr="00F06866">
        <w:rPr>
          <w:bCs/>
          <w:sz w:val="24"/>
        </w:rPr>
        <w:t>] Usability</w:t>
      </w:r>
      <w:r>
        <w:rPr>
          <w:bCs/>
          <w:sz w:val="24"/>
        </w:rPr>
        <w:t xml:space="preserve"> Testing (e.g., Website or Software</w:t>
      </w:r>
      <w:r>
        <w:rPr>
          <w:bCs/>
          <w:sz w:val="24"/>
        </w:rPr>
        <w:tab/>
        <w:t>[ ] Small Discussion Group</w:t>
      </w:r>
    </w:p>
    <w:p w:rsidR="0049260B" w:rsidRPr="00F06866" w:rsidRDefault="0049260B" w:rsidP="0096108F">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X </w:t>
      </w:r>
      <w:r w:rsidRPr="00F06866">
        <w:rPr>
          <w:bCs/>
          <w:sz w:val="24"/>
        </w:rPr>
        <w:t>]</w:t>
      </w:r>
      <w:r>
        <w:rPr>
          <w:bCs/>
          <w:sz w:val="24"/>
        </w:rPr>
        <w:t xml:space="preserve"> Other:</w:t>
      </w:r>
      <w:r w:rsidRPr="00F06866">
        <w:rPr>
          <w:bCs/>
          <w:sz w:val="24"/>
          <w:u w:val="single"/>
        </w:rPr>
        <w:t xml:space="preserve"> </w:t>
      </w:r>
      <w:r>
        <w:rPr>
          <w:bCs/>
          <w:sz w:val="24"/>
          <w:u w:val="single"/>
        </w:rPr>
        <w:t>Web-based Customer Survey</w:t>
      </w:r>
    </w:p>
    <w:p w:rsidR="0049260B" w:rsidRDefault="0049260B">
      <w:pPr>
        <w:pStyle w:val="Header"/>
        <w:tabs>
          <w:tab w:val="clear" w:pos="4320"/>
          <w:tab w:val="clear" w:pos="8640"/>
        </w:tabs>
      </w:pPr>
    </w:p>
    <w:p w:rsidR="0049260B" w:rsidRDefault="0049260B">
      <w:pPr>
        <w:rPr>
          <w:b/>
        </w:rPr>
      </w:pPr>
      <w:r>
        <w:rPr>
          <w:b/>
        </w:rPr>
        <w:t>CERTIFICATION:</w:t>
      </w:r>
    </w:p>
    <w:p w:rsidR="0049260B" w:rsidRDefault="0049260B">
      <w:pPr>
        <w:rPr>
          <w:sz w:val="16"/>
          <w:szCs w:val="16"/>
        </w:rPr>
      </w:pPr>
    </w:p>
    <w:p w:rsidR="0049260B" w:rsidRPr="009C13B9" w:rsidRDefault="0049260B" w:rsidP="008101A5">
      <w:r>
        <w:t xml:space="preserve">I certify the following to be true: </w:t>
      </w:r>
    </w:p>
    <w:p w:rsidR="0049260B" w:rsidRDefault="0049260B" w:rsidP="008101A5">
      <w:pPr>
        <w:pStyle w:val="ListParagraph"/>
        <w:numPr>
          <w:ilvl w:val="0"/>
          <w:numId w:val="14"/>
        </w:numPr>
      </w:pPr>
      <w:r>
        <w:t>The collection is voluntary.</w:t>
      </w:r>
      <w:r w:rsidRPr="00C14CC4">
        <w:t xml:space="preserve"> </w:t>
      </w:r>
    </w:p>
    <w:p w:rsidR="0049260B" w:rsidRDefault="0049260B"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49260B" w:rsidRDefault="0049260B"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49260B" w:rsidRDefault="0049260B"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49260B" w:rsidRDefault="0049260B"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49260B" w:rsidRDefault="0049260B"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49260B" w:rsidRDefault="0049260B" w:rsidP="009C13B9"/>
    <w:p w:rsidR="0049260B" w:rsidRDefault="0049260B" w:rsidP="009C13B9">
      <w:r>
        <w:t>Name: /s/ William L Dickie, Policy Analyst/COTR, WIRA Group 7_________</w:t>
      </w:r>
    </w:p>
    <w:p w:rsidR="0049260B" w:rsidRDefault="0049260B" w:rsidP="009C13B9">
      <w:pPr>
        <w:pStyle w:val="ListParagraph"/>
        <w:ind w:left="360"/>
      </w:pPr>
    </w:p>
    <w:p w:rsidR="0049260B" w:rsidRDefault="0049260B" w:rsidP="009C13B9">
      <w:r>
        <w:t>To assist review, please provide answers to the following question:</w:t>
      </w:r>
    </w:p>
    <w:p w:rsidR="0049260B" w:rsidRDefault="0049260B" w:rsidP="009C13B9">
      <w:pPr>
        <w:pStyle w:val="ListParagraph"/>
        <w:ind w:left="360"/>
      </w:pPr>
    </w:p>
    <w:p w:rsidR="0049260B" w:rsidRPr="00C86E91" w:rsidRDefault="0049260B" w:rsidP="00C86E91">
      <w:pPr>
        <w:rPr>
          <w:b/>
        </w:rPr>
      </w:pPr>
      <w:r w:rsidRPr="00C86E91">
        <w:rPr>
          <w:b/>
        </w:rPr>
        <w:t>Personally Identifiable Information:</w:t>
      </w:r>
    </w:p>
    <w:p w:rsidR="0049260B" w:rsidRDefault="0049260B" w:rsidP="00C86E91">
      <w:pPr>
        <w:pStyle w:val="ListParagraph"/>
        <w:numPr>
          <w:ilvl w:val="0"/>
          <w:numId w:val="18"/>
        </w:numPr>
      </w:pPr>
      <w:r>
        <w:t xml:space="preserve">Is personally identifiable information (PII) collected?  [  ] Yes  [ X]  No </w:t>
      </w:r>
    </w:p>
    <w:p w:rsidR="0049260B" w:rsidRDefault="0049260B" w:rsidP="00C86E91">
      <w:pPr>
        <w:pStyle w:val="ListParagraph"/>
        <w:numPr>
          <w:ilvl w:val="0"/>
          <w:numId w:val="18"/>
        </w:numPr>
      </w:pPr>
      <w:r>
        <w:t xml:space="preserve">If Yes, is the information that will be collected included in records that are subject to the Privacy Act of 1974?   [  ] Yes [  ] No   </w:t>
      </w:r>
    </w:p>
    <w:p w:rsidR="0049260B" w:rsidRDefault="0049260B" w:rsidP="00C86E91">
      <w:pPr>
        <w:pStyle w:val="ListParagraph"/>
        <w:numPr>
          <w:ilvl w:val="0"/>
          <w:numId w:val="18"/>
        </w:numPr>
      </w:pPr>
      <w:r>
        <w:t>If Applicable, has a System or Records Notice been published?  [  ] Yes  [ X] No</w:t>
      </w:r>
    </w:p>
    <w:p w:rsidR="0049260B" w:rsidRPr="00C86E91" w:rsidRDefault="0049260B" w:rsidP="00C86E91">
      <w:pPr>
        <w:pStyle w:val="ListParagraph"/>
        <w:ind w:left="0"/>
        <w:rPr>
          <w:b/>
        </w:rPr>
      </w:pPr>
      <w:r>
        <w:rPr>
          <w:b/>
        </w:rPr>
        <w:t>Gifts or Payments:</w:t>
      </w:r>
    </w:p>
    <w:p w:rsidR="0049260B" w:rsidRDefault="0049260B" w:rsidP="00C86E91">
      <w:r>
        <w:t xml:space="preserve">Is an incentive (e.g., money or reimbursement of expenses, token of appreciation) provided to participants?  [  ] Yes [X] No  </w:t>
      </w:r>
    </w:p>
    <w:p w:rsidR="0049260B" w:rsidRDefault="0049260B">
      <w:pPr>
        <w:rPr>
          <w:b/>
        </w:rPr>
      </w:pPr>
    </w:p>
    <w:p w:rsidR="0049260B" w:rsidRDefault="0049260B">
      <w:pPr>
        <w:rPr>
          <w:b/>
        </w:rPr>
      </w:pPr>
    </w:p>
    <w:p w:rsidR="0049260B" w:rsidRDefault="0049260B" w:rsidP="00C86E91">
      <w:pPr>
        <w:rPr>
          <w:i/>
        </w:rPr>
      </w:pPr>
      <w:r>
        <w:rPr>
          <w:b/>
        </w:rPr>
        <w:t>BURDEN HOURS</w:t>
      </w:r>
      <w:r>
        <w:t xml:space="preserve"> </w:t>
      </w:r>
    </w:p>
    <w:p w:rsidR="0049260B" w:rsidRPr="004832B1" w:rsidRDefault="0049260B" w:rsidP="00A040DE">
      <w:pPr>
        <w:rPr>
          <w:rFonts w:ascii="Arial" w:hAnsi="Arial" w:cs="Arial"/>
          <w:sz w:val="22"/>
          <w:szCs w:val="22"/>
        </w:rPr>
      </w:pPr>
      <w:r w:rsidRPr="004832B1">
        <w:rPr>
          <w:rFonts w:ascii="Arial" w:hAnsi="Arial" w:cs="Arial"/>
          <w:sz w:val="22"/>
          <w:szCs w:val="22"/>
        </w:rPr>
        <w:t>We estimate it will take 2 minutes each to read the pre-notification e-mail, the invitation email and the two reminder e-mails. The survey is expected to take approximately 17 minutes to complete. This estimate is based upon the questionnaire consisting of 59 total questions. However, there are several skip patterns in the survey which limit the questions a respondent sees to only those applicable to their situation.  Due to the skip patterns, no single respondent would see more than 43 questions.</w:t>
      </w:r>
    </w:p>
    <w:p w:rsidR="0049260B" w:rsidRPr="006832D9" w:rsidRDefault="0049260B"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49260B" w:rsidTr="000E6C1B">
        <w:trPr>
          <w:trHeight w:val="274"/>
        </w:trPr>
        <w:tc>
          <w:tcPr>
            <w:tcW w:w="5418" w:type="dxa"/>
          </w:tcPr>
          <w:p w:rsidR="0049260B" w:rsidRPr="000E6C1B" w:rsidRDefault="0049260B" w:rsidP="00C8488C">
            <w:pPr>
              <w:rPr>
                <w:b/>
              </w:rPr>
            </w:pPr>
            <w:r w:rsidRPr="000E6C1B">
              <w:rPr>
                <w:b/>
              </w:rPr>
              <w:t xml:space="preserve">Category of Respondent </w:t>
            </w:r>
          </w:p>
        </w:tc>
        <w:tc>
          <w:tcPr>
            <w:tcW w:w="1530" w:type="dxa"/>
          </w:tcPr>
          <w:p w:rsidR="0049260B" w:rsidRPr="000E6C1B" w:rsidRDefault="0049260B" w:rsidP="00843796">
            <w:pPr>
              <w:rPr>
                <w:b/>
              </w:rPr>
            </w:pPr>
            <w:r w:rsidRPr="000E6C1B">
              <w:rPr>
                <w:b/>
              </w:rPr>
              <w:t>No. of Respondents</w:t>
            </w:r>
          </w:p>
        </w:tc>
        <w:tc>
          <w:tcPr>
            <w:tcW w:w="1710" w:type="dxa"/>
          </w:tcPr>
          <w:p w:rsidR="0049260B" w:rsidRPr="000E6C1B" w:rsidRDefault="0049260B" w:rsidP="00843796">
            <w:pPr>
              <w:rPr>
                <w:b/>
              </w:rPr>
            </w:pPr>
            <w:r w:rsidRPr="000E6C1B">
              <w:rPr>
                <w:b/>
              </w:rPr>
              <w:t>Participation Time</w:t>
            </w:r>
          </w:p>
        </w:tc>
        <w:tc>
          <w:tcPr>
            <w:tcW w:w="1003" w:type="dxa"/>
          </w:tcPr>
          <w:p w:rsidR="0049260B" w:rsidRPr="000E6C1B" w:rsidRDefault="0049260B" w:rsidP="00843796">
            <w:pPr>
              <w:rPr>
                <w:b/>
              </w:rPr>
            </w:pPr>
            <w:r w:rsidRPr="000E6C1B">
              <w:rPr>
                <w:b/>
              </w:rPr>
              <w:t>Burden</w:t>
            </w:r>
          </w:p>
        </w:tc>
      </w:tr>
      <w:tr w:rsidR="0049260B" w:rsidTr="000E6C1B">
        <w:trPr>
          <w:trHeight w:val="274"/>
        </w:trPr>
        <w:tc>
          <w:tcPr>
            <w:tcW w:w="5418" w:type="dxa"/>
          </w:tcPr>
          <w:p w:rsidR="0049260B" w:rsidRDefault="0049260B" w:rsidP="00843796">
            <w:r>
              <w:t xml:space="preserve">SPEC Partners Pre-note/Invitation/Reminders </w:t>
            </w:r>
          </w:p>
        </w:tc>
        <w:tc>
          <w:tcPr>
            <w:tcW w:w="1530" w:type="dxa"/>
          </w:tcPr>
          <w:p w:rsidR="0049260B" w:rsidRDefault="0049260B" w:rsidP="00843796">
            <w:r>
              <w:t>3600</w:t>
            </w:r>
          </w:p>
        </w:tc>
        <w:tc>
          <w:tcPr>
            <w:tcW w:w="1710" w:type="dxa"/>
          </w:tcPr>
          <w:p w:rsidR="0049260B" w:rsidRDefault="0049260B" w:rsidP="00843796">
            <w:r>
              <w:t>8 min</w:t>
            </w:r>
          </w:p>
        </w:tc>
        <w:tc>
          <w:tcPr>
            <w:tcW w:w="1003" w:type="dxa"/>
          </w:tcPr>
          <w:p w:rsidR="0049260B" w:rsidRDefault="0049260B" w:rsidP="00843796">
            <w:r>
              <w:t>480.0</w:t>
            </w:r>
          </w:p>
        </w:tc>
      </w:tr>
      <w:tr w:rsidR="0049260B" w:rsidTr="000E6C1B">
        <w:trPr>
          <w:trHeight w:val="274"/>
        </w:trPr>
        <w:tc>
          <w:tcPr>
            <w:tcW w:w="5418" w:type="dxa"/>
          </w:tcPr>
          <w:p w:rsidR="0049260B" w:rsidRDefault="0049260B" w:rsidP="00843796">
            <w:r>
              <w:t>SPEC Partners Expected Participants</w:t>
            </w:r>
          </w:p>
        </w:tc>
        <w:tc>
          <w:tcPr>
            <w:tcW w:w="1530" w:type="dxa"/>
          </w:tcPr>
          <w:p w:rsidR="0049260B" w:rsidRDefault="0049260B" w:rsidP="00843796">
            <w:r>
              <w:t>1200</w:t>
            </w:r>
          </w:p>
        </w:tc>
        <w:tc>
          <w:tcPr>
            <w:tcW w:w="1710" w:type="dxa"/>
          </w:tcPr>
          <w:p w:rsidR="0049260B" w:rsidRDefault="0049260B" w:rsidP="00843796">
            <w:r>
              <w:t>17 min</w:t>
            </w:r>
          </w:p>
        </w:tc>
        <w:tc>
          <w:tcPr>
            <w:tcW w:w="1003" w:type="dxa"/>
          </w:tcPr>
          <w:p w:rsidR="0049260B" w:rsidRDefault="0049260B" w:rsidP="00843796">
            <w:r>
              <w:t>340.0</w:t>
            </w:r>
          </w:p>
        </w:tc>
      </w:tr>
      <w:tr w:rsidR="0049260B" w:rsidTr="000E6C1B">
        <w:trPr>
          <w:trHeight w:val="289"/>
        </w:trPr>
        <w:tc>
          <w:tcPr>
            <w:tcW w:w="5418" w:type="dxa"/>
          </w:tcPr>
          <w:p w:rsidR="0049260B" w:rsidRPr="000E6C1B" w:rsidRDefault="0049260B" w:rsidP="00843796">
            <w:pPr>
              <w:rPr>
                <w:b/>
              </w:rPr>
            </w:pPr>
            <w:r w:rsidRPr="000E6C1B">
              <w:rPr>
                <w:b/>
              </w:rPr>
              <w:t>Totals</w:t>
            </w:r>
          </w:p>
        </w:tc>
        <w:tc>
          <w:tcPr>
            <w:tcW w:w="1530" w:type="dxa"/>
          </w:tcPr>
          <w:p w:rsidR="0049260B" w:rsidRPr="000E6C1B" w:rsidRDefault="0049260B" w:rsidP="00843796">
            <w:pPr>
              <w:rPr>
                <w:b/>
              </w:rPr>
            </w:pPr>
          </w:p>
        </w:tc>
        <w:tc>
          <w:tcPr>
            <w:tcW w:w="1710" w:type="dxa"/>
          </w:tcPr>
          <w:p w:rsidR="0049260B" w:rsidRDefault="0049260B" w:rsidP="00843796"/>
        </w:tc>
        <w:tc>
          <w:tcPr>
            <w:tcW w:w="1003" w:type="dxa"/>
          </w:tcPr>
          <w:p w:rsidR="0049260B" w:rsidRPr="000E6C1B" w:rsidRDefault="0049260B" w:rsidP="00843796">
            <w:pPr>
              <w:rPr>
                <w:b/>
              </w:rPr>
            </w:pPr>
            <w:r>
              <w:rPr>
                <w:b/>
              </w:rPr>
              <w:t>820.0</w:t>
            </w:r>
          </w:p>
        </w:tc>
      </w:tr>
    </w:tbl>
    <w:p w:rsidR="0049260B" w:rsidRDefault="0049260B" w:rsidP="00F3170F"/>
    <w:p w:rsidR="0049260B" w:rsidRPr="00685A47" w:rsidRDefault="0049260B" w:rsidP="00A040DE">
      <w:r w:rsidRPr="00685A47">
        <w:rPr>
          <w:b/>
        </w:rPr>
        <w:t>Estimated Response Rate:  33%</w:t>
      </w:r>
    </w:p>
    <w:p w:rsidR="0049260B" w:rsidRDefault="0049260B" w:rsidP="00F3170F"/>
    <w:p w:rsidR="0049260B" w:rsidRDefault="0049260B">
      <w:pPr>
        <w:rPr>
          <w:b/>
        </w:rPr>
      </w:pPr>
      <w:r>
        <w:rPr>
          <w:b/>
        </w:rPr>
        <w:t xml:space="preserve">FEDERAL COST:  </w:t>
      </w:r>
      <w:r>
        <w:t>The estimated annual cost to the Federal government is $136,380.00.</w:t>
      </w:r>
    </w:p>
    <w:p w:rsidR="0049260B" w:rsidRDefault="0049260B">
      <w:pPr>
        <w:rPr>
          <w:b/>
          <w:bCs/>
          <w:u w:val="single"/>
        </w:rPr>
      </w:pPr>
    </w:p>
    <w:p w:rsidR="0049260B" w:rsidRDefault="0049260B" w:rsidP="00F06866">
      <w:pPr>
        <w:rPr>
          <w:b/>
        </w:rPr>
      </w:pPr>
      <w:r>
        <w:rPr>
          <w:b/>
          <w:bCs/>
          <w:u w:val="single"/>
        </w:rPr>
        <w:t>If you are conducting a focus group, survey, or plan to employ statistical methods, please  provide answers to the following questions:</w:t>
      </w:r>
    </w:p>
    <w:p w:rsidR="0049260B" w:rsidRDefault="0049260B" w:rsidP="00F06866">
      <w:pPr>
        <w:rPr>
          <w:b/>
        </w:rPr>
      </w:pPr>
    </w:p>
    <w:p w:rsidR="0049260B" w:rsidRDefault="0049260B" w:rsidP="00F06866">
      <w:pPr>
        <w:rPr>
          <w:b/>
        </w:rPr>
      </w:pPr>
      <w:r>
        <w:rPr>
          <w:b/>
        </w:rPr>
        <w:t>The selection of your targeted respondents</w:t>
      </w:r>
    </w:p>
    <w:p w:rsidR="0049260B" w:rsidRDefault="0049260B"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 Yes</w:t>
      </w:r>
      <w:r>
        <w:tab/>
        <w:t>[ ] No</w:t>
      </w:r>
    </w:p>
    <w:p w:rsidR="0049260B" w:rsidRDefault="0049260B" w:rsidP="00636621">
      <w:pPr>
        <w:pStyle w:val="ListParagraph"/>
      </w:pPr>
    </w:p>
    <w:p w:rsidR="0049260B" w:rsidRDefault="0049260B"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49260B" w:rsidRDefault="0049260B" w:rsidP="00A403BB">
      <w:pPr>
        <w:pStyle w:val="ListParagraph"/>
      </w:pPr>
    </w:p>
    <w:p w:rsidR="0049260B" w:rsidRPr="00DA0308" w:rsidRDefault="0049260B" w:rsidP="005F5D6F">
      <w:r w:rsidRPr="00DA0308">
        <w:t xml:space="preserve">This is a one-time set of surveys with the goal of reaching a census of all local partners in the </w:t>
      </w:r>
      <w:smartTag w:uri="urn:schemas-microsoft-com:office:smarttags" w:element="stockticker">
        <w:r w:rsidRPr="00DA0308">
          <w:t>SPEC</w:t>
        </w:r>
      </w:smartTag>
      <w:r w:rsidRPr="00DA0308">
        <w:t xml:space="preserve"> program; therefore, sampling error and confidence do not apply. W&amp;I will provide a list of approximately </w:t>
      </w:r>
      <w:r>
        <w:t>36</w:t>
      </w:r>
      <w:r w:rsidRPr="00DA0308">
        <w:t>00 local partners. The Contractor will attempt to survey a census all partners.</w:t>
      </w:r>
    </w:p>
    <w:p w:rsidR="0049260B" w:rsidRDefault="0049260B" w:rsidP="00A403BB"/>
    <w:p w:rsidR="0049260B" w:rsidRDefault="0049260B" w:rsidP="00A403BB">
      <w:pPr>
        <w:rPr>
          <w:b/>
        </w:rPr>
      </w:pPr>
    </w:p>
    <w:p w:rsidR="0049260B" w:rsidRDefault="0049260B" w:rsidP="00A403BB">
      <w:pPr>
        <w:rPr>
          <w:b/>
        </w:rPr>
      </w:pPr>
      <w:r>
        <w:rPr>
          <w:b/>
        </w:rPr>
        <w:t>Administration of the Instrument</w:t>
      </w:r>
    </w:p>
    <w:p w:rsidR="0049260B" w:rsidRDefault="0049260B" w:rsidP="00A403BB">
      <w:pPr>
        <w:pStyle w:val="ListParagraph"/>
        <w:numPr>
          <w:ilvl w:val="0"/>
          <w:numId w:val="17"/>
        </w:numPr>
      </w:pPr>
      <w:r>
        <w:t>How will you collect the information? (Check all that apply)</w:t>
      </w:r>
    </w:p>
    <w:p w:rsidR="0049260B" w:rsidRDefault="0049260B" w:rsidP="001B0AAA">
      <w:pPr>
        <w:ind w:left="720"/>
      </w:pPr>
      <w:r>
        <w:t xml:space="preserve">[X] Web-based or other forms of Social Media </w:t>
      </w:r>
    </w:p>
    <w:p w:rsidR="0049260B" w:rsidRDefault="0049260B" w:rsidP="001B0AAA">
      <w:pPr>
        <w:ind w:left="720"/>
      </w:pPr>
      <w:r>
        <w:t>[  ] Telephone</w:t>
      </w:r>
      <w:r>
        <w:tab/>
      </w:r>
    </w:p>
    <w:p w:rsidR="0049260B" w:rsidRDefault="0049260B" w:rsidP="001B0AAA">
      <w:pPr>
        <w:ind w:left="720"/>
      </w:pPr>
      <w:r>
        <w:t>[  ] In-person</w:t>
      </w:r>
      <w:r>
        <w:tab/>
      </w:r>
    </w:p>
    <w:p w:rsidR="0049260B" w:rsidRDefault="0049260B" w:rsidP="001B0AAA">
      <w:pPr>
        <w:ind w:left="720"/>
      </w:pPr>
      <w:r>
        <w:t xml:space="preserve">[  ] Mail </w:t>
      </w:r>
    </w:p>
    <w:p w:rsidR="0049260B" w:rsidRDefault="0049260B" w:rsidP="001B0AAA">
      <w:pPr>
        <w:ind w:left="720"/>
      </w:pPr>
      <w:r>
        <w:t>[  ] Other, Explain</w:t>
      </w:r>
    </w:p>
    <w:p w:rsidR="0049260B" w:rsidRDefault="0049260B" w:rsidP="00F24CFC">
      <w:pPr>
        <w:pStyle w:val="ListParagraph"/>
        <w:numPr>
          <w:ilvl w:val="0"/>
          <w:numId w:val="17"/>
        </w:numPr>
      </w:pPr>
      <w:r>
        <w:t>Will interviewers or facilitators be used?  [  ] Yes [X] No</w:t>
      </w:r>
    </w:p>
    <w:p w:rsidR="0049260B" w:rsidRDefault="0049260B" w:rsidP="00F24CFC">
      <w:pPr>
        <w:pStyle w:val="ListParagraph"/>
        <w:ind w:left="360"/>
      </w:pPr>
    </w:p>
    <w:p w:rsidR="0049260B" w:rsidRPr="00F24CFC" w:rsidRDefault="0049260B" w:rsidP="0024521E">
      <w:pPr>
        <w:rPr>
          <w:b/>
        </w:rPr>
      </w:pPr>
    </w:p>
    <w:sectPr w:rsidR="0049260B" w:rsidRPr="00F24CF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60B" w:rsidRDefault="0049260B">
      <w:r>
        <w:separator/>
      </w:r>
    </w:p>
  </w:endnote>
  <w:endnote w:type="continuationSeparator" w:id="0">
    <w:p w:rsidR="0049260B" w:rsidRDefault="00492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0B" w:rsidRDefault="0049260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60B" w:rsidRDefault="0049260B">
      <w:r>
        <w:separator/>
      </w:r>
    </w:p>
  </w:footnote>
  <w:footnote w:type="continuationSeparator" w:id="0">
    <w:p w:rsidR="0049260B" w:rsidRDefault="00492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0B" w:rsidRDefault="004926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83F"/>
    <w:rsid w:val="00023A57"/>
    <w:rsid w:val="00047A64"/>
    <w:rsid w:val="00067329"/>
    <w:rsid w:val="000B2838"/>
    <w:rsid w:val="000D44CA"/>
    <w:rsid w:val="000E200B"/>
    <w:rsid w:val="000E6C1B"/>
    <w:rsid w:val="000F68BE"/>
    <w:rsid w:val="00105A04"/>
    <w:rsid w:val="00150676"/>
    <w:rsid w:val="001927A4"/>
    <w:rsid w:val="00194AC6"/>
    <w:rsid w:val="001A23B0"/>
    <w:rsid w:val="001A25CC"/>
    <w:rsid w:val="001B0AAA"/>
    <w:rsid w:val="001C39F7"/>
    <w:rsid w:val="001F1F79"/>
    <w:rsid w:val="002037E6"/>
    <w:rsid w:val="00237B48"/>
    <w:rsid w:val="0024521E"/>
    <w:rsid w:val="00263C3D"/>
    <w:rsid w:val="00274D0B"/>
    <w:rsid w:val="002B3C95"/>
    <w:rsid w:val="002B7317"/>
    <w:rsid w:val="002C5918"/>
    <w:rsid w:val="002D0B92"/>
    <w:rsid w:val="00337D68"/>
    <w:rsid w:val="003D5BBE"/>
    <w:rsid w:val="003E3C61"/>
    <w:rsid w:val="003F0164"/>
    <w:rsid w:val="003F1C5B"/>
    <w:rsid w:val="00434E33"/>
    <w:rsid w:val="00441434"/>
    <w:rsid w:val="0045264C"/>
    <w:rsid w:val="00460ED3"/>
    <w:rsid w:val="004832B1"/>
    <w:rsid w:val="004876EC"/>
    <w:rsid w:val="0049260B"/>
    <w:rsid w:val="004D6E14"/>
    <w:rsid w:val="005009B0"/>
    <w:rsid w:val="00555CFA"/>
    <w:rsid w:val="005A1006"/>
    <w:rsid w:val="005E714A"/>
    <w:rsid w:val="005F5D6F"/>
    <w:rsid w:val="00606A3F"/>
    <w:rsid w:val="006140A0"/>
    <w:rsid w:val="00620F47"/>
    <w:rsid w:val="00636621"/>
    <w:rsid w:val="00642B49"/>
    <w:rsid w:val="006832D9"/>
    <w:rsid w:val="00685A47"/>
    <w:rsid w:val="0069403B"/>
    <w:rsid w:val="006F3DDE"/>
    <w:rsid w:val="00704678"/>
    <w:rsid w:val="007059E0"/>
    <w:rsid w:val="007425E7"/>
    <w:rsid w:val="007F3599"/>
    <w:rsid w:val="00802607"/>
    <w:rsid w:val="008101A5"/>
    <w:rsid w:val="008217A8"/>
    <w:rsid w:val="00822664"/>
    <w:rsid w:val="008374E8"/>
    <w:rsid w:val="00843796"/>
    <w:rsid w:val="008530BE"/>
    <w:rsid w:val="00895229"/>
    <w:rsid w:val="008B3748"/>
    <w:rsid w:val="008D7CAB"/>
    <w:rsid w:val="008F0203"/>
    <w:rsid w:val="008F50D4"/>
    <w:rsid w:val="009239AA"/>
    <w:rsid w:val="00935ADA"/>
    <w:rsid w:val="00946B6C"/>
    <w:rsid w:val="00955A71"/>
    <w:rsid w:val="0096108F"/>
    <w:rsid w:val="009C13B9"/>
    <w:rsid w:val="009D01A2"/>
    <w:rsid w:val="009D405D"/>
    <w:rsid w:val="009F5345"/>
    <w:rsid w:val="009F5923"/>
    <w:rsid w:val="00A040DE"/>
    <w:rsid w:val="00A31A55"/>
    <w:rsid w:val="00A403BB"/>
    <w:rsid w:val="00A674DF"/>
    <w:rsid w:val="00A83AA6"/>
    <w:rsid w:val="00AE1809"/>
    <w:rsid w:val="00B80D76"/>
    <w:rsid w:val="00B865BE"/>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03A35"/>
    <w:rsid w:val="00D24698"/>
    <w:rsid w:val="00D6383F"/>
    <w:rsid w:val="00D850C0"/>
    <w:rsid w:val="00DA0308"/>
    <w:rsid w:val="00DB59D0"/>
    <w:rsid w:val="00DC300D"/>
    <w:rsid w:val="00DC33D3"/>
    <w:rsid w:val="00DE12A6"/>
    <w:rsid w:val="00E26329"/>
    <w:rsid w:val="00E40B50"/>
    <w:rsid w:val="00E50293"/>
    <w:rsid w:val="00E65FFC"/>
    <w:rsid w:val="00E80951"/>
    <w:rsid w:val="00E854FE"/>
    <w:rsid w:val="00E86CC6"/>
    <w:rsid w:val="00EA09B0"/>
    <w:rsid w:val="00EB56B3"/>
    <w:rsid w:val="00ED6492"/>
    <w:rsid w:val="00ED7953"/>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E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0E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60E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60E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60ED3"/>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460ED3"/>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460ED3"/>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460ED3"/>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460ED3"/>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460ED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ED3"/>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142544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638</Words>
  <Characters>3642</Characters>
  <Application>Microsoft Office Outlook</Application>
  <DocSecurity>0</DocSecurity>
  <Lines>0</Lines>
  <Paragraphs>0</Paragraphs>
  <ScaleCrop>false</ScaleCrop>
  <Company>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mdsloa00</cp:lastModifiedBy>
  <cp:revision>2</cp:revision>
  <cp:lastPrinted>2010-10-04T16:59:00Z</cp:lastPrinted>
  <dcterms:created xsi:type="dcterms:W3CDTF">2011-07-06T19:58:00Z</dcterms:created>
  <dcterms:modified xsi:type="dcterms:W3CDTF">2011-07-06T19:58:00Z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