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71ED" w:rsidRDefault="00A269BF">
      <w:r>
        <w:rPr>
          <w:noProof/>
        </w:rPr>
        <w:drawing>
          <wp:inline distT="0" distB="0" distL="0" distR="0">
            <wp:extent cx="8229600" cy="5988844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988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9BF" w:rsidRDefault="00A269BF">
      <w:r>
        <w:rPr>
          <w:noProof/>
        </w:rPr>
        <w:lastRenderedPageBreak/>
        <w:drawing>
          <wp:inline distT="0" distB="0" distL="0" distR="0">
            <wp:extent cx="8229600" cy="5988844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988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9BF" w:rsidRDefault="00A269BF">
      <w:r>
        <w:rPr>
          <w:noProof/>
        </w:rPr>
        <w:lastRenderedPageBreak/>
        <w:drawing>
          <wp:inline distT="0" distB="0" distL="0" distR="0">
            <wp:extent cx="8229600" cy="5988844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988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9BF" w:rsidRDefault="00A269BF">
      <w:r>
        <w:rPr>
          <w:noProof/>
        </w:rPr>
        <w:lastRenderedPageBreak/>
        <w:drawing>
          <wp:inline distT="0" distB="0" distL="0" distR="0">
            <wp:extent cx="8229600" cy="5988844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988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9BF" w:rsidRDefault="009F29AC">
      <w:r>
        <w:rPr>
          <w:noProof/>
        </w:rPr>
        <w:lastRenderedPageBreak/>
        <w:drawing>
          <wp:inline distT="0" distB="0" distL="0" distR="0">
            <wp:extent cx="8229600" cy="5988844"/>
            <wp:effectExtent l="19050" t="0" r="0" b="0"/>
            <wp:docPr id="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988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9AC" w:rsidRDefault="009F29AC">
      <w:r>
        <w:rPr>
          <w:noProof/>
        </w:rPr>
        <w:lastRenderedPageBreak/>
        <w:drawing>
          <wp:inline distT="0" distB="0" distL="0" distR="0">
            <wp:extent cx="8229600" cy="5988844"/>
            <wp:effectExtent l="19050" t="0" r="0" b="0"/>
            <wp:docPr id="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988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9AC" w:rsidRDefault="009F29AC">
      <w:r>
        <w:rPr>
          <w:noProof/>
        </w:rPr>
        <w:lastRenderedPageBreak/>
        <w:drawing>
          <wp:inline distT="0" distB="0" distL="0" distR="0">
            <wp:extent cx="8229600" cy="5988844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988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9AC" w:rsidRDefault="009F29AC">
      <w:r>
        <w:rPr>
          <w:noProof/>
        </w:rPr>
        <w:lastRenderedPageBreak/>
        <w:drawing>
          <wp:inline distT="0" distB="0" distL="0" distR="0">
            <wp:extent cx="8229600" cy="5988844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988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9AC" w:rsidRDefault="009F29AC">
      <w:r>
        <w:rPr>
          <w:noProof/>
        </w:rPr>
        <w:lastRenderedPageBreak/>
        <w:drawing>
          <wp:inline distT="0" distB="0" distL="0" distR="0">
            <wp:extent cx="8229600" cy="5988844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988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9AC" w:rsidRDefault="009F29AC">
      <w:r>
        <w:rPr>
          <w:noProof/>
        </w:rPr>
        <w:lastRenderedPageBreak/>
        <w:drawing>
          <wp:inline distT="0" distB="0" distL="0" distR="0">
            <wp:extent cx="8229600" cy="5988844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988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9AC" w:rsidRDefault="009F29AC">
      <w:r>
        <w:rPr>
          <w:noProof/>
        </w:rPr>
        <w:lastRenderedPageBreak/>
        <w:drawing>
          <wp:inline distT="0" distB="0" distL="0" distR="0">
            <wp:extent cx="8229600" cy="5988844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988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9AC" w:rsidRDefault="009F29AC">
      <w:r>
        <w:rPr>
          <w:noProof/>
        </w:rPr>
        <w:lastRenderedPageBreak/>
        <w:drawing>
          <wp:inline distT="0" distB="0" distL="0" distR="0">
            <wp:extent cx="8229600" cy="5988844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988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9AC" w:rsidRDefault="009F29AC">
      <w:r>
        <w:rPr>
          <w:noProof/>
        </w:rPr>
        <w:lastRenderedPageBreak/>
        <w:drawing>
          <wp:inline distT="0" distB="0" distL="0" distR="0">
            <wp:extent cx="8229600" cy="5988844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988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9AC" w:rsidRDefault="009F29AC">
      <w:r>
        <w:rPr>
          <w:noProof/>
        </w:rPr>
        <w:lastRenderedPageBreak/>
        <w:drawing>
          <wp:inline distT="0" distB="0" distL="0" distR="0">
            <wp:extent cx="8229600" cy="5988844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988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9AC" w:rsidRDefault="009F29AC">
      <w:r>
        <w:rPr>
          <w:noProof/>
        </w:rPr>
        <w:lastRenderedPageBreak/>
        <w:drawing>
          <wp:inline distT="0" distB="0" distL="0" distR="0">
            <wp:extent cx="8229600" cy="5988844"/>
            <wp:effectExtent l="1905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988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F29AC" w:rsidSect="00A269BF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A269BF"/>
    <w:rsid w:val="0040527B"/>
    <w:rsid w:val="0063462F"/>
    <w:rsid w:val="009F29AC"/>
    <w:rsid w:val="00A269BF"/>
    <w:rsid w:val="00DF71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71E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269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69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Housing and Urban Development</Company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C08257</dc:creator>
  <cp:keywords/>
  <dc:description/>
  <cp:lastModifiedBy>C08257</cp:lastModifiedBy>
  <cp:revision>2</cp:revision>
  <cp:lastPrinted>2009-06-19T16:19:00Z</cp:lastPrinted>
  <dcterms:created xsi:type="dcterms:W3CDTF">2009-06-23T15:18:00Z</dcterms:created>
  <dcterms:modified xsi:type="dcterms:W3CDTF">2009-06-23T15:18:00Z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60661491</vt:i4>
  </property>
  <property fmtid="{D5CDD505-2E9C-101B-9397-08002B2CF9AE}" pid="3" name="_NewReviewCycle">
    <vt:lpwstr/>
  </property>
  <property fmtid="{D5CDD505-2E9C-101B-9397-08002B2CF9AE}" pid="4" name="_EmailSubject">
    <vt:lpwstr>DEPARTMENTAL CLEARANCE: PRA-2009-019 - Public Housing Assessment System (PHAS): Management Operations Certification</vt:lpwstr>
  </property>
  <property fmtid="{D5CDD505-2E9C-101B-9397-08002B2CF9AE}" pid="5" name="_AuthorEmail">
    <vt:lpwstr>Dacia.A.Rogers@hud.gov</vt:lpwstr>
  </property>
  <property fmtid="{D5CDD505-2E9C-101B-9397-08002B2CF9AE}" pid="6" name="_AuthorEmailDisplayName">
    <vt:lpwstr>Rogers, Dacia A</vt:lpwstr>
  </property>
  <property fmtid="{D5CDD505-2E9C-101B-9397-08002B2CF9AE}" pid="7" name="_PreviousAdHocReviewCycleID">
    <vt:i4>1545563513</vt:i4>
  </property>
</Properties>
</file>