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D31C5F">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9D518D" w:rsidRDefault="009D518D" w:rsidP="009D518D">
      <w:pPr>
        <w:pStyle w:val="Default"/>
        <w:ind w:firstLine="720"/>
        <w:rPr>
          <w:rFonts w:ascii="Tahoma" w:hAnsi="Tahoma" w:cs="Tahoma"/>
          <w:color w:val="auto"/>
          <w:sz w:val="20"/>
          <w:szCs w:val="20"/>
        </w:rPr>
      </w:pPr>
      <w:r>
        <w:rPr>
          <w:rFonts w:ascii="Tahoma" w:hAnsi="Tahoma"/>
          <w:color w:val="auto"/>
          <w:sz w:val="15"/>
          <w:szCs w:val="15"/>
        </w:rPr>
        <w:t xml:space="preserve">     </w:t>
      </w:r>
      <w:r w:rsidR="00D31C5F">
        <w:rPr>
          <w:rFonts w:ascii="Tahoma" w:hAnsi="Tahoma"/>
          <w:color w:val="auto"/>
          <w:sz w:val="15"/>
          <w:szCs w:val="15"/>
        </w:rPr>
        <w:t xml:space="preserve">                                                                                                                                                                   </w:t>
      </w:r>
      <w:r w:rsidRPr="00F90F87">
        <w:rPr>
          <w:rFonts w:ascii="Tahoma" w:hAnsi="Tahoma" w:cs="Tahoma"/>
          <w:color w:val="auto"/>
          <w:sz w:val="20"/>
          <w:szCs w:val="20"/>
        </w:rPr>
        <w:t>O.M.B. No. 1220−xxxx</w:t>
      </w:r>
    </w:p>
    <w:p w:rsidR="009D518D" w:rsidRPr="00F90F87" w:rsidRDefault="009D518D" w:rsidP="009D518D">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E67623" w:rsidP="009D518D">
      <w:pPr>
        <w:pStyle w:val="Default"/>
        <w:ind w:left="72"/>
        <w:rPr>
          <w:rFonts w:ascii="Tahoma" w:hAnsi="Tahoma" w:cs="Helvetica"/>
          <w:color w:val="auto"/>
          <w:sz w:val="16"/>
          <w:szCs w:val="16"/>
        </w:rPr>
      </w:pPr>
      <w:r w:rsidRPr="00E67623">
        <w:rPr>
          <w:rFonts w:ascii="Tahoma" w:hAnsi="Tahoma" w:cs="Helvetica"/>
          <w:b/>
          <w:noProof/>
          <w:color w:val="auto"/>
          <w:sz w:val="17"/>
          <w:szCs w:val="17"/>
        </w:rPr>
        <w:pict>
          <v:line id="_x0000_s1085" style="position:absolute;left:0;text-align:left;flip:y;z-index:251650560" from="7.2pt,-.15pt" to="540pt,0" strokeweight="1.5pt"/>
        </w:pict>
      </w:r>
    </w:p>
    <w:p w:rsidR="00E27ED5" w:rsidRPr="00BE18DD" w:rsidRDefault="00E27ED5" w:rsidP="00E27ED5">
      <w:pPr>
        <w:pStyle w:val="Default"/>
        <w:ind w:left="270"/>
        <w:rPr>
          <w:rFonts w:ascii="Tahoma" w:hAnsi="Tahoma" w:cs="Tahoma"/>
          <w:color w:val="auto"/>
          <w:sz w:val="22"/>
          <w:szCs w:val="22"/>
        </w:rPr>
      </w:pPr>
      <w:r w:rsidRPr="00BE18DD">
        <w:rPr>
          <w:rFonts w:ascii="Tahoma" w:hAnsi="Tahoma" w:cs="Tahoma"/>
          <w:color w:val="auto"/>
          <w:sz w:val="22"/>
          <w:szCs w:val="22"/>
        </w:rPr>
        <w:t>Please return this form</w:t>
      </w:r>
      <w:r w:rsidRPr="00BE18DD">
        <w:rPr>
          <w:rFonts w:ascii="Tahoma" w:hAnsi="Tahoma" w:cs="Tahoma"/>
          <w:b/>
          <w:color w:val="auto"/>
          <w:sz w:val="22"/>
          <w:szCs w:val="22"/>
        </w:rPr>
        <w:t xml:space="preserve"> </w:t>
      </w:r>
      <w:r w:rsidRPr="00BE18DD">
        <w:rPr>
          <w:rFonts w:ascii="Tahoma" w:hAnsi="Tahoma" w:cs="Tahoma"/>
          <w:b/>
          <w:color w:val="FF0000"/>
          <w:sz w:val="22"/>
          <w:szCs w:val="22"/>
        </w:rPr>
        <w:t>within</w:t>
      </w:r>
      <w:r w:rsidRPr="00BE18DD">
        <w:rPr>
          <w:rFonts w:ascii="Tahoma" w:hAnsi="Tahoma" w:cs="Tahoma"/>
          <w:color w:val="FF0000"/>
          <w:sz w:val="22"/>
          <w:szCs w:val="22"/>
        </w:rPr>
        <w:t xml:space="preserve"> </w:t>
      </w:r>
      <w:r w:rsidRPr="00BE18DD">
        <w:rPr>
          <w:rFonts w:ascii="Tahoma" w:hAnsi="Tahoma" w:cs="Tahoma"/>
          <w:b/>
          <w:color w:val="FF0000"/>
          <w:sz w:val="22"/>
          <w:szCs w:val="22"/>
        </w:rPr>
        <w:t>14 days</w:t>
      </w:r>
      <w:r w:rsidRPr="00BE18DD">
        <w:rPr>
          <w:rFonts w:ascii="Tahoma" w:hAnsi="Tahoma" w:cs="Tahoma"/>
          <w:color w:val="auto"/>
          <w:sz w:val="22"/>
          <w:szCs w:val="22"/>
        </w:rPr>
        <w:t>.  If you need help completing this form, contact information is listed on the last page.  Thank you!</w:t>
      </w:r>
    </w:p>
    <w:p w:rsidR="009163A6" w:rsidRDefault="00E67623" w:rsidP="0011791B">
      <w:pPr>
        <w:pStyle w:val="Default"/>
        <w:rPr>
          <w:rFonts w:ascii="Tahoma" w:hAnsi="Tahoma" w:cs="Helvetica"/>
          <w:b/>
          <w:color w:val="auto"/>
          <w:sz w:val="14"/>
          <w:szCs w:val="14"/>
        </w:rPr>
      </w:pPr>
      <w:r w:rsidRPr="00E67623">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95pt;margin-top:6.05pt;width:89.25pt;height:15.95pt;z-index:251668992" fillcolor="#92d050">
            <v:fill r:id="rId8" o:title="5%" opacity="37356f" color2="#92d050" o:opacity2="37356f" focus="100%" type="pattern"/>
            <v:textbox style="mso-next-textbox:#_x0000_s1186" inset=",.72pt">
              <w:txbxContent>
                <w:p w:rsidR="00CF0897" w:rsidRDefault="00CF0897" w:rsidP="00F90F87">
                  <w:pPr>
                    <w:jc w:val="center"/>
                  </w:pPr>
                  <w:r w:rsidRPr="004E32E2">
                    <w:rPr>
                      <w:rFonts w:ascii="Tahoma" w:hAnsi="Tahoma"/>
                      <w:b/>
                      <w:sz w:val="20"/>
                      <w:szCs w:val="20"/>
                    </w:rPr>
                    <w:t>West Dakota</w:t>
                  </w:r>
                </w:p>
              </w:txbxContent>
            </v:textbox>
          </v:shape>
        </w:pict>
      </w:r>
      <w:r w:rsidRPr="00E67623">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CF0897" w:rsidRPr="002B6F01" w:rsidRDefault="00CF0897" w:rsidP="00F90F87">
                  <w:pPr>
                    <w:jc w:val="center"/>
                    <w:rPr>
                      <w:rFonts w:ascii="Tahoma" w:hAnsi="Tahoma" w:cs="Tahoma"/>
                      <w:b/>
                      <w:sz w:val="20"/>
                      <w:szCs w:val="20"/>
                    </w:rPr>
                  </w:pPr>
                  <w:r w:rsidRPr="002B6F01">
                    <w:rPr>
                      <w:rFonts w:ascii="Tahoma" w:hAnsi="Tahoma" w:cs="Tahoma"/>
                      <w:b/>
                      <w:sz w:val="20"/>
                      <w:szCs w:val="20"/>
                    </w:rPr>
                    <w:t>012345678</w:t>
                  </w:r>
                </w:p>
              </w:txbxContent>
            </v:textbox>
          </v:shape>
        </w:pict>
      </w:r>
      <w:r w:rsidRPr="00E67623">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E67623" w:rsidP="00D7363D">
      <w:pPr>
        <w:pStyle w:val="Default"/>
        <w:rPr>
          <w:rFonts w:asciiTheme="minorHAnsi" w:hAnsiTheme="minorHAnsi"/>
          <w:color w:val="auto"/>
          <w:sz w:val="18"/>
          <w:szCs w:val="18"/>
        </w:rPr>
      </w:pPr>
      <w:r w:rsidRPr="00E67623">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28.7pt;margin-top:6.8pt;width:25.3pt;height:.05pt;z-index:251672064" o:connectortype="straight" strokeweight="1pt">
            <v:stroke endarrow="block"/>
          </v:shape>
        </w:pict>
      </w:r>
      <w:r w:rsidRPr="00E67623">
        <w:rPr>
          <w:rFonts w:ascii="Tahoma" w:hAnsi="Tahoma"/>
          <w:noProof/>
          <w:color w:val="auto"/>
          <w:sz w:val="17"/>
          <w:szCs w:val="17"/>
        </w:rPr>
        <w:pict>
          <v:shape id="_x0000_s1188" type="#_x0000_t32" style="position:absolute;margin-left:131.7pt;margin-top:6.8pt;width:23.25pt;height:.05pt;z-index:251671040" o:connectortype="straight" strokeweight="1pt">
            <v:stroke endarrow="block"/>
          </v:shape>
        </w:pict>
      </w:r>
      <w:r w:rsidR="00266D69">
        <w:rPr>
          <w:rFonts w:ascii="Tahoma" w:hAnsi="Tahoma"/>
          <w:color w:val="auto"/>
          <w:sz w:val="17"/>
          <w:szCs w:val="17"/>
        </w:rPr>
        <w:t xml:space="preserve">   </w:t>
      </w:r>
      <w:r w:rsidR="00D7363D" w:rsidRPr="00BE18DD">
        <w:rPr>
          <w:rFonts w:ascii="Tahoma" w:hAnsi="Tahoma"/>
          <w:color w:val="auto"/>
          <w:sz w:val="18"/>
          <w:szCs w:val="18"/>
        </w:rPr>
        <w:t>Please report for location(s) in</w:t>
      </w:r>
      <w:r w:rsidR="00D7363D">
        <w:rPr>
          <w:rFonts w:ascii="Tahoma" w:hAnsi="Tahoma"/>
          <w:color w:val="auto"/>
          <w:sz w:val="17"/>
          <w:szCs w:val="17"/>
        </w:rPr>
        <w:t xml:space="preserve">                                          </w:t>
      </w:r>
      <w:r w:rsidR="00BE18DD">
        <w:rPr>
          <w:rFonts w:ascii="Tahoma" w:hAnsi="Tahoma"/>
          <w:color w:val="auto"/>
          <w:sz w:val="18"/>
          <w:szCs w:val="18"/>
        </w:rPr>
        <w:t xml:space="preserve">   U</w:t>
      </w:r>
      <w:r w:rsidR="00D7363D" w:rsidRPr="00BE18DD">
        <w:rPr>
          <w:rFonts w:ascii="Tahoma" w:hAnsi="Tahoma"/>
          <w:color w:val="auto"/>
          <w:sz w:val="18"/>
          <w:szCs w:val="18"/>
        </w:rPr>
        <w:t>sing U</w:t>
      </w:r>
      <w:r w:rsidR="00D7363D" w:rsidRPr="00BE18DD">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E67623" w:rsidP="0011791B">
      <w:pPr>
        <w:pStyle w:val="Default"/>
        <w:rPr>
          <w:rFonts w:ascii="Tahoma" w:hAnsi="Tahoma" w:cs="Helvetica"/>
          <w:b/>
          <w:color w:val="auto"/>
          <w:sz w:val="14"/>
          <w:szCs w:val="14"/>
        </w:rPr>
      </w:pPr>
      <w:r w:rsidRPr="00E67623">
        <w:rPr>
          <w:rFonts w:ascii="Tahoma" w:hAnsi="Tahoma" w:cs="Helvetica"/>
          <w:b/>
          <w:noProof/>
          <w:color w:val="auto"/>
        </w:rPr>
        <w:pict>
          <v:line id="_x0000_s1156" style="position:absolute;z-index:251660800" from="9pt,0" to="543.25pt,0"/>
        </w:pict>
      </w:r>
      <w:r w:rsidRPr="00E67623">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CF0897" w:rsidRPr="0011791B" w:rsidRDefault="00CF0897">
                  <w:pPr>
                    <w:rPr>
                      <w:rFonts w:ascii="Helvetica" w:hAnsi="Helvetica" w:cs="Helvetica"/>
                      <w:b/>
                      <w:sz w:val="25"/>
                      <w:szCs w:val="25"/>
                    </w:rPr>
                  </w:pPr>
                  <w:r w:rsidRPr="0011791B">
                    <w:rPr>
                      <w:rFonts w:ascii="Helvetica" w:hAnsi="Helvetica" w:cs="Helvetica"/>
                      <w:b/>
                      <w:sz w:val="25"/>
                      <w:szCs w:val="25"/>
                    </w:rPr>
                    <w:t>1</w:t>
                  </w:r>
                </w:p>
              </w:txbxContent>
            </v:textbox>
          </v:shape>
        </w:pict>
      </w:r>
    </w:p>
    <w:p w:rsidR="00BE18DD"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D7A17" w:rsidRPr="00DF75A9" w:rsidRDefault="00E67623" w:rsidP="00894893">
      <w:pPr>
        <w:rPr>
          <w:rFonts w:ascii="Tahoma" w:hAnsi="Tahoma" w:cs="Helvetica"/>
          <w:sz w:val="20"/>
          <w:szCs w:val="20"/>
        </w:rPr>
      </w:pPr>
      <w:r w:rsidRPr="00E67623">
        <w:rPr>
          <w:rFonts w:ascii="Tahoma" w:hAnsi="Tahoma" w:cs="Helvetica"/>
          <w:b/>
          <w:bCs/>
          <w:noProof/>
          <w:sz w:val="20"/>
          <w:szCs w:val="20"/>
        </w:rPr>
        <w:pict>
          <v:line id="_x0000_s1152" style="position:absolute;z-index:251656704" from="9pt,7.2pt" to="538.2pt,7.2pt"/>
        </w:pict>
      </w:r>
    </w:p>
    <w:p w:rsidR="00BE18DD" w:rsidRDefault="00E67623" w:rsidP="009163A6">
      <w:pPr>
        <w:pStyle w:val="Default"/>
        <w:ind w:left="720"/>
        <w:rPr>
          <w:rFonts w:ascii="Tahoma" w:hAnsi="Tahoma"/>
          <w:b/>
          <w:color w:val="auto"/>
        </w:rPr>
      </w:pPr>
      <w:r w:rsidRPr="00E67623">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CF0897" w:rsidRPr="0011791B" w:rsidRDefault="00CF0897"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9" w:history="1">
        <w:r w:rsidR="004830B5"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1350"/>
        <w:gridCol w:w="5130"/>
      </w:tblGrid>
      <w:tr w:rsidR="004E32E2" w:rsidRPr="004E32E2" w:rsidTr="002472F8">
        <w:trPr>
          <w:trHeight w:val="152"/>
        </w:trPr>
        <w:tc>
          <w:tcPr>
            <w:tcW w:w="10350" w:type="dxa"/>
            <w:gridSpan w:val="3"/>
            <w:shd w:val="clear" w:color="auto" w:fill="99CC00"/>
          </w:tcPr>
          <w:p w:rsidR="004E32E2" w:rsidRDefault="004E32E2" w:rsidP="001C4784">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56B2B">
              <w:rPr>
                <w:rFonts w:ascii="Tahoma" w:hAnsi="Tahoma" w:cs="Helvetica"/>
                <w:b/>
                <w:sz w:val="20"/>
                <w:szCs w:val="20"/>
              </w:rPr>
              <w:t>32</w:t>
            </w:r>
            <w:r w:rsidR="001C4784">
              <w:rPr>
                <w:rFonts w:ascii="Tahoma" w:hAnsi="Tahoma" w:cs="Helvetica"/>
                <w:b/>
                <w:sz w:val="20"/>
                <w:szCs w:val="20"/>
              </w:rPr>
              <w:t>6199</w:t>
            </w:r>
          </w:p>
          <w:p w:rsidR="004830B5" w:rsidRPr="00F90F87" w:rsidRDefault="004830B5" w:rsidP="001C4784">
            <w:pPr>
              <w:widowControl w:val="0"/>
              <w:autoSpaceDE w:val="0"/>
              <w:autoSpaceDN w:val="0"/>
              <w:adjustRightInd w:val="0"/>
              <w:jc w:val="center"/>
              <w:rPr>
                <w:rFonts w:ascii="Tahoma" w:hAnsi="Tahoma" w:cs="Helvetica"/>
                <w:b/>
                <w:sz w:val="20"/>
                <w:szCs w:val="20"/>
              </w:rPr>
            </w:pPr>
            <w:r>
              <w:rPr>
                <w:rFonts w:ascii="Tahoma" w:hAnsi="Tahoma" w:cs="Helvetica"/>
                <w:b/>
                <w:sz w:val="20"/>
                <w:szCs w:val="20"/>
              </w:rPr>
              <w:t>All other plastics product manufacturing</w:t>
            </w:r>
          </w:p>
        </w:tc>
      </w:tr>
      <w:tr w:rsidR="004E32E2" w:rsidRPr="004E32E2" w:rsidTr="002472F8">
        <w:tc>
          <w:tcPr>
            <w:tcW w:w="522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51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2472F8">
        <w:tc>
          <w:tcPr>
            <w:tcW w:w="387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4E32E2" w:rsidRPr="001C4784" w:rsidRDefault="00CF0897" w:rsidP="001C4784">
            <w:pPr>
              <w:pStyle w:val="ListParagraph"/>
              <w:numPr>
                <w:ilvl w:val="0"/>
                <w:numId w:val="13"/>
              </w:numPr>
              <w:rPr>
                <w:rFonts w:ascii="Tahoma" w:hAnsi="Tahoma" w:cs="Tahoma"/>
                <w:sz w:val="20"/>
                <w:szCs w:val="20"/>
              </w:rPr>
            </w:pPr>
            <w:r>
              <w:rPr>
                <w:rFonts w:ascii="Tahoma" w:hAnsi="Tahoma" w:cs="Tahoma"/>
                <w:color w:val="000000"/>
                <w:sz w:val="20"/>
                <w:szCs w:val="20"/>
              </w:rPr>
              <w:t>M</w:t>
            </w:r>
            <w:r w:rsidR="001C4784" w:rsidRPr="001C4784">
              <w:rPr>
                <w:rFonts w:ascii="Tahoma" w:hAnsi="Tahoma" w:cs="Tahoma"/>
                <w:color w:val="000000"/>
                <w:sz w:val="20"/>
                <w:szCs w:val="20"/>
              </w:rPr>
              <w:t xml:space="preserve">anufacturing plastics products </w:t>
            </w:r>
          </w:p>
        </w:tc>
        <w:tc>
          <w:tcPr>
            <w:tcW w:w="135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5130" w:type="dxa"/>
          </w:tcPr>
          <w:p w:rsidR="00CF0897"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A</w:t>
            </w:r>
            <w:r w:rsidRPr="001C4784">
              <w:rPr>
                <w:rFonts w:ascii="Tahoma" w:hAnsi="Tahoma" w:cs="Tahoma"/>
                <w:color w:val="000000"/>
                <w:sz w:val="20"/>
                <w:szCs w:val="20"/>
              </w:rPr>
              <w:t>ssembling plastics components into plumbing fixtures fittings such as faucets</w:t>
            </w:r>
            <w:r>
              <w:rPr>
                <w:rFonts w:ascii="Tahoma" w:hAnsi="Tahoma" w:cs="Tahoma"/>
                <w:color w:val="000000"/>
                <w:sz w:val="20"/>
                <w:szCs w:val="20"/>
              </w:rPr>
              <w:t xml:space="preserve">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F</w:t>
            </w:r>
            <w:r w:rsidRPr="001C4784">
              <w:rPr>
                <w:rFonts w:ascii="Tahoma" w:hAnsi="Tahoma" w:cs="Tahoma"/>
                <w:color w:val="000000"/>
                <w:sz w:val="20"/>
                <w:szCs w:val="20"/>
              </w:rPr>
              <w:t>oam (except polystyrene) products</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H</w:t>
            </w:r>
            <w:r w:rsidRPr="001C4784">
              <w:rPr>
                <w:rFonts w:ascii="Tahoma" w:hAnsi="Tahoma" w:cs="Tahoma"/>
                <w:color w:val="000000"/>
                <w:sz w:val="20"/>
                <w:szCs w:val="20"/>
              </w:rPr>
              <w:t>eavy-duty inflatable plastics boats</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L</w:t>
            </w:r>
            <w:r w:rsidRPr="001C4784">
              <w:rPr>
                <w:rFonts w:ascii="Tahoma" w:hAnsi="Tahoma" w:cs="Tahoma"/>
                <w:color w:val="000000"/>
                <w:sz w:val="20"/>
                <w:szCs w:val="20"/>
              </w:rPr>
              <w:t xml:space="preserve">aminating plastics profile shapes, such as plate, sheet, and rod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Plastics bottles</w:t>
            </w:r>
            <w:r w:rsidRPr="001C4784">
              <w:rPr>
                <w:rFonts w:ascii="Tahoma" w:hAnsi="Tahoma" w:cs="Tahoma"/>
                <w:color w:val="000000"/>
                <w:sz w:val="20"/>
                <w:szCs w:val="20"/>
              </w:rPr>
              <w:t xml:space="preserve"> </w:t>
            </w:r>
          </w:p>
          <w:p w:rsidR="001C4784" w:rsidRPr="001C4784" w:rsidRDefault="00CF0897"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001C4784" w:rsidRPr="001C4784">
              <w:rPr>
                <w:rFonts w:ascii="Tahoma" w:hAnsi="Tahoma" w:cs="Tahoma"/>
                <w:color w:val="000000"/>
                <w:sz w:val="20"/>
                <w:szCs w:val="20"/>
              </w:rPr>
              <w:t xml:space="preserve">lastics film, plastics </w:t>
            </w:r>
            <w:proofErr w:type="spellStart"/>
            <w:r w:rsidR="001C4784" w:rsidRPr="001C4784">
              <w:rPr>
                <w:rFonts w:ascii="Tahoma" w:hAnsi="Tahoma" w:cs="Tahoma"/>
                <w:color w:val="000000"/>
                <w:sz w:val="20"/>
                <w:szCs w:val="20"/>
              </w:rPr>
              <w:t>unlaminated</w:t>
            </w:r>
            <w:proofErr w:type="spellEnd"/>
            <w:r w:rsidR="001C4784" w:rsidRPr="001C4784">
              <w:rPr>
                <w:rFonts w:ascii="Tahoma" w:hAnsi="Tahoma" w:cs="Tahoma"/>
                <w:color w:val="000000"/>
                <w:sz w:val="20"/>
                <w:szCs w:val="20"/>
              </w:rPr>
              <w:t xml:space="preserve"> sheet, and plastics bags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Pr="001C4784">
              <w:rPr>
                <w:rFonts w:ascii="Tahoma" w:hAnsi="Tahoma" w:cs="Tahoma"/>
                <w:color w:val="000000"/>
                <w:sz w:val="20"/>
                <w:szCs w:val="20"/>
              </w:rPr>
              <w:t xml:space="preserve">lastics furniture parts and components </w:t>
            </w:r>
          </w:p>
          <w:p w:rsidR="001C4784" w:rsidRPr="001C4784" w:rsidRDefault="00CF0897"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001C4784" w:rsidRPr="001C4784">
              <w:rPr>
                <w:rFonts w:ascii="Tahoma" w:hAnsi="Tahoma" w:cs="Tahoma"/>
                <w:color w:val="000000"/>
                <w:sz w:val="20"/>
                <w:szCs w:val="20"/>
              </w:rPr>
              <w:t>lastics pipes, pipe fittings, and plastics profile shapes (except film, sheet, bags</w:t>
            </w:r>
            <w:r>
              <w:rPr>
                <w:rFonts w:ascii="Tahoma" w:hAnsi="Tahoma" w:cs="Tahoma"/>
                <w:color w:val="000000"/>
                <w:sz w:val="20"/>
                <w:szCs w:val="20"/>
              </w:rPr>
              <w:t>)</w:t>
            </w:r>
            <w:r w:rsidR="001C4784" w:rsidRPr="001C4784">
              <w:rPr>
                <w:rFonts w:ascii="Tahoma" w:hAnsi="Tahoma" w:cs="Tahoma"/>
                <w:color w:val="000000"/>
                <w:sz w:val="20"/>
                <w:szCs w:val="20"/>
              </w:rPr>
              <w:t xml:space="preserve">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Pr="001C4784">
              <w:rPr>
                <w:rFonts w:ascii="Tahoma" w:hAnsi="Tahoma" w:cs="Tahoma"/>
                <w:color w:val="000000"/>
                <w:sz w:val="20"/>
                <w:szCs w:val="20"/>
              </w:rPr>
              <w:t>lastics plumbing fixtures</w:t>
            </w:r>
          </w:p>
          <w:p w:rsidR="001C4784" w:rsidRPr="001C4784" w:rsidRDefault="00CF0897"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001C4784" w:rsidRPr="001C4784">
              <w:rPr>
                <w:rFonts w:ascii="Tahoma" w:hAnsi="Tahoma" w:cs="Tahoma"/>
                <w:color w:val="000000"/>
                <w:sz w:val="20"/>
                <w:szCs w:val="20"/>
              </w:rPr>
              <w:t xml:space="preserve">olystyrene foam products </w:t>
            </w:r>
          </w:p>
          <w:p w:rsidR="004E32E2" w:rsidRPr="00CF0897"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R</w:t>
            </w:r>
            <w:r w:rsidR="001C4784" w:rsidRPr="001C4784">
              <w:rPr>
                <w:rFonts w:ascii="Tahoma" w:hAnsi="Tahoma" w:cs="Tahoma"/>
                <w:color w:val="000000"/>
                <w:sz w:val="20"/>
                <w:szCs w:val="20"/>
              </w:rPr>
              <w:t xml:space="preserve">esilient floor coverings </w:t>
            </w:r>
          </w:p>
        </w:tc>
      </w:tr>
    </w:tbl>
    <w:p w:rsidR="004E32E2" w:rsidRDefault="00E67623"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BE18DD" w:rsidRDefault="00E67623" w:rsidP="00DB4427">
      <w:pPr>
        <w:pStyle w:val="Default"/>
        <w:spacing w:before="160"/>
        <w:ind w:left="720"/>
        <w:rPr>
          <w:rFonts w:asciiTheme="minorHAnsi" w:hAnsiTheme="minorHAnsi" w:cs="Helvetica"/>
          <w:color w:val="auto"/>
          <w:sz w:val="18"/>
          <w:szCs w:val="18"/>
        </w:rPr>
      </w:pPr>
      <w:r w:rsidRPr="00E67623">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CF0897" w:rsidRPr="0011791B" w:rsidRDefault="00CF0897"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BE18DD">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Pr="002472F8">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BE18DD">
        <w:trPr>
          <w:trHeight w:val="503"/>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F90F87" w:rsidRDefault="00E67623">
      <w:pPr>
        <w:rPr>
          <w:rFonts w:ascii="Tahoma" w:hAnsi="Tahoma" w:cs="T 1"/>
          <w:b/>
        </w:rPr>
      </w:pPr>
      <w:r w:rsidRPr="00E67623">
        <w:rPr>
          <w:rFonts w:ascii="Tahoma" w:hAnsi="Tahoma"/>
          <w:b/>
          <w:noProof/>
        </w:rPr>
        <w:pict>
          <v:line id="_x0000_s1193" style="position:absolute;z-index:251674112" from="14.05pt,29.45pt" to="543.25pt,29.45pt"/>
        </w:pict>
      </w:r>
      <w:r w:rsidR="00F90F87">
        <w:rPr>
          <w:rFonts w:ascii="Tahoma" w:hAnsi="Tahoma"/>
          <w:b/>
        </w:rPr>
        <w:br w:type="page"/>
      </w:r>
    </w:p>
    <w:p w:rsidR="002166F8" w:rsidRDefault="00E67623" w:rsidP="00BC4744">
      <w:pPr>
        <w:pStyle w:val="Default"/>
        <w:ind w:left="585"/>
        <w:rPr>
          <w:rFonts w:ascii="Tahoma" w:hAnsi="Tahoma"/>
          <w:b/>
          <w:color w:val="auto"/>
        </w:rPr>
      </w:pPr>
      <w:r w:rsidRPr="00E67623">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CF0897" w:rsidRPr="0011791B" w:rsidRDefault="00CF0897" w:rsidP="009163A6">
                  <w:pPr>
                    <w:rPr>
                      <w:rFonts w:ascii="Helvetica" w:hAnsi="Helvetica" w:cs="Helvetica"/>
                      <w:b/>
                      <w:sz w:val="25"/>
                      <w:szCs w:val="25"/>
                    </w:rPr>
                  </w:pPr>
                  <w:r>
                    <w:rPr>
                      <w:rFonts w:ascii="Helvetica" w:hAnsi="Helvetica" w:cs="Helvetica"/>
                      <w:b/>
                      <w:sz w:val="25"/>
                      <w:szCs w:val="25"/>
                    </w:rPr>
                    <w:t>4</w:t>
                  </w:r>
                </w:p>
              </w:txbxContent>
            </v:textbox>
          </v:shape>
        </w:pict>
      </w:r>
      <w:r w:rsidRPr="00E67623">
        <w:rPr>
          <w:noProof/>
        </w:rPr>
        <w:pict>
          <v:line id="_x0000_s1162" style="position:absolute;left:0;text-align:left;z-index:251662848" from="9pt,3.2pt" to="538.2pt,3.2pt"/>
        </w:pict>
      </w:r>
    </w:p>
    <w:p w:rsidR="00CE1B20"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CF0897">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CE1B20" w:rsidP="002166F8">
      <w:pPr>
        <w:pStyle w:val="Default"/>
        <w:ind w:left="720" w:firstLine="15"/>
        <w:rPr>
          <w:rFonts w:ascii="Tahoma" w:hAnsi="Tahoma" w:cs="Tahoma"/>
          <w:color w:val="auto"/>
          <w:sz w:val="20"/>
          <w:szCs w:val="20"/>
        </w:rPr>
      </w:pPr>
      <w:r>
        <w:rPr>
          <w:rFonts w:ascii="Tahoma" w:hAnsi="Tahoma" w:cs="Tahoma"/>
          <w:color w:val="auto"/>
          <w:sz w:val="20"/>
          <w:szCs w:val="20"/>
        </w:rPr>
        <w:t>In Co</w:t>
      </w:r>
      <w:r w:rsidR="00A407FF">
        <w:rPr>
          <w:rFonts w:ascii="Tahoma" w:hAnsi="Tahoma" w:cs="Tahoma"/>
          <w:color w:val="auto"/>
          <w:sz w:val="20"/>
          <w:szCs w:val="20"/>
        </w:rPr>
        <w:t>lumns 1 and 3,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A77792">
        <w:rPr>
          <w:rFonts w:ascii="Tahoma" w:hAnsi="Tahoma" w:cs="Tahoma"/>
          <w:color w:val="auto"/>
          <w:sz w:val="20"/>
          <w:szCs w:val="20"/>
        </w:rPr>
        <w:t xml:space="preserve">total revenue </w:t>
      </w:r>
      <w:r w:rsidR="00CF0897">
        <w:rPr>
          <w:rFonts w:ascii="Tahoma" w:hAnsi="Tahoma" w:cs="Tahoma"/>
          <w:color w:val="auto"/>
          <w:sz w:val="20"/>
          <w:szCs w:val="20"/>
        </w:rPr>
        <w:t xml:space="preserve">for your location listed in Item 1 </w:t>
      </w:r>
      <w:r w:rsidR="00A77792">
        <w:rPr>
          <w:rFonts w:ascii="Tahoma" w:hAnsi="Tahoma" w:cs="Tahoma"/>
          <w:color w:val="auto"/>
          <w:sz w:val="20"/>
          <w:szCs w:val="20"/>
        </w:rPr>
        <w:t xml:space="preserve">that comes from </w:t>
      </w:r>
      <w:r w:rsidR="00256B2B">
        <w:rPr>
          <w:rFonts w:ascii="Tahoma" w:hAnsi="Tahoma" w:cs="Tahoma"/>
          <w:color w:val="auto"/>
          <w:sz w:val="20"/>
          <w:szCs w:val="20"/>
        </w:rPr>
        <w:t xml:space="preserve">products </w:t>
      </w:r>
      <w:r w:rsidR="001C4784">
        <w:rPr>
          <w:rFonts w:ascii="Tahoma" w:hAnsi="Tahoma" w:cs="Tahoma"/>
          <w:color w:val="auto"/>
          <w:sz w:val="20"/>
          <w:szCs w:val="20"/>
        </w:rPr>
        <w:t>containing more than 50% recycled or spent plastic resins</w:t>
      </w:r>
      <w:r w:rsidR="0022271F">
        <w:rPr>
          <w:rFonts w:ascii="Tahoma" w:hAnsi="Tahoma" w:cs="Tahoma"/>
          <w:color w:val="auto"/>
          <w:sz w:val="20"/>
          <w:szCs w:val="20"/>
        </w:rPr>
        <w:t>.</w:t>
      </w:r>
      <w:r w:rsidR="00CF0897">
        <w:rPr>
          <w:rFonts w:ascii="Tahoma" w:hAnsi="Tahoma" w:cs="Tahoma"/>
          <w:color w:val="auto"/>
          <w:sz w:val="20"/>
          <w:szCs w:val="20"/>
        </w:rPr>
        <w:t xml:space="preserve"> </w:t>
      </w:r>
      <w:r w:rsidR="0022271F">
        <w:rPr>
          <w:rFonts w:ascii="Tahoma" w:hAnsi="Tahoma" w:cs="Tahoma"/>
          <w:color w:val="auto"/>
          <w:sz w:val="20"/>
          <w:szCs w:val="20"/>
        </w:rPr>
        <w:t xml:space="preserve">Please base your </w:t>
      </w:r>
      <w:r w:rsidR="0022271F" w:rsidRPr="00F90F87">
        <w:rPr>
          <w:rFonts w:ascii="Tahoma" w:hAnsi="Tahoma" w:cs="Tahoma"/>
          <w:color w:val="auto"/>
          <w:sz w:val="20"/>
          <w:szCs w:val="20"/>
        </w:rPr>
        <w:t xml:space="preserve">estimate </w:t>
      </w:r>
      <w:r w:rsidR="0022271F">
        <w:rPr>
          <w:rFonts w:ascii="Tahoma" w:hAnsi="Tahoma" w:cs="Tahoma"/>
          <w:color w:val="auto"/>
          <w:sz w:val="20"/>
          <w:szCs w:val="20"/>
        </w:rPr>
        <w:t xml:space="preserve">on total revenue for your fiscal year from Item 3.  </w:t>
      </w:r>
      <w:r w:rsidR="00A77792">
        <w:rPr>
          <w:rFonts w:ascii="Tahoma" w:hAnsi="Tahoma" w:cs="Tahoma"/>
          <w:color w:val="auto"/>
          <w:sz w:val="20"/>
          <w:szCs w:val="20"/>
        </w:rPr>
        <w:t>The sum of C</w:t>
      </w:r>
      <w:r w:rsidR="00C658D4">
        <w:rPr>
          <w:rFonts w:ascii="Tahoma" w:hAnsi="Tahoma" w:cs="Tahoma"/>
          <w:color w:val="auto"/>
          <w:sz w:val="20"/>
          <w:szCs w:val="20"/>
        </w:rPr>
        <w:t xml:space="preserve">olumns 1 and 3 </w:t>
      </w:r>
      <w:r w:rsidR="00A407FF">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CE1B20" w:rsidP="002166F8">
      <w:pPr>
        <w:pStyle w:val="Default"/>
        <w:ind w:left="585" w:firstLine="135"/>
        <w:rPr>
          <w:rFonts w:ascii="Tahoma" w:hAnsi="Tahoma" w:cs="Tahoma"/>
          <w:color w:val="auto"/>
          <w:sz w:val="20"/>
          <w:szCs w:val="20"/>
        </w:rPr>
      </w:pPr>
      <w:r w:rsidRPr="00CE1B20">
        <w:rPr>
          <w:rFonts w:ascii="Tahoma" w:hAnsi="Tahoma" w:cs="Tahoma"/>
          <w:b/>
          <w:color w:val="auto"/>
          <w:sz w:val="20"/>
          <w:szCs w:val="20"/>
        </w:rPr>
        <w:t xml:space="preserve">Note: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880DBE" w:rsidP="00880DBE">
      <w:pPr>
        <w:jc w:val="center"/>
        <w:rPr>
          <w:rFonts w:ascii="Tahoma" w:hAnsi="Tahoma" w:cs="Helvetica"/>
          <w:b/>
          <w:bCs/>
          <w:sz w:val="16"/>
          <w:szCs w:val="16"/>
        </w:rPr>
        <w:sectPr w:rsidR="00E30141" w:rsidRPr="00E30141" w:rsidSect="0022271F">
          <w:footerReference w:type="even" r:id="rId10"/>
          <w:footerReference w:type="default" r:id="rId11"/>
          <w:footerReference w:type="first" r:id="rId12"/>
          <w:type w:val="continuous"/>
          <w:pgSz w:w="12240" w:h="15840"/>
          <w:pgMar w:top="288" w:right="576" w:bottom="288" w:left="576" w:header="720" w:footer="720" w:gutter="0"/>
          <w:cols w:space="720"/>
          <w:titlePg/>
          <w:docGrid w:linePitch="360"/>
        </w:sectPr>
      </w:pPr>
      <w:r>
        <w:rPr>
          <w:rFonts w:ascii="Tahoma" w:hAnsi="Tahoma" w:cs="Helvetica"/>
          <w:b/>
          <w:sz w:val="20"/>
          <w:szCs w:val="20"/>
        </w:rPr>
        <w:t>Percent of Revenue for Fiscal Year listed in Item 3</w:t>
      </w:r>
    </w:p>
    <w:tbl>
      <w:tblPr>
        <w:tblStyle w:val="TableGrid"/>
        <w:tblW w:w="11416" w:type="dxa"/>
        <w:jc w:val="center"/>
        <w:tblLayout w:type="fixed"/>
        <w:tblLook w:val="01E0"/>
      </w:tblPr>
      <w:tblGrid>
        <w:gridCol w:w="1694"/>
        <w:gridCol w:w="3777"/>
        <w:gridCol w:w="270"/>
        <w:gridCol w:w="1623"/>
        <w:gridCol w:w="4052"/>
      </w:tblGrid>
      <w:tr w:rsidR="00C658D4" w:rsidTr="00565BF9">
        <w:trPr>
          <w:cantSplit/>
          <w:tblHeader/>
          <w:jc w:val="center"/>
        </w:trPr>
        <w:tc>
          <w:tcPr>
            <w:tcW w:w="1694"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lastRenderedPageBreak/>
              <w:t>1</w:t>
            </w:r>
          </w:p>
          <w:p w:rsidR="00C658D4" w:rsidRPr="00565BF9" w:rsidRDefault="0004129D" w:rsidP="0004129D">
            <w:pPr>
              <w:pStyle w:val="Default"/>
              <w:jc w:val="center"/>
              <w:rPr>
                <w:rFonts w:ascii="Tahoma" w:hAnsi="Tahoma" w:cs="Helvetica"/>
                <w:b/>
                <w:color w:val="auto"/>
                <w:sz w:val="18"/>
                <w:szCs w:val="18"/>
              </w:rPr>
            </w:pPr>
            <w:r w:rsidRPr="00565BF9">
              <w:rPr>
                <w:rFonts w:ascii="Tahoma" w:hAnsi="Tahoma" w:cs="Helvetica"/>
                <w:b/>
                <w:color w:val="auto"/>
                <w:sz w:val="18"/>
                <w:szCs w:val="18"/>
              </w:rPr>
              <w:t>Percent</w:t>
            </w:r>
            <w:r w:rsidR="00A77792" w:rsidRPr="00565BF9">
              <w:rPr>
                <w:rFonts w:ascii="Tahoma" w:hAnsi="Tahoma" w:cs="Helvetica"/>
                <w:b/>
                <w:color w:val="auto"/>
                <w:sz w:val="18"/>
                <w:szCs w:val="18"/>
              </w:rPr>
              <w:t xml:space="preserve"> of total r</w:t>
            </w:r>
            <w:r w:rsidR="00C658D4" w:rsidRPr="00565BF9">
              <w:rPr>
                <w:rFonts w:ascii="Tahoma" w:hAnsi="Tahoma" w:cs="Helvetica"/>
                <w:b/>
                <w:color w:val="auto"/>
                <w:sz w:val="18"/>
                <w:szCs w:val="18"/>
              </w:rPr>
              <w:t>evenue</w:t>
            </w:r>
            <w:r w:rsidR="00256B2B" w:rsidRPr="00565BF9">
              <w:rPr>
                <w:rFonts w:ascii="Tahoma" w:hAnsi="Tahoma" w:cs="Helvetica"/>
                <w:b/>
                <w:color w:val="auto"/>
                <w:sz w:val="18"/>
                <w:szCs w:val="18"/>
              </w:rPr>
              <w:t xml:space="preserve"> </w:t>
            </w:r>
            <w:r w:rsidR="001C4784" w:rsidRPr="00565BF9">
              <w:rPr>
                <w:rFonts w:ascii="Tahoma" w:hAnsi="Tahoma" w:cs="Helvetica"/>
                <w:b/>
                <w:color w:val="auto"/>
                <w:sz w:val="18"/>
                <w:szCs w:val="18"/>
              </w:rPr>
              <w:t xml:space="preserve">for </w:t>
            </w:r>
            <w:r w:rsidRPr="00565BF9">
              <w:rPr>
                <w:rFonts w:ascii="Tahoma" w:hAnsi="Tahoma" w:cs="Helvetica"/>
                <w:b/>
                <w:color w:val="auto"/>
                <w:sz w:val="18"/>
                <w:szCs w:val="18"/>
              </w:rPr>
              <w:t xml:space="preserve">products with greater than </w:t>
            </w:r>
            <w:r w:rsidR="001C4784" w:rsidRPr="00565BF9">
              <w:rPr>
                <w:rFonts w:ascii="Tahoma" w:hAnsi="Tahoma" w:cs="Helvetica"/>
                <w:b/>
                <w:color w:val="auto"/>
                <w:sz w:val="18"/>
                <w:szCs w:val="18"/>
              </w:rPr>
              <w:t>50% recycled or spent resins</w:t>
            </w:r>
          </w:p>
        </w:tc>
        <w:tc>
          <w:tcPr>
            <w:tcW w:w="3777" w:type="dxa"/>
            <w:tcBorders>
              <w:righ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C658D4" w:rsidRPr="00C658D4" w:rsidRDefault="00C658D4" w:rsidP="00672AD3">
            <w:pPr>
              <w:pStyle w:val="Default"/>
              <w:jc w:val="center"/>
              <w:rPr>
                <w:rFonts w:ascii="Tahoma" w:hAnsi="Tahoma" w:cs="Helvetica"/>
                <w:b/>
                <w:color w:val="auto"/>
                <w:sz w:val="20"/>
                <w:szCs w:val="20"/>
              </w:rPr>
            </w:pPr>
          </w:p>
        </w:tc>
        <w:tc>
          <w:tcPr>
            <w:tcW w:w="1623" w:type="dxa"/>
            <w:tcBorders>
              <w:lef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C658D4" w:rsidRPr="00565BF9" w:rsidRDefault="0004129D" w:rsidP="00672AD3">
            <w:pPr>
              <w:pStyle w:val="Default"/>
              <w:jc w:val="center"/>
              <w:rPr>
                <w:rFonts w:ascii="Tahoma" w:hAnsi="Tahoma" w:cs="Helvetica"/>
                <w:b/>
                <w:color w:val="auto"/>
                <w:sz w:val="18"/>
                <w:szCs w:val="18"/>
              </w:rPr>
            </w:pPr>
            <w:r w:rsidRPr="00565BF9">
              <w:rPr>
                <w:rFonts w:ascii="Tahoma" w:hAnsi="Tahoma" w:cs="Helvetica"/>
                <w:b/>
                <w:color w:val="auto"/>
                <w:sz w:val="18"/>
                <w:szCs w:val="18"/>
              </w:rPr>
              <w:t>Percent</w:t>
            </w:r>
            <w:r w:rsidR="00A77792" w:rsidRPr="00565BF9">
              <w:rPr>
                <w:rFonts w:ascii="Tahoma" w:hAnsi="Tahoma" w:cs="Helvetica"/>
                <w:b/>
                <w:color w:val="auto"/>
                <w:sz w:val="18"/>
                <w:szCs w:val="18"/>
              </w:rPr>
              <w:t xml:space="preserve"> of total r</w:t>
            </w:r>
            <w:r w:rsidRPr="00565BF9">
              <w:rPr>
                <w:rFonts w:ascii="Tahoma" w:hAnsi="Tahoma" w:cs="Helvetica"/>
                <w:b/>
                <w:color w:val="auto"/>
                <w:sz w:val="18"/>
                <w:szCs w:val="18"/>
              </w:rPr>
              <w:t>evenue for products with greater than 50% recycled or spent resins</w:t>
            </w:r>
          </w:p>
        </w:tc>
        <w:tc>
          <w:tcPr>
            <w:tcW w:w="4052"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Awnings, rigid plastics or fiberglass,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Lamp shades,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Badges,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Lens blanks, plastics ophthalmic or optical,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Balloons,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Mattresses, air,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Bathroom and toilet accessories,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proofErr w:type="spellStart"/>
            <w:r w:rsidRPr="001C4784">
              <w:rPr>
                <w:rFonts w:ascii="Tahoma" w:hAnsi="Tahoma" w:cs="Tahoma"/>
                <w:sz w:val="20"/>
                <w:szCs w:val="20"/>
              </w:rPr>
              <w:t>Microwaveware</w:t>
            </w:r>
            <w:proofErr w:type="spellEnd"/>
            <w:r w:rsidRPr="001C4784">
              <w:rPr>
                <w:rFonts w:ascii="Tahoma" w:hAnsi="Tahoma" w:cs="Tahoma"/>
                <w:sz w:val="20"/>
                <w:szCs w:val="20"/>
              </w:rPr>
              <w:t>,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Bolts, nuts, and rivets,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Motor vehicle moldings and extrusions,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Bottle caps and lids,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Netting,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Bowls and bowl covers,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Nozzles, aerosol spray,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Bubble packaging materials,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Organizers for closets, drawers, and shelves,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Building materials (e.g., fascia, panels, siding, soffit),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Packaging, plastics (e.g., blister, bubble),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Building panels, corrugated and flat,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Pails,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Bushings,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Paint sticks,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Cigar and cigarette holders,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Picnic jugs, plastics (except foam),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Clothes hangers,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Radio housings,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Clothespins,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Reels,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Combs,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Reflectors,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Coolers or ice chests, plastics (except foam),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Rulers,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Countertops,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Screening, window,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Credit and identification card stock,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Septic tanks, plastics or fiberglass,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Cultured marble products (except plumbing fixtures)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Shoe parts (e.g., heels, soles),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Cultured stone products (except plumbing fixtures)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Shutters,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Cups, plastics (except foam),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Siding,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Dinnerware, plastics (except polystyrene foam),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Sponges,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Doormats,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Swimming pool covers and liners,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Doors and door frames,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Swimming pools, fiberglass,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Drums, plastics (i.e., containers),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Tanks, storage, plastics or fiberglass,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Footwear parts (e.g., heels, soles),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Television housings,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Fruits and vegetables, artificial,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Tires,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Gloves,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Trash containers,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Gutters and down spouts,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Tumblers,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Hampers, laundry,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Utility containers (e.g., baskets, bins, boxes, buckets, dishpans, pails), plastics (except foam),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Handles (e.g., brush, tool, umbrella),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Watch crystals,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Hardware,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Watering cans,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Ice buckets, plastics (except foam),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Window sashes, vinyl,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Jars,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Windows and window frames, plastics,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Kitchen utensils, plastics,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Windows and window frames, vinyl, manufacturing</w:t>
            </w:r>
          </w:p>
        </w:tc>
      </w:tr>
      <w:tr w:rsidR="001C4784" w:rsidTr="00565BF9">
        <w:trPr>
          <w:cantSplit/>
          <w:jc w:val="center"/>
        </w:trPr>
        <w:tc>
          <w:tcPr>
            <w:tcW w:w="1694" w:type="dxa"/>
          </w:tcPr>
          <w:p w:rsidR="001C4784" w:rsidRPr="001C4784" w:rsidRDefault="001C4784" w:rsidP="008B66A8">
            <w:pPr>
              <w:pStyle w:val="Default"/>
              <w:rPr>
                <w:rFonts w:ascii="Tahoma" w:hAnsi="Tahoma" w:cs="Tahoma"/>
                <w:color w:val="auto"/>
                <w:sz w:val="20"/>
                <w:szCs w:val="20"/>
              </w:rPr>
            </w:pPr>
          </w:p>
        </w:tc>
        <w:tc>
          <w:tcPr>
            <w:tcW w:w="3777" w:type="dxa"/>
            <w:tcBorders>
              <w:right w:val="single" w:sz="4" w:space="0" w:color="auto"/>
            </w:tcBorders>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Ladders, fiberglass, manufacturing</w:t>
            </w:r>
          </w:p>
        </w:tc>
        <w:tc>
          <w:tcPr>
            <w:tcW w:w="270" w:type="dxa"/>
            <w:tcBorders>
              <w:top w:val="nil"/>
              <w:bottom w:val="nil"/>
              <w:right w:val="single" w:sz="4" w:space="0" w:color="auto"/>
            </w:tcBorders>
          </w:tcPr>
          <w:p w:rsidR="001C4784" w:rsidRPr="001C4784" w:rsidRDefault="001C4784" w:rsidP="00BF3305">
            <w:pPr>
              <w:pStyle w:val="Default"/>
              <w:rPr>
                <w:rFonts w:ascii="Tahoma" w:hAnsi="Tahoma" w:cs="Tahoma"/>
                <w:color w:val="auto"/>
                <w:sz w:val="20"/>
                <w:szCs w:val="20"/>
              </w:rPr>
            </w:pPr>
          </w:p>
        </w:tc>
        <w:tc>
          <w:tcPr>
            <w:tcW w:w="1623" w:type="dxa"/>
            <w:tcBorders>
              <w:left w:val="single" w:sz="4" w:space="0" w:color="auto"/>
            </w:tcBorders>
          </w:tcPr>
          <w:p w:rsidR="001C4784" w:rsidRPr="001C4784" w:rsidRDefault="001C4784" w:rsidP="00BF3305">
            <w:pPr>
              <w:pStyle w:val="Default"/>
              <w:rPr>
                <w:rFonts w:ascii="Tahoma" w:hAnsi="Tahoma" w:cs="Tahoma"/>
                <w:color w:val="auto"/>
                <w:sz w:val="20"/>
                <w:szCs w:val="20"/>
              </w:rPr>
            </w:pPr>
          </w:p>
        </w:tc>
        <w:tc>
          <w:tcPr>
            <w:tcW w:w="4052" w:type="dxa"/>
            <w:vAlign w:val="bottom"/>
          </w:tcPr>
          <w:p w:rsidR="001C4784" w:rsidRPr="001C4784" w:rsidRDefault="001C4784" w:rsidP="00865A23">
            <w:pPr>
              <w:rPr>
                <w:rFonts w:ascii="Tahoma" w:hAnsi="Tahoma" w:cs="Tahoma"/>
                <w:sz w:val="20"/>
                <w:szCs w:val="20"/>
              </w:rPr>
            </w:pPr>
            <w:r w:rsidRPr="001C4784">
              <w:rPr>
                <w:rFonts w:ascii="Tahoma" w:hAnsi="Tahoma" w:cs="Tahoma"/>
                <w:sz w:val="20"/>
                <w:szCs w:val="20"/>
              </w:rPr>
              <w:t>Windshields, plastics, manufacturing</w:t>
            </w:r>
          </w:p>
        </w:tc>
      </w:tr>
      <w:tr w:rsidR="0004129D" w:rsidTr="00565BF9">
        <w:trPr>
          <w:cantSplit/>
          <w:jc w:val="center"/>
        </w:trPr>
        <w:tc>
          <w:tcPr>
            <w:tcW w:w="1694" w:type="dxa"/>
          </w:tcPr>
          <w:p w:rsidR="0004129D" w:rsidRPr="001C4784" w:rsidRDefault="0004129D" w:rsidP="008B66A8">
            <w:pPr>
              <w:pStyle w:val="Default"/>
              <w:rPr>
                <w:rFonts w:ascii="Tahoma" w:hAnsi="Tahoma" w:cs="Tahoma"/>
                <w:color w:val="auto"/>
                <w:sz w:val="20"/>
                <w:szCs w:val="20"/>
              </w:rPr>
            </w:pPr>
          </w:p>
        </w:tc>
        <w:tc>
          <w:tcPr>
            <w:tcW w:w="3777" w:type="dxa"/>
            <w:tcBorders>
              <w:right w:val="single" w:sz="4" w:space="0" w:color="auto"/>
            </w:tcBorders>
            <w:vAlign w:val="bottom"/>
          </w:tcPr>
          <w:p w:rsidR="0004129D" w:rsidRPr="001C4784" w:rsidRDefault="00CC0CCD" w:rsidP="00865A23">
            <w:pPr>
              <w:rPr>
                <w:rFonts w:ascii="Tahoma" w:hAnsi="Tahoma" w:cs="Tahoma"/>
                <w:sz w:val="20"/>
                <w:szCs w:val="20"/>
              </w:rPr>
            </w:pPr>
            <w:r>
              <w:rPr>
                <w:rFonts w:ascii="Tahoma" w:hAnsi="Tahoma" w:cs="Tahoma"/>
                <w:sz w:val="20"/>
                <w:szCs w:val="20"/>
              </w:rPr>
              <w:t>Other</w:t>
            </w:r>
          </w:p>
        </w:tc>
        <w:tc>
          <w:tcPr>
            <w:tcW w:w="270" w:type="dxa"/>
            <w:tcBorders>
              <w:top w:val="nil"/>
              <w:bottom w:val="nil"/>
              <w:right w:val="single" w:sz="4" w:space="0" w:color="auto"/>
            </w:tcBorders>
          </w:tcPr>
          <w:p w:rsidR="0004129D" w:rsidRPr="001C4784" w:rsidRDefault="0004129D" w:rsidP="00BF3305">
            <w:pPr>
              <w:pStyle w:val="Default"/>
              <w:rPr>
                <w:rFonts w:ascii="Tahoma" w:hAnsi="Tahoma" w:cs="Tahoma"/>
                <w:color w:val="auto"/>
                <w:sz w:val="20"/>
                <w:szCs w:val="20"/>
              </w:rPr>
            </w:pPr>
          </w:p>
        </w:tc>
        <w:tc>
          <w:tcPr>
            <w:tcW w:w="1623" w:type="dxa"/>
            <w:tcBorders>
              <w:left w:val="single" w:sz="4" w:space="0" w:color="auto"/>
            </w:tcBorders>
          </w:tcPr>
          <w:p w:rsidR="0004129D" w:rsidRPr="001C4784" w:rsidRDefault="0004129D" w:rsidP="00BF3305">
            <w:pPr>
              <w:pStyle w:val="Default"/>
              <w:rPr>
                <w:rFonts w:ascii="Tahoma" w:hAnsi="Tahoma" w:cs="Tahoma"/>
                <w:color w:val="auto"/>
                <w:sz w:val="20"/>
                <w:szCs w:val="20"/>
              </w:rPr>
            </w:pPr>
          </w:p>
        </w:tc>
        <w:tc>
          <w:tcPr>
            <w:tcW w:w="4052" w:type="dxa"/>
            <w:vAlign w:val="bottom"/>
          </w:tcPr>
          <w:p w:rsidR="0004129D" w:rsidRPr="001C4784" w:rsidRDefault="0004129D" w:rsidP="00865A23">
            <w:pPr>
              <w:rPr>
                <w:rFonts w:ascii="Tahoma" w:hAnsi="Tahoma" w:cs="Tahoma"/>
                <w:sz w:val="20"/>
                <w:szCs w:val="20"/>
              </w:rPr>
            </w:pPr>
            <w:r>
              <w:rPr>
                <w:rFonts w:ascii="Tahoma" w:hAnsi="Tahoma" w:cs="Tahoma"/>
                <w:sz w:val="20"/>
                <w:szCs w:val="20"/>
              </w:rPr>
              <w:t>Other</w:t>
            </w:r>
          </w:p>
        </w:tc>
      </w:tr>
      <w:tr w:rsidR="0004129D" w:rsidTr="00565BF9">
        <w:trPr>
          <w:cantSplit/>
          <w:jc w:val="center"/>
        </w:trPr>
        <w:tc>
          <w:tcPr>
            <w:tcW w:w="1694" w:type="dxa"/>
          </w:tcPr>
          <w:p w:rsidR="0004129D" w:rsidRPr="001C4784" w:rsidRDefault="0004129D" w:rsidP="008B66A8">
            <w:pPr>
              <w:pStyle w:val="Default"/>
              <w:rPr>
                <w:rFonts w:ascii="Tahoma" w:hAnsi="Tahoma" w:cs="Tahoma"/>
                <w:color w:val="auto"/>
                <w:sz w:val="20"/>
                <w:szCs w:val="20"/>
              </w:rPr>
            </w:pPr>
          </w:p>
        </w:tc>
        <w:tc>
          <w:tcPr>
            <w:tcW w:w="3777" w:type="dxa"/>
            <w:tcBorders>
              <w:right w:val="single" w:sz="4" w:space="0" w:color="auto"/>
            </w:tcBorders>
            <w:vAlign w:val="bottom"/>
          </w:tcPr>
          <w:p w:rsidR="0004129D" w:rsidRPr="001C4784" w:rsidRDefault="00CC0CCD" w:rsidP="00865A23">
            <w:pPr>
              <w:rPr>
                <w:rFonts w:ascii="Tahoma" w:hAnsi="Tahoma" w:cs="Tahoma"/>
                <w:sz w:val="20"/>
                <w:szCs w:val="20"/>
              </w:rPr>
            </w:pPr>
            <w:r>
              <w:rPr>
                <w:rFonts w:ascii="Tahoma" w:hAnsi="Tahoma" w:cs="Tahoma"/>
                <w:sz w:val="20"/>
                <w:szCs w:val="20"/>
              </w:rPr>
              <w:t>Other</w:t>
            </w:r>
          </w:p>
        </w:tc>
        <w:tc>
          <w:tcPr>
            <w:tcW w:w="270" w:type="dxa"/>
            <w:tcBorders>
              <w:top w:val="nil"/>
              <w:bottom w:val="nil"/>
              <w:right w:val="single" w:sz="4" w:space="0" w:color="auto"/>
            </w:tcBorders>
          </w:tcPr>
          <w:p w:rsidR="0004129D" w:rsidRPr="001C4784" w:rsidRDefault="0004129D" w:rsidP="00BF3305">
            <w:pPr>
              <w:pStyle w:val="Default"/>
              <w:rPr>
                <w:rFonts w:ascii="Tahoma" w:hAnsi="Tahoma" w:cs="Tahoma"/>
                <w:color w:val="auto"/>
                <w:sz w:val="20"/>
                <w:szCs w:val="20"/>
              </w:rPr>
            </w:pPr>
          </w:p>
        </w:tc>
        <w:tc>
          <w:tcPr>
            <w:tcW w:w="1623" w:type="dxa"/>
            <w:tcBorders>
              <w:left w:val="single" w:sz="4" w:space="0" w:color="auto"/>
            </w:tcBorders>
          </w:tcPr>
          <w:p w:rsidR="0004129D" w:rsidRPr="001C4784" w:rsidRDefault="0004129D" w:rsidP="00BF3305">
            <w:pPr>
              <w:pStyle w:val="Default"/>
              <w:rPr>
                <w:rFonts w:ascii="Tahoma" w:hAnsi="Tahoma" w:cs="Tahoma"/>
                <w:color w:val="auto"/>
                <w:sz w:val="20"/>
                <w:szCs w:val="20"/>
              </w:rPr>
            </w:pPr>
          </w:p>
        </w:tc>
        <w:tc>
          <w:tcPr>
            <w:tcW w:w="4052" w:type="dxa"/>
            <w:vAlign w:val="bottom"/>
          </w:tcPr>
          <w:p w:rsidR="0004129D" w:rsidRPr="001C4784" w:rsidRDefault="0004129D" w:rsidP="00865A23">
            <w:pPr>
              <w:rPr>
                <w:rFonts w:ascii="Tahoma" w:hAnsi="Tahoma" w:cs="Tahoma"/>
                <w:sz w:val="20"/>
                <w:szCs w:val="20"/>
              </w:rPr>
            </w:pPr>
            <w:r>
              <w:rPr>
                <w:rFonts w:ascii="Tahoma" w:hAnsi="Tahoma" w:cs="Tahoma"/>
                <w:sz w:val="20"/>
                <w:szCs w:val="20"/>
              </w:rPr>
              <w:t>Other</w:t>
            </w:r>
          </w:p>
        </w:tc>
      </w:tr>
    </w:tbl>
    <w:p w:rsidR="00501DAE" w:rsidRDefault="00501DAE" w:rsidP="009163A6">
      <w:pPr>
        <w:pStyle w:val="Default"/>
        <w:spacing w:before="160"/>
        <w:ind w:left="720"/>
        <w:rPr>
          <w:rFonts w:ascii="Tahoma" w:hAnsi="Tahoma" w:cs="Helvetica"/>
          <w:b/>
          <w:color w:val="auto"/>
        </w:rPr>
      </w:pPr>
    </w:p>
    <w:p w:rsidR="009163A6" w:rsidRDefault="00E67623" w:rsidP="009163A6">
      <w:pPr>
        <w:pStyle w:val="Default"/>
        <w:spacing w:before="160"/>
        <w:ind w:left="720"/>
        <w:rPr>
          <w:rFonts w:ascii="Tahoma" w:hAnsi="Tahoma" w:cs="Helvetica"/>
          <w:b/>
          <w:color w:val="auto"/>
          <w:sz w:val="17"/>
          <w:szCs w:val="15"/>
        </w:rPr>
      </w:pPr>
      <w:r w:rsidRPr="00E67623">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E67623">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CF0897" w:rsidRPr="0011791B" w:rsidRDefault="00CF0897" w:rsidP="009163A6">
                  <w:pPr>
                    <w:rPr>
                      <w:rFonts w:ascii="Helvetica" w:hAnsi="Helvetica" w:cs="Helvetica"/>
                      <w:b/>
                      <w:sz w:val="25"/>
                      <w:szCs w:val="25"/>
                    </w:rPr>
                  </w:pPr>
                  <w:r>
                    <w:rPr>
                      <w:rFonts w:ascii="Helvetica" w:hAnsi="Helvetica" w:cs="Helvetica"/>
                      <w:b/>
                      <w:sz w:val="25"/>
                      <w:szCs w:val="25"/>
                    </w:rPr>
                    <w:t>5</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501DAE">
        <w:rPr>
          <w:rFonts w:ascii="Tahoma" w:hAnsi="Tahoma" w:cs="Helvetica"/>
          <w:color w:val="auto"/>
          <w:sz w:val="17"/>
          <w:szCs w:val="15"/>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501DAE">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53F63" w:rsidRDefault="00E67623" w:rsidP="009D518D">
      <w:pPr>
        <w:pStyle w:val="Default"/>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E67623">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CF0897" w:rsidRPr="0011791B" w:rsidRDefault="00CF0897" w:rsidP="00BC4744">
                  <w:pPr>
                    <w:rPr>
                      <w:rFonts w:ascii="Helvetica" w:hAnsi="Helvetica" w:cs="Helvetica"/>
                      <w:b/>
                      <w:sz w:val="25"/>
                      <w:szCs w:val="25"/>
                    </w:rPr>
                  </w:pPr>
                  <w:r>
                    <w:rPr>
                      <w:rFonts w:ascii="Helvetica" w:hAnsi="Helvetica" w:cs="Helvetica"/>
                      <w:b/>
                      <w:sz w:val="25"/>
                      <w:szCs w:val="25"/>
                    </w:rPr>
                    <w:t>6</w:t>
                  </w:r>
                </w:p>
              </w:txbxContent>
            </v:textbox>
          </v:shape>
        </w:pict>
      </w:r>
      <w:r w:rsidR="00501DAE">
        <w:rPr>
          <w:rFonts w:ascii="Tahoma" w:hAnsi="Tahoma" w:cs="Helvetica"/>
          <w:b/>
          <w:color w:val="auto"/>
        </w:rPr>
        <w:t>Do you have any</w:t>
      </w:r>
      <w:r w:rsidR="00EC0A09">
        <w:rPr>
          <w:rFonts w:ascii="Tahoma" w:hAnsi="Tahoma" w:cs="Helvetica"/>
          <w:b/>
          <w:color w:val="auto"/>
        </w:rPr>
        <w:t xml:space="preserve"> 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9D518D">
      <w:pPr>
        <w:pStyle w:val="Default"/>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22271F">
        <w:rPr>
          <w:rFonts w:ascii="Tahoma" w:hAnsi="Tahoma" w:cs="Helvetica"/>
          <w:b/>
          <w:color w:val="auto"/>
          <w:sz w:val="20"/>
          <w:szCs w:val="20"/>
        </w:rPr>
        <w:t>send an email to</w:t>
      </w:r>
      <w:r w:rsidR="00BC4744" w:rsidRPr="00F90F87">
        <w:rPr>
          <w:rFonts w:ascii="Tahoma" w:hAnsi="Tahoma" w:cs="Helvetica"/>
          <w:b/>
          <w:color w:val="auto"/>
          <w:sz w:val="20"/>
          <w:szCs w:val="20"/>
        </w:rPr>
        <w:t xml:space="preserve"> </w:t>
      </w:r>
      <w:hyperlink r:id="rId13"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E6BB4" w:rsidRPr="009163A6" w:rsidRDefault="009D518D" w:rsidP="009D518D">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1E6BB4" w:rsidRPr="009163A6" w:rsidSect="0022271F">
      <w:type w:val="continuous"/>
      <w:pgSz w:w="12240" w:h="15840"/>
      <w:pgMar w:top="288" w:right="576" w:bottom="288" w:left="576"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897" w:rsidRDefault="00CF0897" w:rsidP="00EB67F0">
      <w:r>
        <w:separator/>
      </w:r>
    </w:p>
  </w:endnote>
  <w:endnote w:type="continuationSeparator" w:id="0">
    <w:p w:rsidR="00CF0897" w:rsidRDefault="00CF0897"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71F" w:rsidRDefault="0022271F" w:rsidP="0022271F">
    <w:pPr>
      <w:pStyle w:val="Footer"/>
      <w:jc w:val="center"/>
    </w:pPr>
    <w:r>
      <w:rPr>
        <w:rFonts w:ascii="Tahoma" w:hAnsi="Tahoma" w:cs="Tahoma"/>
        <w:b/>
      </w:rPr>
      <w:tab/>
    </w:r>
    <w:r w:rsidRPr="0022271F">
      <w:rPr>
        <w:rFonts w:ascii="Tahoma" w:hAnsi="Tahoma" w:cs="Tahoma"/>
        <w:b/>
      </w:rPr>
      <w:t>Please continue to the next page</w:t>
    </w:r>
    <w:r w:rsidRPr="0022271F">
      <w:rPr>
        <w:rFonts w:ascii="Tahoma" w:hAnsi="Tahoma" w:cs="Tahoma"/>
        <w:b/>
      </w:rPr>
      <w:tab/>
    </w:r>
    <w:r>
      <w:rPr>
        <w:rFonts w:ascii="Tahoma" w:hAnsi="Tahoma" w:cs="Tahoma"/>
        <w:b/>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71F" w:rsidRPr="0022271F" w:rsidRDefault="0022271F" w:rsidP="0022271F">
    <w:pPr>
      <w:pStyle w:val="Footer"/>
      <w:jc w:val="center"/>
      <w:rPr>
        <w:rFonts w:ascii="Tahoma" w:hAnsi="Tahoma" w:cs="Tahoma"/>
        <w:b/>
      </w:rPr>
    </w:pPr>
    <w:r>
      <w:rPr>
        <w:rFonts w:ascii="Tahoma" w:hAnsi="Tahoma" w:cs="Tahoma"/>
        <w:b/>
        <w:sz w:val="28"/>
        <w:szCs w:val="28"/>
      </w:rPr>
      <w:tab/>
    </w:r>
    <w:r w:rsidRPr="0022271F">
      <w:rPr>
        <w:rFonts w:ascii="Tahoma" w:hAnsi="Tahoma" w:cs="Tahoma"/>
        <w:b/>
      </w:rPr>
      <w:tab/>
    </w:r>
    <w:r w:rsidRPr="0022271F">
      <w:rPr>
        <w:rFonts w:ascii="Tahoma" w:hAnsi="Tahoma" w:cs="Tahoma"/>
        <w:b/>
      </w:rPr>
      <w:tab/>
    </w:r>
    <w:r>
      <w:rPr>
        <w:rFonts w:ascii="Tahoma" w:hAnsi="Tahoma" w:cs="Tahoma"/>
        <w:b/>
      </w:rPr>
      <w:t>3</w:t>
    </w:r>
  </w:p>
  <w:p w:rsidR="0022271F" w:rsidRDefault="002227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71F" w:rsidRPr="0022271F" w:rsidRDefault="0022271F" w:rsidP="0022271F">
    <w:pPr>
      <w:pStyle w:val="Footer"/>
      <w:jc w:val="center"/>
      <w:rPr>
        <w:rFonts w:ascii="Tahoma" w:hAnsi="Tahoma" w:cs="Tahoma"/>
        <w:b/>
      </w:rPr>
    </w:pPr>
    <w:r>
      <w:tab/>
    </w:r>
    <w:r w:rsidRPr="0022271F">
      <w:rPr>
        <w:rFonts w:ascii="Tahoma" w:hAnsi="Tahoma" w:cs="Tahoma"/>
        <w:b/>
      </w:rPr>
      <w:t>Please continue to the next page</w:t>
    </w:r>
    <w:r w:rsidRPr="0022271F">
      <w:rPr>
        <w:rFonts w:ascii="Tahoma" w:hAnsi="Tahoma" w:cs="Tahoma"/>
        <w:b/>
      </w:rPr>
      <w:tab/>
    </w:r>
    <w:r w:rsidRPr="0022271F">
      <w:rPr>
        <w:rFonts w:ascii="Tahoma" w:hAnsi="Tahoma" w:cs="Tahoma"/>
        <w:b/>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897" w:rsidRDefault="00CF0897" w:rsidP="00EB67F0">
      <w:r>
        <w:separator/>
      </w:r>
    </w:p>
  </w:footnote>
  <w:footnote w:type="continuationSeparator" w:id="0">
    <w:p w:rsidR="00CF0897" w:rsidRDefault="00CF0897"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4A9F0A22"/>
    <w:multiLevelType w:val="hybridMultilevel"/>
    <w:tmpl w:val="EE5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0"/>
  </w:num>
  <w:num w:numId="5">
    <w:abstractNumId w:val="14"/>
  </w:num>
  <w:num w:numId="6">
    <w:abstractNumId w:val="10"/>
  </w:num>
  <w:num w:numId="7">
    <w:abstractNumId w:val="3"/>
  </w:num>
  <w:num w:numId="8">
    <w:abstractNumId w:val="8"/>
  </w:num>
  <w:num w:numId="9">
    <w:abstractNumId w:val="12"/>
  </w:num>
  <w:num w:numId="10">
    <w:abstractNumId w:val="1"/>
  </w:num>
  <w:num w:numId="11">
    <w:abstractNumId w:val="13"/>
  </w:num>
  <w:num w:numId="12">
    <w:abstractNumId w:val="2"/>
  </w:num>
  <w:num w:numId="13">
    <w:abstractNumId w:val="5"/>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9F5D79"/>
    <w:rsid w:val="00005305"/>
    <w:rsid w:val="00005FAA"/>
    <w:rsid w:val="000173E5"/>
    <w:rsid w:val="0001769D"/>
    <w:rsid w:val="000348A3"/>
    <w:rsid w:val="0004129D"/>
    <w:rsid w:val="000523B4"/>
    <w:rsid w:val="00070B3A"/>
    <w:rsid w:val="00073090"/>
    <w:rsid w:val="00077A2E"/>
    <w:rsid w:val="00077F87"/>
    <w:rsid w:val="00084ED5"/>
    <w:rsid w:val="000A46B9"/>
    <w:rsid w:val="000B0767"/>
    <w:rsid w:val="000B5646"/>
    <w:rsid w:val="000C1D69"/>
    <w:rsid w:val="000D0482"/>
    <w:rsid w:val="000E1404"/>
    <w:rsid w:val="000E3D66"/>
    <w:rsid w:val="00100607"/>
    <w:rsid w:val="00103CCB"/>
    <w:rsid w:val="00105B40"/>
    <w:rsid w:val="00106E82"/>
    <w:rsid w:val="0011791B"/>
    <w:rsid w:val="00137DB7"/>
    <w:rsid w:val="00144377"/>
    <w:rsid w:val="001558A5"/>
    <w:rsid w:val="00166400"/>
    <w:rsid w:val="00173FFF"/>
    <w:rsid w:val="00176957"/>
    <w:rsid w:val="0019690A"/>
    <w:rsid w:val="001A3274"/>
    <w:rsid w:val="001A51A0"/>
    <w:rsid w:val="001B0CB9"/>
    <w:rsid w:val="001C4784"/>
    <w:rsid w:val="001D0C3F"/>
    <w:rsid w:val="001D2916"/>
    <w:rsid w:val="001E6BB4"/>
    <w:rsid w:val="00205234"/>
    <w:rsid w:val="00212844"/>
    <w:rsid w:val="002166F8"/>
    <w:rsid w:val="00220AA8"/>
    <w:rsid w:val="0022271F"/>
    <w:rsid w:val="0022399A"/>
    <w:rsid w:val="00235267"/>
    <w:rsid w:val="002375A0"/>
    <w:rsid w:val="002472F8"/>
    <w:rsid w:val="00256B2B"/>
    <w:rsid w:val="00266D69"/>
    <w:rsid w:val="002A23C1"/>
    <w:rsid w:val="002B3FA9"/>
    <w:rsid w:val="002B4D64"/>
    <w:rsid w:val="002B6F01"/>
    <w:rsid w:val="002D6434"/>
    <w:rsid w:val="002E3E42"/>
    <w:rsid w:val="002F2FF7"/>
    <w:rsid w:val="002F68C1"/>
    <w:rsid w:val="003147F2"/>
    <w:rsid w:val="003155A0"/>
    <w:rsid w:val="00320658"/>
    <w:rsid w:val="00322224"/>
    <w:rsid w:val="00342087"/>
    <w:rsid w:val="00342633"/>
    <w:rsid w:val="00347AAA"/>
    <w:rsid w:val="00353F63"/>
    <w:rsid w:val="00360FF8"/>
    <w:rsid w:val="00387B5E"/>
    <w:rsid w:val="003903C8"/>
    <w:rsid w:val="00392336"/>
    <w:rsid w:val="003A303B"/>
    <w:rsid w:val="003A45C8"/>
    <w:rsid w:val="003B074D"/>
    <w:rsid w:val="003D3B0F"/>
    <w:rsid w:val="003F6457"/>
    <w:rsid w:val="00401B3A"/>
    <w:rsid w:val="0041176B"/>
    <w:rsid w:val="00427602"/>
    <w:rsid w:val="00434383"/>
    <w:rsid w:val="00442893"/>
    <w:rsid w:val="00446440"/>
    <w:rsid w:val="00446E1D"/>
    <w:rsid w:val="004518BA"/>
    <w:rsid w:val="0045588B"/>
    <w:rsid w:val="0046176D"/>
    <w:rsid w:val="00465E81"/>
    <w:rsid w:val="004830B5"/>
    <w:rsid w:val="004A1E35"/>
    <w:rsid w:val="004C25DF"/>
    <w:rsid w:val="004C2B89"/>
    <w:rsid w:val="004C4D0B"/>
    <w:rsid w:val="004D0593"/>
    <w:rsid w:val="004D4B6A"/>
    <w:rsid w:val="004E32E2"/>
    <w:rsid w:val="00501DAE"/>
    <w:rsid w:val="00516552"/>
    <w:rsid w:val="00543DA4"/>
    <w:rsid w:val="0054409C"/>
    <w:rsid w:val="005443E9"/>
    <w:rsid w:val="0054613E"/>
    <w:rsid w:val="005536B3"/>
    <w:rsid w:val="00554BD4"/>
    <w:rsid w:val="00565BF9"/>
    <w:rsid w:val="00571F78"/>
    <w:rsid w:val="005B794F"/>
    <w:rsid w:val="005C360F"/>
    <w:rsid w:val="005E7B52"/>
    <w:rsid w:val="005F3B5F"/>
    <w:rsid w:val="005F4021"/>
    <w:rsid w:val="005F62C2"/>
    <w:rsid w:val="00600734"/>
    <w:rsid w:val="006014BF"/>
    <w:rsid w:val="00610DA2"/>
    <w:rsid w:val="00615A6E"/>
    <w:rsid w:val="00624374"/>
    <w:rsid w:val="006305E7"/>
    <w:rsid w:val="00653F84"/>
    <w:rsid w:val="00655F46"/>
    <w:rsid w:val="0065736B"/>
    <w:rsid w:val="006716A0"/>
    <w:rsid w:val="00672AD3"/>
    <w:rsid w:val="00681050"/>
    <w:rsid w:val="006C28B0"/>
    <w:rsid w:val="006C2A01"/>
    <w:rsid w:val="006D2A9A"/>
    <w:rsid w:val="006F069C"/>
    <w:rsid w:val="006F7958"/>
    <w:rsid w:val="00704FF1"/>
    <w:rsid w:val="007071E9"/>
    <w:rsid w:val="00714B64"/>
    <w:rsid w:val="00716FDF"/>
    <w:rsid w:val="00721D96"/>
    <w:rsid w:val="00731CC3"/>
    <w:rsid w:val="00744539"/>
    <w:rsid w:val="00747FAF"/>
    <w:rsid w:val="007566AB"/>
    <w:rsid w:val="00770896"/>
    <w:rsid w:val="00772FFF"/>
    <w:rsid w:val="0077517D"/>
    <w:rsid w:val="007815F9"/>
    <w:rsid w:val="00784962"/>
    <w:rsid w:val="00793F13"/>
    <w:rsid w:val="007A1D71"/>
    <w:rsid w:val="007A3BB9"/>
    <w:rsid w:val="007A4314"/>
    <w:rsid w:val="007A60E4"/>
    <w:rsid w:val="007C2D04"/>
    <w:rsid w:val="007E230B"/>
    <w:rsid w:val="007E62CD"/>
    <w:rsid w:val="0080345F"/>
    <w:rsid w:val="00804CDC"/>
    <w:rsid w:val="00823FE4"/>
    <w:rsid w:val="00830B01"/>
    <w:rsid w:val="008552A8"/>
    <w:rsid w:val="00865A23"/>
    <w:rsid w:val="00874EFE"/>
    <w:rsid w:val="00880DBE"/>
    <w:rsid w:val="00882164"/>
    <w:rsid w:val="00894893"/>
    <w:rsid w:val="00896370"/>
    <w:rsid w:val="008A17DF"/>
    <w:rsid w:val="008A5395"/>
    <w:rsid w:val="008B1BBD"/>
    <w:rsid w:val="008B1DF4"/>
    <w:rsid w:val="008B66A8"/>
    <w:rsid w:val="008C0FB8"/>
    <w:rsid w:val="008C6A96"/>
    <w:rsid w:val="008D2FFD"/>
    <w:rsid w:val="008D6E8C"/>
    <w:rsid w:val="008F2DD0"/>
    <w:rsid w:val="00901374"/>
    <w:rsid w:val="00916045"/>
    <w:rsid w:val="009163A6"/>
    <w:rsid w:val="009230D1"/>
    <w:rsid w:val="009506B8"/>
    <w:rsid w:val="00955DD3"/>
    <w:rsid w:val="00963923"/>
    <w:rsid w:val="00965349"/>
    <w:rsid w:val="009751F2"/>
    <w:rsid w:val="00977D0A"/>
    <w:rsid w:val="00994BB5"/>
    <w:rsid w:val="00995993"/>
    <w:rsid w:val="009A6F8B"/>
    <w:rsid w:val="009C0537"/>
    <w:rsid w:val="009D518D"/>
    <w:rsid w:val="009E287A"/>
    <w:rsid w:val="009F5D79"/>
    <w:rsid w:val="00A078B1"/>
    <w:rsid w:val="00A151BE"/>
    <w:rsid w:val="00A2512A"/>
    <w:rsid w:val="00A407FF"/>
    <w:rsid w:val="00A51C01"/>
    <w:rsid w:val="00A547AE"/>
    <w:rsid w:val="00A6004C"/>
    <w:rsid w:val="00A615AA"/>
    <w:rsid w:val="00A744BE"/>
    <w:rsid w:val="00A77792"/>
    <w:rsid w:val="00A97161"/>
    <w:rsid w:val="00AA7963"/>
    <w:rsid w:val="00AC106B"/>
    <w:rsid w:val="00AC6751"/>
    <w:rsid w:val="00AC7BBB"/>
    <w:rsid w:val="00AE478E"/>
    <w:rsid w:val="00AE4BFA"/>
    <w:rsid w:val="00AF05CD"/>
    <w:rsid w:val="00AF3335"/>
    <w:rsid w:val="00AF5AFF"/>
    <w:rsid w:val="00AF6EF2"/>
    <w:rsid w:val="00B1569F"/>
    <w:rsid w:val="00B3243C"/>
    <w:rsid w:val="00B36104"/>
    <w:rsid w:val="00B3612A"/>
    <w:rsid w:val="00B53D95"/>
    <w:rsid w:val="00B563E6"/>
    <w:rsid w:val="00B76225"/>
    <w:rsid w:val="00B77819"/>
    <w:rsid w:val="00B8599F"/>
    <w:rsid w:val="00BA326C"/>
    <w:rsid w:val="00BB13E9"/>
    <w:rsid w:val="00BB670E"/>
    <w:rsid w:val="00BC1D00"/>
    <w:rsid w:val="00BC4744"/>
    <w:rsid w:val="00BD3084"/>
    <w:rsid w:val="00BD6BDA"/>
    <w:rsid w:val="00BE18DD"/>
    <w:rsid w:val="00BE4327"/>
    <w:rsid w:val="00BE5CF8"/>
    <w:rsid w:val="00BF3305"/>
    <w:rsid w:val="00BF4D43"/>
    <w:rsid w:val="00C00407"/>
    <w:rsid w:val="00C32DD6"/>
    <w:rsid w:val="00C42A11"/>
    <w:rsid w:val="00C44044"/>
    <w:rsid w:val="00C56710"/>
    <w:rsid w:val="00C658D4"/>
    <w:rsid w:val="00C76997"/>
    <w:rsid w:val="00C87AAD"/>
    <w:rsid w:val="00C971A3"/>
    <w:rsid w:val="00CA562B"/>
    <w:rsid w:val="00CB19E2"/>
    <w:rsid w:val="00CC06B0"/>
    <w:rsid w:val="00CC0CCD"/>
    <w:rsid w:val="00CC0E53"/>
    <w:rsid w:val="00CC23E8"/>
    <w:rsid w:val="00CD4D96"/>
    <w:rsid w:val="00CD6A64"/>
    <w:rsid w:val="00CE1B20"/>
    <w:rsid w:val="00CF0897"/>
    <w:rsid w:val="00CF43F8"/>
    <w:rsid w:val="00CF566E"/>
    <w:rsid w:val="00D009BB"/>
    <w:rsid w:val="00D05511"/>
    <w:rsid w:val="00D31C5F"/>
    <w:rsid w:val="00D46540"/>
    <w:rsid w:val="00D562D3"/>
    <w:rsid w:val="00D6725E"/>
    <w:rsid w:val="00D72950"/>
    <w:rsid w:val="00D7363D"/>
    <w:rsid w:val="00D832E3"/>
    <w:rsid w:val="00D85948"/>
    <w:rsid w:val="00D90CD0"/>
    <w:rsid w:val="00D93B7D"/>
    <w:rsid w:val="00D95D09"/>
    <w:rsid w:val="00DB275B"/>
    <w:rsid w:val="00DB4427"/>
    <w:rsid w:val="00DB5B71"/>
    <w:rsid w:val="00DC56AD"/>
    <w:rsid w:val="00DD7A17"/>
    <w:rsid w:val="00DE23E1"/>
    <w:rsid w:val="00DE29F9"/>
    <w:rsid w:val="00DF59FF"/>
    <w:rsid w:val="00DF75A9"/>
    <w:rsid w:val="00E06E49"/>
    <w:rsid w:val="00E16DFA"/>
    <w:rsid w:val="00E17916"/>
    <w:rsid w:val="00E27ED5"/>
    <w:rsid w:val="00E30141"/>
    <w:rsid w:val="00E33445"/>
    <w:rsid w:val="00E452D5"/>
    <w:rsid w:val="00E52B77"/>
    <w:rsid w:val="00E633DD"/>
    <w:rsid w:val="00E65C7E"/>
    <w:rsid w:val="00E67623"/>
    <w:rsid w:val="00E719CD"/>
    <w:rsid w:val="00E7298B"/>
    <w:rsid w:val="00EA47AE"/>
    <w:rsid w:val="00EA5A6C"/>
    <w:rsid w:val="00EB3F39"/>
    <w:rsid w:val="00EB67F0"/>
    <w:rsid w:val="00EC0A09"/>
    <w:rsid w:val="00ED203B"/>
    <w:rsid w:val="00ED4575"/>
    <w:rsid w:val="00EE2B1F"/>
    <w:rsid w:val="00EF6BFF"/>
    <w:rsid w:val="00F1254A"/>
    <w:rsid w:val="00F17EA6"/>
    <w:rsid w:val="00F20ED2"/>
    <w:rsid w:val="00F52DDD"/>
    <w:rsid w:val="00F567D9"/>
    <w:rsid w:val="00F679BF"/>
    <w:rsid w:val="00F70B5C"/>
    <w:rsid w:val="00F7325E"/>
    <w:rsid w:val="00F73D1E"/>
    <w:rsid w:val="00F77DC7"/>
    <w:rsid w:val="00F90F87"/>
    <w:rsid w:val="00F96318"/>
    <w:rsid w:val="00F97632"/>
    <w:rsid w:val="00FB4F34"/>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1025</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8607</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7</cp:revision>
  <cp:lastPrinted>2010-03-16T21:04:00Z</cp:lastPrinted>
  <dcterms:created xsi:type="dcterms:W3CDTF">2010-03-16T16:59:00Z</dcterms:created>
  <dcterms:modified xsi:type="dcterms:W3CDTF">2010-03-17T20:27:00Z</dcterms:modified>
</cp:coreProperties>
</file>