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35" w:rsidRDefault="00BA6A35" w:rsidP="000E181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Default="00BA6A35" w:rsidP="000E181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MEMORANDUM</w:t>
      </w:r>
    </w:p>
    <w:p w:rsidR="00BA6A35" w:rsidRDefault="00BA6A35" w:rsidP="000E181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Default="00BA6A35" w:rsidP="000E181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TO: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Shelly Martinez, OMB</w:t>
      </w:r>
    </w:p>
    <w:p w:rsidR="00BA6A35" w:rsidRDefault="00BA6A35" w:rsidP="000E181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FROM:</w:t>
      </w:r>
      <w:r>
        <w:rPr>
          <w:rFonts w:ascii="Arial" w:hAnsi="Arial"/>
          <w:b/>
          <w:bCs/>
        </w:rPr>
        <w:tab/>
        <w:t>Ted Socha, NCES</w:t>
      </w:r>
    </w:p>
    <w:p w:rsidR="00BA6A35" w:rsidRDefault="00BA6A35" w:rsidP="000E181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Jennifer Wine, RTI</w:t>
      </w:r>
    </w:p>
    <w:p w:rsidR="00BA6A35" w:rsidRDefault="00BA6A35" w:rsidP="000E181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DATE: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June 29, 2009</w:t>
      </w:r>
    </w:p>
    <w:p w:rsidR="00BA6A35" w:rsidRPr="00697E7D" w:rsidRDefault="00BA6A35" w:rsidP="000E181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Pr="00697E7D">
        <w:rPr>
          <w:rFonts w:ascii="Arial" w:hAnsi="Arial"/>
          <w:b/>
          <w:bCs/>
        </w:rPr>
        <w:t>NSF Items in B&amp;B:</w:t>
      </w:r>
      <w:r>
        <w:rPr>
          <w:rFonts w:ascii="Arial" w:hAnsi="Arial"/>
          <w:b/>
          <w:bCs/>
        </w:rPr>
        <w:t>08/</w:t>
      </w:r>
      <w:r w:rsidRPr="00697E7D">
        <w:rPr>
          <w:rFonts w:ascii="Arial" w:hAnsi="Arial"/>
          <w:b/>
          <w:bCs/>
        </w:rPr>
        <w:t>09 Full-Scale Instrument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Default="00BA6A35" w:rsidP="00936C94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DF32F1">
        <w:rPr>
          <w:rFonts w:ascii="Arial" w:hAnsi="Arial"/>
          <w:b/>
          <w:bCs/>
        </w:rPr>
        <w:t>OMB f</w:t>
      </w:r>
      <w:r>
        <w:rPr>
          <w:rFonts w:ascii="Arial" w:hAnsi="Arial"/>
          <w:b/>
          <w:bCs/>
        </w:rPr>
        <w:t>orms clearance (No. 1850-0729</w:t>
      </w:r>
      <w:r w:rsidRPr="00DF32F1">
        <w:rPr>
          <w:rFonts w:ascii="Arial" w:hAnsi="Arial"/>
          <w:b/>
          <w:bCs/>
        </w:rPr>
        <w:t xml:space="preserve">) was received in </w:t>
      </w:r>
      <w:r>
        <w:rPr>
          <w:rFonts w:ascii="Arial" w:hAnsi="Arial"/>
          <w:b/>
          <w:bCs/>
        </w:rPr>
        <w:t>May</w:t>
      </w:r>
      <w:r w:rsidRPr="00DF32F1">
        <w:rPr>
          <w:rFonts w:ascii="Arial" w:hAnsi="Arial"/>
          <w:b/>
          <w:bCs/>
        </w:rPr>
        <w:t xml:space="preserve"> 200</w:t>
      </w:r>
      <w:r>
        <w:rPr>
          <w:rFonts w:ascii="Arial" w:hAnsi="Arial"/>
          <w:b/>
          <w:bCs/>
        </w:rPr>
        <w:t>9</w:t>
      </w:r>
      <w:r w:rsidRPr="00DF32F1">
        <w:rPr>
          <w:rFonts w:ascii="Arial" w:hAnsi="Arial"/>
          <w:b/>
          <w:bCs/>
        </w:rPr>
        <w:t xml:space="preserve"> for the full-scale data collection of the 2008/09 Baccalaureate and Beyond Longitudinal Study (B&amp;B:08/09).  This memo serves to summarize </w:t>
      </w:r>
      <w:r>
        <w:rPr>
          <w:rFonts w:ascii="Arial" w:hAnsi="Arial"/>
          <w:b/>
          <w:bCs/>
        </w:rPr>
        <w:t>proposed additions</w:t>
      </w:r>
      <w:r w:rsidRPr="00DF32F1">
        <w:rPr>
          <w:rFonts w:ascii="Arial" w:hAnsi="Arial"/>
          <w:b/>
          <w:bCs/>
        </w:rPr>
        <w:t xml:space="preserve"> to the full-scale data collection as they relate to what was approved previously.</w:t>
      </w:r>
      <w:r>
        <w:rPr>
          <w:rFonts w:ascii="Arial" w:hAnsi="Arial"/>
          <w:b/>
          <w:bCs/>
        </w:rPr>
        <w:t xml:space="preserve">  The proposed survey items listed below are to be new items and will not replace any previously OMB approved items.</w:t>
      </w:r>
    </w:p>
    <w:p w:rsidR="00BA6A35" w:rsidRDefault="00BA6A35" w:rsidP="00936C94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Default="00BA6A35" w:rsidP="00936C94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</w:t>
      </w:r>
      <w:r w:rsidRPr="00BE6DD4">
        <w:rPr>
          <w:rFonts w:ascii="Arial" w:hAnsi="Arial"/>
          <w:b/>
          <w:bCs/>
        </w:rPr>
        <w:t xml:space="preserve">n collaboration with the National Science Foundation’s (NSF) Division of Science Resources Statistics, </w:t>
      </w:r>
      <w:r>
        <w:rPr>
          <w:rFonts w:ascii="Arial" w:hAnsi="Arial"/>
          <w:b/>
          <w:bCs/>
        </w:rPr>
        <w:t xml:space="preserve">we propose </w:t>
      </w:r>
      <w:r w:rsidRPr="00BE6DD4">
        <w:rPr>
          <w:rFonts w:ascii="Arial" w:hAnsi="Arial"/>
          <w:b/>
          <w:bCs/>
        </w:rPr>
        <w:t>th</w:t>
      </w:r>
      <w:r>
        <w:rPr>
          <w:rFonts w:ascii="Arial" w:hAnsi="Arial"/>
          <w:b/>
          <w:bCs/>
        </w:rPr>
        <w:t>at the B&amp;B:08/09 interview to</w:t>
      </w:r>
      <w:r w:rsidRPr="00BE6DD4">
        <w:rPr>
          <w:rFonts w:ascii="Arial" w:hAnsi="Arial"/>
          <w:b/>
          <w:bCs/>
        </w:rPr>
        <w:t xml:space="preserve"> include a small subset of items already in use on NSF’s </w:t>
      </w:r>
      <w:r>
        <w:rPr>
          <w:rFonts w:ascii="Arial" w:hAnsi="Arial"/>
          <w:b/>
          <w:bCs/>
        </w:rPr>
        <w:t xml:space="preserve">2008 </w:t>
      </w:r>
      <w:r w:rsidRPr="00BE6DD4">
        <w:rPr>
          <w:rFonts w:ascii="Arial" w:hAnsi="Arial"/>
          <w:b/>
          <w:bCs/>
        </w:rPr>
        <w:t>National Survey of Recent College Graduates (NSRCG)</w:t>
      </w:r>
      <w:r>
        <w:rPr>
          <w:rFonts w:ascii="Arial" w:hAnsi="Arial"/>
          <w:b/>
          <w:bCs/>
        </w:rPr>
        <w:t>.  Since both NCES and NSF have shared interests in learning about college graduates, we sought their input on the content of our B&amp;B:08/09 survey.</w:t>
      </w:r>
      <w:r w:rsidRPr="004441C9">
        <w:rPr>
          <w:rFonts w:ascii="Arial" w:hAnsi="Arial"/>
          <w:b/>
          <w:bCs/>
        </w:rPr>
        <w:t xml:space="preserve"> </w:t>
      </w:r>
      <w:r w:rsidRPr="00697E7D">
        <w:rPr>
          <w:rFonts w:ascii="Arial" w:hAnsi="Arial"/>
          <w:b/>
          <w:bCs/>
        </w:rPr>
        <w:t xml:space="preserve">Listed below are questions to be included in the B&amp;B:08/09 full-scale interview that were derived from the </w:t>
      </w:r>
      <w:r>
        <w:rPr>
          <w:rFonts w:ascii="Arial" w:hAnsi="Arial"/>
          <w:b/>
          <w:bCs/>
        </w:rPr>
        <w:t xml:space="preserve">2008 </w:t>
      </w:r>
      <w:r w:rsidRPr="00697E7D">
        <w:rPr>
          <w:rFonts w:ascii="Arial" w:hAnsi="Arial"/>
          <w:b/>
          <w:bCs/>
        </w:rPr>
        <w:t>NSF Survey of Recent College Graduates</w:t>
      </w:r>
      <w:r>
        <w:rPr>
          <w:rFonts w:ascii="Arial" w:hAnsi="Arial"/>
          <w:b/>
          <w:bCs/>
        </w:rPr>
        <w:t xml:space="preserve"> based on these discussions</w:t>
      </w:r>
      <w:r w:rsidRPr="00697E7D">
        <w:rPr>
          <w:rFonts w:ascii="Arial" w:hAnsi="Arial"/>
          <w:b/>
          <w:bCs/>
        </w:rPr>
        <w:t xml:space="preserve">.  </w:t>
      </w:r>
    </w:p>
    <w:p w:rsidR="00BA6A35" w:rsidRDefault="00BA6A35" w:rsidP="00936C94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Default="00BA6A35" w:rsidP="00936C94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We propose to add 6 </w:t>
      </w:r>
      <w:r w:rsidRPr="000F2B5B">
        <w:rPr>
          <w:rFonts w:ascii="Arial" w:hAnsi="Arial"/>
          <w:b/>
          <w:bCs/>
        </w:rPr>
        <w:t>questions, all shown below</w:t>
      </w:r>
      <w:r>
        <w:rPr>
          <w:rFonts w:ascii="Arial" w:hAnsi="Arial"/>
          <w:b/>
          <w:bCs/>
        </w:rPr>
        <w:t xml:space="preserve"> in blue and italics</w:t>
      </w:r>
      <w:r w:rsidRPr="000F2B5B">
        <w:rPr>
          <w:rFonts w:ascii="Arial" w:hAnsi="Arial"/>
          <w:b/>
          <w:bCs/>
        </w:rPr>
        <w:t>, each paired with their NSCG “source” question</w:t>
      </w:r>
      <w:r>
        <w:rPr>
          <w:rFonts w:ascii="Arial" w:hAnsi="Arial"/>
          <w:b/>
          <w:bCs/>
        </w:rPr>
        <w:t xml:space="preserve"> in black.</w:t>
      </w:r>
    </w:p>
    <w:p w:rsidR="00BA6A35" w:rsidRDefault="00BA6A35" w:rsidP="00936C94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Pr="00697E7D" w:rsidRDefault="00BA6A35" w:rsidP="00936C94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</w:t>
      </w:r>
      <w:r w:rsidRPr="002753D9">
        <w:rPr>
          <w:rFonts w:ascii="Arial" w:hAnsi="Arial"/>
          <w:b/>
          <w:bCs/>
        </w:rPr>
        <w:t xml:space="preserve">he student interview is </w:t>
      </w:r>
      <w:r>
        <w:rPr>
          <w:rFonts w:ascii="Arial" w:hAnsi="Arial"/>
          <w:b/>
          <w:bCs/>
        </w:rPr>
        <w:t xml:space="preserve">now </w:t>
      </w:r>
      <w:r w:rsidRPr="002753D9">
        <w:rPr>
          <w:rFonts w:ascii="Arial" w:hAnsi="Arial"/>
          <w:b/>
          <w:bCs/>
        </w:rPr>
        <w:t>expe</w:t>
      </w:r>
      <w:r>
        <w:rPr>
          <w:rFonts w:ascii="Arial" w:hAnsi="Arial"/>
          <w:b/>
          <w:bCs/>
        </w:rPr>
        <w:t>cted to require an average of 26 minutes per response, an increase of 1 minute</w:t>
      </w:r>
      <w:r w:rsidRPr="002753D9">
        <w:rPr>
          <w:rFonts w:ascii="Arial" w:hAnsi="Arial"/>
          <w:b/>
          <w:bCs/>
        </w:rPr>
        <w:t xml:space="preserve"> from the </w:t>
      </w:r>
      <w:r>
        <w:rPr>
          <w:rFonts w:ascii="Arial" w:hAnsi="Arial"/>
          <w:b/>
          <w:bCs/>
        </w:rPr>
        <w:t>last</w:t>
      </w:r>
      <w:r w:rsidRPr="002753D9">
        <w:rPr>
          <w:rFonts w:ascii="Arial" w:hAnsi="Arial"/>
          <w:b/>
          <w:bCs/>
        </w:rPr>
        <w:t xml:space="preserve"> submission, with a range of times from 1</w:t>
      </w:r>
      <w:r>
        <w:rPr>
          <w:rFonts w:ascii="Arial" w:hAnsi="Arial"/>
          <w:b/>
          <w:bCs/>
        </w:rPr>
        <w:t>1</w:t>
      </w:r>
      <w:r w:rsidRPr="002753D9">
        <w:rPr>
          <w:rFonts w:ascii="Arial" w:hAnsi="Arial"/>
          <w:b/>
          <w:bCs/>
        </w:rPr>
        <w:t xml:space="preserve"> to 4</w:t>
      </w:r>
      <w:r>
        <w:rPr>
          <w:rFonts w:ascii="Arial" w:hAnsi="Arial"/>
          <w:b/>
          <w:bCs/>
        </w:rPr>
        <w:t>6</w:t>
      </w:r>
      <w:r w:rsidRPr="002753D9">
        <w:rPr>
          <w:rFonts w:ascii="Arial" w:hAnsi="Arial"/>
          <w:b/>
          <w:bCs/>
        </w:rPr>
        <w:t xml:space="preserve"> minutes.  From the anticipated starting sample of 17,312, 14,722 interviews are expected for a total burden of </w:t>
      </w:r>
      <w:r>
        <w:rPr>
          <w:rFonts w:ascii="Arial" w:hAnsi="Arial"/>
          <w:b/>
          <w:bCs/>
        </w:rPr>
        <w:t>6,380 hours.</w:t>
      </w:r>
      <w:r w:rsidRPr="002753D9">
        <w:rPr>
          <w:rFonts w:ascii="Arial" w:hAnsi="Arial"/>
          <w:b/>
          <w:bCs/>
        </w:rPr>
        <w:t xml:space="preserve"> That burden estimate is </w:t>
      </w:r>
      <w:r>
        <w:rPr>
          <w:rFonts w:ascii="Arial" w:hAnsi="Arial"/>
          <w:b/>
          <w:bCs/>
        </w:rPr>
        <w:t>246</w:t>
      </w:r>
      <w:r w:rsidRPr="002753D9">
        <w:rPr>
          <w:rFonts w:ascii="Arial" w:hAnsi="Arial"/>
          <w:b/>
          <w:bCs/>
        </w:rPr>
        <w:t xml:space="preserve"> hours </w:t>
      </w:r>
      <w:r>
        <w:rPr>
          <w:rFonts w:ascii="Arial" w:hAnsi="Arial"/>
          <w:b/>
          <w:bCs/>
        </w:rPr>
        <w:t>more</w:t>
      </w:r>
      <w:r w:rsidRPr="002753D9">
        <w:rPr>
          <w:rFonts w:ascii="Arial" w:hAnsi="Arial"/>
          <w:b/>
          <w:bCs/>
        </w:rPr>
        <w:t xml:space="preserve"> than stated in the </w:t>
      </w:r>
      <w:r>
        <w:rPr>
          <w:rFonts w:ascii="Arial" w:hAnsi="Arial"/>
          <w:b/>
          <w:bCs/>
        </w:rPr>
        <w:t xml:space="preserve">last </w:t>
      </w:r>
      <w:r w:rsidRPr="002753D9">
        <w:rPr>
          <w:rFonts w:ascii="Arial" w:hAnsi="Arial"/>
          <w:b/>
          <w:bCs/>
        </w:rPr>
        <w:t>submission.</w:t>
      </w:r>
    </w:p>
    <w:p w:rsidR="00BA6A35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Pr="00697E7D" w:rsidRDefault="00BA6A35" w:rsidP="008D6C99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697E7D">
        <w:rPr>
          <w:rFonts w:ascii="Arial" w:hAnsi="Arial"/>
          <w:b/>
          <w:bCs/>
        </w:rPr>
        <w:t>NSF B19. To what extent was your work on your principal job related to your highest degree? Was it…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>Closely related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>Somewhat related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>Not related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:rsidR="00BA6A35" w:rsidRPr="000F2B5B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  <w:color w:val="0000FF"/>
        </w:rPr>
      </w:pPr>
      <w:r w:rsidRPr="000F2B5B">
        <w:rPr>
          <w:rFonts w:ascii="Arial" w:hAnsi="Arial"/>
          <w:b/>
          <w:bCs/>
          <w:i/>
          <w:color w:val="0000FF"/>
        </w:rPr>
        <w:t>B&amp;B instrument item: RDNSF19B</w:t>
      </w:r>
    </w:p>
    <w:p w:rsidR="00BA6A35" w:rsidRPr="000F2B5B" w:rsidRDefault="00BA6A35" w:rsidP="00F942B5">
      <w:pPr>
        <w:autoSpaceDE w:val="0"/>
        <w:autoSpaceDN w:val="0"/>
        <w:adjustRightInd w:val="0"/>
        <w:spacing w:after="0" w:line="240" w:lineRule="auto"/>
        <w:rPr>
          <w:rStyle w:val="editor-wording"/>
          <w:rFonts w:ascii="Arial" w:hAnsi="Arial" w:cs="Arial"/>
          <w:i/>
          <w:color w:val="0000FF"/>
        </w:rPr>
      </w:pPr>
    </w:p>
    <w:p w:rsidR="00BA6A35" w:rsidRPr="000F2B5B" w:rsidRDefault="00BA6A35" w:rsidP="006F4446">
      <w:pPr>
        <w:spacing w:after="0" w:line="240" w:lineRule="auto"/>
        <w:rPr>
          <w:rFonts w:ascii="Arial" w:hAnsi="Arial"/>
          <w:i/>
          <w:color w:val="0000FF"/>
        </w:rPr>
      </w:pPr>
      <w:bookmarkStart w:id="0" w:name="OLE_LINK1"/>
      <w:r w:rsidRPr="000F2B5B">
        <w:rPr>
          <w:rFonts w:ascii="Arial" w:hAnsi="Arial"/>
          <w:i/>
          <w:color w:val="0000FF"/>
        </w:rPr>
        <w:t xml:space="preserve">Would you say your job is closely related, somewhat related, or not related to your bachelor's degree from BA school? </w:t>
      </w:r>
    </w:p>
    <w:bookmarkEnd w:id="0"/>
    <w:p w:rsidR="00BA6A35" w:rsidRPr="000F2B5B" w:rsidRDefault="00BA6A35" w:rsidP="006F4446">
      <w:pPr>
        <w:spacing w:after="0" w:line="240" w:lineRule="auto"/>
        <w:rPr>
          <w:rFonts w:ascii="Arial" w:hAnsi="Arial"/>
          <w:i/>
          <w:color w:val="0000FF"/>
        </w:rPr>
      </w:pPr>
      <w:r w:rsidRPr="00DA5CA7">
        <w:rPr>
          <w:rFonts w:ascii="Arial" w:hAnsi="Arial"/>
          <w:i/>
          <w:noProof/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.25pt;height:18pt;visibility:visible">
            <v:imagedata r:id="rId5" o:title=""/>
          </v:shape>
        </w:pict>
      </w:r>
      <w:r w:rsidRPr="000F2B5B">
        <w:rPr>
          <w:rFonts w:ascii="Arial" w:hAnsi="Arial"/>
          <w:i/>
          <w:color w:val="0000FF"/>
        </w:rPr>
        <w:t>Closely related</w:t>
      </w:r>
      <w:r w:rsidRPr="000F2B5B">
        <w:rPr>
          <w:rFonts w:ascii="Arial" w:hAnsi="Arial"/>
          <w:i/>
          <w:color w:val="0000FF"/>
        </w:rPr>
        <w:br/>
      </w:r>
      <w:r w:rsidRPr="00DA5CA7">
        <w:rPr>
          <w:rFonts w:ascii="Arial" w:hAnsi="Arial"/>
          <w:i/>
          <w:noProof/>
          <w:color w:val="0000FF"/>
        </w:rPr>
        <w:pict>
          <v:shape id="Picture 2" o:spid="_x0000_i1026" type="#_x0000_t75" style="width:20.25pt;height:18pt;visibility:visible">
            <v:imagedata r:id="rId6" o:title=""/>
          </v:shape>
        </w:pict>
      </w:r>
      <w:r w:rsidRPr="000F2B5B">
        <w:rPr>
          <w:rFonts w:ascii="Arial" w:hAnsi="Arial"/>
          <w:i/>
          <w:color w:val="0000FF"/>
        </w:rPr>
        <w:t>Somewhat related</w:t>
      </w:r>
      <w:r w:rsidRPr="000F2B5B">
        <w:rPr>
          <w:rFonts w:ascii="Arial" w:hAnsi="Arial"/>
          <w:i/>
          <w:color w:val="0000FF"/>
        </w:rPr>
        <w:br/>
      </w:r>
      <w:r w:rsidRPr="00DA5CA7">
        <w:rPr>
          <w:rFonts w:ascii="Arial" w:hAnsi="Arial"/>
          <w:i/>
          <w:noProof/>
          <w:color w:val="0000FF"/>
        </w:rPr>
        <w:pict>
          <v:shape id="Picture 3" o:spid="_x0000_i1027" type="#_x0000_t75" style="width:20.25pt;height:18pt;visibility:visible">
            <v:imagedata r:id="rId7" o:title=""/>
          </v:shape>
        </w:pict>
      </w:r>
      <w:r w:rsidRPr="000F2B5B">
        <w:rPr>
          <w:rFonts w:ascii="Arial" w:hAnsi="Arial"/>
          <w:i/>
          <w:color w:val="0000FF"/>
        </w:rPr>
        <w:t>Not related</w:t>
      </w:r>
    </w:p>
    <w:p w:rsidR="00BA6A35" w:rsidRDefault="00BA6A35" w:rsidP="008D6C9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697E7D">
        <w:rPr>
          <w:rStyle w:val="editor-wording"/>
          <w:rFonts w:ascii="Arial" w:hAnsi="Arial" w:cs="Arial"/>
        </w:rPr>
        <w:t xml:space="preserve"> </w:t>
      </w:r>
    </w:p>
    <w:p w:rsidR="00BA6A35" w:rsidRPr="00697E7D" w:rsidRDefault="00BA6A35" w:rsidP="008D6C99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697E7D">
        <w:rPr>
          <w:rFonts w:ascii="Arial" w:hAnsi="Arial"/>
          <w:b/>
          <w:bCs/>
        </w:rPr>
        <w:t xml:space="preserve">NSF B20. </w:t>
      </w:r>
      <w:r w:rsidRPr="00697E7D">
        <w:rPr>
          <w:rFonts w:ascii="Arial" w:hAnsi="Arial"/>
          <w:i/>
          <w:iCs/>
        </w:rPr>
        <w:t xml:space="preserve">(If Not related) </w:t>
      </w:r>
      <w:r w:rsidRPr="00697E7D">
        <w:rPr>
          <w:rFonts w:ascii="Arial" w:hAnsi="Arial"/>
          <w:b/>
          <w:bCs/>
        </w:rPr>
        <w:t>Did these factors influence your decision to work in an area outside the field of your highest degree?</w:t>
      </w:r>
    </w:p>
    <w:p w:rsidR="00BA6A35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</w:rPr>
      </w:pPr>
      <w:r w:rsidRPr="00697E7D">
        <w:rPr>
          <w:rFonts w:ascii="Arial" w:hAnsi="Arial"/>
          <w:i/>
          <w:iCs/>
        </w:rPr>
        <w:t>Mark Yes or No for each item.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</w:rPr>
      </w:pPr>
    </w:p>
    <w:p w:rsidR="00BA6A35" w:rsidRPr="00697E7D" w:rsidRDefault="00BA6A35" w:rsidP="00697E7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>1 Pay, promotion opportunities</w:t>
      </w:r>
    </w:p>
    <w:p w:rsidR="00BA6A35" w:rsidRPr="00697E7D" w:rsidRDefault="00BA6A35" w:rsidP="00697E7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 xml:space="preserve">2 Working conditions (e.g., hours, equipment, working environment) </w:t>
      </w:r>
    </w:p>
    <w:p w:rsidR="00BA6A35" w:rsidRPr="00697E7D" w:rsidRDefault="00BA6A35" w:rsidP="00697E7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 xml:space="preserve">3 Job location </w:t>
      </w:r>
    </w:p>
    <w:p w:rsidR="00BA6A35" w:rsidRPr="00697E7D" w:rsidRDefault="00BA6A35" w:rsidP="00697E7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 xml:space="preserve">4 Change in career or professional interests </w:t>
      </w:r>
    </w:p>
    <w:p w:rsidR="00BA6A35" w:rsidRPr="00697E7D" w:rsidRDefault="00BA6A35" w:rsidP="00697E7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>5 Family-related reasons (e.g., children, spouse’s job moved)</w:t>
      </w:r>
    </w:p>
    <w:p w:rsidR="00BA6A35" w:rsidRPr="00697E7D" w:rsidRDefault="00BA6A35" w:rsidP="00697E7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 xml:space="preserve">6 Job in highest degree field not available </w:t>
      </w:r>
    </w:p>
    <w:p w:rsidR="00BA6A35" w:rsidRPr="00697E7D" w:rsidRDefault="00BA6A35" w:rsidP="00697E7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 xml:space="preserve">7 Some other reason – </w:t>
      </w:r>
      <w:r w:rsidRPr="00697E7D">
        <w:rPr>
          <w:rFonts w:ascii="Arial" w:hAnsi="Arial"/>
          <w:i/>
          <w:iCs/>
        </w:rPr>
        <w:t xml:space="preserve">Specify 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  <w:color w:val="0000FF"/>
        </w:rPr>
      </w:pPr>
      <w:r w:rsidRPr="000F2B5B">
        <w:rPr>
          <w:rFonts w:ascii="Arial" w:hAnsi="Arial"/>
          <w:b/>
          <w:bCs/>
          <w:i/>
          <w:color w:val="0000FF"/>
        </w:rPr>
        <w:t>B&amp;B instrument item: RDNSF20B</w:t>
      </w: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FF"/>
        </w:rPr>
      </w:pPr>
    </w:p>
    <w:p w:rsidR="00BA6A35" w:rsidRPr="000F2B5B" w:rsidRDefault="00BA6A35" w:rsidP="006F4446">
      <w:pPr>
        <w:spacing w:after="0" w:line="240" w:lineRule="auto"/>
        <w:rPr>
          <w:rFonts w:ascii="Arial" w:hAnsi="Arial"/>
          <w:i/>
          <w:color w:val="0000FF"/>
        </w:rPr>
      </w:pPr>
      <w:bookmarkStart w:id="1" w:name="OLE_LINK2"/>
      <w:r w:rsidRPr="000F2B5B">
        <w:rPr>
          <w:rFonts w:ascii="Arial" w:hAnsi="Arial"/>
          <w:i/>
          <w:color w:val="0000FF"/>
        </w:rPr>
        <w:t>Which of the following factors influenced your decision to work in an area outside of your BA school bachelor's degree field...</w:t>
      </w:r>
      <w:bookmarkEnd w:id="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33"/>
        <w:gridCol w:w="1401"/>
        <w:gridCol w:w="1416"/>
      </w:tblGrid>
      <w:tr w:rsidR="00BA6A35" w:rsidRPr="000F2B5B" w:rsidTr="006F4446">
        <w:trPr>
          <w:tblCellSpacing w:w="15" w:type="dxa"/>
        </w:trPr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color w:val="0000FF"/>
              </w:rPr>
            </w:pPr>
          </w:p>
        </w:tc>
        <w:tc>
          <w:tcPr>
            <w:tcW w:w="1371" w:type="dxa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color w:val="0000FF"/>
              </w:rPr>
            </w:pPr>
            <w:r w:rsidRPr="000F2B5B">
              <w:rPr>
                <w:rFonts w:ascii="Arial" w:hAnsi="Arial"/>
                <w:b/>
                <w:bCs/>
                <w:i/>
                <w:color w:val="0000FF"/>
              </w:rPr>
              <w:t>Yes</w:t>
            </w:r>
          </w:p>
        </w:tc>
        <w:tc>
          <w:tcPr>
            <w:tcW w:w="1371" w:type="dxa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color w:val="0000FF"/>
              </w:rPr>
            </w:pPr>
            <w:r w:rsidRPr="000F2B5B">
              <w:rPr>
                <w:rFonts w:ascii="Arial" w:hAnsi="Arial"/>
                <w:b/>
                <w:bCs/>
                <w:i/>
                <w:color w:val="0000FF"/>
              </w:rPr>
              <w:t>No</w:t>
            </w:r>
          </w:p>
        </w:tc>
      </w:tr>
      <w:tr w:rsidR="00BA6A35" w:rsidRPr="000F2B5B" w:rsidTr="006F4446">
        <w:trPr>
          <w:tblCellSpacing w:w="15" w:type="dxa"/>
        </w:trPr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rPr>
                <w:rFonts w:ascii="Arial" w:hAnsi="Arial"/>
                <w:i/>
                <w:color w:val="0000FF"/>
              </w:rPr>
            </w:pPr>
            <w:r w:rsidRPr="000F2B5B">
              <w:rPr>
                <w:rFonts w:ascii="Arial" w:hAnsi="Arial"/>
                <w:i/>
                <w:color w:val="0000FF"/>
              </w:rPr>
              <w:t>Pay, promotion opportunities?</w: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4" o:spid="_x0000_i1028" type="#_x0000_t75" style="width:20.25pt;height:18pt;visibility:visibl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5" o:spid="_x0000_i1029" type="#_x0000_t75" style="width:20.25pt;height:18pt;visibility:visible">
                  <v:imagedata r:id="rId9" o:title=""/>
                </v:shape>
              </w:pict>
            </w:r>
          </w:p>
        </w:tc>
      </w:tr>
      <w:tr w:rsidR="00BA6A35" w:rsidRPr="000F2B5B" w:rsidTr="006F4446">
        <w:trPr>
          <w:tblCellSpacing w:w="15" w:type="dxa"/>
        </w:trPr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rPr>
                <w:rFonts w:ascii="Arial" w:hAnsi="Arial"/>
                <w:i/>
                <w:color w:val="0000FF"/>
              </w:rPr>
            </w:pPr>
            <w:r w:rsidRPr="000F2B5B">
              <w:rPr>
                <w:rFonts w:ascii="Arial" w:hAnsi="Arial"/>
                <w:i/>
                <w:color w:val="0000FF"/>
              </w:rPr>
              <w:t>Working conditions (for example, hours, equipment, working environment)?</w: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6" o:spid="_x0000_i1030" type="#_x0000_t75" style="width:20.25pt;height:18pt;visibility:visibl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7" o:spid="_x0000_i1031" type="#_x0000_t75" style="width:20.25pt;height:18pt;visibility:visible">
                  <v:imagedata r:id="rId11" o:title=""/>
                </v:shape>
              </w:pict>
            </w:r>
          </w:p>
        </w:tc>
      </w:tr>
      <w:tr w:rsidR="00BA6A35" w:rsidRPr="000F2B5B" w:rsidTr="006F4446">
        <w:trPr>
          <w:tblCellSpacing w:w="15" w:type="dxa"/>
        </w:trPr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rPr>
                <w:rFonts w:ascii="Arial" w:hAnsi="Arial"/>
                <w:i/>
                <w:color w:val="0000FF"/>
              </w:rPr>
            </w:pPr>
            <w:r w:rsidRPr="000F2B5B">
              <w:rPr>
                <w:rFonts w:ascii="Arial" w:hAnsi="Arial"/>
                <w:i/>
                <w:color w:val="0000FF"/>
              </w:rPr>
              <w:t>Job location?</w: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8" o:spid="_x0000_i1032" type="#_x0000_t75" style="width:20.25pt;height:18pt;visibility:visible">
                  <v:imagedata r:id="rId12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9" o:spid="_x0000_i1033" type="#_x0000_t75" style="width:20.25pt;height:18pt;visibility:visible">
                  <v:imagedata r:id="rId13" o:title=""/>
                </v:shape>
              </w:pict>
            </w:r>
          </w:p>
        </w:tc>
      </w:tr>
      <w:tr w:rsidR="00BA6A35" w:rsidRPr="000F2B5B" w:rsidTr="006F4446">
        <w:trPr>
          <w:tblCellSpacing w:w="15" w:type="dxa"/>
        </w:trPr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rPr>
                <w:rFonts w:ascii="Arial" w:hAnsi="Arial"/>
                <w:i/>
                <w:color w:val="0000FF"/>
              </w:rPr>
            </w:pPr>
            <w:r w:rsidRPr="000F2B5B">
              <w:rPr>
                <w:rFonts w:ascii="Arial" w:hAnsi="Arial"/>
                <w:i/>
                <w:color w:val="0000FF"/>
              </w:rPr>
              <w:t>Change in career or professional interests?</w: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10" o:spid="_x0000_i1034" type="#_x0000_t75" style="width:20.25pt;height:18pt;visibility:visibl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11" o:spid="_x0000_i1035" type="#_x0000_t75" style="width:20.25pt;height:18pt;visibility:visible">
                  <v:imagedata r:id="rId15" o:title=""/>
                </v:shape>
              </w:pict>
            </w:r>
          </w:p>
        </w:tc>
      </w:tr>
      <w:tr w:rsidR="00BA6A35" w:rsidRPr="000F2B5B" w:rsidTr="006F4446">
        <w:trPr>
          <w:tblCellSpacing w:w="15" w:type="dxa"/>
        </w:trPr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rPr>
                <w:rFonts w:ascii="Arial" w:hAnsi="Arial"/>
                <w:i/>
                <w:color w:val="0000FF"/>
              </w:rPr>
            </w:pPr>
            <w:r w:rsidRPr="000F2B5B">
              <w:rPr>
                <w:rFonts w:ascii="Arial" w:hAnsi="Arial"/>
                <w:i/>
                <w:color w:val="0000FF"/>
              </w:rPr>
              <w:t>Family-related reasons (for example, children, spouse's job moved)?</w: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12" o:spid="_x0000_i1036" type="#_x0000_t75" style="width:20.25pt;height:18pt;visibility:visibl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13" o:spid="_x0000_i1037" type="#_x0000_t75" style="width:20.25pt;height:18pt;visibility:visible">
                  <v:imagedata r:id="rId17" o:title=""/>
                </v:shape>
              </w:pict>
            </w:r>
          </w:p>
        </w:tc>
      </w:tr>
      <w:tr w:rsidR="00BA6A35" w:rsidRPr="000F2B5B" w:rsidTr="006F4446">
        <w:trPr>
          <w:tblCellSpacing w:w="15" w:type="dxa"/>
        </w:trPr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rPr>
                <w:rFonts w:ascii="Arial" w:hAnsi="Arial"/>
                <w:i/>
                <w:color w:val="0000FF"/>
              </w:rPr>
            </w:pPr>
            <w:r w:rsidRPr="000F2B5B">
              <w:rPr>
                <w:rFonts w:ascii="Arial" w:hAnsi="Arial"/>
                <w:i/>
                <w:color w:val="0000FF"/>
              </w:rPr>
              <w:t>Job in BA school bachelor's degree field not available?</w: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14" o:spid="_x0000_i1038" type="#_x0000_t75" style="width:20.25pt;height:18pt;visibility:visibl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15" o:spid="_x0000_i1039" type="#_x0000_t75" style="width:20.25pt;height:18pt;visibility:visible">
                  <v:imagedata r:id="rId19" o:title=""/>
                </v:shape>
              </w:pict>
            </w:r>
          </w:p>
        </w:tc>
      </w:tr>
      <w:tr w:rsidR="00BA6A35" w:rsidRPr="000F2B5B" w:rsidTr="006F4446">
        <w:trPr>
          <w:tblCellSpacing w:w="15" w:type="dxa"/>
        </w:trPr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rPr>
                <w:rFonts w:ascii="Arial" w:hAnsi="Arial"/>
                <w:i/>
                <w:color w:val="0000FF"/>
              </w:rPr>
            </w:pPr>
            <w:r w:rsidRPr="000F2B5B">
              <w:rPr>
                <w:rFonts w:ascii="Arial" w:hAnsi="Arial"/>
                <w:i/>
                <w:color w:val="0000FF"/>
              </w:rPr>
              <w:t>Other factor(s) not listed?</w: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16" o:spid="_x0000_i1040" type="#_x0000_t75" style="width:20.25pt;height:18pt;visibility:visible">
                  <v:imagedata r:id="rId2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BA6A35" w:rsidRPr="000F2B5B" w:rsidRDefault="00BA6A35" w:rsidP="006F4446">
            <w:pPr>
              <w:spacing w:after="0" w:line="240" w:lineRule="auto"/>
              <w:jc w:val="center"/>
              <w:rPr>
                <w:rFonts w:ascii="Arial" w:hAnsi="Arial"/>
                <w:i/>
                <w:color w:val="0000FF"/>
              </w:rPr>
            </w:pPr>
            <w:r w:rsidRPr="00DA5CA7">
              <w:rPr>
                <w:rFonts w:ascii="Arial" w:hAnsi="Arial"/>
                <w:i/>
                <w:noProof/>
                <w:color w:val="0000FF"/>
              </w:rPr>
              <w:pict>
                <v:shape id="Picture 17" o:spid="_x0000_i1041" type="#_x0000_t75" style="width:20.25pt;height:18pt;visibility:visible">
                  <v:imagedata r:id="rId21" o:title=""/>
                </v:shape>
              </w:pict>
            </w:r>
          </w:p>
        </w:tc>
      </w:tr>
    </w:tbl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FF"/>
        </w:rPr>
      </w:pPr>
    </w:p>
    <w:p w:rsidR="00BA6A35" w:rsidRPr="000F2B5B" w:rsidRDefault="00BA6A35" w:rsidP="008D6C9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</w:rPr>
      </w:pPr>
    </w:p>
    <w:p w:rsidR="00BA6A35" w:rsidRPr="00697E7D" w:rsidRDefault="00BA6A35" w:rsidP="008D6C99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697E7D">
        <w:rPr>
          <w:rFonts w:ascii="Arial" w:hAnsi="Arial"/>
          <w:b/>
          <w:bCs/>
        </w:rPr>
        <w:t>NSF B21. Which two factors in question B19 were your most important reasons for working in an area outside the field of your highest degree?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</w:rPr>
      </w:pPr>
      <w:r w:rsidRPr="00697E7D">
        <w:rPr>
          <w:rFonts w:ascii="Arial" w:hAnsi="Arial"/>
          <w:i/>
          <w:iCs/>
        </w:rPr>
        <w:t>Enter number of appropriate reason from question B20 above.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>1 Most important reason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>2 Second most important reason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</w:rPr>
      </w:pPr>
      <w:r w:rsidRPr="00697E7D">
        <w:rPr>
          <w:rFonts w:ascii="Arial" w:hAnsi="Arial"/>
          <w:i/>
          <w:iCs/>
        </w:rPr>
        <w:t>(Enter “0” if no second reason)</w:t>
      </w:r>
    </w:p>
    <w:p w:rsidR="00BA6A35" w:rsidRPr="00697E7D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</w:rPr>
      </w:pP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  <w:color w:val="0000FF"/>
        </w:rPr>
      </w:pPr>
      <w:r w:rsidRPr="000F2B5B">
        <w:rPr>
          <w:rFonts w:ascii="Arial" w:hAnsi="Arial"/>
          <w:b/>
          <w:bCs/>
          <w:i/>
          <w:color w:val="0000FF"/>
        </w:rPr>
        <w:t>B&amp;B instrument item: RDNSF21B</w:t>
      </w: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FF"/>
        </w:rPr>
      </w:pP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Style w:val="questionlabel"/>
          <w:rFonts w:ascii="Arial" w:hAnsi="Arial" w:cs="Arial"/>
          <w:i/>
          <w:color w:val="0000FF"/>
        </w:rPr>
      </w:pPr>
      <w:bookmarkStart w:id="2" w:name="OLE_LINK3"/>
      <w:r w:rsidRPr="000F2B5B">
        <w:rPr>
          <w:rStyle w:val="questionlabel"/>
          <w:rFonts w:ascii="Arial" w:hAnsi="Arial" w:cs="Arial"/>
          <w:i/>
          <w:color w:val="0000FF"/>
        </w:rPr>
        <w:t>Which of the following was your most important reason for working in an area outside of your bachelor's degree field...</w:t>
      </w:r>
    </w:p>
    <w:bookmarkEnd w:id="2"/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Style w:val="questionlabel"/>
          <w:rFonts w:ascii="Arial" w:hAnsi="Arial" w:cs="Arial"/>
          <w:i/>
          <w:color w:val="0000FF"/>
        </w:rPr>
      </w:pP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Style w:val="questionlabel"/>
          <w:rFonts w:ascii="Arial" w:hAnsi="Arial" w:cs="Arial"/>
          <w:i/>
          <w:color w:val="0000FF"/>
        </w:rPr>
      </w:pPr>
      <w:r w:rsidRPr="000F2B5B">
        <w:rPr>
          <w:rStyle w:val="questionlabel"/>
          <w:rFonts w:ascii="Arial" w:hAnsi="Arial" w:cs="Arial"/>
          <w:i/>
          <w:color w:val="0000FF"/>
        </w:rPr>
        <w:t>(List items chosen in RDNSF20B)</w:t>
      </w: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Style w:val="questionlabel"/>
          <w:rFonts w:ascii="Arial" w:hAnsi="Arial" w:cs="Arial"/>
          <w:i/>
          <w:color w:val="0000FF"/>
        </w:rPr>
      </w:pP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Style w:val="questionlabel"/>
          <w:rFonts w:ascii="Arial" w:hAnsi="Arial" w:cs="Arial"/>
          <w:b/>
          <w:bCs/>
          <w:i/>
          <w:color w:val="0000FF"/>
        </w:rPr>
      </w:pPr>
      <w:r w:rsidRPr="000F2B5B">
        <w:rPr>
          <w:rStyle w:val="questionlabel"/>
          <w:rFonts w:ascii="Arial" w:hAnsi="Arial" w:cs="Arial"/>
          <w:b/>
          <w:bCs/>
          <w:i/>
          <w:color w:val="0000FF"/>
        </w:rPr>
        <w:t>B&amp;B instrument item RDNF21B2</w:t>
      </w: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Style w:val="questionlabel"/>
          <w:rFonts w:ascii="Arial" w:hAnsi="Arial" w:cs="Arial"/>
          <w:b/>
          <w:bCs/>
          <w:i/>
          <w:color w:val="0000FF"/>
        </w:rPr>
      </w:pP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Style w:val="editor-wording"/>
          <w:rFonts w:ascii="Arial" w:hAnsi="Arial" w:cs="Arial"/>
          <w:i/>
          <w:color w:val="0000FF"/>
        </w:rPr>
      </w:pPr>
      <w:bookmarkStart w:id="3" w:name="OLE_LINK4"/>
      <w:r w:rsidRPr="000F2B5B">
        <w:rPr>
          <w:rStyle w:val="editor-wording"/>
          <w:rFonts w:ascii="Arial" w:hAnsi="Arial" w:cs="Arial"/>
          <w:i/>
          <w:color w:val="0000FF"/>
        </w:rPr>
        <w:t>Which of the following was your second most important reason for working in an area outside of your [Y_NPSCHL] bachelor's degree field...</w:t>
      </w:r>
    </w:p>
    <w:bookmarkEnd w:id="3"/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Style w:val="editor-wording"/>
          <w:rFonts w:ascii="Arial" w:hAnsi="Arial" w:cs="Arial"/>
          <w:i/>
          <w:color w:val="0000FF"/>
        </w:rPr>
      </w:pPr>
    </w:p>
    <w:p w:rsidR="00BA6A35" w:rsidRPr="000F2B5B" w:rsidRDefault="00BA6A35" w:rsidP="006F4446">
      <w:pPr>
        <w:autoSpaceDE w:val="0"/>
        <w:autoSpaceDN w:val="0"/>
        <w:adjustRightInd w:val="0"/>
        <w:spacing w:after="0" w:line="240" w:lineRule="auto"/>
        <w:rPr>
          <w:rStyle w:val="editor-wording"/>
          <w:rFonts w:ascii="Arial" w:hAnsi="Arial" w:cs="Arial"/>
          <w:i/>
          <w:color w:val="0000FF"/>
        </w:rPr>
      </w:pPr>
      <w:r w:rsidRPr="000F2B5B">
        <w:rPr>
          <w:rStyle w:val="editor-wording"/>
          <w:rFonts w:ascii="Arial" w:hAnsi="Arial" w:cs="Arial"/>
          <w:i/>
          <w:color w:val="0000FF"/>
        </w:rPr>
        <w:t>(List remaining items from RDNSF21B)</w:t>
      </w:r>
    </w:p>
    <w:p w:rsidR="00BA6A35" w:rsidRDefault="00BA6A35" w:rsidP="006F4446">
      <w:pPr>
        <w:autoSpaceDE w:val="0"/>
        <w:autoSpaceDN w:val="0"/>
        <w:adjustRightInd w:val="0"/>
        <w:spacing w:after="0" w:line="240" w:lineRule="auto"/>
        <w:rPr>
          <w:rStyle w:val="editor-wording"/>
          <w:rFonts w:ascii="Arial" w:hAnsi="Arial" w:cs="Arial"/>
          <w:color w:val="0000FF"/>
        </w:rPr>
      </w:pPr>
    </w:p>
    <w:p w:rsidR="00BA6A35" w:rsidRDefault="00BA6A35" w:rsidP="008D6C9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Pr="00697E7D" w:rsidRDefault="00BA6A35" w:rsidP="008D6C99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Pr="00697E7D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NSF </w:t>
      </w:r>
      <w:r w:rsidRPr="00697E7D">
        <w:rPr>
          <w:rFonts w:ascii="Arial" w:hAnsi="Arial"/>
          <w:b/>
          <w:bCs/>
        </w:rPr>
        <w:t>D11. Of which foreign country are you a citizen?</w:t>
      </w:r>
    </w:p>
    <w:p w:rsidR="00BA6A35" w:rsidRPr="00697E7D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Pr="000F2B5B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  <w:color w:val="0000FF"/>
        </w:rPr>
      </w:pPr>
      <w:r w:rsidRPr="000F2B5B">
        <w:rPr>
          <w:rFonts w:ascii="Arial" w:hAnsi="Arial"/>
          <w:b/>
          <w:bCs/>
          <w:i/>
          <w:color w:val="0000FF"/>
        </w:rPr>
        <w:t>B&amp;B instrument item: RFNSF11D</w:t>
      </w:r>
    </w:p>
    <w:p w:rsidR="00BA6A35" w:rsidRPr="000F2B5B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</w:rPr>
      </w:pPr>
    </w:p>
    <w:p w:rsidR="00BA6A35" w:rsidRPr="000F2B5B" w:rsidRDefault="00BA6A35" w:rsidP="00C828E9">
      <w:pPr>
        <w:spacing w:after="0" w:line="240" w:lineRule="auto"/>
        <w:rPr>
          <w:rFonts w:ascii="Arial" w:hAnsi="Arial"/>
          <w:i/>
          <w:color w:val="0000FF"/>
        </w:rPr>
      </w:pPr>
      <w:bookmarkStart w:id="4" w:name="OLE_LINK5"/>
      <w:r w:rsidRPr="000F2B5B">
        <w:rPr>
          <w:rFonts w:ascii="Arial" w:hAnsi="Arial"/>
          <w:i/>
          <w:color w:val="0000FF"/>
        </w:rPr>
        <w:t>Of which foreign country are you a citizen?</w:t>
      </w:r>
      <w:bookmarkEnd w:id="4"/>
      <w:r w:rsidRPr="000F2B5B">
        <w:rPr>
          <w:rFonts w:ascii="Arial" w:hAnsi="Arial"/>
          <w:i/>
          <w:color w:val="0000FF"/>
        </w:rPr>
        <w:t xml:space="preserve"> </w:t>
      </w:r>
    </w:p>
    <w:p w:rsidR="00BA6A35" w:rsidRPr="000F2B5B" w:rsidRDefault="00BA6A35" w:rsidP="00C828E9">
      <w:pPr>
        <w:spacing w:after="0" w:line="240" w:lineRule="auto"/>
        <w:rPr>
          <w:rFonts w:ascii="Arial" w:hAnsi="Arial"/>
          <w:i/>
          <w:color w:val="0000FF"/>
        </w:rPr>
      </w:pPr>
      <w:r w:rsidRPr="000F2B5B">
        <w:rPr>
          <w:rFonts w:ascii="Arial" w:hAnsi="Arial"/>
          <w:i/>
          <w:color w:val="0000FF"/>
        </w:rPr>
        <w:t>  </w:t>
      </w:r>
    </w:p>
    <w:p w:rsidR="00BA6A35" w:rsidRPr="000F2B5B" w:rsidRDefault="00BA6A35" w:rsidP="00C828E9">
      <w:pPr>
        <w:spacing w:after="0" w:line="240" w:lineRule="auto"/>
        <w:rPr>
          <w:rFonts w:ascii="Arial" w:hAnsi="Arial"/>
          <w:i/>
          <w:color w:val="0000FF"/>
        </w:rPr>
      </w:pPr>
    </w:p>
    <w:p w:rsidR="00BA6A35" w:rsidRPr="000F2B5B" w:rsidRDefault="00BA6A35" w:rsidP="00C828E9">
      <w:pPr>
        <w:spacing w:after="0" w:line="240" w:lineRule="auto"/>
        <w:rPr>
          <w:rFonts w:ascii="Arial" w:hAnsi="Arial"/>
          <w:i/>
          <w:color w:val="0000FF"/>
        </w:rPr>
      </w:pPr>
      <w:r w:rsidRPr="000F2B5B">
        <w:rPr>
          <w:rFonts w:ascii="Arial" w:hAnsi="Arial"/>
          <w:i/>
          <w:color w:val="0000FF"/>
        </w:rPr>
        <w:t xml:space="preserve">   </w:t>
      </w:r>
      <w:r w:rsidRPr="00DA5CA7">
        <w:rPr>
          <w:rFonts w:ascii="Arial" w:hAnsi="Arial"/>
          <w:i/>
          <w:noProof/>
          <w:color w:val="0000FF"/>
        </w:rPr>
        <w:pict>
          <v:shape id="Picture 18" o:spid="_x0000_i1042" type="#_x0000_t75" style="width:261.75pt;height:18pt;visibility:visible">
            <v:imagedata r:id="rId22" o:title=""/>
          </v:shape>
        </w:pict>
      </w:r>
    </w:p>
    <w:p w:rsidR="00BA6A35" w:rsidRPr="000F2B5B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  <w:color w:val="0000FF"/>
        </w:rPr>
      </w:pPr>
    </w:p>
    <w:p w:rsidR="00BA6A35" w:rsidRPr="000F2B5B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  <w:color w:val="0000FF"/>
        </w:rPr>
      </w:pPr>
      <w:r w:rsidRPr="000F2B5B">
        <w:rPr>
          <w:rFonts w:ascii="Arial" w:hAnsi="Arial"/>
          <w:i/>
          <w:color w:val="0000FF"/>
        </w:rPr>
        <w:t>(Dropdown is a list of countries from the SESTAT foreign country codes NSF uses, plus any updated countries using the online 2008 CIA World Factbook.)</w:t>
      </w:r>
    </w:p>
    <w:p w:rsidR="00BA6A35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FF"/>
        </w:rPr>
      </w:pPr>
    </w:p>
    <w:p w:rsidR="00BA6A35" w:rsidRDefault="00BA6A35" w:rsidP="008D6C9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Pr="00697E7D" w:rsidRDefault="00BA6A35" w:rsidP="008D6C99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BA6A35" w:rsidRPr="00697E7D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NSF </w:t>
      </w:r>
      <w:r w:rsidRPr="00697E7D">
        <w:rPr>
          <w:rFonts w:ascii="Arial" w:hAnsi="Arial"/>
          <w:b/>
          <w:bCs/>
        </w:rPr>
        <w:t xml:space="preserve">D9. </w:t>
      </w:r>
      <w:r w:rsidRPr="00697E7D">
        <w:rPr>
          <w:rFonts w:ascii="Arial" w:hAnsi="Arial"/>
          <w:i/>
          <w:iCs/>
        </w:rPr>
        <w:t xml:space="preserve">(If </w:t>
      </w:r>
      <w:smartTag w:uri="urn:schemas-microsoft-com:office:smarttags" w:element="country-region">
        <w:smartTag w:uri="urn:schemas-microsoft-com:office:smarttags" w:element="place">
          <w:r w:rsidRPr="00697E7D">
            <w:rPr>
              <w:rFonts w:ascii="Arial" w:hAnsi="Arial"/>
              <w:i/>
              <w:iCs/>
            </w:rPr>
            <w:t>U.S.</w:t>
          </w:r>
        </w:smartTag>
      </w:smartTag>
      <w:r w:rsidRPr="00697E7D">
        <w:rPr>
          <w:rFonts w:ascii="Arial" w:hAnsi="Arial"/>
          <w:i/>
          <w:iCs/>
        </w:rPr>
        <w:t xml:space="preserve"> citizen) </w:t>
      </w:r>
      <w:r w:rsidRPr="00697E7D">
        <w:rPr>
          <w:rFonts w:ascii="Arial" w:hAnsi="Arial"/>
          <w:b/>
          <w:bCs/>
        </w:rPr>
        <w:t xml:space="preserve">Were you a </w:t>
      </w:r>
      <w:smartTag w:uri="urn:schemas-microsoft-com:office:smarttags" w:element="country-region">
        <w:smartTag w:uri="urn:schemas-microsoft-com:office:smarttags" w:element="place">
          <w:r w:rsidRPr="00697E7D">
            <w:rPr>
              <w:rFonts w:ascii="Arial" w:hAnsi="Arial"/>
              <w:b/>
              <w:bCs/>
            </w:rPr>
            <w:t>U.S.</w:t>
          </w:r>
        </w:smartTag>
      </w:smartTag>
      <w:r w:rsidRPr="00697E7D">
        <w:rPr>
          <w:rFonts w:ascii="Arial" w:hAnsi="Arial"/>
          <w:b/>
          <w:bCs/>
        </w:rPr>
        <w:t xml:space="preserve"> citizen…</w:t>
      </w:r>
    </w:p>
    <w:p w:rsidR="00BA6A35" w:rsidRPr="00697E7D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</w:rPr>
      </w:pPr>
      <w:r w:rsidRPr="00697E7D">
        <w:rPr>
          <w:rFonts w:ascii="Arial" w:hAnsi="Arial"/>
          <w:i/>
          <w:iCs/>
        </w:rPr>
        <w:t>Mark one answer.</w:t>
      </w:r>
    </w:p>
    <w:p w:rsidR="00BA6A35" w:rsidRPr="00697E7D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 xml:space="preserve">1 Born in the </w:t>
      </w:r>
      <w:smartTag w:uri="urn:schemas-microsoft-com:office:smarttags" w:element="country-region">
        <w:r w:rsidRPr="00697E7D">
          <w:rPr>
            <w:rFonts w:ascii="Arial" w:hAnsi="Arial"/>
          </w:rPr>
          <w:t>United States</w:t>
        </w:r>
      </w:smartTag>
      <w:r w:rsidRPr="00697E7D">
        <w:rPr>
          <w:rFonts w:ascii="Arial" w:hAnsi="Arial"/>
        </w:rPr>
        <w:t xml:space="preserve">, Puerto Rico, or another </w:t>
      </w:r>
      <w:smartTag w:uri="urn:schemas-microsoft-com:office:smarttags" w:element="country-region">
        <w:smartTag w:uri="urn:schemas-microsoft-com:office:smarttags" w:element="place">
          <w:r w:rsidRPr="00697E7D">
            <w:rPr>
              <w:rFonts w:ascii="Arial" w:hAnsi="Arial"/>
            </w:rPr>
            <w:t>U.S.</w:t>
          </w:r>
        </w:smartTag>
      </w:smartTag>
      <w:r w:rsidRPr="00697E7D">
        <w:rPr>
          <w:rFonts w:ascii="Arial" w:hAnsi="Arial"/>
        </w:rPr>
        <w:t xml:space="preserve"> territory</w:t>
      </w:r>
    </w:p>
    <w:p w:rsidR="00BA6A35" w:rsidRPr="00697E7D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>2 Born abroad of American parent(s)</w:t>
      </w:r>
    </w:p>
    <w:p w:rsidR="00BA6A35" w:rsidRPr="00697E7D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97E7D">
        <w:rPr>
          <w:rFonts w:ascii="Arial" w:hAnsi="Arial"/>
        </w:rPr>
        <w:t>3 By naturalization</w:t>
      </w:r>
    </w:p>
    <w:p w:rsidR="00BA6A35" w:rsidRPr="00697E7D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  <w:iCs/>
        </w:rPr>
      </w:pPr>
      <w:r w:rsidRPr="00697E7D">
        <w:rPr>
          <w:rFonts w:ascii="Arial" w:hAnsi="Arial"/>
          <w:b/>
          <w:bCs/>
          <w:i/>
          <w:iCs/>
        </w:rPr>
        <w:t>Go to question D12</w:t>
      </w:r>
    </w:p>
    <w:p w:rsidR="00BA6A35" w:rsidRPr="00697E7D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  <w:iCs/>
        </w:rPr>
      </w:pPr>
    </w:p>
    <w:p w:rsidR="00BA6A35" w:rsidRPr="000F2B5B" w:rsidRDefault="00BA6A35" w:rsidP="00C828E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  <w:color w:val="0000FF"/>
        </w:rPr>
      </w:pPr>
      <w:r w:rsidRPr="000F2B5B">
        <w:rPr>
          <w:rFonts w:ascii="Arial" w:hAnsi="Arial"/>
          <w:b/>
          <w:bCs/>
          <w:i/>
          <w:color w:val="0000FF"/>
        </w:rPr>
        <w:t>B&amp;B instrument item: RFNSF9D</w:t>
      </w:r>
    </w:p>
    <w:p w:rsidR="00BA6A35" w:rsidRPr="000F2B5B" w:rsidRDefault="00BA6A35" w:rsidP="00C828E9">
      <w:pPr>
        <w:autoSpaceDE w:val="0"/>
        <w:autoSpaceDN w:val="0"/>
        <w:adjustRightInd w:val="0"/>
        <w:spacing w:after="0" w:line="240" w:lineRule="auto"/>
        <w:rPr>
          <w:rStyle w:val="editor-wording"/>
          <w:rFonts w:ascii="Arial" w:hAnsi="Arial" w:cs="Arial"/>
          <w:i/>
          <w:color w:val="0000FF"/>
        </w:rPr>
      </w:pPr>
    </w:p>
    <w:p w:rsidR="00BA6A35" w:rsidRPr="000F2B5B" w:rsidRDefault="00BA6A35" w:rsidP="00C828E9">
      <w:pPr>
        <w:spacing w:after="0" w:line="240" w:lineRule="auto"/>
        <w:rPr>
          <w:rFonts w:ascii="Arial" w:hAnsi="Arial"/>
          <w:i/>
          <w:color w:val="0000FF"/>
        </w:rPr>
      </w:pPr>
      <w:bookmarkStart w:id="5" w:name="OLE_LINK6"/>
      <w:r w:rsidRPr="000F2B5B">
        <w:rPr>
          <w:rFonts w:ascii="Arial" w:hAnsi="Arial"/>
          <w:i/>
          <w:color w:val="0000FF"/>
        </w:rPr>
        <w:t>Are you a U.S. citizen...</w:t>
      </w:r>
    </w:p>
    <w:bookmarkEnd w:id="5"/>
    <w:p w:rsidR="00BA6A35" w:rsidRPr="000F2B5B" w:rsidRDefault="00BA6A35" w:rsidP="00C828E9">
      <w:pPr>
        <w:spacing w:after="0" w:line="240" w:lineRule="auto"/>
        <w:rPr>
          <w:rFonts w:ascii="Arial" w:hAnsi="Arial"/>
          <w:i/>
          <w:color w:val="0000FF"/>
        </w:rPr>
      </w:pPr>
      <w:r w:rsidRPr="00DA5CA7">
        <w:rPr>
          <w:rFonts w:ascii="Arial" w:hAnsi="Arial"/>
          <w:i/>
          <w:noProof/>
          <w:color w:val="0000FF"/>
        </w:rPr>
        <w:pict>
          <v:shape id="Picture 19" o:spid="_x0000_i1043" type="#_x0000_t75" style="width:20.25pt;height:18pt;visibility:visible">
            <v:imagedata r:id="rId23" o:title=""/>
          </v:shape>
        </w:pict>
      </w:r>
      <w:r w:rsidRPr="000F2B5B">
        <w:rPr>
          <w:rFonts w:ascii="Arial" w:hAnsi="Arial"/>
          <w:i/>
          <w:color w:val="0000FF"/>
        </w:rPr>
        <w:t>Born in the United States, Puerto Rico, or another U.S. territory, or</w:t>
      </w:r>
      <w:r w:rsidRPr="000F2B5B">
        <w:rPr>
          <w:rFonts w:ascii="Arial" w:hAnsi="Arial"/>
          <w:i/>
          <w:color w:val="0000FF"/>
        </w:rPr>
        <w:br/>
      </w:r>
      <w:r w:rsidRPr="00DA5CA7">
        <w:rPr>
          <w:rFonts w:ascii="Arial" w:hAnsi="Arial"/>
          <w:i/>
          <w:noProof/>
          <w:color w:val="0000FF"/>
        </w:rPr>
        <w:pict>
          <v:shape id="Picture 20" o:spid="_x0000_i1044" type="#_x0000_t75" style="width:20.25pt;height:18pt;visibility:visible">
            <v:imagedata r:id="rId24" o:title=""/>
          </v:shape>
        </w:pict>
      </w:r>
      <w:r w:rsidRPr="000F2B5B">
        <w:rPr>
          <w:rFonts w:ascii="Arial" w:hAnsi="Arial"/>
          <w:i/>
          <w:color w:val="0000FF"/>
        </w:rPr>
        <w:t>Born abroad of American parent(s), or</w:t>
      </w:r>
      <w:r w:rsidRPr="000F2B5B">
        <w:rPr>
          <w:rFonts w:ascii="Arial" w:hAnsi="Arial"/>
          <w:i/>
          <w:color w:val="0000FF"/>
        </w:rPr>
        <w:br/>
      </w:r>
      <w:r w:rsidRPr="00DA5CA7">
        <w:rPr>
          <w:rFonts w:ascii="Arial" w:hAnsi="Arial"/>
          <w:i/>
          <w:noProof/>
          <w:color w:val="0000FF"/>
        </w:rPr>
        <w:pict>
          <v:shape id="Picture 21" o:spid="_x0000_i1045" type="#_x0000_t75" style="width:20.25pt;height:18pt;visibility:visible">
            <v:imagedata r:id="rId25" o:title=""/>
          </v:shape>
        </w:pict>
      </w:r>
      <w:r w:rsidRPr="000F2B5B">
        <w:rPr>
          <w:rFonts w:ascii="Arial" w:hAnsi="Arial"/>
          <w:i/>
          <w:color w:val="0000FF"/>
        </w:rPr>
        <w:t>By naturalization</w:t>
      </w:r>
    </w:p>
    <w:p w:rsidR="00BA6A35" w:rsidRDefault="00BA6A35" w:rsidP="00F942B5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FF"/>
        </w:rPr>
      </w:pPr>
    </w:p>
    <w:sectPr w:rsidR="00BA6A35" w:rsidSect="00832E0C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4CE3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B604E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2A60C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916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C1C6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2282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945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E0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CAD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62D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2B5"/>
    <w:rsid w:val="00010DE3"/>
    <w:rsid w:val="000161C5"/>
    <w:rsid w:val="00095AAC"/>
    <w:rsid w:val="000B350C"/>
    <w:rsid w:val="000E181A"/>
    <w:rsid w:val="000F2B5B"/>
    <w:rsid w:val="000F7A7F"/>
    <w:rsid w:val="00127B16"/>
    <w:rsid w:val="001839CD"/>
    <w:rsid w:val="00190561"/>
    <w:rsid w:val="002753D9"/>
    <w:rsid w:val="00404827"/>
    <w:rsid w:val="00411CDD"/>
    <w:rsid w:val="004313D7"/>
    <w:rsid w:val="004441C9"/>
    <w:rsid w:val="004A0B34"/>
    <w:rsid w:val="00517B7E"/>
    <w:rsid w:val="00697E7D"/>
    <w:rsid w:val="006F4446"/>
    <w:rsid w:val="007633CC"/>
    <w:rsid w:val="007A433F"/>
    <w:rsid w:val="007B4C35"/>
    <w:rsid w:val="00800F4E"/>
    <w:rsid w:val="008143C5"/>
    <w:rsid w:val="00820D70"/>
    <w:rsid w:val="00832E0C"/>
    <w:rsid w:val="0083462F"/>
    <w:rsid w:val="008D6C99"/>
    <w:rsid w:val="00936C94"/>
    <w:rsid w:val="009752C5"/>
    <w:rsid w:val="009D2E06"/>
    <w:rsid w:val="009E6082"/>
    <w:rsid w:val="009F79BB"/>
    <w:rsid w:val="00AA6698"/>
    <w:rsid w:val="00AC3438"/>
    <w:rsid w:val="00AE48BC"/>
    <w:rsid w:val="00B26407"/>
    <w:rsid w:val="00B459E0"/>
    <w:rsid w:val="00B76094"/>
    <w:rsid w:val="00BA6A35"/>
    <w:rsid w:val="00BE1FB3"/>
    <w:rsid w:val="00BE6DD4"/>
    <w:rsid w:val="00C504AB"/>
    <w:rsid w:val="00C828E9"/>
    <w:rsid w:val="00CA54C1"/>
    <w:rsid w:val="00CE06F4"/>
    <w:rsid w:val="00D31420"/>
    <w:rsid w:val="00D605A5"/>
    <w:rsid w:val="00DA5CA7"/>
    <w:rsid w:val="00DF32F1"/>
    <w:rsid w:val="00E02863"/>
    <w:rsid w:val="00E1794E"/>
    <w:rsid w:val="00E6294E"/>
    <w:rsid w:val="00F9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0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-wording">
    <w:name w:val="editor-wording"/>
    <w:basedOn w:val="DefaultParagraphFont"/>
    <w:uiPriority w:val="99"/>
    <w:rsid w:val="006F4446"/>
    <w:rPr>
      <w:rFonts w:cs="Times New Roman"/>
    </w:rPr>
  </w:style>
  <w:style w:type="character" w:customStyle="1" w:styleId="questionlabel">
    <w:name w:val="questionlabel"/>
    <w:basedOn w:val="DefaultParagraphFont"/>
    <w:uiPriority w:val="99"/>
    <w:rsid w:val="006F4446"/>
    <w:rPr>
      <w:rFonts w:cs="Times New Roman"/>
    </w:rPr>
  </w:style>
  <w:style w:type="character" w:styleId="Hyperlink">
    <w:name w:val="Hyperlink"/>
    <w:basedOn w:val="DefaultParagraphFont"/>
    <w:uiPriority w:val="99"/>
    <w:rsid w:val="004A0B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9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649899">
          <w:marLeft w:val="-86"/>
          <w:marRight w:val="0"/>
          <w:marTop w:val="5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6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651</Words>
  <Characters>3713</Characters>
  <Application>Microsoft Office Outlook</Application>
  <DocSecurity>0</DocSecurity>
  <Lines>0</Lines>
  <Paragraphs>0</Paragraphs>
  <ScaleCrop>false</ScaleCrop>
  <Company>Brown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B19</dc:title>
  <dc:subject/>
  <dc:creator>sochaf</dc:creator>
  <cp:keywords/>
  <dc:description/>
  <cp:lastModifiedBy>#Administrator</cp:lastModifiedBy>
  <cp:revision>2</cp:revision>
  <cp:lastPrinted>2009-06-30T18:33:00Z</cp:lastPrinted>
  <dcterms:created xsi:type="dcterms:W3CDTF">2009-06-30T18:34:00Z</dcterms:created>
  <dcterms:modified xsi:type="dcterms:W3CDTF">2009-06-30T18:34:00Z</dcterms:modified>
</cp:coreProperties>
</file>