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50A" w:rsidRDefault="00CA223C">
      <w:pPr>
        <w:pStyle w:val="Heading1"/>
      </w:pPr>
      <w:r>
        <w:tab/>
      </w:r>
    </w:p>
    <w:p w:rsidR="004D550A" w:rsidRDefault="004D550A">
      <w:pPr>
        <w:pStyle w:val="Heading1"/>
      </w:pPr>
    </w:p>
    <w:p w:rsidR="00495FD9" w:rsidRDefault="004D550A">
      <w:pPr>
        <w:pStyle w:val="Heading1"/>
      </w:pPr>
      <w:r>
        <w:tab/>
      </w:r>
      <w:r w:rsidR="005F7165">
        <w:t>S</w:t>
      </w:r>
      <w:r w:rsidR="00CA223C">
        <w:t>upporting Statement</w:t>
      </w:r>
      <w:r w:rsidR="00495FD9">
        <w:t xml:space="preserve"> for Paperwork Reduction Act Submission</w:t>
      </w:r>
    </w:p>
    <w:p w:rsidR="00495FD9" w:rsidRDefault="00495FD9" w:rsidP="002C534A">
      <w:pPr>
        <w:pStyle w:val="Heading1"/>
        <w:jc w:val="center"/>
      </w:pPr>
      <w:r>
        <w:t>OMB Control Number 3245-0136</w:t>
      </w:r>
    </w:p>
    <w:p w:rsidR="004D550A" w:rsidRDefault="00CA223C" w:rsidP="004D550A">
      <w:pPr>
        <w:pStyle w:val="Heading1"/>
        <w:jc w:val="center"/>
      </w:pPr>
      <w:r>
        <w:t>SBA Form 987</w:t>
      </w:r>
      <w:r w:rsidR="00495FD9">
        <w:t>, Disaster Survey Worksheet</w:t>
      </w:r>
    </w:p>
    <w:p w:rsidR="004D550A" w:rsidRDefault="004D550A">
      <w:pPr>
        <w:widowControl w:val="0"/>
        <w:rPr>
          <w:sz w:val="24"/>
        </w:rPr>
      </w:pPr>
    </w:p>
    <w:p w:rsidR="004D550A" w:rsidRDefault="004D550A" w:rsidP="004D550A">
      <w:pPr>
        <w:widowControl w:val="0"/>
        <w:ind w:left="720"/>
        <w:rPr>
          <w:sz w:val="24"/>
        </w:rPr>
      </w:pPr>
      <w:r>
        <w:rPr>
          <w:sz w:val="24"/>
        </w:rPr>
        <w:t xml:space="preserve">The purpose of this submission is to request OMB reauthorization of the SBA Form 987, “Disaster Survey Worksheet.”  </w:t>
      </w:r>
    </w:p>
    <w:p w:rsidR="004D550A" w:rsidRDefault="004D550A">
      <w:pPr>
        <w:widowControl w:val="0"/>
        <w:rPr>
          <w:sz w:val="24"/>
        </w:rPr>
      </w:pPr>
    </w:p>
    <w:p w:rsidR="00CA223C" w:rsidRDefault="00CA223C">
      <w:pPr>
        <w:widowControl w:val="0"/>
        <w:rPr>
          <w:sz w:val="24"/>
        </w:rPr>
      </w:pPr>
      <w:r>
        <w:rPr>
          <w:sz w:val="24"/>
        </w:rPr>
        <w:t>A.</w:t>
      </w:r>
      <w:r>
        <w:rPr>
          <w:sz w:val="24"/>
        </w:rPr>
        <w:tab/>
        <w:t>Justification</w:t>
      </w:r>
    </w:p>
    <w:p w:rsidR="00CA223C" w:rsidRDefault="00CA223C">
      <w:pPr>
        <w:widowControl w:val="0"/>
        <w:tabs>
          <w:tab w:val="left" w:pos="-1440"/>
        </w:tabs>
        <w:ind w:left="1440" w:hanging="720"/>
        <w:rPr>
          <w:sz w:val="24"/>
        </w:rPr>
      </w:pPr>
    </w:p>
    <w:p w:rsidR="00C26515" w:rsidRPr="00AA2B0B" w:rsidRDefault="00C26515" w:rsidP="004D550A">
      <w:pPr>
        <w:widowControl w:val="0"/>
        <w:numPr>
          <w:ilvl w:val="0"/>
          <w:numId w:val="13"/>
        </w:numPr>
        <w:rPr>
          <w:i/>
        </w:rPr>
      </w:pPr>
      <w:r w:rsidRPr="00C26515">
        <w:rPr>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A2B0B">
        <w:rPr>
          <w:i/>
        </w:rPr>
        <w:t>.</w:t>
      </w:r>
    </w:p>
    <w:p w:rsidR="00C26515" w:rsidRDefault="00C26515" w:rsidP="00C26515">
      <w:pPr>
        <w:widowControl w:val="0"/>
        <w:tabs>
          <w:tab w:val="left" w:pos="-1440"/>
        </w:tabs>
        <w:ind w:left="1440"/>
        <w:rPr>
          <w:sz w:val="24"/>
        </w:rPr>
      </w:pPr>
    </w:p>
    <w:p w:rsidR="00CA223C" w:rsidRPr="00956225" w:rsidRDefault="00C26515" w:rsidP="00AB57B7">
      <w:pPr>
        <w:widowControl w:val="0"/>
        <w:tabs>
          <w:tab w:val="left" w:pos="-1440"/>
        </w:tabs>
        <w:ind w:left="360"/>
        <w:rPr>
          <w:sz w:val="24"/>
        </w:rPr>
      </w:pPr>
      <w:r>
        <w:rPr>
          <w:sz w:val="24"/>
        </w:rPr>
        <w:tab/>
      </w:r>
      <w:r w:rsidR="00CA223C" w:rsidRPr="00956225">
        <w:rPr>
          <w:sz w:val="24"/>
        </w:rPr>
        <w:t>The</w:t>
      </w:r>
      <w:r w:rsidR="003646C4" w:rsidRPr="00956225">
        <w:rPr>
          <w:sz w:val="24"/>
        </w:rPr>
        <w:t xml:space="preserve"> Small Business Administration </w:t>
      </w:r>
      <w:r w:rsidR="00AB57B7" w:rsidRPr="00956225">
        <w:rPr>
          <w:sz w:val="24"/>
        </w:rPr>
        <w:t>(SBA</w:t>
      </w:r>
      <w:r w:rsidR="00F57391" w:rsidRPr="00956225">
        <w:rPr>
          <w:sz w:val="24"/>
        </w:rPr>
        <w:t>) is</w:t>
      </w:r>
      <w:r w:rsidR="003646C4" w:rsidRPr="00956225">
        <w:rPr>
          <w:sz w:val="24"/>
        </w:rPr>
        <w:t xml:space="preserve"> authorized to make</w:t>
      </w:r>
      <w:r w:rsidR="00CA223C" w:rsidRPr="00956225">
        <w:rPr>
          <w:sz w:val="24"/>
        </w:rPr>
        <w:t xml:space="preserve"> loans to victims of </w:t>
      </w:r>
      <w:r w:rsidR="00F57391" w:rsidRPr="00956225">
        <w:rPr>
          <w:sz w:val="24"/>
        </w:rPr>
        <w:t xml:space="preserve">             </w:t>
      </w:r>
      <w:r w:rsidR="00AB57B7" w:rsidRPr="00956225">
        <w:rPr>
          <w:sz w:val="24"/>
        </w:rPr>
        <w:t xml:space="preserve"> </w:t>
      </w:r>
      <w:r w:rsidR="00CA223C" w:rsidRPr="00956225">
        <w:rPr>
          <w:sz w:val="24"/>
        </w:rPr>
        <w:t xml:space="preserve">disasters for the purpose of restoring their damaged property to, as near as </w:t>
      </w:r>
      <w:r w:rsidR="00AB57B7" w:rsidRPr="00956225">
        <w:rPr>
          <w:sz w:val="24"/>
        </w:rPr>
        <w:t xml:space="preserve">                              </w:t>
      </w:r>
      <w:r w:rsidR="00CA223C" w:rsidRPr="00956225">
        <w:rPr>
          <w:sz w:val="24"/>
        </w:rPr>
        <w:t xml:space="preserve">possible, pre-disaster conditions. </w:t>
      </w:r>
      <w:r w:rsidR="00AB57B7" w:rsidRPr="00956225">
        <w:rPr>
          <w:sz w:val="24"/>
        </w:rPr>
        <w:t xml:space="preserve">SBA also has authority to offer loans to small </w:t>
      </w:r>
      <w:r w:rsidR="00F57391" w:rsidRPr="00956225">
        <w:rPr>
          <w:sz w:val="24"/>
        </w:rPr>
        <w:t xml:space="preserve">                      </w:t>
      </w:r>
      <w:r w:rsidR="00AB57B7" w:rsidRPr="00956225">
        <w:rPr>
          <w:sz w:val="24"/>
        </w:rPr>
        <w:t xml:space="preserve">businesses to help them recover from economic injury caused by a disaster.  See 15 </w:t>
      </w:r>
      <w:r w:rsidR="00F57391" w:rsidRPr="00956225">
        <w:rPr>
          <w:sz w:val="24"/>
        </w:rPr>
        <w:t xml:space="preserve">                </w:t>
      </w:r>
      <w:r w:rsidR="00AB57B7" w:rsidRPr="00956225">
        <w:rPr>
          <w:sz w:val="24"/>
        </w:rPr>
        <w:t xml:space="preserve">U.S.C. 636 (b) and (c) and implementing </w:t>
      </w:r>
      <w:r w:rsidR="00F57391" w:rsidRPr="00956225">
        <w:rPr>
          <w:sz w:val="24"/>
        </w:rPr>
        <w:t xml:space="preserve">regulations at 13 CFR 123. (Copies of the                pertinent provisions are attached.)  A disaster declaration, which can be issued by either         the President or the SBA Administrator, is a prerequisite to the availability of any disaster       </w:t>
      </w:r>
      <w:proofErr w:type="gramStart"/>
      <w:r w:rsidR="00F57391" w:rsidRPr="00956225">
        <w:rPr>
          <w:sz w:val="24"/>
        </w:rPr>
        <w:t>loan</w:t>
      </w:r>
      <w:proofErr w:type="gramEnd"/>
      <w:r w:rsidR="00F57391" w:rsidRPr="00956225">
        <w:rPr>
          <w:sz w:val="24"/>
        </w:rPr>
        <w:t xml:space="preserve"> assistance.  The minimum criteria for declarations by the SBA’s Administrator are          listed in 13 CFR 123.3.  For physical disaster declarations in particular, SBA personnel          must make certain threshold determinations, as described in section 123.3 (3), regarding         the amount of damage in an affected area.  The information collected on this form                   facilitates that process.</w:t>
      </w:r>
      <w:r w:rsidR="004F4172" w:rsidRPr="00956225">
        <w:rPr>
          <w:sz w:val="24"/>
        </w:rPr>
        <w:t xml:space="preserve">  </w:t>
      </w:r>
    </w:p>
    <w:p w:rsidR="004D550A" w:rsidRDefault="004D550A" w:rsidP="004D550A">
      <w:pPr>
        <w:widowControl w:val="0"/>
        <w:tabs>
          <w:tab w:val="left" w:pos="-1440"/>
        </w:tabs>
        <w:rPr>
          <w:sz w:val="24"/>
        </w:rPr>
      </w:pPr>
    </w:p>
    <w:p w:rsidR="004D550A" w:rsidRPr="004D550A" w:rsidRDefault="004D550A" w:rsidP="004D550A">
      <w:pPr>
        <w:widowControl w:val="0"/>
        <w:numPr>
          <w:ilvl w:val="0"/>
          <w:numId w:val="13"/>
        </w:numPr>
        <w:tabs>
          <w:tab w:val="left" w:pos="-1440"/>
        </w:tabs>
        <w:rPr>
          <w:sz w:val="24"/>
        </w:rPr>
      </w:pPr>
      <w:r w:rsidRPr="004D550A">
        <w:rPr>
          <w:i/>
          <w:sz w:val="24"/>
        </w:rPr>
        <w:t>Indicate how, by whom, and for what purpose the information is to be used.  Except for a new collection, indicate the actual use the agency has made of the information received from the current collection.</w:t>
      </w:r>
      <w:r w:rsidRPr="004D550A">
        <w:rPr>
          <w:sz w:val="24"/>
        </w:rPr>
        <w:t xml:space="preserve">  </w:t>
      </w:r>
    </w:p>
    <w:p w:rsidR="004D550A" w:rsidRDefault="004D550A" w:rsidP="004D550A">
      <w:pPr>
        <w:widowControl w:val="0"/>
        <w:tabs>
          <w:tab w:val="left" w:pos="-1440"/>
        </w:tabs>
        <w:ind w:left="360"/>
        <w:rPr>
          <w:sz w:val="24"/>
        </w:rPr>
      </w:pPr>
    </w:p>
    <w:p w:rsidR="00CA223C" w:rsidRDefault="004D550A" w:rsidP="004D550A">
      <w:pPr>
        <w:widowControl w:val="0"/>
        <w:tabs>
          <w:tab w:val="left" w:pos="-1440"/>
        </w:tabs>
        <w:ind w:left="720"/>
        <w:rPr>
          <w:sz w:val="24"/>
        </w:rPr>
      </w:pPr>
      <w:r>
        <w:rPr>
          <w:sz w:val="24"/>
        </w:rPr>
        <w:t>1</w:t>
      </w:r>
      <w:r w:rsidR="00CA223C">
        <w:rPr>
          <w:sz w:val="24"/>
        </w:rPr>
        <w:t xml:space="preserve">3 CFR 123.3 establishes </w:t>
      </w:r>
      <w:r w:rsidR="00983C7B">
        <w:rPr>
          <w:sz w:val="24"/>
        </w:rPr>
        <w:t xml:space="preserve">the </w:t>
      </w:r>
      <w:r w:rsidR="00CA223C">
        <w:rPr>
          <w:sz w:val="24"/>
        </w:rPr>
        <w:t xml:space="preserve">minimum criteria </w:t>
      </w:r>
      <w:r w:rsidR="00983C7B">
        <w:rPr>
          <w:sz w:val="24"/>
        </w:rPr>
        <w:t xml:space="preserve">necessary </w:t>
      </w:r>
      <w:r w:rsidR="00CA223C">
        <w:rPr>
          <w:sz w:val="24"/>
        </w:rPr>
        <w:t xml:space="preserve">for the Agency to declare a physical disaster.  SBA Form 987 is used by </w:t>
      </w:r>
      <w:r w:rsidR="00253EEB">
        <w:rPr>
          <w:sz w:val="24"/>
        </w:rPr>
        <w:t xml:space="preserve">SBA’s Office of Disaster Assistance (ODA) </w:t>
      </w:r>
      <w:r w:rsidR="00CA223C">
        <w:rPr>
          <w:sz w:val="24"/>
        </w:rPr>
        <w:t>staff t</w:t>
      </w:r>
      <w:r w:rsidR="00253EEB">
        <w:rPr>
          <w:sz w:val="24"/>
        </w:rPr>
        <w:t xml:space="preserve">o record information regarding </w:t>
      </w:r>
      <w:r w:rsidR="00CA223C">
        <w:rPr>
          <w:sz w:val="24"/>
        </w:rPr>
        <w:t xml:space="preserve">disaster damage.  The information is gathered by questioning affected individuals about the extent of their damage and potential insurance </w:t>
      </w:r>
      <w:r w:rsidR="00CA223C" w:rsidRPr="00956225">
        <w:rPr>
          <w:sz w:val="24"/>
        </w:rPr>
        <w:t>recovery</w:t>
      </w:r>
      <w:r w:rsidR="00F57391" w:rsidRPr="00956225">
        <w:rPr>
          <w:sz w:val="24"/>
        </w:rPr>
        <w:t xml:space="preserve"> for Presidential and Agency declarations.</w:t>
      </w:r>
      <w:r w:rsidR="00CA223C">
        <w:rPr>
          <w:sz w:val="24"/>
        </w:rPr>
        <w:t xml:space="preserve">  State and local officials are also questioned to obtain information helpful for the decision process.  With this information, </w:t>
      </w:r>
      <w:r w:rsidR="00253EEB">
        <w:rPr>
          <w:sz w:val="24"/>
        </w:rPr>
        <w:t>ODA</w:t>
      </w:r>
      <w:r w:rsidR="00CA223C">
        <w:rPr>
          <w:sz w:val="24"/>
        </w:rPr>
        <w:t xml:space="preserve"> determines if sufficient damage has occurred to warrant a disaster declaration by the Administrator of SBA.</w:t>
      </w:r>
    </w:p>
    <w:p w:rsidR="00824161" w:rsidRDefault="00824161" w:rsidP="00824161">
      <w:pPr>
        <w:widowControl w:val="0"/>
        <w:tabs>
          <w:tab w:val="left" w:pos="-1440"/>
        </w:tabs>
        <w:rPr>
          <w:sz w:val="24"/>
        </w:rPr>
      </w:pPr>
    </w:p>
    <w:p w:rsidR="004D550A" w:rsidRPr="00455039" w:rsidRDefault="00D62CFB" w:rsidP="00455039">
      <w:pPr>
        <w:widowControl w:val="0"/>
        <w:numPr>
          <w:ilvl w:val="0"/>
          <w:numId w:val="13"/>
        </w:numPr>
        <w:tabs>
          <w:tab w:val="left" w:pos="-1440"/>
        </w:tabs>
        <w:rPr>
          <w:sz w:val="24"/>
        </w:rPr>
      </w:pPr>
      <w:r w:rsidRPr="00D62CFB">
        <w:rPr>
          <w:i/>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D62CFB">
        <w:rPr>
          <w:i/>
          <w:sz w:val="24"/>
        </w:rPr>
        <w:lastRenderedPageBreak/>
        <w:t xml:space="preserve">the basis for the decision for adopting this means of collection.  </w:t>
      </w:r>
      <w:r w:rsidR="000E76AC" w:rsidRPr="00D62CFB">
        <w:rPr>
          <w:i/>
          <w:sz w:val="24"/>
        </w:rPr>
        <w:t>Also,</w:t>
      </w:r>
      <w:r w:rsidRPr="00D62CFB">
        <w:rPr>
          <w:i/>
          <w:sz w:val="24"/>
        </w:rPr>
        <w:t xml:space="preserve"> describe any consideration of using information technology to reduce the burden</w:t>
      </w:r>
      <w:r>
        <w:rPr>
          <w:i/>
          <w:sz w:val="24"/>
        </w:rPr>
        <w:t>.</w:t>
      </w:r>
      <w:r w:rsidRPr="00D62CFB">
        <w:rPr>
          <w:sz w:val="24"/>
        </w:rPr>
        <w:t xml:space="preserve">  </w:t>
      </w:r>
    </w:p>
    <w:p w:rsidR="00D62CFB" w:rsidRDefault="00D62CFB" w:rsidP="00EA75E4">
      <w:pPr>
        <w:autoSpaceDE w:val="0"/>
        <w:autoSpaceDN w:val="0"/>
        <w:adjustRightInd w:val="0"/>
        <w:rPr>
          <w:sz w:val="24"/>
        </w:rPr>
      </w:pPr>
    </w:p>
    <w:p w:rsidR="00F6786A" w:rsidRPr="003646C4" w:rsidRDefault="00253EEB" w:rsidP="004D550A">
      <w:pPr>
        <w:autoSpaceDE w:val="0"/>
        <w:autoSpaceDN w:val="0"/>
        <w:adjustRightInd w:val="0"/>
        <w:ind w:left="720"/>
        <w:rPr>
          <w:sz w:val="24"/>
          <w:szCs w:val="24"/>
        </w:rPr>
      </w:pPr>
      <w:r>
        <w:rPr>
          <w:sz w:val="24"/>
        </w:rPr>
        <w:t>A</w:t>
      </w:r>
      <w:r w:rsidR="00CA223C">
        <w:rPr>
          <w:sz w:val="24"/>
        </w:rPr>
        <w:t xml:space="preserve">lthough </w:t>
      </w:r>
      <w:r w:rsidR="00F57391" w:rsidRPr="00956225">
        <w:rPr>
          <w:sz w:val="24"/>
        </w:rPr>
        <w:t>info</w:t>
      </w:r>
      <w:r w:rsidR="00956225" w:rsidRPr="00956225">
        <w:rPr>
          <w:sz w:val="24"/>
        </w:rPr>
        <w:t>r</w:t>
      </w:r>
      <w:r w:rsidR="00F57391" w:rsidRPr="00956225">
        <w:rPr>
          <w:sz w:val="24"/>
        </w:rPr>
        <w:t>mation is collected from the public, the SBA 987 is not filled out by the public</w:t>
      </w:r>
      <w:r w:rsidR="00CA223C" w:rsidRPr="00956225">
        <w:rPr>
          <w:sz w:val="24"/>
        </w:rPr>
        <w:t>.</w:t>
      </w:r>
      <w:r w:rsidR="00CA223C">
        <w:rPr>
          <w:sz w:val="24"/>
        </w:rPr>
        <w:t xml:space="preserve"> </w:t>
      </w:r>
      <w:r>
        <w:rPr>
          <w:sz w:val="24"/>
        </w:rPr>
        <w:t>OD</w:t>
      </w:r>
      <w:r w:rsidR="00D62CFB">
        <w:rPr>
          <w:sz w:val="24"/>
        </w:rPr>
        <w:t>A representatives collect the</w:t>
      </w:r>
      <w:r w:rsidR="00824161">
        <w:rPr>
          <w:sz w:val="24"/>
        </w:rPr>
        <w:t xml:space="preserve"> </w:t>
      </w:r>
      <w:r w:rsidR="00CA223C">
        <w:rPr>
          <w:sz w:val="24"/>
        </w:rPr>
        <w:t xml:space="preserve">information from public and State government officials in person after a disaster </w:t>
      </w:r>
      <w:r w:rsidR="003646C4">
        <w:rPr>
          <w:sz w:val="24"/>
        </w:rPr>
        <w:t>has occurred.  The</w:t>
      </w:r>
      <w:r w:rsidR="00CA223C">
        <w:rPr>
          <w:sz w:val="24"/>
        </w:rPr>
        <w:t xml:space="preserve"> information i</w:t>
      </w:r>
      <w:r w:rsidR="00F6786A">
        <w:rPr>
          <w:sz w:val="24"/>
        </w:rPr>
        <w:t xml:space="preserve">s used to complete the form. ODA representatives who use electronic mobile devices collect information contained on the SBA 987.  </w:t>
      </w:r>
      <w:r w:rsidR="00824161">
        <w:rPr>
          <w:sz w:val="24"/>
        </w:rPr>
        <w:t xml:space="preserve"> </w:t>
      </w:r>
      <w:r w:rsidR="00D62CFB">
        <w:rPr>
          <w:sz w:val="24"/>
        </w:rPr>
        <w:t>T</w:t>
      </w:r>
      <w:r w:rsidR="00F6786A">
        <w:rPr>
          <w:sz w:val="24"/>
        </w:rPr>
        <w:t>he data is temporarily stored on the remote devices and then transferred to a core database at a secure location throug</w:t>
      </w:r>
      <w:r w:rsidR="003646C4">
        <w:rPr>
          <w:sz w:val="24"/>
        </w:rPr>
        <w:t>h secure connections within the Disaster Credit   Management System (DCMS</w:t>
      </w:r>
      <w:r w:rsidR="003646C4" w:rsidRPr="003646C4">
        <w:rPr>
          <w:sz w:val="24"/>
          <w:szCs w:val="24"/>
        </w:rPr>
        <w:t>)</w:t>
      </w:r>
      <w:r w:rsidR="00F6786A" w:rsidRPr="003646C4">
        <w:rPr>
          <w:sz w:val="24"/>
          <w:szCs w:val="24"/>
        </w:rPr>
        <w:t xml:space="preserve">.  </w:t>
      </w:r>
      <w:r w:rsidR="003646C4" w:rsidRPr="003646C4">
        <w:rPr>
          <w:sz w:val="24"/>
          <w:szCs w:val="24"/>
        </w:rPr>
        <w:t xml:space="preserve">DCMS is a web-based system that supports all </w:t>
      </w:r>
      <w:r w:rsidR="00D62CFB">
        <w:rPr>
          <w:sz w:val="24"/>
          <w:szCs w:val="24"/>
        </w:rPr>
        <w:t xml:space="preserve">ODA </w:t>
      </w:r>
      <w:r w:rsidR="003646C4" w:rsidRPr="003646C4">
        <w:rPr>
          <w:sz w:val="24"/>
          <w:szCs w:val="24"/>
        </w:rPr>
        <w:t xml:space="preserve">loan-processing activities, including the disaster management, loss </w:t>
      </w:r>
      <w:r w:rsidR="003646C4">
        <w:rPr>
          <w:sz w:val="24"/>
          <w:szCs w:val="24"/>
        </w:rPr>
        <w:t xml:space="preserve"> </w:t>
      </w:r>
      <w:r w:rsidR="003646C4" w:rsidRPr="003646C4">
        <w:rPr>
          <w:sz w:val="24"/>
          <w:szCs w:val="24"/>
        </w:rPr>
        <w:t xml:space="preserve"> </w:t>
      </w:r>
      <w:r w:rsidR="00E532D7">
        <w:rPr>
          <w:sz w:val="24"/>
          <w:szCs w:val="24"/>
        </w:rPr>
        <w:t xml:space="preserve">    </w:t>
      </w:r>
      <w:r w:rsidR="003646C4">
        <w:rPr>
          <w:sz w:val="24"/>
          <w:szCs w:val="24"/>
        </w:rPr>
        <w:t xml:space="preserve"> verification, legal, </w:t>
      </w:r>
      <w:r w:rsidR="003646C4" w:rsidRPr="003646C4">
        <w:rPr>
          <w:sz w:val="24"/>
          <w:szCs w:val="24"/>
        </w:rPr>
        <w:t>document management, and portfolio maintenance tasks.</w:t>
      </w:r>
    </w:p>
    <w:p w:rsidR="00CA223C" w:rsidRDefault="00CA223C">
      <w:pPr>
        <w:widowControl w:val="0"/>
        <w:tabs>
          <w:tab w:val="left" w:pos="-1440"/>
        </w:tabs>
        <w:ind w:left="1440" w:hanging="720"/>
        <w:rPr>
          <w:sz w:val="24"/>
        </w:rPr>
      </w:pPr>
    </w:p>
    <w:p w:rsidR="00D62CFB" w:rsidRPr="00495135" w:rsidRDefault="00495135" w:rsidP="00495135">
      <w:pPr>
        <w:numPr>
          <w:ilvl w:val="0"/>
          <w:numId w:val="13"/>
        </w:numPr>
        <w:autoSpaceDE w:val="0"/>
        <w:autoSpaceDN w:val="0"/>
        <w:adjustRightInd w:val="0"/>
        <w:rPr>
          <w:i/>
          <w:sz w:val="24"/>
        </w:rPr>
      </w:pPr>
      <w:r w:rsidRPr="00495135">
        <w:rPr>
          <w:i/>
          <w:sz w:val="24"/>
        </w:rPr>
        <w:t>Describe efforts to identify duplication.  Show specifically why any similar information already available cannot be used or modified for use for the purposes described in item 2 above.</w:t>
      </w:r>
    </w:p>
    <w:p w:rsidR="00495135" w:rsidRDefault="00495135" w:rsidP="00D62CFB">
      <w:pPr>
        <w:autoSpaceDE w:val="0"/>
        <w:autoSpaceDN w:val="0"/>
        <w:adjustRightInd w:val="0"/>
        <w:ind w:left="720"/>
        <w:rPr>
          <w:sz w:val="24"/>
        </w:rPr>
      </w:pPr>
    </w:p>
    <w:p w:rsidR="004F4172" w:rsidRDefault="00E532D7" w:rsidP="00886E16">
      <w:pPr>
        <w:autoSpaceDE w:val="0"/>
        <w:autoSpaceDN w:val="0"/>
        <w:adjustRightInd w:val="0"/>
        <w:ind w:left="720"/>
        <w:rPr>
          <w:sz w:val="24"/>
        </w:rPr>
      </w:pPr>
      <w:r w:rsidRPr="00956225">
        <w:rPr>
          <w:sz w:val="24"/>
        </w:rPr>
        <w:t xml:space="preserve">SBA collaborates and consults </w:t>
      </w:r>
      <w:r w:rsidR="00CA223C" w:rsidRPr="00956225">
        <w:rPr>
          <w:sz w:val="24"/>
        </w:rPr>
        <w:t xml:space="preserve">other Federal Agencies </w:t>
      </w:r>
      <w:r w:rsidRPr="00956225">
        <w:rPr>
          <w:sz w:val="24"/>
        </w:rPr>
        <w:t xml:space="preserve">to ensure duplicate </w:t>
      </w:r>
      <w:proofErr w:type="spellStart"/>
      <w:r w:rsidRPr="00956225">
        <w:rPr>
          <w:sz w:val="24"/>
        </w:rPr>
        <w:t>info</w:t>
      </w:r>
      <w:r w:rsidR="003524CD" w:rsidRPr="00956225">
        <w:rPr>
          <w:sz w:val="24"/>
        </w:rPr>
        <w:t>mation</w:t>
      </w:r>
      <w:proofErr w:type="spellEnd"/>
      <w:r w:rsidRPr="00956225">
        <w:rPr>
          <w:sz w:val="24"/>
        </w:rPr>
        <w:t xml:space="preserve"> is not collected.</w:t>
      </w:r>
      <w:r w:rsidR="00CA223C">
        <w:rPr>
          <w:sz w:val="24"/>
        </w:rPr>
        <w:t xml:space="preserve">  Information is not </w:t>
      </w:r>
      <w:r w:rsidR="00253EEB">
        <w:rPr>
          <w:sz w:val="24"/>
        </w:rPr>
        <w:t>available before the disaster occurs</w:t>
      </w:r>
      <w:r w:rsidR="00253EEB" w:rsidRPr="00E041F9">
        <w:rPr>
          <w:sz w:val="24"/>
        </w:rPr>
        <w:t>.</w:t>
      </w:r>
      <w:r w:rsidR="002224BD" w:rsidRPr="00E041F9">
        <w:rPr>
          <w:sz w:val="24"/>
        </w:rPr>
        <w:t xml:space="preserve">  No other form used by the SBA collects this information.</w:t>
      </w:r>
      <w:r w:rsidR="00BD2D1C">
        <w:rPr>
          <w:sz w:val="24"/>
        </w:rPr>
        <w:t xml:space="preserve">    </w:t>
      </w:r>
    </w:p>
    <w:p w:rsidR="004F4172" w:rsidRDefault="00BD2D1C" w:rsidP="00BD2D1C">
      <w:pPr>
        <w:widowControl w:val="0"/>
        <w:tabs>
          <w:tab w:val="left" w:pos="-1440"/>
        </w:tabs>
        <w:rPr>
          <w:sz w:val="24"/>
        </w:rPr>
      </w:pPr>
      <w:r>
        <w:rPr>
          <w:sz w:val="24"/>
        </w:rPr>
        <w:t xml:space="preserve">   </w:t>
      </w:r>
    </w:p>
    <w:p w:rsidR="00886E16" w:rsidRPr="00886E16" w:rsidRDefault="00886E16" w:rsidP="00886E16">
      <w:pPr>
        <w:widowControl w:val="0"/>
        <w:numPr>
          <w:ilvl w:val="0"/>
          <w:numId w:val="13"/>
        </w:numPr>
        <w:tabs>
          <w:tab w:val="left" w:pos="-1440"/>
        </w:tabs>
        <w:rPr>
          <w:sz w:val="24"/>
        </w:rPr>
      </w:pPr>
      <w:r w:rsidRPr="00886E16">
        <w:rPr>
          <w:i/>
          <w:sz w:val="24"/>
        </w:rPr>
        <w:t>If the collection of information impacts small businesses or other small entities (Item 5 of OMB Form 83-I), describe any methods used to minimize burden</w:t>
      </w:r>
      <w:r w:rsidR="002C534A" w:rsidRPr="00886E16">
        <w:rPr>
          <w:sz w:val="24"/>
        </w:rPr>
        <w:t xml:space="preserve"> </w:t>
      </w:r>
    </w:p>
    <w:p w:rsidR="00886E16" w:rsidRDefault="00886E16" w:rsidP="00886E16">
      <w:pPr>
        <w:widowControl w:val="0"/>
        <w:tabs>
          <w:tab w:val="left" w:pos="-1440"/>
        </w:tabs>
        <w:rPr>
          <w:sz w:val="24"/>
        </w:rPr>
      </w:pPr>
    </w:p>
    <w:p w:rsidR="00CA223C" w:rsidRDefault="00E532D7" w:rsidP="00886E16">
      <w:pPr>
        <w:widowControl w:val="0"/>
        <w:tabs>
          <w:tab w:val="left" w:pos="-1440"/>
        </w:tabs>
        <w:ind w:left="720"/>
        <w:rPr>
          <w:sz w:val="24"/>
        </w:rPr>
      </w:pPr>
      <w:r w:rsidRPr="00956225">
        <w:rPr>
          <w:sz w:val="24"/>
        </w:rPr>
        <w:t>Small businesses or small entities comprise a portion of the respondent sample.  There is no significant economic impact on them.  In any event, where possible, a visual inspection is made</w:t>
      </w:r>
      <w:r w:rsidRPr="00E532D7">
        <w:rPr>
          <w:color w:val="FF0000"/>
          <w:sz w:val="24"/>
        </w:rPr>
        <w:t xml:space="preserve"> </w:t>
      </w:r>
      <w:r>
        <w:rPr>
          <w:sz w:val="24"/>
        </w:rPr>
        <w:t>without</w:t>
      </w:r>
      <w:r w:rsidR="00CA223C">
        <w:rPr>
          <w:sz w:val="24"/>
        </w:rPr>
        <w:t xml:space="preserve"> the need to question the affected party.  When this is not possible, questions are limited to very general information about damage sustained and insurance coverage in effect.  </w:t>
      </w:r>
    </w:p>
    <w:p w:rsidR="00CA223C" w:rsidRDefault="00CA223C">
      <w:pPr>
        <w:widowControl w:val="0"/>
        <w:rPr>
          <w:sz w:val="24"/>
        </w:rPr>
      </w:pPr>
    </w:p>
    <w:p w:rsidR="001E7253" w:rsidRPr="001E7253" w:rsidRDefault="001E7253" w:rsidP="001E7253">
      <w:pPr>
        <w:widowControl w:val="0"/>
        <w:numPr>
          <w:ilvl w:val="0"/>
          <w:numId w:val="13"/>
        </w:numPr>
        <w:tabs>
          <w:tab w:val="left" w:pos="-1440"/>
        </w:tabs>
        <w:rPr>
          <w:sz w:val="24"/>
        </w:rPr>
      </w:pPr>
      <w:r w:rsidRPr="001E7253">
        <w:rPr>
          <w:i/>
          <w:sz w:val="24"/>
        </w:rPr>
        <w:t>Describe the consequence to the Federal program or policy activities if the collection is not conducted or is conducted less frequently, as well as any technical or legal obstacles to reducing burden.</w:t>
      </w:r>
      <w:r w:rsidR="00896906" w:rsidRPr="001E7253">
        <w:rPr>
          <w:sz w:val="24"/>
        </w:rPr>
        <w:t xml:space="preserve"> </w:t>
      </w:r>
    </w:p>
    <w:p w:rsidR="001E7253" w:rsidRDefault="001E7253" w:rsidP="001E7253">
      <w:pPr>
        <w:widowControl w:val="0"/>
        <w:tabs>
          <w:tab w:val="left" w:pos="-1440"/>
        </w:tabs>
        <w:ind w:left="360"/>
        <w:rPr>
          <w:sz w:val="24"/>
        </w:rPr>
      </w:pPr>
    </w:p>
    <w:p w:rsidR="001E7253" w:rsidRDefault="001E7253" w:rsidP="001E7253">
      <w:pPr>
        <w:widowControl w:val="0"/>
        <w:tabs>
          <w:tab w:val="left" w:pos="-1440"/>
        </w:tabs>
        <w:rPr>
          <w:sz w:val="24"/>
        </w:rPr>
      </w:pPr>
      <w:r>
        <w:rPr>
          <w:sz w:val="24"/>
        </w:rPr>
        <w:tab/>
      </w:r>
      <w:r w:rsidR="00253EEB">
        <w:rPr>
          <w:sz w:val="24"/>
        </w:rPr>
        <w:t xml:space="preserve">If this information were not collected, ODA could not process disaster declaration </w:t>
      </w:r>
    </w:p>
    <w:p w:rsidR="001E7253" w:rsidRDefault="001E7253" w:rsidP="001E7253">
      <w:pPr>
        <w:widowControl w:val="0"/>
        <w:tabs>
          <w:tab w:val="left" w:pos="-1440"/>
        </w:tabs>
        <w:rPr>
          <w:sz w:val="24"/>
        </w:rPr>
      </w:pPr>
      <w:r>
        <w:rPr>
          <w:sz w:val="24"/>
        </w:rPr>
        <w:tab/>
      </w:r>
      <w:r w:rsidR="00253EEB">
        <w:rPr>
          <w:sz w:val="24"/>
        </w:rPr>
        <w:t xml:space="preserve">requests because there would be no basis upon which to determine </w:t>
      </w:r>
      <w:r w:rsidR="00CA223C">
        <w:rPr>
          <w:sz w:val="24"/>
        </w:rPr>
        <w:t xml:space="preserve">if sufficient damage </w:t>
      </w:r>
    </w:p>
    <w:p w:rsidR="001E7253" w:rsidRDefault="001E7253" w:rsidP="001E7253">
      <w:pPr>
        <w:widowControl w:val="0"/>
        <w:tabs>
          <w:tab w:val="left" w:pos="-1440"/>
        </w:tabs>
        <w:rPr>
          <w:sz w:val="24"/>
        </w:rPr>
      </w:pPr>
      <w:r>
        <w:rPr>
          <w:sz w:val="24"/>
        </w:rPr>
        <w:tab/>
      </w:r>
      <w:r w:rsidR="00CA223C">
        <w:rPr>
          <w:sz w:val="24"/>
        </w:rPr>
        <w:t xml:space="preserve">has occurred to warrant a disaster declaration by the Administrator of SBA.  </w:t>
      </w:r>
      <w:r w:rsidR="00253EEB">
        <w:rPr>
          <w:sz w:val="24"/>
        </w:rPr>
        <w:t xml:space="preserve">Since this </w:t>
      </w:r>
    </w:p>
    <w:p w:rsidR="001E7253" w:rsidRDefault="001E7253" w:rsidP="001E7253">
      <w:pPr>
        <w:widowControl w:val="0"/>
        <w:tabs>
          <w:tab w:val="left" w:pos="-1440"/>
        </w:tabs>
        <w:rPr>
          <w:sz w:val="24"/>
        </w:rPr>
      </w:pPr>
      <w:r>
        <w:rPr>
          <w:sz w:val="24"/>
        </w:rPr>
        <w:tab/>
      </w:r>
      <w:r w:rsidR="00253EEB">
        <w:rPr>
          <w:sz w:val="24"/>
        </w:rPr>
        <w:t>i</w:t>
      </w:r>
      <w:r w:rsidR="00CA223C">
        <w:rPr>
          <w:sz w:val="24"/>
        </w:rPr>
        <w:t xml:space="preserve">nformation is collected only </w:t>
      </w:r>
      <w:r w:rsidR="00253EEB">
        <w:rPr>
          <w:sz w:val="24"/>
        </w:rPr>
        <w:t xml:space="preserve">after </w:t>
      </w:r>
      <w:r w:rsidR="004812A5">
        <w:rPr>
          <w:sz w:val="24"/>
        </w:rPr>
        <w:t xml:space="preserve">a written </w:t>
      </w:r>
      <w:r w:rsidR="00CA223C">
        <w:rPr>
          <w:sz w:val="24"/>
        </w:rPr>
        <w:t>request</w:t>
      </w:r>
      <w:r w:rsidR="004812A5">
        <w:rPr>
          <w:sz w:val="24"/>
        </w:rPr>
        <w:t xml:space="preserve"> for a </w:t>
      </w:r>
      <w:r w:rsidR="003646C4">
        <w:rPr>
          <w:sz w:val="24"/>
        </w:rPr>
        <w:t>disaster declaration is made</w:t>
      </w:r>
      <w:r w:rsidR="00CA223C">
        <w:rPr>
          <w:sz w:val="24"/>
        </w:rPr>
        <w:t xml:space="preserve"> by </w:t>
      </w:r>
    </w:p>
    <w:p w:rsidR="001E7253" w:rsidRDefault="001E7253" w:rsidP="001E7253">
      <w:pPr>
        <w:widowControl w:val="0"/>
        <w:tabs>
          <w:tab w:val="left" w:pos="-1440"/>
        </w:tabs>
        <w:rPr>
          <w:sz w:val="24"/>
        </w:rPr>
      </w:pPr>
      <w:r>
        <w:rPr>
          <w:sz w:val="24"/>
        </w:rPr>
        <w:tab/>
      </w:r>
      <w:r w:rsidR="00CA223C">
        <w:rPr>
          <w:sz w:val="24"/>
        </w:rPr>
        <w:t>the Governor or Governor’s authorized representative of the affected state</w:t>
      </w:r>
      <w:r w:rsidR="004812A5">
        <w:rPr>
          <w:sz w:val="24"/>
        </w:rPr>
        <w:t>, it cannot be</w:t>
      </w:r>
    </w:p>
    <w:p w:rsidR="00CA223C" w:rsidRDefault="001E7253" w:rsidP="001E7253">
      <w:pPr>
        <w:widowControl w:val="0"/>
        <w:tabs>
          <w:tab w:val="left" w:pos="-1440"/>
        </w:tabs>
        <w:rPr>
          <w:sz w:val="24"/>
        </w:rPr>
      </w:pPr>
      <w:r>
        <w:rPr>
          <w:sz w:val="24"/>
        </w:rPr>
        <w:tab/>
      </w:r>
      <w:r w:rsidR="004812A5">
        <w:rPr>
          <w:sz w:val="24"/>
        </w:rPr>
        <w:t>collected less frequently</w:t>
      </w:r>
      <w:r w:rsidR="00CA223C">
        <w:rPr>
          <w:sz w:val="24"/>
        </w:rPr>
        <w:t>.</w:t>
      </w:r>
    </w:p>
    <w:p w:rsidR="00CA223C" w:rsidRDefault="00CA223C">
      <w:pPr>
        <w:widowControl w:val="0"/>
        <w:rPr>
          <w:sz w:val="24"/>
        </w:rPr>
      </w:pPr>
    </w:p>
    <w:p w:rsidR="00C501E2" w:rsidRPr="00C501E2" w:rsidRDefault="00C501E2" w:rsidP="00C501E2">
      <w:pPr>
        <w:widowControl w:val="0"/>
        <w:numPr>
          <w:ilvl w:val="0"/>
          <w:numId w:val="13"/>
        </w:numPr>
        <w:tabs>
          <w:tab w:val="left" w:pos="-1440"/>
        </w:tabs>
        <w:rPr>
          <w:i/>
          <w:sz w:val="24"/>
        </w:rPr>
      </w:pPr>
      <w:r w:rsidRPr="00C501E2">
        <w:rPr>
          <w:i/>
          <w:sz w:val="24"/>
        </w:rPr>
        <w:t>Explain any special circumstances that would cause an information collection to be conducted in a manner</w:t>
      </w:r>
      <w:r>
        <w:rPr>
          <w:i/>
          <w:sz w:val="24"/>
        </w:rPr>
        <w:t>, etc.</w:t>
      </w:r>
      <w:r w:rsidR="00896906" w:rsidRPr="00C501E2">
        <w:rPr>
          <w:i/>
          <w:sz w:val="24"/>
        </w:rPr>
        <w:t xml:space="preserve">  </w:t>
      </w:r>
    </w:p>
    <w:p w:rsidR="00C501E2" w:rsidRDefault="00C501E2" w:rsidP="00C501E2">
      <w:pPr>
        <w:widowControl w:val="0"/>
        <w:tabs>
          <w:tab w:val="left" w:pos="-1440"/>
        </w:tabs>
        <w:ind w:left="720"/>
        <w:rPr>
          <w:sz w:val="24"/>
        </w:rPr>
      </w:pPr>
    </w:p>
    <w:p w:rsidR="00CA223C" w:rsidRDefault="00CA223C" w:rsidP="00086725">
      <w:pPr>
        <w:widowControl w:val="0"/>
        <w:tabs>
          <w:tab w:val="left" w:pos="-1440"/>
        </w:tabs>
        <w:ind w:left="720"/>
        <w:rPr>
          <w:sz w:val="24"/>
        </w:rPr>
      </w:pPr>
      <w:r>
        <w:rPr>
          <w:sz w:val="24"/>
        </w:rPr>
        <w:t>Ther</w:t>
      </w:r>
      <w:r w:rsidR="00086725">
        <w:rPr>
          <w:sz w:val="24"/>
        </w:rPr>
        <w:t>e are no special circumstances.</w:t>
      </w:r>
    </w:p>
    <w:p w:rsidR="006618C3" w:rsidRPr="00F679B4" w:rsidRDefault="00F679B4" w:rsidP="00F679B4">
      <w:pPr>
        <w:widowControl w:val="0"/>
        <w:numPr>
          <w:ilvl w:val="0"/>
          <w:numId w:val="13"/>
        </w:numPr>
        <w:tabs>
          <w:tab w:val="left" w:pos="-1440"/>
        </w:tabs>
        <w:rPr>
          <w:sz w:val="24"/>
        </w:rPr>
      </w:pPr>
      <w:r w:rsidRPr="00F679B4">
        <w:rPr>
          <w:i/>
          <w:sz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p>
    <w:p w:rsidR="006618C3" w:rsidRDefault="006618C3" w:rsidP="006618C3">
      <w:pPr>
        <w:widowControl w:val="0"/>
        <w:tabs>
          <w:tab w:val="left" w:pos="-1440"/>
        </w:tabs>
        <w:ind w:left="720"/>
        <w:rPr>
          <w:sz w:val="24"/>
        </w:rPr>
      </w:pPr>
    </w:p>
    <w:p w:rsidR="00CA223C" w:rsidRPr="006618C3" w:rsidRDefault="004812A5" w:rsidP="006618C3">
      <w:pPr>
        <w:widowControl w:val="0"/>
        <w:tabs>
          <w:tab w:val="left" w:pos="-1440"/>
        </w:tabs>
        <w:ind w:left="720"/>
        <w:rPr>
          <w:sz w:val="24"/>
        </w:rPr>
      </w:pPr>
      <w:r w:rsidRPr="00322399">
        <w:rPr>
          <w:sz w:val="24"/>
        </w:rPr>
        <w:t>ODA</w:t>
      </w:r>
      <w:r w:rsidR="00CA223C" w:rsidRPr="00322399">
        <w:rPr>
          <w:sz w:val="24"/>
        </w:rPr>
        <w:t xml:space="preserve"> solicited comm</w:t>
      </w:r>
      <w:r w:rsidR="00824161" w:rsidRPr="00322399">
        <w:rPr>
          <w:sz w:val="24"/>
        </w:rPr>
        <w:t xml:space="preserve">ents in Federal Register Vol. </w:t>
      </w:r>
      <w:r w:rsidR="00322399" w:rsidRPr="00322399">
        <w:rPr>
          <w:sz w:val="24"/>
        </w:rPr>
        <w:t>74</w:t>
      </w:r>
      <w:r w:rsidR="00824161" w:rsidRPr="00322399">
        <w:rPr>
          <w:sz w:val="24"/>
        </w:rPr>
        <w:t xml:space="preserve">, No. </w:t>
      </w:r>
      <w:r w:rsidR="00322399" w:rsidRPr="00322399">
        <w:rPr>
          <w:sz w:val="24"/>
        </w:rPr>
        <w:t>209</w:t>
      </w:r>
      <w:r w:rsidR="00824161" w:rsidRPr="00322399">
        <w:rPr>
          <w:sz w:val="24"/>
        </w:rPr>
        <w:t>, page 5</w:t>
      </w:r>
      <w:r w:rsidR="00322399" w:rsidRPr="00322399">
        <w:rPr>
          <w:sz w:val="24"/>
        </w:rPr>
        <w:t>6245</w:t>
      </w:r>
      <w:r w:rsidR="00824161" w:rsidRPr="00322399">
        <w:rPr>
          <w:sz w:val="24"/>
        </w:rPr>
        <w:t xml:space="preserve">-dated </w:t>
      </w:r>
      <w:r w:rsidR="00322399" w:rsidRPr="00322399">
        <w:rPr>
          <w:sz w:val="24"/>
        </w:rPr>
        <w:t>October 30, 2009</w:t>
      </w:r>
      <w:r w:rsidR="00824161" w:rsidRPr="00322399">
        <w:rPr>
          <w:sz w:val="24"/>
        </w:rPr>
        <w:t xml:space="preserve"> </w:t>
      </w:r>
      <w:r w:rsidR="00CA223C" w:rsidRPr="00322399">
        <w:rPr>
          <w:sz w:val="24"/>
        </w:rPr>
        <w:t xml:space="preserve">(copy attached).  </w:t>
      </w:r>
      <w:r w:rsidRPr="00322399">
        <w:rPr>
          <w:sz w:val="24"/>
        </w:rPr>
        <w:t>The comment period close</w:t>
      </w:r>
      <w:r w:rsidR="006A6EED" w:rsidRPr="00322399">
        <w:rPr>
          <w:sz w:val="24"/>
        </w:rPr>
        <w:t>d</w:t>
      </w:r>
      <w:r w:rsidR="002224BD" w:rsidRPr="00322399">
        <w:rPr>
          <w:sz w:val="24"/>
        </w:rPr>
        <w:t xml:space="preserve"> </w:t>
      </w:r>
      <w:r w:rsidR="00322399" w:rsidRPr="00322399">
        <w:rPr>
          <w:sz w:val="24"/>
        </w:rPr>
        <w:t>Dec 29, 2009</w:t>
      </w:r>
      <w:r w:rsidR="006A6EED" w:rsidRPr="00322399">
        <w:rPr>
          <w:sz w:val="24"/>
        </w:rPr>
        <w:t>, and no comments were received.</w:t>
      </w:r>
      <w:r w:rsidR="00CA223C" w:rsidRPr="006618C3">
        <w:rPr>
          <w:sz w:val="24"/>
        </w:rPr>
        <w:t xml:space="preserve"> </w:t>
      </w:r>
    </w:p>
    <w:p w:rsidR="00F679B4" w:rsidRDefault="00F679B4" w:rsidP="00F679B4">
      <w:pPr>
        <w:widowControl w:val="0"/>
        <w:tabs>
          <w:tab w:val="left" w:pos="-1440"/>
        </w:tabs>
        <w:rPr>
          <w:sz w:val="24"/>
        </w:rPr>
      </w:pPr>
    </w:p>
    <w:p w:rsidR="00F679B4" w:rsidRPr="00F679B4" w:rsidRDefault="00F679B4" w:rsidP="00F679B4">
      <w:pPr>
        <w:widowControl w:val="0"/>
        <w:numPr>
          <w:ilvl w:val="0"/>
          <w:numId w:val="13"/>
        </w:numPr>
        <w:tabs>
          <w:tab w:val="left" w:pos="-1440"/>
        </w:tabs>
        <w:rPr>
          <w:sz w:val="24"/>
        </w:rPr>
      </w:pPr>
      <w:r w:rsidRPr="00F679B4">
        <w:rPr>
          <w:i/>
          <w:sz w:val="24"/>
        </w:rPr>
        <w:t>Explain any decision to provide any payment or gift to respondents, other than remuneration of contractors or grantees.</w:t>
      </w:r>
      <w:r w:rsidR="00896906" w:rsidRPr="00F679B4">
        <w:rPr>
          <w:sz w:val="24"/>
        </w:rPr>
        <w:t xml:space="preserve">  </w:t>
      </w:r>
    </w:p>
    <w:p w:rsidR="00F679B4" w:rsidRDefault="00F679B4" w:rsidP="00F679B4">
      <w:pPr>
        <w:widowControl w:val="0"/>
        <w:tabs>
          <w:tab w:val="left" w:pos="-1440"/>
        </w:tabs>
        <w:ind w:left="360"/>
        <w:rPr>
          <w:sz w:val="24"/>
        </w:rPr>
      </w:pPr>
    </w:p>
    <w:p w:rsidR="00CA223C" w:rsidRDefault="00F679B4" w:rsidP="00F679B4">
      <w:pPr>
        <w:widowControl w:val="0"/>
        <w:tabs>
          <w:tab w:val="left" w:pos="-1440"/>
        </w:tabs>
        <w:ind w:left="360"/>
        <w:rPr>
          <w:sz w:val="24"/>
        </w:rPr>
      </w:pPr>
      <w:r>
        <w:rPr>
          <w:sz w:val="24"/>
        </w:rPr>
        <w:tab/>
      </w:r>
      <w:r w:rsidR="00CA223C">
        <w:rPr>
          <w:sz w:val="24"/>
        </w:rPr>
        <w:t xml:space="preserve">There are no payments or gifts to respondents.  </w:t>
      </w:r>
    </w:p>
    <w:p w:rsidR="007A02C8" w:rsidRDefault="007A02C8" w:rsidP="007A02C8">
      <w:pPr>
        <w:widowControl w:val="0"/>
        <w:tabs>
          <w:tab w:val="left" w:pos="-1440"/>
        </w:tabs>
        <w:rPr>
          <w:sz w:val="24"/>
        </w:rPr>
      </w:pPr>
    </w:p>
    <w:p w:rsidR="007A02C8" w:rsidRDefault="007A02C8" w:rsidP="007A02C8">
      <w:pPr>
        <w:widowControl w:val="0"/>
        <w:tabs>
          <w:tab w:val="left" w:pos="-1440"/>
        </w:tabs>
        <w:ind w:left="720" w:hanging="720"/>
        <w:rPr>
          <w:sz w:val="24"/>
        </w:rPr>
      </w:pPr>
      <w:r>
        <w:rPr>
          <w:sz w:val="24"/>
        </w:rPr>
        <w:t xml:space="preserve">     10.</w:t>
      </w:r>
      <w:r>
        <w:rPr>
          <w:sz w:val="24"/>
        </w:rPr>
        <w:tab/>
      </w:r>
      <w:r w:rsidRPr="007A02C8">
        <w:rPr>
          <w:i/>
          <w:sz w:val="24"/>
        </w:rPr>
        <w:t>Describe any assurance of confidentiality provided to respondents and the basis for the assurance in statute, regulation, or agency policy.</w:t>
      </w:r>
      <w:r w:rsidR="00896906" w:rsidRPr="007A02C8">
        <w:rPr>
          <w:sz w:val="24"/>
        </w:rPr>
        <w:t xml:space="preserve"> </w:t>
      </w:r>
      <w:r w:rsidR="00896906">
        <w:rPr>
          <w:sz w:val="24"/>
        </w:rPr>
        <w:t xml:space="preserve"> </w:t>
      </w:r>
    </w:p>
    <w:p w:rsidR="007A02C8" w:rsidRDefault="007A02C8" w:rsidP="007A02C8">
      <w:pPr>
        <w:widowControl w:val="0"/>
        <w:tabs>
          <w:tab w:val="left" w:pos="-1440"/>
        </w:tabs>
        <w:rPr>
          <w:sz w:val="24"/>
        </w:rPr>
      </w:pPr>
    </w:p>
    <w:p w:rsidR="00CA223C" w:rsidRDefault="00544B88" w:rsidP="007A02C8">
      <w:pPr>
        <w:widowControl w:val="0"/>
        <w:tabs>
          <w:tab w:val="left" w:pos="-1440"/>
        </w:tabs>
        <w:ind w:left="720"/>
        <w:rPr>
          <w:sz w:val="24"/>
        </w:rPr>
      </w:pPr>
      <w:r>
        <w:rPr>
          <w:sz w:val="24"/>
        </w:rPr>
        <w:t xml:space="preserve">The information is not specifically linked to any person or entity </w:t>
      </w:r>
      <w:r w:rsidR="00564576">
        <w:rPr>
          <w:sz w:val="24"/>
        </w:rPr>
        <w:t>nor</w:t>
      </w:r>
      <w:r>
        <w:rPr>
          <w:sz w:val="24"/>
        </w:rPr>
        <w:t xml:space="preserve"> is it retrieved by a personal identifier.  Therefore, there is no need for assurances of confidentiality. The information is however, subject</w:t>
      </w:r>
      <w:r w:rsidR="00CA223C">
        <w:rPr>
          <w:sz w:val="24"/>
        </w:rPr>
        <w:t xml:space="preserve"> </w:t>
      </w:r>
      <w:r w:rsidRPr="00956225">
        <w:rPr>
          <w:sz w:val="24"/>
        </w:rPr>
        <w:t xml:space="preserve">to </w:t>
      </w:r>
      <w:r w:rsidR="00E532D7" w:rsidRPr="00956225">
        <w:rPr>
          <w:sz w:val="24"/>
        </w:rPr>
        <w:t>disclosure under</w:t>
      </w:r>
      <w:r w:rsidR="00E532D7">
        <w:rPr>
          <w:sz w:val="24"/>
        </w:rPr>
        <w:t xml:space="preserve"> </w:t>
      </w:r>
      <w:r>
        <w:rPr>
          <w:sz w:val="24"/>
        </w:rPr>
        <w:t>the</w:t>
      </w:r>
      <w:r w:rsidR="00CA223C">
        <w:rPr>
          <w:sz w:val="24"/>
        </w:rPr>
        <w:t xml:space="preserve"> Freedom of Information Act</w:t>
      </w:r>
      <w:r w:rsidR="004812A5">
        <w:rPr>
          <w:sz w:val="24"/>
        </w:rPr>
        <w:t xml:space="preserve"> (5 U.S.C. §552)</w:t>
      </w:r>
      <w:r w:rsidR="00CA223C">
        <w:rPr>
          <w:sz w:val="24"/>
        </w:rPr>
        <w:t>.</w:t>
      </w:r>
    </w:p>
    <w:p w:rsidR="007A02C8" w:rsidRDefault="007A02C8" w:rsidP="007A02C8">
      <w:pPr>
        <w:widowControl w:val="0"/>
        <w:rPr>
          <w:sz w:val="24"/>
          <w:u w:val="single"/>
        </w:rPr>
      </w:pPr>
    </w:p>
    <w:p w:rsidR="007A02C8" w:rsidRDefault="007A02C8" w:rsidP="007A02C8">
      <w:pPr>
        <w:widowControl w:val="0"/>
        <w:ind w:left="360"/>
        <w:rPr>
          <w:i/>
          <w:sz w:val="24"/>
        </w:rPr>
      </w:pPr>
      <w:r>
        <w:rPr>
          <w:i/>
          <w:sz w:val="24"/>
        </w:rPr>
        <w:t xml:space="preserve">11. </w:t>
      </w:r>
      <w:r w:rsidRPr="007A02C8">
        <w:rPr>
          <w:i/>
          <w:sz w:val="24"/>
        </w:rPr>
        <w:t xml:space="preserve">Provide additional justification for any questions of a sensitive nature, such as sexual </w:t>
      </w:r>
      <w:r>
        <w:rPr>
          <w:i/>
          <w:sz w:val="24"/>
        </w:rPr>
        <w:t xml:space="preserve">    </w:t>
      </w:r>
    </w:p>
    <w:p w:rsidR="007A02C8" w:rsidRDefault="007A02C8" w:rsidP="007A02C8">
      <w:pPr>
        <w:widowControl w:val="0"/>
        <w:ind w:left="720"/>
        <w:rPr>
          <w:sz w:val="24"/>
        </w:rPr>
      </w:pPr>
      <w:r w:rsidRPr="007A02C8">
        <w:rPr>
          <w:i/>
          <w:sz w:val="24"/>
        </w:rPr>
        <w:t>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r w:rsidR="00896906" w:rsidRPr="007A02C8">
        <w:rPr>
          <w:sz w:val="24"/>
        </w:rPr>
        <w:t xml:space="preserve">  </w:t>
      </w:r>
    </w:p>
    <w:p w:rsidR="007A02C8" w:rsidRDefault="007A02C8" w:rsidP="007A02C8">
      <w:pPr>
        <w:widowControl w:val="0"/>
        <w:ind w:left="360"/>
        <w:rPr>
          <w:sz w:val="24"/>
        </w:rPr>
      </w:pPr>
    </w:p>
    <w:p w:rsidR="00CA223C" w:rsidRDefault="00CA223C" w:rsidP="007A02C8">
      <w:pPr>
        <w:widowControl w:val="0"/>
        <w:ind w:left="360" w:firstLine="360"/>
        <w:rPr>
          <w:sz w:val="24"/>
        </w:rPr>
      </w:pPr>
      <w:r>
        <w:rPr>
          <w:sz w:val="24"/>
        </w:rPr>
        <w:t>No sensitive questions are asked.</w:t>
      </w:r>
    </w:p>
    <w:p w:rsidR="00303F46" w:rsidRDefault="00303F46" w:rsidP="00303F46">
      <w:pPr>
        <w:widowControl w:val="0"/>
        <w:rPr>
          <w:sz w:val="24"/>
        </w:rPr>
      </w:pPr>
    </w:p>
    <w:p w:rsidR="007A02C8" w:rsidRPr="00303F46" w:rsidRDefault="00303F46" w:rsidP="00303F46">
      <w:pPr>
        <w:widowControl w:val="0"/>
        <w:ind w:left="360"/>
        <w:rPr>
          <w:sz w:val="24"/>
        </w:rPr>
      </w:pPr>
      <w:r>
        <w:rPr>
          <w:sz w:val="24"/>
        </w:rPr>
        <w:t xml:space="preserve">12.  </w:t>
      </w:r>
      <w:r>
        <w:rPr>
          <w:i/>
          <w:sz w:val="24"/>
        </w:rPr>
        <w:t>P</w:t>
      </w:r>
      <w:r w:rsidRPr="00303F46">
        <w:rPr>
          <w:i/>
          <w:sz w:val="24"/>
        </w:rPr>
        <w:t xml:space="preserve">rovide estimates of the hour burden of the collection of information, well as the hour </w:t>
      </w:r>
      <w:r>
        <w:rPr>
          <w:i/>
          <w:sz w:val="24"/>
        </w:rPr>
        <w:t xml:space="preserve">          </w:t>
      </w:r>
      <w:r w:rsidRPr="00303F46">
        <w:rPr>
          <w:i/>
          <w:sz w:val="24"/>
        </w:rPr>
        <w:t xml:space="preserve">cost burden.  Indicate the number of respondents, frequency of response, annual hour </w:t>
      </w:r>
      <w:r>
        <w:rPr>
          <w:i/>
          <w:sz w:val="24"/>
        </w:rPr>
        <w:t xml:space="preserve">          </w:t>
      </w:r>
      <w:r w:rsidRPr="00303F46">
        <w:rPr>
          <w:i/>
          <w:sz w:val="24"/>
        </w:rPr>
        <w:t>and cost burden, and an explanation of how the burden was estimated</w:t>
      </w:r>
      <w:r w:rsidRPr="00303F46">
        <w:rPr>
          <w:sz w:val="24"/>
        </w:rPr>
        <w:t>.</w:t>
      </w:r>
      <w:r w:rsidR="00896906" w:rsidRPr="00303F46">
        <w:rPr>
          <w:sz w:val="24"/>
        </w:rPr>
        <w:t xml:space="preserve">  </w:t>
      </w:r>
    </w:p>
    <w:p w:rsidR="007A02C8" w:rsidRDefault="007A02C8" w:rsidP="007A02C8">
      <w:pPr>
        <w:widowControl w:val="0"/>
        <w:ind w:left="720"/>
        <w:rPr>
          <w:sz w:val="24"/>
        </w:rPr>
      </w:pPr>
    </w:p>
    <w:p w:rsidR="004E32EF" w:rsidRDefault="00DA2873" w:rsidP="00F85B9C">
      <w:pPr>
        <w:widowControl w:val="0"/>
        <w:ind w:left="720"/>
        <w:rPr>
          <w:sz w:val="24"/>
        </w:rPr>
      </w:pPr>
      <w:r>
        <w:rPr>
          <w:sz w:val="24"/>
        </w:rPr>
        <w:t xml:space="preserve">We estimate that an average of 40 individuals and businesses (respondents) are queried regarding damage to their property per survey.  </w:t>
      </w:r>
      <w:r w:rsidR="004E32EF">
        <w:rPr>
          <w:sz w:val="24"/>
        </w:rPr>
        <w:t xml:space="preserve">It takes an estimated 5 minutes per response, which is based on the actual experience of employees in the field who ask these questions.  </w:t>
      </w:r>
    </w:p>
    <w:p w:rsidR="004E32EF" w:rsidRDefault="004E32EF" w:rsidP="004E32EF">
      <w:pPr>
        <w:widowControl w:val="0"/>
        <w:rPr>
          <w:sz w:val="24"/>
        </w:rPr>
      </w:pPr>
    </w:p>
    <w:p w:rsidR="00F6786A" w:rsidRDefault="00A42E9F" w:rsidP="00F85B9C">
      <w:pPr>
        <w:widowControl w:val="0"/>
        <w:ind w:left="720"/>
        <w:rPr>
          <w:sz w:val="24"/>
        </w:rPr>
      </w:pPr>
      <w:r>
        <w:rPr>
          <w:sz w:val="24"/>
        </w:rPr>
        <w:t xml:space="preserve">The hour burden is based on </w:t>
      </w:r>
      <w:r w:rsidR="009435FC">
        <w:rPr>
          <w:sz w:val="24"/>
        </w:rPr>
        <w:t>survey activity</w:t>
      </w:r>
      <w:r>
        <w:rPr>
          <w:sz w:val="24"/>
        </w:rPr>
        <w:t xml:space="preserve"> for the 3 most recent fiscal years </w:t>
      </w:r>
      <w:r w:rsidR="00520A55">
        <w:rPr>
          <w:sz w:val="24"/>
        </w:rPr>
        <w:t>(FY</w:t>
      </w:r>
      <w:r>
        <w:rPr>
          <w:sz w:val="24"/>
        </w:rPr>
        <w:t xml:space="preserve"> </w:t>
      </w:r>
      <w:r w:rsidR="0014055C" w:rsidRPr="00322399">
        <w:rPr>
          <w:sz w:val="24"/>
        </w:rPr>
        <w:t>0</w:t>
      </w:r>
      <w:r w:rsidR="00284027" w:rsidRPr="00322399">
        <w:rPr>
          <w:sz w:val="24"/>
        </w:rPr>
        <w:t>7</w:t>
      </w:r>
      <w:r w:rsidR="0014055C" w:rsidRPr="00322399">
        <w:rPr>
          <w:sz w:val="24"/>
        </w:rPr>
        <w:t>, 0</w:t>
      </w:r>
      <w:r w:rsidR="00284027" w:rsidRPr="00322399">
        <w:rPr>
          <w:sz w:val="24"/>
        </w:rPr>
        <w:t>8</w:t>
      </w:r>
      <w:r w:rsidR="0014055C" w:rsidRPr="00322399">
        <w:rPr>
          <w:sz w:val="24"/>
        </w:rPr>
        <w:t>, and 0</w:t>
      </w:r>
      <w:r w:rsidR="00284027" w:rsidRPr="00322399">
        <w:rPr>
          <w:sz w:val="24"/>
        </w:rPr>
        <w:t>9</w:t>
      </w:r>
      <w:r w:rsidRPr="00322399">
        <w:rPr>
          <w:sz w:val="24"/>
        </w:rPr>
        <w:t>)</w:t>
      </w:r>
      <w:r w:rsidR="00520A55">
        <w:rPr>
          <w:sz w:val="24"/>
        </w:rPr>
        <w:t>.</w:t>
      </w:r>
      <w:r>
        <w:rPr>
          <w:sz w:val="24"/>
        </w:rPr>
        <w:t xml:space="preserve">  </w:t>
      </w:r>
      <w:r w:rsidR="001640AC">
        <w:rPr>
          <w:sz w:val="24"/>
        </w:rPr>
        <w:t>R</w:t>
      </w:r>
      <w:r w:rsidR="002224BD">
        <w:rPr>
          <w:sz w:val="24"/>
        </w:rPr>
        <w:t xml:space="preserve">equests for </w:t>
      </w:r>
      <w:r>
        <w:rPr>
          <w:sz w:val="24"/>
        </w:rPr>
        <w:t>Presidential</w:t>
      </w:r>
      <w:r w:rsidR="009435FC">
        <w:rPr>
          <w:sz w:val="24"/>
        </w:rPr>
        <w:t xml:space="preserve"> </w:t>
      </w:r>
      <w:r w:rsidR="002224BD">
        <w:rPr>
          <w:sz w:val="24"/>
        </w:rPr>
        <w:t xml:space="preserve">and </w:t>
      </w:r>
      <w:r>
        <w:rPr>
          <w:sz w:val="24"/>
        </w:rPr>
        <w:t xml:space="preserve">SBA Administrative </w:t>
      </w:r>
      <w:r w:rsidR="009435FC">
        <w:rPr>
          <w:sz w:val="24"/>
        </w:rPr>
        <w:t>declarations</w:t>
      </w:r>
      <w:r w:rsidR="001640AC">
        <w:rPr>
          <w:sz w:val="24"/>
        </w:rPr>
        <w:t xml:space="preserve"> </w:t>
      </w:r>
      <w:r w:rsidR="001640AC" w:rsidRPr="00E041F9">
        <w:rPr>
          <w:sz w:val="24"/>
        </w:rPr>
        <w:t>(both declined and approved)</w:t>
      </w:r>
      <w:r w:rsidR="002224BD" w:rsidRPr="00E041F9">
        <w:rPr>
          <w:sz w:val="24"/>
        </w:rPr>
        <w:t xml:space="preserve"> are </w:t>
      </w:r>
      <w:r w:rsidRPr="00E041F9">
        <w:rPr>
          <w:sz w:val="24"/>
        </w:rPr>
        <w:t>calculated as these are the declaration</w:t>
      </w:r>
      <w:r w:rsidR="008E2611" w:rsidRPr="00E041F9">
        <w:rPr>
          <w:sz w:val="24"/>
        </w:rPr>
        <w:t xml:space="preserve"> types</w:t>
      </w:r>
      <w:r w:rsidRPr="00E041F9">
        <w:rPr>
          <w:sz w:val="24"/>
        </w:rPr>
        <w:t xml:space="preserve"> </w:t>
      </w:r>
      <w:r w:rsidR="008E2611" w:rsidRPr="00E041F9">
        <w:rPr>
          <w:sz w:val="24"/>
        </w:rPr>
        <w:t xml:space="preserve">that </w:t>
      </w:r>
      <w:r w:rsidRPr="00E041F9">
        <w:rPr>
          <w:sz w:val="24"/>
        </w:rPr>
        <w:t>require surveys.</w:t>
      </w:r>
      <w:r w:rsidR="002224BD" w:rsidRPr="00E041F9">
        <w:rPr>
          <w:sz w:val="24"/>
        </w:rPr>
        <w:t xml:space="preserve">  </w:t>
      </w:r>
      <w:r w:rsidR="008E2611" w:rsidRPr="00E041F9">
        <w:rPr>
          <w:sz w:val="24"/>
        </w:rPr>
        <w:t xml:space="preserve"> </w:t>
      </w:r>
      <w:r w:rsidR="001640AC" w:rsidRPr="00E041F9">
        <w:rPr>
          <w:sz w:val="24"/>
        </w:rPr>
        <w:t>In the breakdown below, d</w:t>
      </w:r>
      <w:r w:rsidR="002224BD" w:rsidRPr="00E041F9">
        <w:rPr>
          <w:sz w:val="24"/>
        </w:rPr>
        <w:t xml:space="preserve">eclines are listed </w:t>
      </w:r>
      <w:r w:rsidR="001640AC" w:rsidRPr="00E041F9">
        <w:rPr>
          <w:sz w:val="24"/>
        </w:rPr>
        <w:t>s</w:t>
      </w:r>
      <w:r w:rsidR="002224BD" w:rsidRPr="00E041F9">
        <w:rPr>
          <w:sz w:val="24"/>
        </w:rPr>
        <w:t>eparately</w:t>
      </w:r>
      <w:r w:rsidR="008E2611" w:rsidRPr="00E041F9">
        <w:rPr>
          <w:sz w:val="24"/>
        </w:rPr>
        <w:t xml:space="preserve"> because we track them separately</w:t>
      </w:r>
      <w:r w:rsidR="00C57B07" w:rsidRPr="00E041F9">
        <w:rPr>
          <w:sz w:val="24"/>
        </w:rPr>
        <w:t>;</w:t>
      </w:r>
      <w:r w:rsidR="002224BD" w:rsidRPr="00E041F9">
        <w:rPr>
          <w:sz w:val="24"/>
        </w:rPr>
        <w:t xml:space="preserve"> </w:t>
      </w:r>
      <w:r w:rsidR="008E2611" w:rsidRPr="00E041F9">
        <w:rPr>
          <w:sz w:val="24"/>
        </w:rPr>
        <w:lastRenderedPageBreak/>
        <w:t xml:space="preserve">however, they </w:t>
      </w:r>
      <w:r w:rsidR="002224BD" w:rsidRPr="00E041F9">
        <w:rPr>
          <w:sz w:val="24"/>
        </w:rPr>
        <w:t xml:space="preserve">are </w:t>
      </w:r>
      <w:r w:rsidR="008E2611" w:rsidRPr="00E041F9">
        <w:rPr>
          <w:sz w:val="24"/>
        </w:rPr>
        <w:t>essentially</w:t>
      </w:r>
      <w:r w:rsidR="002224BD" w:rsidRPr="00E041F9">
        <w:rPr>
          <w:sz w:val="24"/>
        </w:rPr>
        <w:t xml:space="preserve"> </w:t>
      </w:r>
      <w:r w:rsidR="00C57B07" w:rsidRPr="00E041F9">
        <w:rPr>
          <w:sz w:val="24"/>
        </w:rPr>
        <w:t xml:space="preserve">either Presidential or Administrative </w:t>
      </w:r>
      <w:r w:rsidR="008E2611" w:rsidRPr="00E041F9">
        <w:rPr>
          <w:sz w:val="24"/>
        </w:rPr>
        <w:t xml:space="preserve">declaration </w:t>
      </w:r>
      <w:r w:rsidR="002224BD" w:rsidRPr="00E041F9">
        <w:rPr>
          <w:sz w:val="24"/>
        </w:rPr>
        <w:t xml:space="preserve">requests </w:t>
      </w:r>
      <w:r w:rsidR="008E2611" w:rsidRPr="00E041F9">
        <w:rPr>
          <w:sz w:val="24"/>
        </w:rPr>
        <w:t xml:space="preserve">that were declined </w:t>
      </w:r>
      <w:r w:rsidR="00C57B07" w:rsidRPr="00E041F9">
        <w:rPr>
          <w:sz w:val="24"/>
        </w:rPr>
        <w:t xml:space="preserve">rather than approved, </w:t>
      </w:r>
      <w:r w:rsidR="008E2611" w:rsidRPr="00E041F9">
        <w:rPr>
          <w:sz w:val="24"/>
        </w:rPr>
        <w:t xml:space="preserve">based on </w:t>
      </w:r>
      <w:r w:rsidR="001640AC" w:rsidRPr="00E041F9">
        <w:rPr>
          <w:sz w:val="24"/>
        </w:rPr>
        <w:t xml:space="preserve">the </w:t>
      </w:r>
      <w:r w:rsidR="008E2611" w:rsidRPr="00E041F9">
        <w:rPr>
          <w:sz w:val="24"/>
        </w:rPr>
        <w:t>criteria not being met.</w:t>
      </w:r>
      <w:r w:rsidR="001640AC" w:rsidRPr="00E041F9">
        <w:rPr>
          <w:sz w:val="24"/>
        </w:rPr>
        <w:tab/>
      </w:r>
      <w:r w:rsidR="001640AC" w:rsidRPr="00E041F9">
        <w:rPr>
          <w:sz w:val="24"/>
        </w:rPr>
        <w:tab/>
      </w:r>
      <w:r w:rsidR="001640AC" w:rsidRPr="00E041F9">
        <w:rPr>
          <w:sz w:val="24"/>
        </w:rPr>
        <w:tab/>
      </w:r>
      <w:r w:rsidR="001640AC" w:rsidRPr="00E041F9">
        <w:rPr>
          <w:sz w:val="24"/>
        </w:rPr>
        <w:tab/>
      </w:r>
      <w:r w:rsidR="001640AC" w:rsidRPr="00E041F9">
        <w:rPr>
          <w:sz w:val="24"/>
        </w:rPr>
        <w:tab/>
      </w:r>
    </w:p>
    <w:p w:rsidR="001640AC" w:rsidRPr="00E041F9" w:rsidRDefault="00F6786A" w:rsidP="001640AC">
      <w:pPr>
        <w:widowControl w:val="0"/>
        <w:ind w:left="2160"/>
        <w:rPr>
          <w:sz w:val="24"/>
        </w:rPr>
      </w:pPr>
      <w:r>
        <w:rPr>
          <w:sz w:val="24"/>
        </w:rPr>
        <w:t xml:space="preserve">                                                            </w:t>
      </w:r>
      <w:r w:rsidR="001640AC" w:rsidRPr="00E041F9">
        <w:rPr>
          <w:sz w:val="24"/>
        </w:rPr>
        <w:t>Presidential &amp;</w:t>
      </w:r>
    </w:p>
    <w:p w:rsidR="00DA2873" w:rsidRPr="00E041F9" w:rsidRDefault="00DA2873" w:rsidP="001640AC">
      <w:pPr>
        <w:widowControl w:val="0"/>
        <w:ind w:left="2160"/>
        <w:rPr>
          <w:sz w:val="24"/>
        </w:rPr>
      </w:pPr>
      <w:r w:rsidRPr="00E041F9">
        <w:rPr>
          <w:sz w:val="24"/>
        </w:rPr>
        <w:t>Presidential</w:t>
      </w:r>
      <w:r w:rsidRPr="00E041F9">
        <w:rPr>
          <w:sz w:val="24"/>
        </w:rPr>
        <w:tab/>
        <w:t xml:space="preserve">SBA Administrative </w:t>
      </w:r>
      <w:r w:rsidR="001640AC" w:rsidRPr="00E041F9">
        <w:rPr>
          <w:sz w:val="24"/>
        </w:rPr>
        <w:tab/>
        <w:t>Administrative</w:t>
      </w:r>
      <w:r w:rsidR="00C57B07" w:rsidRPr="00E041F9">
        <w:rPr>
          <w:sz w:val="24"/>
        </w:rPr>
        <w:tab/>
        <w:t>Total</w:t>
      </w:r>
    </w:p>
    <w:p w:rsidR="00520A55" w:rsidRPr="00322399" w:rsidRDefault="00DA2873" w:rsidP="00DA2873">
      <w:pPr>
        <w:widowControl w:val="0"/>
        <w:ind w:left="1440"/>
        <w:rPr>
          <w:sz w:val="24"/>
        </w:rPr>
      </w:pPr>
      <w:r w:rsidRPr="00322399">
        <w:rPr>
          <w:sz w:val="24"/>
          <w:u w:val="single"/>
        </w:rPr>
        <w:t>FY</w:t>
      </w:r>
      <w:r w:rsidRPr="00322399">
        <w:rPr>
          <w:sz w:val="24"/>
        </w:rPr>
        <w:tab/>
      </w:r>
      <w:r w:rsidRPr="00322399">
        <w:rPr>
          <w:sz w:val="24"/>
          <w:u w:val="single"/>
        </w:rPr>
        <w:t>Declaration</w:t>
      </w:r>
      <w:r w:rsidR="00520A55" w:rsidRPr="00322399">
        <w:rPr>
          <w:sz w:val="24"/>
          <w:u w:val="single"/>
        </w:rPr>
        <w:t>s</w:t>
      </w:r>
      <w:r w:rsidRPr="00322399">
        <w:rPr>
          <w:sz w:val="24"/>
        </w:rPr>
        <w:tab/>
        <w:t xml:space="preserve">   </w:t>
      </w:r>
      <w:r w:rsidRPr="00322399">
        <w:rPr>
          <w:sz w:val="24"/>
          <w:u w:val="single"/>
        </w:rPr>
        <w:t>Declarations</w:t>
      </w:r>
      <w:r w:rsidRPr="00322399">
        <w:rPr>
          <w:sz w:val="24"/>
        </w:rPr>
        <w:tab/>
      </w:r>
      <w:r w:rsidR="001640AC" w:rsidRPr="00322399">
        <w:rPr>
          <w:sz w:val="24"/>
        </w:rPr>
        <w:tab/>
      </w:r>
      <w:r w:rsidRPr="00322399">
        <w:rPr>
          <w:sz w:val="24"/>
          <w:u w:val="single"/>
        </w:rPr>
        <w:t>Declines</w:t>
      </w:r>
      <w:r w:rsidR="004E32EF" w:rsidRPr="00322399">
        <w:rPr>
          <w:sz w:val="24"/>
        </w:rPr>
        <w:tab/>
      </w:r>
      <w:r w:rsidR="00BB752F" w:rsidRPr="00322399">
        <w:rPr>
          <w:sz w:val="24"/>
        </w:rPr>
        <w:tab/>
      </w:r>
      <w:r w:rsidR="00C57B07" w:rsidRPr="00322399">
        <w:rPr>
          <w:sz w:val="24"/>
          <w:u w:val="single"/>
        </w:rPr>
        <w:t>Surveys</w:t>
      </w:r>
    </w:p>
    <w:p w:rsidR="00DA2873" w:rsidRPr="00322399" w:rsidRDefault="0014055C" w:rsidP="00DA2873">
      <w:pPr>
        <w:widowControl w:val="0"/>
        <w:rPr>
          <w:sz w:val="24"/>
        </w:rPr>
      </w:pPr>
      <w:r w:rsidRPr="00322399">
        <w:rPr>
          <w:sz w:val="24"/>
        </w:rPr>
        <w:tab/>
      </w:r>
      <w:r w:rsidRPr="00322399">
        <w:rPr>
          <w:sz w:val="24"/>
        </w:rPr>
        <w:tab/>
        <w:t>0</w:t>
      </w:r>
      <w:r w:rsidR="00284027" w:rsidRPr="00322399">
        <w:rPr>
          <w:sz w:val="24"/>
        </w:rPr>
        <w:t>7</w:t>
      </w:r>
      <w:r w:rsidRPr="00322399">
        <w:rPr>
          <w:sz w:val="24"/>
        </w:rPr>
        <w:tab/>
        <w:t xml:space="preserve">        </w:t>
      </w:r>
      <w:r w:rsidR="00284027" w:rsidRPr="00322399">
        <w:rPr>
          <w:sz w:val="24"/>
        </w:rPr>
        <w:t>33</w:t>
      </w:r>
      <w:r w:rsidRPr="00322399">
        <w:rPr>
          <w:sz w:val="24"/>
        </w:rPr>
        <w:tab/>
      </w:r>
      <w:r w:rsidRPr="00322399">
        <w:rPr>
          <w:sz w:val="24"/>
        </w:rPr>
        <w:tab/>
      </w:r>
      <w:r w:rsidR="00284027" w:rsidRPr="00322399">
        <w:rPr>
          <w:sz w:val="24"/>
        </w:rPr>
        <w:t>44</w:t>
      </w:r>
      <w:r w:rsidR="00DA2873" w:rsidRPr="00322399">
        <w:rPr>
          <w:sz w:val="24"/>
        </w:rPr>
        <w:tab/>
      </w:r>
      <w:r w:rsidR="00DA2873" w:rsidRPr="00322399">
        <w:rPr>
          <w:sz w:val="24"/>
        </w:rPr>
        <w:tab/>
        <w:t xml:space="preserve">      </w:t>
      </w:r>
      <w:r w:rsidR="00284027" w:rsidRPr="00322399">
        <w:rPr>
          <w:sz w:val="24"/>
        </w:rPr>
        <w:t>1</w:t>
      </w:r>
      <w:r w:rsidR="004E32EF" w:rsidRPr="00322399">
        <w:rPr>
          <w:sz w:val="24"/>
        </w:rPr>
        <w:tab/>
      </w:r>
      <w:r w:rsidR="004E32EF" w:rsidRPr="00322399">
        <w:rPr>
          <w:sz w:val="24"/>
        </w:rPr>
        <w:tab/>
      </w:r>
      <w:r w:rsidR="00BB752F" w:rsidRPr="00322399">
        <w:rPr>
          <w:sz w:val="24"/>
        </w:rPr>
        <w:tab/>
      </w:r>
      <w:r w:rsidR="00284027" w:rsidRPr="00322399">
        <w:rPr>
          <w:sz w:val="24"/>
        </w:rPr>
        <w:t>78</w:t>
      </w:r>
    </w:p>
    <w:p w:rsidR="00DA2873" w:rsidRPr="00322399" w:rsidRDefault="0014055C" w:rsidP="00DA2873">
      <w:pPr>
        <w:widowControl w:val="0"/>
        <w:rPr>
          <w:sz w:val="24"/>
        </w:rPr>
      </w:pPr>
      <w:r w:rsidRPr="00322399">
        <w:rPr>
          <w:sz w:val="24"/>
        </w:rPr>
        <w:tab/>
      </w:r>
      <w:r w:rsidRPr="00322399">
        <w:rPr>
          <w:sz w:val="24"/>
        </w:rPr>
        <w:tab/>
        <w:t>0</w:t>
      </w:r>
      <w:r w:rsidR="00284027" w:rsidRPr="00322399">
        <w:rPr>
          <w:sz w:val="24"/>
        </w:rPr>
        <w:t>8</w:t>
      </w:r>
      <w:r w:rsidRPr="00322399">
        <w:rPr>
          <w:sz w:val="24"/>
        </w:rPr>
        <w:tab/>
        <w:t xml:space="preserve">        </w:t>
      </w:r>
      <w:r w:rsidR="00284027" w:rsidRPr="00322399">
        <w:rPr>
          <w:sz w:val="24"/>
        </w:rPr>
        <w:t>37</w:t>
      </w:r>
      <w:r w:rsidRPr="00322399">
        <w:rPr>
          <w:sz w:val="24"/>
        </w:rPr>
        <w:tab/>
      </w:r>
      <w:r w:rsidRPr="00322399">
        <w:rPr>
          <w:sz w:val="24"/>
        </w:rPr>
        <w:tab/>
      </w:r>
      <w:r w:rsidR="00284027" w:rsidRPr="00322399">
        <w:rPr>
          <w:sz w:val="24"/>
        </w:rPr>
        <w:t>55</w:t>
      </w:r>
      <w:r w:rsidR="00DA2873" w:rsidRPr="00322399">
        <w:rPr>
          <w:sz w:val="24"/>
        </w:rPr>
        <w:tab/>
      </w:r>
      <w:r w:rsidR="00DA2873" w:rsidRPr="00322399">
        <w:rPr>
          <w:sz w:val="24"/>
        </w:rPr>
        <w:tab/>
        <w:t xml:space="preserve">      1</w:t>
      </w:r>
      <w:r w:rsidR="004E32EF" w:rsidRPr="00322399">
        <w:rPr>
          <w:sz w:val="24"/>
        </w:rPr>
        <w:tab/>
      </w:r>
      <w:r w:rsidR="004E32EF" w:rsidRPr="00322399">
        <w:rPr>
          <w:sz w:val="24"/>
        </w:rPr>
        <w:tab/>
      </w:r>
      <w:r w:rsidR="00BB752F" w:rsidRPr="00322399">
        <w:rPr>
          <w:sz w:val="24"/>
        </w:rPr>
        <w:tab/>
      </w:r>
      <w:r w:rsidR="00284027" w:rsidRPr="00322399">
        <w:rPr>
          <w:sz w:val="24"/>
        </w:rPr>
        <w:t>93</w:t>
      </w:r>
    </w:p>
    <w:p w:rsidR="00DA2873" w:rsidRDefault="0014055C" w:rsidP="00DA2873">
      <w:pPr>
        <w:widowControl w:val="0"/>
        <w:rPr>
          <w:sz w:val="24"/>
        </w:rPr>
      </w:pPr>
      <w:r w:rsidRPr="00322399">
        <w:rPr>
          <w:sz w:val="24"/>
        </w:rPr>
        <w:tab/>
      </w:r>
      <w:r w:rsidRPr="00322399">
        <w:rPr>
          <w:sz w:val="24"/>
        </w:rPr>
        <w:tab/>
        <w:t>0</w:t>
      </w:r>
      <w:r w:rsidR="00284027" w:rsidRPr="00322399">
        <w:rPr>
          <w:sz w:val="24"/>
        </w:rPr>
        <w:t>9</w:t>
      </w:r>
      <w:r w:rsidR="00DA2873" w:rsidRPr="00322399">
        <w:rPr>
          <w:sz w:val="24"/>
        </w:rPr>
        <w:tab/>
      </w:r>
      <w:r w:rsidRPr="00322399">
        <w:rPr>
          <w:sz w:val="24"/>
        </w:rPr>
        <w:t xml:space="preserve">        </w:t>
      </w:r>
      <w:r w:rsidR="00284027" w:rsidRPr="00322399">
        <w:rPr>
          <w:sz w:val="24"/>
        </w:rPr>
        <w:t>25</w:t>
      </w:r>
      <w:r w:rsidRPr="00322399">
        <w:rPr>
          <w:sz w:val="24"/>
        </w:rPr>
        <w:tab/>
      </w:r>
      <w:r w:rsidRPr="00322399">
        <w:rPr>
          <w:sz w:val="24"/>
        </w:rPr>
        <w:tab/>
      </w:r>
      <w:r w:rsidR="00284027" w:rsidRPr="00322399">
        <w:rPr>
          <w:sz w:val="24"/>
        </w:rPr>
        <w:t>40</w:t>
      </w:r>
      <w:r w:rsidR="00DA2873" w:rsidRPr="00322399">
        <w:rPr>
          <w:sz w:val="24"/>
        </w:rPr>
        <w:tab/>
      </w:r>
      <w:r w:rsidR="00DA2873" w:rsidRPr="00322399">
        <w:rPr>
          <w:sz w:val="24"/>
        </w:rPr>
        <w:tab/>
        <w:t xml:space="preserve">      </w:t>
      </w:r>
      <w:r w:rsidR="00284027" w:rsidRPr="00322399">
        <w:rPr>
          <w:sz w:val="24"/>
        </w:rPr>
        <w:t>0</w:t>
      </w:r>
      <w:r w:rsidR="004E32EF" w:rsidRPr="00322399">
        <w:rPr>
          <w:sz w:val="24"/>
        </w:rPr>
        <w:tab/>
      </w:r>
      <w:r w:rsidR="004E32EF" w:rsidRPr="00322399">
        <w:rPr>
          <w:sz w:val="24"/>
        </w:rPr>
        <w:tab/>
      </w:r>
      <w:r w:rsidR="00BB752F" w:rsidRPr="00322399">
        <w:rPr>
          <w:sz w:val="24"/>
        </w:rPr>
        <w:tab/>
      </w:r>
      <w:r w:rsidR="00284027" w:rsidRPr="00322399">
        <w:rPr>
          <w:sz w:val="24"/>
        </w:rPr>
        <w:t>65</w:t>
      </w:r>
    </w:p>
    <w:p w:rsidR="004E32EF" w:rsidRDefault="004E32EF" w:rsidP="004E32EF">
      <w:pPr>
        <w:widowControl w:val="0"/>
        <w:rPr>
          <w:sz w:val="24"/>
        </w:rPr>
      </w:pPr>
    </w:p>
    <w:p w:rsidR="004E32EF" w:rsidRPr="00322399" w:rsidRDefault="00983C7B" w:rsidP="004E32EF">
      <w:pPr>
        <w:widowControl w:val="0"/>
        <w:rPr>
          <w:sz w:val="24"/>
        </w:rPr>
      </w:pPr>
      <w:r>
        <w:rPr>
          <w:sz w:val="24"/>
        </w:rPr>
        <w:tab/>
      </w:r>
      <w:r>
        <w:rPr>
          <w:sz w:val="24"/>
        </w:rPr>
        <w:tab/>
        <w:t>Total s</w:t>
      </w:r>
      <w:r w:rsidR="0014055C">
        <w:rPr>
          <w:sz w:val="24"/>
        </w:rPr>
        <w:t xml:space="preserve">urveys past 3 FYs = </w:t>
      </w:r>
      <w:r w:rsidR="00284027" w:rsidRPr="00322399">
        <w:rPr>
          <w:sz w:val="24"/>
        </w:rPr>
        <w:t>236</w:t>
      </w:r>
      <w:r w:rsidR="0014055C" w:rsidRPr="00322399">
        <w:rPr>
          <w:sz w:val="24"/>
        </w:rPr>
        <w:t xml:space="preserve"> divided by 3 = </w:t>
      </w:r>
      <w:r w:rsidR="00284027" w:rsidRPr="00322399">
        <w:rPr>
          <w:sz w:val="24"/>
        </w:rPr>
        <w:t>79</w:t>
      </w:r>
      <w:r w:rsidR="004E32EF" w:rsidRPr="00322399">
        <w:rPr>
          <w:sz w:val="24"/>
        </w:rPr>
        <w:t xml:space="preserve"> </w:t>
      </w:r>
      <w:r w:rsidR="00660F1F" w:rsidRPr="00322399">
        <w:rPr>
          <w:sz w:val="24"/>
        </w:rPr>
        <w:t xml:space="preserve">average </w:t>
      </w:r>
      <w:r w:rsidR="004E32EF" w:rsidRPr="00322399">
        <w:rPr>
          <w:sz w:val="24"/>
        </w:rPr>
        <w:t>surveys</w:t>
      </w:r>
      <w:r w:rsidR="00660F1F" w:rsidRPr="00322399">
        <w:rPr>
          <w:sz w:val="24"/>
        </w:rPr>
        <w:t xml:space="preserve"> </w:t>
      </w:r>
      <w:r w:rsidR="004E32EF" w:rsidRPr="00322399">
        <w:rPr>
          <w:sz w:val="24"/>
        </w:rPr>
        <w:t>per year</w:t>
      </w:r>
    </w:p>
    <w:p w:rsidR="004E32EF" w:rsidRPr="00322399" w:rsidRDefault="0014055C" w:rsidP="004E32EF">
      <w:pPr>
        <w:widowControl w:val="0"/>
        <w:rPr>
          <w:sz w:val="24"/>
        </w:rPr>
      </w:pPr>
      <w:r w:rsidRPr="00322399">
        <w:rPr>
          <w:sz w:val="24"/>
        </w:rPr>
        <w:tab/>
      </w:r>
      <w:r w:rsidRPr="00322399">
        <w:rPr>
          <w:sz w:val="24"/>
        </w:rPr>
        <w:tab/>
      </w:r>
      <w:r w:rsidR="00284027" w:rsidRPr="00322399">
        <w:rPr>
          <w:sz w:val="24"/>
        </w:rPr>
        <w:t>79</w:t>
      </w:r>
      <w:r w:rsidR="004E32EF" w:rsidRPr="00322399">
        <w:rPr>
          <w:sz w:val="24"/>
        </w:rPr>
        <w:t xml:space="preserve"> surveys x </w:t>
      </w:r>
      <w:r w:rsidRPr="00322399">
        <w:rPr>
          <w:sz w:val="24"/>
        </w:rPr>
        <w:t xml:space="preserve">40 respondents per survey = </w:t>
      </w:r>
      <w:r w:rsidR="00284027" w:rsidRPr="00322399">
        <w:rPr>
          <w:sz w:val="24"/>
        </w:rPr>
        <w:t>3160</w:t>
      </w:r>
      <w:r w:rsidR="004E32EF" w:rsidRPr="00322399">
        <w:rPr>
          <w:sz w:val="24"/>
        </w:rPr>
        <w:t xml:space="preserve"> responses</w:t>
      </w:r>
    </w:p>
    <w:p w:rsidR="004E32EF" w:rsidRPr="00DA2873" w:rsidRDefault="0014055C" w:rsidP="004E32EF">
      <w:pPr>
        <w:widowControl w:val="0"/>
        <w:rPr>
          <w:sz w:val="24"/>
        </w:rPr>
      </w:pPr>
      <w:r w:rsidRPr="00322399">
        <w:rPr>
          <w:sz w:val="24"/>
        </w:rPr>
        <w:tab/>
      </w:r>
      <w:r w:rsidRPr="00322399">
        <w:rPr>
          <w:sz w:val="24"/>
        </w:rPr>
        <w:tab/>
      </w:r>
      <w:r w:rsidR="00284027" w:rsidRPr="00322399">
        <w:rPr>
          <w:sz w:val="24"/>
        </w:rPr>
        <w:t>3160</w:t>
      </w:r>
      <w:r w:rsidR="004E32EF" w:rsidRPr="00322399">
        <w:rPr>
          <w:sz w:val="24"/>
        </w:rPr>
        <w:t xml:space="preserve"> responses x .083 (5 minutes) per response = </w:t>
      </w:r>
      <w:r w:rsidRPr="00564576">
        <w:rPr>
          <w:b/>
          <w:sz w:val="24"/>
        </w:rPr>
        <w:t>2</w:t>
      </w:r>
      <w:r w:rsidR="00284027" w:rsidRPr="00564576">
        <w:rPr>
          <w:b/>
          <w:sz w:val="24"/>
        </w:rPr>
        <w:t>62</w:t>
      </w:r>
      <w:r w:rsidR="00E04AE1" w:rsidRPr="00564576">
        <w:rPr>
          <w:b/>
          <w:sz w:val="24"/>
        </w:rPr>
        <w:t xml:space="preserve"> hours</w:t>
      </w:r>
    </w:p>
    <w:p w:rsidR="00DA2873" w:rsidRDefault="00DA2873" w:rsidP="00DA2873">
      <w:pPr>
        <w:widowControl w:val="0"/>
        <w:rPr>
          <w:sz w:val="24"/>
        </w:rPr>
      </w:pPr>
    </w:p>
    <w:p w:rsidR="00CA223C" w:rsidRDefault="00CA223C" w:rsidP="00660F1F">
      <w:pPr>
        <w:widowControl w:val="0"/>
        <w:ind w:left="1440"/>
        <w:rPr>
          <w:sz w:val="24"/>
        </w:rPr>
      </w:pPr>
      <w:r>
        <w:rPr>
          <w:sz w:val="24"/>
        </w:rPr>
        <w:t>There are minimal financial costs to respondents</w:t>
      </w:r>
      <w:r w:rsidR="004812A5">
        <w:rPr>
          <w:sz w:val="24"/>
        </w:rPr>
        <w:t xml:space="preserve">.  The cost estimate for a respondent is based on a GS-5, Step 1 </w:t>
      </w:r>
      <w:r w:rsidR="004812A5" w:rsidRPr="00322399">
        <w:rPr>
          <w:sz w:val="24"/>
        </w:rPr>
        <w:t>($</w:t>
      </w:r>
      <w:r w:rsidR="00C660B2" w:rsidRPr="00322399">
        <w:rPr>
          <w:sz w:val="24"/>
        </w:rPr>
        <w:t>15.94</w:t>
      </w:r>
      <w:r w:rsidR="00660F1F">
        <w:rPr>
          <w:sz w:val="24"/>
        </w:rPr>
        <w:t xml:space="preserve"> </w:t>
      </w:r>
      <w:r w:rsidR="004812A5">
        <w:rPr>
          <w:sz w:val="24"/>
        </w:rPr>
        <w:t>per hour), which is the level of expertise (minimal) that is required to respond to simple questions.  The annual cost is calculated below</w:t>
      </w:r>
      <w:r>
        <w:rPr>
          <w:sz w:val="24"/>
        </w:rPr>
        <w:t>:</w:t>
      </w:r>
    </w:p>
    <w:p w:rsidR="00CA223C" w:rsidRDefault="00CA223C">
      <w:pPr>
        <w:widowControl w:val="0"/>
        <w:ind w:left="1440"/>
        <w:rPr>
          <w:sz w:val="24"/>
        </w:rPr>
      </w:pPr>
    </w:p>
    <w:p w:rsidR="00CA223C" w:rsidRDefault="00C660B2">
      <w:pPr>
        <w:widowControl w:val="0"/>
        <w:ind w:left="1440"/>
        <w:rPr>
          <w:b/>
          <w:sz w:val="24"/>
        </w:rPr>
      </w:pPr>
      <w:r w:rsidRPr="00322399">
        <w:rPr>
          <w:sz w:val="24"/>
        </w:rPr>
        <w:t>262</w:t>
      </w:r>
      <w:r w:rsidR="0014055C" w:rsidRPr="00322399">
        <w:rPr>
          <w:sz w:val="24"/>
        </w:rPr>
        <w:t xml:space="preserve"> hours x $</w:t>
      </w:r>
      <w:r w:rsidRPr="00322399">
        <w:rPr>
          <w:sz w:val="24"/>
        </w:rPr>
        <w:t>15.94</w:t>
      </w:r>
      <w:r w:rsidR="00660F1F" w:rsidRPr="00322399">
        <w:rPr>
          <w:sz w:val="24"/>
        </w:rPr>
        <w:t xml:space="preserve"> per hour = </w:t>
      </w:r>
      <w:r w:rsidR="0014055C" w:rsidRPr="00322399">
        <w:rPr>
          <w:b/>
          <w:sz w:val="24"/>
        </w:rPr>
        <w:t>$</w:t>
      </w:r>
      <w:r w:rsidRPr="00322399">
        <w:rPr>
          <w:b/>
          <w:sz w:val="24"/>
        </w:rPr>
        <w:t>4,176</w:t>
      </w:r>
      <w:r w:rsidR="0014055C">
        <w:rPr>
          <w:b/>
          <w:sz w:val="24"/>
        </w:rPr>
        <w:t xml:space="preserve"> </w:t>
      </w:r>
      <w:r w:rsidR="00CA223C">
        <w:rPr>
          <w:b/>
          <w:sz w:val="24"/>
        </w:rPr>
        <w:t>annual cost to respondents</w:t>
      </w:r>
    </w:p>
    <w:p w:rsidR="00CA223C" w:rsidRDefault="00CA223C">
      <w:pPr>
        <w:widowControl w:val="0"/>
        <w:ind w:left="1440"/>
        <w:rPr>
          <w:sz w:val="24"/>
        </w:rPr>
      </w:pPr>
    </w:p>
    <w:p w:rsidR="00D41949" w:rsidRDefault="00CA223C">
      <w:pPr>
        <w:widowControl w:val="0"/>
        <w:tabs>
          <w:tab w:val="left" w:pos="-1440"/>
        </w:tabs>
        <w:ind w:left="1440" w:hanging="720"/>
        <w:rPr>
          <w:sz w:val="24"/>
        </w:rPr>
      </w:pPr>
      <w:r>
        <w:rPr>
          <w:sz w:val="24"/>
        </w:rPr>
        <w:t>13.</w:t>
      </w:r>
      <w:r>
        <w:rPr>
          <w:sz w:val="24"/>
        </w:rPr>
        <w:tab/>
      </w:r>
      <w:r w:rsidR="00D41949" w:rsidRPr="00D41949">
        <w:rPr>
          <w:i/>
          <w:sz w:val="24"/>
        </w:rPr>
        <w:t>Provide an estimate for the total annual cost burden to respondents or record keepers resulting from the collection of information. Do not include hour cost burden from above.</w:t>
      </w:r>
      <w:r w:rsidR="00D41949" w:rsidRPr="00D41949">
        <w:rPr>
          <w:sz w:val="24"/>
        </w:rPr>
        <w:t xml:space="preserve"> </w:t>
      </w:r>
      <w:r w:rsidR="00896906">
        <w:rPr>
          <w:sz w:val="24"/>
        </w:rPr>
        <w:t xml:space="preserve">  </w:t>
      </w:r>
    </w:p>
    <w:p w:rsidR="00D41949" w:rsidRDefault="00D41949">
      <w:pPr>
        <w:widowControl w:val="0"/>
        <w:tabs>
          <w:tab w:val="left" w:pos="-1440"/>
        </w:tabs>
        <w:ind w:left="1440" w:hanging="720"/>
        <w:rPr>
          <w:sz w:val="24"/>
        </w:rPr>
      </w:pPr>
    </w:p>
    <w:p w:rsidR="00CA223C" w:rsidRDefault="00D41949">
      <w:pPr>
        <w:widowControl w:val="0"/>
        <w:tabs>
          <w:tab w:val="left" w:pos="-1440"/>
        </w:tabs>
        <w:ind w:left="1440" w:hanging="720"/>
        <w:rPr>
          <w:sz w:val="24"/>
        </w:rPr>
      </w:pPr>
      <w:r>
        <w:rPr>
          <w:sz w:val="24"/>
        </w:rPr>
        <w:tab/>
      </w:r>
      <w:r w:rsidR="00CA223C">
        <w:rPr>
          <w:sz w:val="24"/>
        </w:rPr>
        <w:t xml:space="preserve">There are no </w:t>
      </w:r>
      <w:r w:rsidR="004812A5">
        <w:rPr>
          <w:sz w:val="24"/>
        </w:rPr>
        <w:t xml:space="preserve">additional </w:t>
      </w:r>
      <w:r w:rsidR="00CA223C">
        <w:rPr>
          <w:sz w:val="24"/>
        </w:rPr>
        <w:t>costs</w:t>
      </w:r>
      <w:r w:rsidR="004812A5">
        <w:rPr>
          <w:sz w:val="24"/>
        </w:rPr>
        <w:t xml:space="preserve"> beyond that identified in Item 12 above</w:t>
      </w:r>
      <w:r w:rsidR="00CA223C">
        <w:rPr>
          <w:sz w:val="24"/>
        </w:rPr>
        <w:t xml:space="preserve">.  </w:t>
      </w:r>
    </w:p>
    <w:p w:rsidR="00CA223C" w:rsidRDefault="00CA223C">
      <w:pPr>
        <w:widowControl w:val="0"/>
        <w:rPr>
          <w:sz w:val="24"/>
        </w:rPr>
      </w:pPr>
    </w:p>
    <w:p w:rsidR="00D41949" w:rsidRPr="00D41949" w:rsidRDefault="00D41949">
      <w:pPr>
        <w:widowControl w:val="0"/>
        <w:numPr>
          <w:ilvl w:val="0"/>
          <w:numId w:val="4"/>
        </w:numPr>
        <w:tabs>
          <w:tab w:val="left" w:pos="-1440"/>
        </w:tabs>
        <w:ind w:left="1440" w:hanging="720"/>
        <w:rPr>
          <w:sz w:val="24"/>
        </w:rPr>
      </w:pPr>
      <w:r w:rsidRPr="00D41949">
        <w:rPr>
          <w:i/>
          <w:noProof/>
          <w:sz w:val="24"/>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r w:rsidR="00896906" w:rsidRPr="00D41949">
        <w:rPr>
          <w:sz w:val="24"/>
        </w:rPr>
        <w:t xml:space="preserve">  </w:t>
      </w:r>
    </w:p>
    <w:p w:rsidR="00D41949" w:rsidRDefault="00D41949" w:rsidP="00D41949">
      <w:pPr>
        <w:widowControl w:val="0"/>
        <w:tabs>
          <w:tab w:val="left" w:pos="-1440"/>
        </w:tabs>
        <w:ind w:left="1440"/>
        <w:rPr>
          <w:sz w:val="24"/>
        </w:rPr>
      </w:pPr>
    </w:p>
    <w:p w:rsidR="00CA223C" w:rsidRDefault="00CA223C" w:rsidP="00D41949">
      <w:pPr>
        <w:widowControl w:val="0"/>
        <w:tabs>
          <w:tab w:val="left" w:pos="-1440"/>
        </w:tabs>
        <w:ind w:left="1440"/>
        <w:rPr>
          <w:sz w:val="24"/>
        </w:rPr>
      </w:pPr>
      <w:r>
        <w:rPr>
          <w:sz w:val="24"/>
        </w:rPr>
        <w:t xml:space="preserve">We estimate that it takes approximately 10 hours to </w:t>
      </w:r>
      <w:r w:rsidR="00C83A0A" w:rsidRPr="00956225">
        <w:rPr>
          <w:sz w:val="24"/>
        </w:rPr>
        <w:t xml:space="preserve">survey all respondents per disaster </w:t>
      </w:r>
      <w:r w:rsidR="007975F5" w:rsidRPr="00956225">
        <w:rPr>
          <w:sz w:val="24"/>
        </w:rPr>
        <w:t xml:space="preserve">declaration </w:t>
      </w:r>
      <w:r w:rsidR="00C83A0A" w:rsidRPr="00956225">
        <w:rPr>
          <w:sz w:val="24"/>
        </w:rPr>
        <w:t>request.</w:t>
      </w:r>
      <w:r w:rsidR="004812A5" w:rsidRPr="00956225">
        <w:rPr>
          <w:sz w:val="24"/>
        </w:rPr>
        <w:t xml:space="preserve"> </w:t>
      </w:r>
      <w:r w:rsidR="004812A5">
        <w:rPr>
          <w:sz w:val="24"/>
        </w:rPr>
        <w:t>This information is based on actual experience.  Agency burden hours are calculated below:</w:t>
      </w:r>
    </w:p>
    <w:p w:rsidR="004812A5" w:rsidRDefault="004812A5" w:rsidP="004812A5">
      <w:pPr>
        <w:widowControl w:val="0"/>
        <w:ind w:firstLine="1440"/>
        <w:rPr>
          <w:sz w:val="24"/>
        </w:rPr>
      </w:pPr>
    </w:p>
    <w:p w:rsidR="00CA223C" w:rsidRDefault="00491B8B" w:rsidP="00660F1F">
      <w:pPr>
        <w:widowControl w:val="0"/>
        <w:ind w:firstLine="1440"/>
        <w:rPr>
          <w:sz w:val="24"/>
        </w:rPr>
      </w:pPr>
      <w:r w:rsidRPr="00322399">
        <w:rPr>
          <w:sz w:val="24"/>
        </w:rPr>
        <w:t>79</w:t>
      </w:r>
      <w:r w:rsidR="004812A5" w:rsidRPr="00322399">
        <w:rPr>
          <w:sz w:val="24"/>
        </w:rPr>
        <w:t xml:space="preserve"> surveys</w:t>
      </w:r>
      <w:r w:rsidR="00660F1F" w:rsidRPr="00322399">
        <w:rPr>
          <w:sz w:val="24"/>
        </w:rPr>
        <w:t xml:space="preserve"> x 10 hours per survey = </w:t>
      </w:r>
      <w:r w:rsidRPr="00322399">
        <w:rPr>
          <w:b/>
          <w:sz w:val="24"/>
        </w:rPr>
        <w:t>790</w:t>
      </w:r>
      <w:r w:rsidR="004812A5" w:rsidRPr="00660F1F">
        <w:rPr>
          <w:b/>
          <w:sz w:val="24"/>
        </w:rPr>
        <w:t xml:space="preserve"> Agency burden hours</w:t>
      </w:r>
      <w:r w:rsidR="004812A5">
        <w:rPr>
          <w:sz w:val="24"/>
        </w:rPr>
        <w:tab/>
      </w:r>
    </w:p>
    <w:p w:rsidR="004812A5" w:rsidRDefault="004812A5">
      <w:pPr>
        <w:widowControl w:val="0"/>
        <w:tabs>
          <w:tab w:val="left" w:pos="-1440"/>
        </w:tabs>
        <w:ind w:left="720"/>
        <w:rPr>
          <w:sz w:val="24"/>
        </w:rPr>
      </w:pPr>
    </w:p>
    <w:p w:rsidR="00CA223C" w:rsidRDefault="004812A5" w:rsidP="003A2DDC">
      <w:pPr>
        <w:widowControl w:val="0"/>
        <w:tabs>
          <w:tab w:val="left" w:pos="-1440"/>
        </w:tabs>
        <w:ind w:left="1440"/>
        <w:rPr>
          <w:sz w:val="24"/>
        </w:rPr>
      </w:pPr>
      <w:r>
        <w:rPr>
          <w:sz w:val="24"/>
        </w:rPr>
        <w:t xml:space="preserve">The annual </w:t>
      </w:r>
      <w:r w:rsidR="00CA223C">
        <w:rPr>
          <w:sz w:val="24"/>
        </w:rPr>
        <w:t xml:space="preserve">cost </w:t>
      </w:r>
      <w:r>
        <w:rPr>
          <w:sz w:val="24"/>
        </w:rPr>
        <w:t xml:space="preserve">estimate for the Agency is based on the salary of a GS-11, Step 1, </w:t>
      </w:r>
      <w:r w:rsidRPr="00322399">
        <w:rPr>
          <w:sz w:val="24"/>
        </w:rPr>
        <w:t>($</w:t>
      </w:r>
      <w:r w:rsidR="00D36E09" w:rsidRPr="00322399">
        <w:rPr>
          <w:sz w:val="24"/>
        </w:rPr>
        <w:t>29.22</w:t>
      </w:r>
      <w:r>
        <w:rPr>
          <w:sz w:val="24"/>
        </w:rPr>
        <w:t xml:space="preserve"> per hour), which is the typical grade for an employee performing these surveys.  The cost is calculated as follows:</w:t>
      </w:r>
    </w:p>
    <w:p w:rsidR="004812A5" w:rsidRDefault="004812A5" w:rsidP="003A2DDC">
      <w:pPr>
        <w:widowControl w:val="0"/>
        <w:ind w:firstLine="1440"/>
        <w:rPr>
          <w:sz w:val="24"/>
        </w:rPr>
      </w:pPr>
    </w:p>
    <w:p w:rsidR="004812A5" w:rsidRPr="00D41949" w:rsidRDefault="00D36E09" w:rsidP="00D41949">
      <w:pPr>
        <w:widowControl w:val="0"/>
        <w:ind w:firstLine="1440"/>
        <w:rPr>
          <w:b/>
          <w:sz w:val="24"/>
        </w:rPr>
      </w:pPr>
      <w:r w:rsidRPr="00322399">
        <w:rPr>
          <w:sz w:val="24"/>
        </w:rPr>
        <w:t>790</w:t>
      </w:r>
      <w:r w:rsidR="00660F1F" w:rsidRPr="00322399">
        <w:rPr>
          <w:sz w:val="24"/>
        </w:rPr>
        <w:t xml:space="preserve"> </w:t>
      </w:r>
      <w:r w:rsidR="003A2DDC" w:rsidRPr="00322399">
        <w:rPr>
          <w:sz w:val="24"/>
        </w:rPr>
        <w:t>total hours</w:t>
      </w:r>
      <w:r w:rsidR="0014055C" w:rsidRPr="00322399">
        <w:rPr>
          <w:sz w:val="24"/>
        </w:rPr>
        <w:t xml:space="preserve"> x $</w:t>
      </w:r>
      <w:r w:rsidRPr="00322399">
        <w:rPr>
          <w:sz w:val="24"/>
        </w:rPr>
        <w:t>29.22</w:t>
      </w:r>
      <w:r w:rsidR="00660F1F" w:rsidRPr="00322399">
        <w:rPr>
          <w:sz w:val="24"/>
        </w:rPr>
        <w:t xml:space="preserve"> per hour = </w:t>
      </w:r>
      <w:r w:rsidR="0014055C" w:rsidRPr="00322399">
        <w:rPr>
          <w:b/>
          <w:sz w:val="24"/>
        </w:rPr>
        <w:t>$</w:t>
      </w:r>
      <w:r w:rsidRPr="00322399">
        <w:rPr>
          <w:b/>
          <w:sz w:val="24"/>
        </w:rPr>
        <w:t>23,084</w:t>
      </w:r>
      <w:r w:rsidR="004812A5">
        <w:rPr>
          <w:b/>
          <w:sz w:val="24"/>
        </w:rPr>
        <w:tab/>
      </w:r>
      <w:r w:rsidR="003A2DDC">
        <w:rPr>
          <w:b/>
          <w:sz w:val="24"/>
        </w:rPr>
        <w:t>C</w:t>
      </w:r>
      <w:r w:rsidR="004812A5">
        <w:rPr>
          <w:b/>
          <w:sz w:val="24"/>
        </w:rPr>
        <w:t xml:space="preserve">ost </w:t>
      </w:r>
      <w:r w:rsidR="003A2DDC">
        <w:rPr>
          <w:b/>
          <w:sz w:val="24"/>
        </w:rPr>
        <w:t>to the Government</w:t>
      </w:r>
    </w:p>
    <w:p w:rsidR="00564576" w:rsidRPr="00564576" w:rsidRDefault="00564576" w:rsidP="00564576">
      <w:pPr>
        <w:widowControl w:val="0"/>
        <w:tabs>
          <w:tab w:val="left" w:pos="-1440"/>
        </w:tabs>
        <w:ind w:left="720"/>
        <w:rPr>
          <w:sz w:val="24"/>
        </w:rPr>
      </w:pPr>
    </w:p>
    <w:p w:rsidR="00D41949" w:rsidRPr="00EA75E4" w:rsidRDefault="00D41949" w:rsidP="00EA75E4">
      <w:pPr>
        <w:widowControl w:val="0"/>
        <w:numPr>
          <w:ilvl w:val="0"/>
          <w:numId w:val="4"/>
        </w:numPr>
        <w:tabs>
          <w:tab w:val="left" w:pos="-1440"/>
        </w:tabs>
        <w:rPr>
          <w:sz w:val="24"/>
        </w:rPr>
      </w:pPr>
      <w:r w:rsidRPr="00D41949">
        <w:rPr>
          <w:i/>
          <w:noProof/>
          <w:sz w:val="24"/>
        </w:rPr>
        <w:lastRenderedPageBreak/>
        <w:t>Explain reasons for any program changes or adjustments reported in Items 13 or 14 of the OMB Form 83-I.</w:t>
      </w:r>
      <w:r w:rsidR="00896906" w:rsidRPr="00D41949">
        <w:rPr>
          <w:sz w:val="24"/>
        </w:rPr>
        <w:t xml:space="preserve">  </w:t>
      </w:r>
    </w:p>
    <w:p w:rsidR="00385053" w:rsidRDefault="00385053" w:rsidP="00D41949">
      <w:pPr>
        <w:widowControl w:val="0"/>
        <w:tabs>
          <w:tab w:val="left" w:pos="-1440"/>
        </w:tabs>
        <w:ind w:left="1080"/>
        <w:rPr>
          <w:sz w:val="24"/>
        </w:rPr>
      </w:pPr>
    </w:p>
    <w:p w:rsidR="00CA223C" w:rsidRDefault="00983C7B" w:rsidP="00D41949">
      <w:pPr>
        <w:widowControl w:val="0"/>
        <w:tabs>
          <w:tab w:val="left" w:pos="-1440"/>
        </w:tabs>
        <w:ind w:left="1080"/>
        <w:rPr>
          <w:sz w:val="24"/>
        </w:rPr>
      </w:pPr>
      <w:r w:rsidRPr="00322399">
        <w:rPr>
          <w:sz w:val="24"/>
        </w:rPr>
        <w:t xml:space="preserve">The estimated </w:t>
      </w:r>
      <w:r w:rsidR="00DD514E" w:rsidRPr="00322399">
        <w:rPr>
          <w:sz w:val="24"/>
        </w:rPr>
        <w:t>cost to the respondent of $</w:t>
      </w:r>
      <w:r w:rsidR="00AC1CE8" w:rsidRPr="00322399">
        <w:rPr>
          <w:sz w:val="24"/>
        </w:rPr>
        <w:t>4,176</w:t>
      </w:r>
      <w:r w:rsidR="00DD514E" w:rsidRPr="00322399">
        <w:rPr>
          <w:sz w:val="24"/>
        </w:rPr>
        <w:t xml:space="preserve"> is an increase of $</w:t>
      </w:r>
      <w:r w:rsidR="00AC1CE8" w:rsidRPr="00322399">
        <w:rPr>
          <w:sz w:val="24"/>
        </w:rPr>
        <w:t>1,071</w:t>
      </w:r>
      <w:r w:rsidRPr="00322399">
        <w:rPr>
          <w:sz w:val="24"/>
        </w:rPr>
        <w:t xml:space="preserve"> from the last submission.  </w:t>
      </w:r>
      <w:r w:rsidR="00CA223C" w:rsidRPr="00322399">
        <w:rPr>
          <w:sz w:val="24"/>
        </w:rPr>
        <w:t>The estimated cost to the Government of $</w:t>
      </w:r>
      <w:r w:rsidR="00AC1CE8" w:rsidRPr="00322399">
        <w:rPr>
          <w:sz w:val="24"/>
        </w:rPr>
        <w:t>23,084</w:t>
      </w:r>
      <w:r w:rsidR="00CA223C" w:rsidRPr="00322399">
        <w:rPr>
          <w:sz w:val="24"/>
        </w:rPr>
        <w:t xml:space="preserve"> is </w:t>
      </w:r>
      <w:r w:rsidR="009017B4" w:rsidRPr="00322399">
        <w:rPr>
          <w:sz w:val="24"/>
        </w:rPr>
        <w:t>an</w:t>
      </w:r>
      <w:r w:rsidR="00DD514E" w:rsidRPr="00322399">
        <w:rPr>
          <w:sz w:val="24"/>
        </w:rPr>
        <w:t xml:space="preserve"> in</w:t>
      </w:r>
      <w:r w:rsidR="00CA223C" w:rsidRPr="00322399">
        <w:rPr>
          <w:sz w:val="24"/>
        </w:rPr>
        <w:t>crease of $</w:t>
      </w:r>
      <w:r w:rsidR="00AC1CE8" w:rsidRPr="00322399">
        <w:rPr>
          <w:sz w:val="24"/>
        </w:rPr>
        <w:t>5,924</w:t>
      </w:r>
      <w:r w:rsidR="00CA223C" w:rsidRPr="00322399">
        <w:rPr>
          <w:sz w:val="24"/>
        </w:rPr>
        <w:t xml:space="preserve"> from the last submission</w:t>
      </w:r>
      <w:r w:rsidR="00CA223C" w:rsidRPr="00322399">
        <w:rPr>
          <w:b/>
          <w:sz w:val="24"/>
        </w:rPr>
        <w:t>.</w:t>
      </w:r>
      <w:r w:rsidR="00DD514E" w:rsidRPr="00322399">
        <w:rPr>
          <w:sz w:val="24"/>
        </w:rPr>
        <w:t xml:space="preserve">  </w:t>
      </w:r>
      <w:r w:rsidR="007975F5" w:rsidRPr="00956225">
        <w:rPr>
          <w:sz w:val="24"/>
        </w:rPr>
        <w:t>These changes resulted from an increase in the basic salary for the General Schedule grade levels on which the costs estimates are based</w:t>
      </w:r>
      <w:r w:rsidR="00824161" w:rsidRPr="00956225">
        <w:rPr>
          <w:sz w:val="24"/>
        </w:rPr>
        <w:t>.</w:t>
      </w:r>
      <w:r w:rsidR="00824161" w:rsidRPr="00322399">
        <w:rPr>
          <w:sz w:val="24"/>
        </w:rPr>
        <w:t xml:space="preserve"> </w:t>
      </w:r>
      <w:r w:rsidR="00A61834" w:rsidRPr="00322399">
        <w:rPr>
          <w:sz w:val="24"/>
        </w:rPr>
        <w:t>The</w:t>
      </w:r>
      <w:r w:rsidR="007C1DE5" w:rsidRPr="00322399">
        <w:rPr>
          <w:sz w:val="24"/>
        </w:rPr>
        <w:t xml:space="preserve"> agency burden hours of </w:t>
      </w:r>
      <w:r w:rsidR="00AC1CE8" w:rsidRPr="00322399">
        <w:rPr>
          <w:sz w:val="24"/>
        </w:rPr>
        <w:t>790</w:t>
      </w:r>
      <w:r w:rsidR="007C1DE5" w:rsidRPr="00322399">
        <w:rPr>
          <w:sz w:val="24"/>
        </w:rPr>
        <w:t xml:space="preserve"> </w:t>
      </w:r>
      <w:r w:rsidR="00AC1CE8" w:rsidRPr="00322399">
        <w:rPr>
          <w:sz w:val="24"/>
        </w:rPr>
        <w:t>increased</w:t>
      </w:r>
      <w:r w:rsidR="007C1DE5" w:rsidRPr="00322399">
        <w:rPr>
          <w:sz w:val="24"/>
        </w:rPr>
        <w:t xml:space="preserve"> by </w:t>
      </w:r>
      <w:r w:rsidR="00AC1CE8" w:rsidRPr="00322399">
        <w:rPr>
          <w:sz w:val="24"/>
        </w:rPr>
        <w:t>130</w:t>
      </w:r>
      <w:r w:rsidR="00A61834" w:rsidRPr="00322399">
        <w:rPr>
          <w:sz w:val="24"/>
        </w:rPr>
        <w:t xml:space="preserve"> hours from the previous submission due to </w:t>
      </w:r>
      <w:r w:rsidR="00AC1CE8" w:rsidRPr="00322399">
        <w:rPr>
          <w:sz w:val="24"/>
        </w:rPr>
        <w:t>more</w:t>
      </w:r>
      <w:r w:rsidR="00A61834" w:rsidRPr="00322399">
        <w:rPr>
          <w:sz w:val="24"/>
        </w:rPr>
        <w:t xml:space="preserve"> disaster declaration requests</w:t>
      </w:r>
      <w:r w:rsidR="007C1DE5" w:rsidRPr="00322399">
        <w:rPr>
          <w:sz w:val="24"/>
        </w:rPr>
        <w:t>.</w:t>
      </w:r>
      <w:r w:rsidR="00385053">
        <w:rPr>
          <w:sz w:val="24"/>
        </w:rPr>
        <w:t xml:space="preserve">  </w:t>
      </w:r>
      <w:r w:rsidR="00385053" w:rsidRPr="00A81D46">
        <w:rPr>
          <w:sz w:val="24"/>
          <w:highlight w:val="yellow"/>
        </w:rPr>
        <w:t>The public burden hours increased as compared to the last reporting period due to an increase in disaster activity (196 total surveys conducted for FY 04-06 versus 236 for the period FY07-09.</w:t>
      </w:r>
    </w:p>
    <w:p w:rsidR="00CA223C" w:rsidRDefault="00F6786A" w:rsidP="00F85B9C">
      <w:pPr>
        <w:widowControl w:val="0"/>
        <w:rPr>
          <w:sz w:val="24"/>
        </w:rPr>
      </w:pPr>
      <w:r>
        <w:rPr>
          <w:sz w:val="24"/>
        </w:rPr>
        <w:t xml:space="preserve"> </w:t>
      </w:r>
    </w:p>
    <w:p w:rsidR="00D41949" w:rsidRPr="00D41949" w:rsidRDefault="00D41949" w:rsidP="00D41949">
      <w:pPr>
        <w:widowControl w:val="0"/>
        <w:numPr>
          <w:ilvl w:val="0"/>
          <w:numId w:val="5"/>
        </w:numPr>
        <w:tabs>
          <w:tab w:val="left" w:pos="-1440"/>
        </w:tabs>
        <w:rPr>
          <w:sz w:val="24"/>
        </w:rPr>
      </w:pPr>
      <w:r w:rsidRPr="00D41949">
        <w:rPr>
          <w:i/>
          <w:noProof/>
          <w:sz w:val="24"/>
        </w:rPr>
        <w:t>For collection of information whose results will be published, outline plans for tabulation and pubication. Address complex analytical techniques.  Provide time schedules for the entire project.</w:t>
      </w:r>
      <w:r w:rsidR="00896906" w:rsidRPr="00D41949">
        <w:rPr>
          <w:sz w:val="24"/>
        </w:rPr>
        <w:t xml:space="preserve">  </w:t>
      </w:r>
    </w:p>
    <w:p w:rsidR="00D41949" w:rsidRDefault="00D41949" w:rsidP="00D41949">
      <w:pPr>
        <w:widowControl w:val="0"/>
        <w:tabs>
          <w:tab w:val="left" w:pos="-1440"/>
        </w:tabs>
        <w:ind w:left="1080"/>
        <w:rPr>
          <w:sz w:val="24"/>
        </w:rPr>
      </w:pPr>
    </w:p>
    <w:p w:rsidR="00CA223C" w:rsidRDefault="00CA223C" w:rsidP="00D41949">
      <w:pPr>
        <w:widowControl w:val="0"/>
        <w:tabs>
          <w:tab w:val="left" w:pos="-1440"/>
        </w:tabs>
        <w:ind w:left="1080"/>
        <w:rPr>
          <w:sz w:val="24"/>
        </w:rPr>
      </w:pPr>
      <w:r>
        <w:rPr>
          <w:sz w:val="24"/>
        </w:rPr>
        <w:t>No publication is anticipated.</w:t>
      </w:r>
    </w:p>
    <w:p w:rsidR="00CA223C" w:rsidRDefault="00CA223C">
      <w:pPr>
        <w:widowControl w:val="0"/>
        <w:tabs>
          <w:tab w:val="left" w:pos="-1440"/>
        </w:tabs>
        <w:ind w:left="1440" w:hanging="720"/>
        <w:rPr>
          <w:sz w:val="24"/>
        </w:rPr>
      </w:pPr>
    </w:p>
    <w:p w:rsidR="0097175D" w:rsidRPr="0097175D" w:rsidRDefault="0097175D" w:rsidP="0097175D">
      <w:pPr>
        <w:widowControl w:val="0"/>
        <w:numPr>
          <w:ilvl w:val="0"/>
          <w:numId w:val="5"/>
        </w:numPr>
        <w:tabs>
          <w:tab w:val="left" w:pos="-1440"/>
        </w:tabs>
        <w:rPr>
          <w:sz w:val="24"/>
        </w:rPr>
      </w:pPr>
      <w:r w:rsidRPr="0097175D">
        <w:rPr>
          <w:i/>
          <w:noProof/>
          <w:sz w:val="24"/>
        </w:rPr>
        <w:t>If seeking approval to not display the expiration date for OMB approval of the information collection, excplain the reasons why the display would be inappropriate.</w:t>
      </w:r>
      <w:r w:rsidR="00896906" w:rsidRPr="0097175D">
        <w:rPr>
          <w:sz w:val="24"/>
        </w:rPr>
        <w:t xml:space="preserve"> </w:t>
      </w:r>
    </w:p>
    <w:p w:rsidR="0097175D" w:rsidRDefault="0097175D" w:rsidP="0097175D">
      <w:pPr>
        <w:widowControl w:val="0"/>
        <w:tabs>
          <w:tab w:val="left" w:pos="-1440"/>
        </w:tabs>
        <w:ind w:left="1080"/>
        <w:rPr>
          <w:sz w:val="24"/>
        </w:rPr>
      </w:pPr>
    </w:p>
    <w:p w:rsidR="00CA223C" w:rsidRPr="00E041F9" w:rsidRDefault="00871CB3" w:rsidP="0097175D">
      <w:pPr>
        <w:widowControl w:val="0"/>
        <w:tabs>
          <w:tab w:val="left" w:pos="-1440"/>
        </w:tabs>
        <w:ind w:left="1080"/>
        <w:rPr>
          <w:sz w:val="24"/>
        </w:rPr>
      </w:pPr>
      <w:r>
        <w:rPr>
          <w:sz w:val="24"/>
        </w:rPr>
        <w:t>ODA will</w:t>
      </w:r>
      <w:r w:rsidR="00896906">
        <w:rPr>
          <w:sz w:val="24"/>
        </w:rPr>
        <w:t xml:space="preserve"> </w:t>
      </w:r>
      <w:r>
        <w:rPr>
          <w:sz w:val="24"/>
        </w:rPr>
        <w:t>d</w:t>
      </w:r>
      <w:r w:rsidR="00CA223C">
        <w:rPr>
          <w:sz w:val="24"/>
        </w:rPr>
        <w:t xml:space="preserve">isplay </w:t>
      </w:r>
      <w:r>
        <w:rPr>
          <w:sz w:val="24"/>
        </w:rPr>
        <w:t xml:space="preserve">the expiration date. </w:t>
      </w:r>
    </w:p>
    <w:p w:rsidR="00CA223C" w:rsidRDefault="00CA223C" w:rsidP="00871CB3">
      <w:pPr>
        <w:widowControl w:val="0"/>
        <w:tabs>
          <w:tab w:val="left" w:pos="-1440"/>
        </w:tabs>
        <w:rPr>
          <w:sz w:val="24"/>
        </w:rPr>
      </w:pPr>
    </w:p>
    <w:p w:rsidR="0097175D" w:rsidRPr="0097175D" w:rsidRDefault="0097175D" w:rsidP="0097175D">
      <w:pPr>
        <w:widowControl w:val="0"/>
        <w:numPr>
          <w:ilvl w:val="0"/>
          <w:numId w:val="5"/>
        </w:numPr>
        <w:rPr>
          <w:sz w:val="24"/>
        </w:rPr>
      </w:pPr>
      <w:r w:rsidRPr="0097175D">
        <w:rPr>
          <w:i/>
          <w:noProof/>
          <w:sz w:val="24"/>
        </w:rPr>
        <w:t>Explain each exception to the certiifcation statement identified in Item 19, “Certfication for Paperwork Reduction Act Submission,” of OMB Form 83-I.</w:t>
      </w:r>
      <w:r w:rsidR="00896906" w:rsidRPr="0097175D">
        <w:rPr>
          <w:sz w:val="24"/>
        </w:rPr>
        <w:t xml:space="preserve">  </w:t>
      </w:r>
    </w:p>
    <w:p w:rsidR="0097175D" w:rsidRDefault="0097175D" w:rsidP="0097175D">
      <w:pPr>
        <w:widowControl w:val="0"/>
        <w:ind w:left="1080"/>
        <w:rPr>
          <w:sz w:val="24"/>
        </w:rPr>
      </w:pPr>
    </w:p>
    <w:p w:rsidR="00CA223C" w:rsidRDefault="00871CB3" w:rsidP="0097175D">
      <w:pPr>
        <w:widowControl w:val="0"/>
        <w:ind w:left="1080"/>
        <w:rPr>
          <w:sz w:val="24"/>
        </w:rPr>
      </w:pPr>
      <w:r>
        <w:rPr>
          <w:sz w:val="24"/>
        </w:rPr>
        <w:t xml:space="preserve">There are </w:t>
      </w:r>
      <w:r w:rsidR="00CA223C">
        <w:rPr>
          <w:sz w:val="24"/>
        </w:rPr>
        <w:t>no exceptions to the certification statement.</w:t>
      </w:r>
    </w:p>
    <w:p w:rsidR="00896906" w:rsidRDefault="0097175D" w:rsidP="0097175D">
      <w:pPr>
        <w:widowControl w:val="0"/>
        <w:rPr>
          <w:sz w:val="24"/>
        </w:rPr>
      </w:pPr>
      <w:r>
        <w:rPr>
          <w:sz w:val="24"/>
        </w:rPr>
        <w:tab/>
      </w:r>
    </w:p>
    <w:p w:rsidR="00CA223C" w:rsidRDefault="00896906" w:rsidP="0097175D">
      <w:pPr>
        <w:widowControl w:val="0"/>
        <w:rPr>
          <w:sz w:val="24"/>
        </w:rPr>
      </w:pPr>
      <w:r>
        <w:rPr>
          <w:sz w:val="24"/>
        </w:rPr>
        <w:t xml:space="preserve">B. </w:t>
      </w:r>
      <w:r w:rsidR="0097175D">
        <w:rPr>
          <w:sz w:val="24"/>
        </w:rPr>
        <w:tab/>
        <w:t xml:space="preserve">      </w:t>
      </w:r>
      <w:r w:rsidR="0097175D" w:rsidRPr="0097175D">
        <w:rPr>
          <w:sz w:val="24"/>
          <w:szCs w:val="24"/>
        </w:rPr>
        <w:t>Collections of Information Employing Statistical Methods.</w:t>
      </w:r>
    </w:p>
    <w:p w:rsidR="00896906" w:rsidRDefault="00896906">
      <w:pPr>
        <w:widowControl w:val="0"/>
        <w:rPr>
          <w:sz w:val="24"/>
        </w:rPr>
      </w:pPr>
    </w:p>
    <w:p w:rsidR="00896906" w:rsidRDefault="0097175D">
      <w:pPr>
        <w:widowControl w:val="0"/>
        <w:rPr>
          <w:sz w:val="24"/>
        </w:rPr>
      </w:pPr>
      <w:r>
        <w:rPr>
          <w:sz w:val="24"/>
        </w:rPr>
        <w:t xml:space="preserve"> </w:t>
      </w:r>
      <w:r w:rsidR="00AF65EB">
        <w:rPr>
          <w:sz w:val="24"/>
        </w:rPr>
        <w:t>N</w:t>
      </w:r>
      <w:r w:rsidR="00896906">
        <w:rPr>
          <w:sz w:val="24"/>
        </w:rPr>
        <w:t>/A</w:t>
      </w:r>
    </w:p>
    <w:p w:rsidR="00CA223C" w:rsidRDefault="00CA223C">
      <w:pPr>
        <w:widowControl w:val="0"/>
        <w:rPr>
          <w:sz w:val="24"/>
        </w:rPr>
      </w:pPr>
    </w:p>
    <w:p w:rsidR="00CA223C" w:rsidRDefault="00CA223C">
      <w:pPr>
        <w:widowControl w:val="0"/>
        <w:tabs>
          <w:tab w:val="left" w:pos="-1440"/>
        </w:tabs>
        <w:ind w:left="1440" w:hanging="720"/>
        <w:rPr>
          <w:sz w:val="24"/>
        </w:rPr>
      </w:pPr>
      <w:r>
        <w:rPr>
          <w:sz w:val="24"/>
        </w:rPr>
        <w:tab/>
      </w:r>
    </w:p>
    <w:p w:rsidR="00CA223C" w:rsidRDefault="00CA223C">
      <w:pPr>
        <w:widowControl w:val="0"/>
        <w:rPr>
          <w:sz w:val="24"/>
        </w:rPr>
      </w:pPr>
    </w:p>
    <w:p w:rsidR="00CA223C" w:rsidRDefault="00CA223C">
      <w:pPr>
        <w:widowControl w:val="0"/>
        <w:rPr>
          <w:sz w:val="24"/>
        </w:rPr>
      </w:pPr>
    </w:p>
    <w:sectPr w:rsidR="00CA223C" w:rsidSect="0063647D">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393"/>
    <w:multiLevelType w:val="hybridMultilevel"/>
    <w:tmpl w:val="6212BA88"/>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A0845"/>
    <w:multiLevelType w:val="hybridMultilevel"/>
    <w:tmpl w:val="D60AD3C0"/>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434A8"/>
    <w:multiLevelType w:val="hybridMultilevel"/>
    <w:tmpl w:val="1AE66B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0827ED"/>
    <w:multiLevelType w:val="singleLevel"/>
    <w:tmpl w:val="D348F902"/>
    <w:lvl w:ilvl="0">
      <w:start w:val="8"/>
      <w:numFmt w:val="decimal"/>
      <w:lvlText w:val="%1. "/>
      <w:legacy w:legacy="1" w:legacySpace="0" w:legacyIndent="360"/>
      <w:lvlJc w:val="left"/>
      <w:pPr>
        <w:ind w:left="1080" w:hanging="360"/>
      </w:pPr>
      <w:rPr>
        <w:b w:val="0"/>
        <w:i w:val="0"/>
        <w:sz w:val="24"/>
      </w:rPr>
    </w:lvl>
  </w:abstractNum>
  <w:abstractNum w:abstractNumId="4">
    <w:nsid w:val="1DD244E6"/>
    <w:multiLevelType w:val="hybridMultilevel"/>
    <w:tmpl w:val="D534CA3C"/>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C43F2"/>
    <w:multiLevelType w:val="hybridMultilevel"/>
    <w:tmpl w:val="A516D000"/>
    <w:lvl w:ilvl="0" w:tplc="C39E3FBC">
      <w:start w:val="1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2C6815"/>
    <w:multiLevelType w:val="singleLevel"/>
    <w:tmpl w:val="E7A2F4AC"/>
    <w:lvl w:ilvl="0">
      <w:start w:val="10"/>
      <w:numFmt w:val="decimal"/>
      <w:lvlText w:val="%1. "/>
      <w:legacy w:legacy="1" w:legacySpace="0" w:legacyIndent="360"/>
      <w:lvlJc w:val="left"/>
      <w:pPr>
        <w:ind w:left="1080" w:hanging="360"/>
      </w:pPr>
      <w:rPr>
        <w:b w:val="0"/>
        <w:i w:val="0"/>
        <w:sz w:val="24"/>
      </w:rPr>
    </w:lvl>
  </w:abstractNum>
  <w:abstractNum w:abstractNumId="7">
    <w:nsid w:val="25B729F0"/>
    <w:multiLevelType w:val="hybridMultilevel"/>
    <w:tmpl w:val="259E666C"/>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F53B68"/>
    <w:multiLevelType w:val="hybridMultilevel"/>
    <w:tmpl w:val="67046438"/>
    <w:lvl w:ilvl="0" w:tplc="73B8B94E">
      <w:start w:val="1"/>
      <w:numFmt w:val="decimal"/>
      <w:lvlText w:val="%1."/>
      <w:lvlJc w:val="left"/>
      <w:pPr>
        <w:ind w:left="180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351B3F"/>
    <w:multiLevelType w:val="singleLevel"/>
    <w:tmpl w:val="CDA60D62"/>
    <w:lvl w:ilvl="0">
      <w:start w:val="1"/>
      <w:numFmt w:val="decimal"/>
      <w:lvlText w:val="%1."/>
      <w:legacy w:legacy="1" w:legacySpace="0" w:legacyIndent="720"/>
      <w:lvlJc w:val="left"/>
      <w:pPr>
        <w:ind w:left="1080" w:hanging="720"/>
      </w:pPr>
    </w:lvl>
  </w:abstractNum>
  <w:abstractNum w:abstractNumId="10">
    <w:nsid w:val="475A14FA"/>
    <w:multiLevelType w:val="singleLevel"/>
    <w:tmpl w:val="7E1A251E"/>
    <w:lvl w:ilvl="0">
      <w:start w:val="11"/>
      <w:numFmt w:val="decimal"/>
      <w:lvlText w:val="%1. "/>
      <w:legacy w:legacy="1" w:legacySpace="0" w:legacyIndent="360"/>
      <w:lvlJc w:val="left"/>
      <w:pPr>
        <w:ind w:left="1080" w:hanging="360"/>
      </w:pPr>
      <w:rPr>
        <w:b w:val="0"/>
        <w:i w:val="0"/>
        <w:sz w:val="24"/>
      </w:rPr>
    </w:lvl>
  </w:abstractNum>
  <w:abstractNum w:abstractNumId="11">
    <w:nsid w:val="476B1AC3"/>
    <w:multiLevelType w:val="hybridMultilevel"/>
    <w:tmpl w:val="7892E6A4"/>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49310F"/>
    <w:multiLevelType w:val="hybridMultilevel"/>
    <w:tmpl w:val="DE40D6F6"/>
    <w:lvl w:ilvl="0" w:tplc="0409000F">
      <w:start w:val="1"/>
      <w:numFmt w:val="decimal"/>
      <w:lvlText w:val="%1."/>
      <w:lvlJc w:val="left"/>
      <w:pPr>
        <w:ind w:left="1800" w:hanging="360"/>
      </w:pPr>
      <w:rPr>
        <w:rFonts w:ascii="Times New Roman" w:hAnsi="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56120EC"/>
    <w:multiLevelType w:val="hybridMultilevel"/>
    <w:tmpl w:val="F7DC69C4"/>
    <w:lvl w:ilvl="0" w:tplc="175EF2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15">
    <w:nsid w:val="606554DE"/>
    <w:multiLevelType w:val="hybridMultilevel"/>
    <w:tmpl w:val="2688B072"/>
    <w:lvl w:ilvl="0" w:tplc="73B8B94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A93B12"/>
    <w:multiLevelType w:val="hybridMultilevel"/>
    <w:tmpl w:val="2868960A"/>
    <w:lvl w:ilvl="0" w:tplc="B96CE476">
      <w:start w:val="100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85014A"/>
    <w:multiLevelType w:val="hybridMultilevel"/>
    <w:tmpl w:val="5558899E"/>
    <w:lvl w:ilvl="0" w:tplc="5F8008F2">
      <w:start w:val="11"/>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366C90"/>
    <w:multiLevelType w:val="singleLevel"/>
    <w:tmpl w:val="6432646C"/>
    <w:lvl w:ilvl="0">
      <w:start w:val="16"/>
      <w:numFmt w:val="decimal"/>
      <w:lvlText w:val="%1. "/>
      <w:legacy w:legacy="1" w:legacySpace="0" w:legacyIndent="360"/>
      <w:lvlJc w:val="left"/>
      <w:pPr>
        <w:ind w:left="1080" w:hanging="360"/>
      </w:pPr>
      <w:rPr>
        <w:b w:val="0"/>
        <w:i w:val="0"/>
        <w:sz w:val="24"/>
      </w:rPr>
    </w:lvl>
  </w:abstractNum>
  <w:abstractNum w:abstractNumId="19">
    <w:nsid w:val="7F4E20E3"/>
    <w:multiLevelType w:val="hybridMultilevel"/>
    <w:tmpl w:val="94306C52"/>
    <w:lvl w:ilvl="0" w:tplc="E7A2F4AC">
      <w:start w:val="10"/>
      <w:numFmt w:val="decimal"/>
      <w:lvlText w:val="%1. "/>
      <w:legacy w:legacy="1" w:legacySpace="0" w:legacyIndent="360"/>
      <w:lvlJc w:val="left"/>
      <w:pPr>
        <w:ind w:left="108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14"/>
  </w:num>
  <w:num w:numId="5">
    <w:abstractNumId w:val="18"/>
  </w:num>
  <w:num w:numId="6">
    <w:abstractNumId w:val="16"/>
  </w:num>
  <w:num w:numId="7">
    <w:abstractNumId w:val="9"/>
  </w:num>
  <w:num w:numId="8">
    <w:abstractNumId w:val="11"/>
  </w:num>
  <w:num w:numId="9">
    <w:abstractNumId w:val="12"/>
  </w:num>
  <w:num w:numId="10">
    <w:abstractNumId w:val="8"/>
  </w:num>
  <w:num w:numId="11">
    <w:abstractNumId w:val="7"/>
  </w:num>
  <w:num w:numId="12">
    <w:abstractNumId w:val="15"/>
  </w:num>
  <w:num w:numId="13">
    <w:abstractNumId w:val="13"/>
  </w:num>
  <w:num w:numId="14">
    <w:abstractNumId w:val="2"/>
  </w:num>
  <w:num w:numId="15">
    <w:abstractNumId w:val="17"/>
  </w:num>
  <w:num w:numId="16">
    <w:abstractNumId w:val="1"/>
  </w:num>
  <w:num w:numId="17">
    <w:abstractNumId w:val="19"/>
  </w:num>
  <w:num w:numId="18">
    <w:abstractNumId w:val="5"/>
  </w:num>
  <w:num w:numId="19">
    <w:abstractNumId w:val="4"/>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noTabHangInd/>
    <w:subFontBySize/>
    <w:truncateFontHeightsLikeWP6/>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223C"/>
    <w:rsid w:val="0008262B"/>
    <w:rsid w:val="00086725"/>
    <w:rsid w:val="000E76AC"/>
    <w:rsid w:val="00112471"/>
    <w:rsid w:val="0014055C"/>
    <w:rsid w:val="001640AC"/>
    <w:rsid w:val="001861C9"/>
    <w:rsid w:val="001A11F8"/>
    <w:rsid w:val="001E7253"/>
    <w:rsid w:val="002003B4"/>
    <w:rsid w:val="002009D6"/>
    <w:rsid w:val="002224BD"/>
    <w:rsid w:val="00253EEB"/>
    <w:rsid w:val="00284027"/>
    <w:rsid w:val="002861E5"/>
    <w:rsid w:val="002C534A"/>
    <w:rsid w:val="00303F46"/>
    <w:rsid w:val="0031400E"/>
    <w:rsid w:val="00322399"/>
    <w:rsid w:val="003524CD"/>
    <w:rsid w:val="003646C4"/>
    <w:rsid w:val="0038052B"/>
    <w:rsid w:val="00385053"/>
    <w:rsid w:val="00394691"/>
    <w:rsid w:val="003A18E6"/>
    <w:rsid w:val="003A2DDC"/>
    <w:rsid w:val="003A5ACE"/>
    <w:rsid w:val="004105CF"/>
    <w:rsid w:val="00455039"/>
    <w:rsid w:val="0046778B"/>
    <w:rsid w:val="004739E4"/>
    <w:rsid w:val="004812A5"/>
    <w:rsid w:val="00491B8B"/>
    <w:rsid w:val="00495135"/>
    <w:rsid w:val="00495FD9"/>
    <w:rsid w:val="004D550A"/>
    <w:rsid w:val="004E32EF"/>
    <w:rsid w:val="004F4172"/>
    <w:rsid w:val="00520A55"/>
    <w:rsid w:val="00544B88"/>
    <w:rsid w:val="00552215"/>
    <w:rsid w:val="00564576"/>
    <w:rsid w:val="005F7165"/>
    <w:rsid w:val="00627C4C"/>
    <w:rsid w:val="0063647D"/>
    <w:rsid w:val="0064263E"/>
    <w:rsid w:val="00660F1F"/>
    <w:rsid w:val="006618C3"/>
    <w:rsid w:val="006A6EED"/>
    <w:rsid w:val="006E5845"/>
    <w:rsid w:val="007975F5"/>
    <w:rsid w:val="007A02C8"/>
    <w:rsid w:val="007C1DE5"/>
    <w:rsid w:val="00824161"/>
    <w:rsid w:val="00871CB3"/>
    <w:rsid w:val="00881BFB"/>
    <w:rsid w:val="00886E16"/>
    <w:rsid w:val="00896906"/>
    <w:rsid w:val="008E2611"/>
    <w:rsid w:val="009017B4"/>
    <w:rsid w:val="00916CB0"/>
    <w:rsid w:val="009435FC"/>
    <w:rsid w:val="00956225"/>
    <w:rsid w:val="0097175D"/>
    <w:rsid w:val="00983C7B"/>
    <w:rsid w:val="00A2007E"/>
    <w:rsid w:val="00A37A8B"/>
    <w:rsid w:val="00A42E9F"/>
    <w:rsid w:val="00A61834"/>
    <w:rsid w:val="00A81D46"/>
    <w:rsid w:val="00A845B1"/>
    <w:rsid w:val="00AB57B7"/>
    <w:rsid w:val="00AC1CE8"/>
    <w:rsid w:val="00AD29F0"/>
    <w:rsid w:val="00AF65EB"/>
    <w:rsid w:val="00B27D43"/>
    <w:rsid w:val="00B4723A"/>
    <w:rsid w:val="00BB752F"/>
    <w:rsid w:val="00BD2D1C"/>
    <w:rsid w:val="00BE7831"/>
    <w:rsid w:val="00C26515"/>
    <w:rsid w:val="00C501E2"/>
    <w:rsid w:val="00C57B07"/>
    <w:rsid w:val="00C660B2"/>
    <w:rsid w:val="00C83A0A"/>
    <w:rsid w:val="00C96938"/>
    <w:rsid w:val="00CA223C"/>
    <w:rsid w:val="00D01DC0"/>
    <w:rsid w:val="00D250F9"/>
    <w:rsid w:val="00D36E09"/>
    <w:rsid w:val="00D41949"/>
    <w:rsid w:val="00D62CFB"/>
    <w:rsid w:val="00DA2873"/>
    <w:rsid w:val="00DA7FB4"/>
    <w:rsid w:val="00DD514E"/>
    <w:rsid w:val="00DF59E2"/>
    <w:rsid w:val="00E041F9"/>
    <w:rsid w:val="00E04AE1"/>
    <w:rsid w:val="00E532D7"/>
    <w:rsid w:val="00EA75E4"/>
    <w:rsid w:val="00EC312F"/>
    <w:rsid w:val="00F47E6F"/>
    <w:rsid w:val="00F57391"/>
    <w:rsid w:val="00F61BF8"/>
    <w:rsid w:val="00F6786A"/>
    <w:rsid w:val="00F679B4"/>
    <w:rsid w:val="00F84C1B"/>
    <w:rsid w:val="00F85B9C"/>
    <w:rsid w:val="00F92032"/>
    <w:rsid w:val="00FB12C9"/>
    <w:rsid w:val="00FE01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47D"/>
  </w:style>
  <w:style w:type="paragraph" w:styleId="Heading1">
    <w:name w:val="heading 1"/>
    <w:basedOn w:val="Normal"/>
    <w:next w:val="Normal"/>
    <w:qFormat/>
    <w:rsid w:val="0063647D"/>
    <w:pPr>
      <w:keepNext/>
      <w:widowControl w:val="0"/>
      <w:tabs>
        <w:tab w:val="center" w:pos="4680"/>
      </w:tab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3647D"/>
  </w:style>
  <w:style w:type="paragraph" w:styleId="BalloonText">
    <w:name w:val="Balloon Text"/>
    <w:basedOn w:val="Normal"/>
    <w:semiHidden/>
    <w:rsid w:val="00BD2D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1744</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Supporting Statement, SBA Form 987</vt:lpstr>
    </vt:vector>
  </TitlesOfParts>
  <Company>ODA</Company>
  <LinksUpToDate>false</LinksUpToDate>
  <CharactersWithSpaces>11647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SBA Form 987</dc:title>
  <dc:subject/>
  <dc:creator>Bridget Dusenbury</dc:creator>
  <cp:keywords/>
  <dc:description/>
  <cp:lastModifiedBy>CBRICH</cp:lastModifiedBy>
  <cp:revision>2</cp:revision>
  <cp:lastPrinted>2009-11-02T14:35:00Z</cp:lastPrinted>
  <dcterms:created xsi:type="dcterms:W3CDTF">2010-01-13T13:43:00Z</dcterms:created>
  <dcterms:modified xsi:type="dcterms:W3CDTF">2010-01-13T13:43:00Z</dcterms:modified>
</cp:coreProperties>
</file>