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CD8" w:rsidRPr="001134E2" w:rsidRDefault="00C37CD8"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1134E2">
        <w:rPr>
          <w:rFonts w:ascii="Tahoma" w:hAnsi="Tahoma" w:cs="Tahoma"/>
          <w:b/>
          <w:bCs/>
          <w:sz w:val="28"/>
          <w:szCs w:val="28"/>
          <w:u w:val="single"/>
        </w:rPr>
        <w:t>Supporting Statement for OMB 0596-</w:t>
      </w:r>
      <w:r w:rsidR="00AE208B">
        <w:rPr>
          <w:rFonts w:ascii="Tahoma" w:hAnsi="Tahoma" w:cs="Tahoma"/>
          <w:b/>
          <w:bCs/>
          <w:sz w:val="28"/>
          <w:szCs w:val="28"/>
          <w:u w:val="single"/>
        </w:rPr>
        <w:t>0205</w:t>
      </w:r>
      <w:r w:rsidRPr="001134E2">
        <w:rPr>
          <w:rFonts w:ascii="Tahoma" w:hAnsi="Tahoma" w:cs="Tahoma"/>
          <w:sz w:val="28"/>
          <w:szCs w:val="28"/>
          <w:u w:val="single"/>
        </w:rPr>
        <w:t xml:space="preserve"> </w:t>
      </w:r>
    </w:p>
    <w:p w:rsidR="00576248" w:rsidRDefault="000B20B1" w:rsidP="001134E2">
      <w:pPr>
        <w:tabs>
          <w:tab w:val="left" w:pos="-72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ight="-720"/>
        <w:jc w:val="center"/>
        <w:rPr>
          <w:rFonts w:ascii="Tahoma" w:hAnsi="Tahoma" w:cs="Tahoma"/>
          <w:noProof/>
          <w:sz w:val="28"/>
          <w:szCs w:val="28"/>
        </w:rPr>
      </w:pPr>
      <w:r w:rsidRPr="001134E2">
        <w:rPr>
          <w:rFonts w:ascii="Tahoma" w:hAnsi="Tahoma" w:cs="Tahoma"/>
          <w:noProof/>
          <w:sz w:val="28"/>
          <w:szCs w:val="28"/>
        </w:rPr>
        <w:t xml:space="preserve">Public Attitudes, Beliefs, and Values </w:t>
      </w:r>
    </w:p>
    <w:p w:rsidR="008C325F" w:rsidRPr="001134E2" w:rsidRDefault="000B20B1" w:rsidP="001134E2">
      <w:pPr>
        <w:tabs>
          <w:tab w:val="left" w:pos="-72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ight="-720"/>
        <w:jc w:val="center"/>
        <w:rPr>
          <w:rFonts w:ascii="Tahoma" w:hAnsi="Tahoma" w:cs="Tahoma"/>
          <w:sz w:val="28"/>
          <w:szCs w:val="28"/>
        </w:rPr>
      </w:pPr>
      <w:r w:rsidRPr="001134E2">
        <w:rPr>
          <w:rFonts w:ascii="Tahoma" w:hAnsi="Tahoma" w:cs="Tahoma"/>
          <w:noProof/>
          <w:sz w:val="28"/>
          <w:szCs w:val="28"/>
        </w:rPr>
        <w:t>About National Forest Systems Land Management</w:t>
      </w:r>
    </w:p>
    <w:p w:rsidR="000F478B" w:rsidRDefault="000F478B" w:rsidP="000F478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Pr>
          <w:rFonts w:ascii="Tahoma" w:hAnsi="Tahoma" w:cs="Tahoma"/>
          <w:sz w:val="22"/>
          <w:szCs w:val="22"/>
        </w:rPr>
        <w:t xml:space="preserve">February </w:t>
      </w:r>
      <w:r w:rsidR="00965306">
        <w:rPr>
          <w:rFonts w:ascii="Tahoma" w:hAnsi="Tahoma" w:cs="Tahoma"/>
          <w:sz w:val="22"/>
          <w:szCs w:val="22"/>
        </w:rPr>
        <w:t>2010</w:t>
      </w:r>
    </w:p>
    <w:p w:rsidR="000F478B" w:rsidRPr="00A5735D" w:rsidRDefault="000F478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7C39D3" w:rsidRPr="00EC10FF" w:rsidRDefault="007C39D3" w:rsidP="007C39D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hanging="360"/>
        <w:rPr>
          <w:rFonts w:ascii="Tahoma" w:hAnsi="Tahoma" w:cs="Tahoma"/>
          <w:b/>
          <w:bCs/>
          <w:sz w:val="28"/>
          <w:szCs w:val="28"/>
        </w:rPr>
      </w:pPr>
      <w:r w:rsidRPr="00EC10FF">
        <w:rPr>
          <w:rFonts w:ascii="Tahoma" w:hAnsi="Tahoma" w:cs="Tahoma"/>
          <w:b/>
          <w:bCs/>
          <w:sz w:val="28"/>
          <w:szCs w:val="28"/>
        </w:rPr>
        <w:t>A.  Justification</w:t>
      </w:r>
    </w:p>
    <w:p w:rsidR="007C39D3" w:rsidRPr="00A5735D" w:rsidRDefault="007C39D3" w:rsidP="00243DDE">
      <w:pPr>
        <w:pStyle w:val="BodyTextIndent2"/>
      </w:pPr>
      <w:r w:rsidRPr="00A5735D">
        <w:t>Explain the circumstances that make the col</w:t>
      </w:r>
      <w:r w:rsidRPr="00A5735D">
        <w:softHyphen/>
        <w:t xml:space="preserve">lection of information necessary.   </w:t>
      </w:r>
      <w:r w:rsidRPr="00243DDE">
        <w:t>Iden</w:t>
      </w:r>
      <w:r w:rsidRPr="00243DDE">
        <w:softHyphen/>
        <w:t>tify</w:t>
      </w:r>
      <w:r w:rsidRPr="00A5735D">
        <w:t xml:space="preserve"> any legal or administrative require</w:t>
      </w:r>
      <w:r w:rsidRPr="00A5735D">
        <w:softHyphen/>
        <w:t>ments that necessitate the collection.  Attach a copy of the appropriate section of each statute and regulation mandating or authorizing the col</w:t>
      </w:r>
      <w:r w:rsidRPr="00A5735D">
        <w:softHyphen/>
        <w:t xml:space="preserve">lection of information.       </w:t>
      </w:r>
    </w:p>
    <w:p w:rsidR="00773735" w:rsidRDefault="00AE208B" w:rsidP="00536A9C">
      <w:pPr>
        <w:spacing w:after="172"/>
        <w:ind w:left="360"/>
        <w:jc w:val="both"/>
        <w:rPr>
          <w:rFonts w:ascii="Tahoma" w:hAnsi="Tahoma" w:cs="Tahoma"/>
          <w:sz w:val="22"/>
          <w:szCs w:val="22"/>
        </w:rPr>
      </w:pPr>
      <w:r w:rsidRPr="00536A9C">
        <w:rPr>
          <w:rFonts w:ascii="Tahoma" w:hAnsi="Tahoma" w:cs="Tahoma"/>
          <w:i/>
          <w:sz w:val="22"/>
          <w:szCs w:val="22"/>
        </w:rPr>
        <w:t xml:space="preserve">Legal </w:t>
      </w:r>
      <w:r w:rsidR="00536A9C" w:rsidRPr="00536A9C">
        <w:rPr>
          <w:rFonts w:ascii="Tahoma" w:hAnsi="Tahoma" w:cs="Tahoma"/>
          <w:i/>
          <w:sz w:val="22"/>
          <w:szCs w:val="22"/>
        </w:rPr>
        <w:t>A</w:t>
      </w:r>
      <w:r w:rsidRPr="00536A9C">
        <w:rPr>
          <w:rFonts w:ascii="Tahoma" w:hAnsi="Tahoma" w:cs="Tahoma"/>
          <w:i/>
          <w:sz w:val="22"/>
          <w:szCs w:val="22"/>
        </w:rPr>
        <w:t>uthority</w:t>
      </w:r>
      <w:r w:rsidR="00536A9C" w:rsidRPr="00536A9C">
        <w:rPr>
          <w:rFonts w:ascii="Tahoma" w:hAnsi="Tahoma" w:cs="Tahoma"/>
          <w:i/>
          <w:sz w:val="22"/>
          <w:szCs w:val="22"/>
        </w:rPr>
        <w:t>:</w:t>
      </w:r>
      <w:r w:rsidR="00536A9C">
        <w:rPr>
          <w:rFonts w:ascii="Tahoma" w:hAnsi="Tahoma" w:cs="Tahoma"/>
          <w:sz w:val="22"/>
          <w:szCs w:val="22"/>
        </w:rPr>
        <w:t xml:space="preserve"> </w:t>
      </w:r>
      <w:r w:rsidRPr="00A5735D">
        <w:rPr>
          <w:rFonts w:ascii="Tahoma" w:hAnsi="Tahoma" w:cs="Tahoma"/>
          <w:sz w:val="22"/>
          <w:szCs w:val="22"/>
        </w:rPr>
        <w:t xml:space="preserve"> </w:t>
      </w:r>
    </w:p>
    <w:p w:rsidR="00773735" w:rsidRPr="00773735" w:rsidRDefault="00AE208B" w:rsidP="00773735">
      <w:pPr>
        <w:pStyle w:val="ListParagraph"/>
        <w:numPr>
          <w:ilvl w:val="0"/>
          <w:numId w:val="32"/>
        </w:numPr>
        <w:spacing w:after="172"/>
        <w:jc w:val="both"/>
        <w:rPr>
          <w:rFonts w:ascii="Tahoma" w:hAnsi="Tahoma" w:cs="Tahoma"/>
          <w:sz w:val="22"/>
          <w:szCs w:val="22"/>
        </w:rPr>
      </w:pPr>
      <w:r w:rsidRPr="00773735">
        <w:rPr>
          <w:rFonts w:ascii="Tahoma" w:hAnsi="Tahoma" w:cs="Tahoma"/>
          <w:sz w:val="22"/>
          <w:szCs w:val="22"/>
        </w:rPr>
        <w:t>The National Environmental Policy Act (NEPA) of 1969, as amended (42 U.S.C. 4321-4347)</w:t>
      </w:r>
    </w:p>
    <w:p w:rsidR="00773735" w:rsidRPr="00773735" w:rsidRDefault="00AE208B" w:rsidP="00773735">
      <w:pPr>
        <w:pStyle w:val="ListParagraph"/>
        <w:numPr>
          <w:ilvl w:val="0"/>
          <w:numId w:val="32"/>
        </w:numPr>
        <w:spacing w:after="172"/>
        <w:jc w:val="both"/>
        <w:rPr>
          <w:rFonts w:ascii="Tahoma" w:hAnsi="Tahoma" w:cs="Tahoma"/>
          <w:sz w:val="22"/>
          <w:szCs w:val="22"/>
        </w:rPr>
      </w:pPr>
      <w:r w:rsidRPr="00773735">
        <w:rPr>
          <w:rFonts w:ascii="Tahoma" w:hAnsi="Tahoma" w:cs="Tahoma"/>
          <w:sz w:val="22"/>
          <w:szCs w:val="22"/>
        </w:rPr>
        <w:t xml:space="preserve">National Forest Management Act (NFMA) of 1976, as </w:t>
      </w:r>
      <w:r w:rsidR="00773735" w:rsidRPr="00773735">
        <w:rPr>
          <w:rFonts w:ascii="Tahoma" w:hAnsi="Tahoma" w:cs="Tahoma"/>
          <w:sz w:val="22"/>
          <w:szCs w:val="22"/>
        </w:rPr>
        <w:t>amended (</w:t>
      </w:r>
      <w:r w:rsidRPr="00773735">
        <w:rPr>
          <w:rFonts w:ascii="Tahoma" w:hAnsi="Tahoma" w:cs="Tahoma"/>
          <w:sz w:val="22"/>
          <w:szCs w:val="22"/>
        </w:rPr>
        <w:t>NFMA) (16 U.S.C. 1600)</w:t>
      </w:r>
    </w:p>
    <w:p w:rsidR="00AE208B" w:rsidRPr="00773735" w:rsidRDefault="00AE208B" w:rsidP="00773735">
      <w:pPr>
        <w:pStyle w:val="ListParagraph"/>
        <w:numPr>
          <w:ilvl w:val="0"/>
          <w:numId w:val="32"/>
        </w:numPr>
        <w:spacing w:after="172"/>
        <w:jc w:val="both"/>
        <w:rPr>
          <w:rFonts w:ascii="Tahoma" w:hAnsi="Tahoma" w:cs="Tahoma"/>
          <w:sz w:val="22"/>
          <w:szCs w:val="22"/>
        </w:rPr>
      </w:pPr>
      <w:r w:rsidRPr="00773735">
        <w:rPr>
          <w:rFonts w:ascii="Tahoma" w:hAnsi="Tahoma" w:cs="Tahoma"/>
          <w:sz w:val="22"/>
          <w:szCs w:val="22"/>
        </w:rPr>
        <w:t>The 2005 NFMA Planning Rule (36 CFR, Part 219)</w:t>
      </w:r>
      <w:r w:rsidR="00773735" w:rsidRPr="00773735">
        <w:rPr>
          <w:rFonts w:ascii="Tahoma" w:hAnsi="Tahoma" w:cs="Tahoma"/>
          <w:sz w:val="22"/>
          <w:szCs w:val="22"/>
        </w:rPr>
        <w:t>.</w:t>
      </w:r>
      <w:r w:rsidR="00773735" w:rsidRPr="00A5735D">
        <w:rPr>
          <w:rStyle w:val="FootnoteReference"/>
          <w:rFonts w:ascii="Tahoma" w:hAnsi="Tahoma" w:cs="Tahoma"/>
          <w:sz w:val="22"/>
          <w:szCs w:val="22"/>
        </w:rPr>
        <w:footnoteReference w:id="1"/>
      </w:r>
      <w:r w:rsidRPr="00773735">
        <w:rPr>
          <w:rFonts w:ascii="Tahoma" w:hAnsi="Tahoma" w:cs="Tahoma"/>
          <w:sz w:val="22"/>
          <w:szCs w:val="22"/>
        </w:rPr>
        <w:t xml:space="preserve"> </w:t>
      </w:r>
    </w:p>
    <w:p w:rsidR="00536A9C" w:rsidRPr="00536A9C" w:rsidRDefault="00536A9C" w:rsidP="00536A9C">
      <w:pPr>
        <w:pStyle w:val="BodyText"/>
        <w:spacing w:after="172"/>
        <w:ind w:left="360"/>
        <w:jc w:val="both"/>
        <w:rPr>
          <w:rFonts w:ascii="Tahoma" w:hAnsi="Tahoma" w:cs="Tahoma"/>
          <w:sz w:val="22"/>
          <w:szCs w:val="22"/>
        </w:rPr>
      </w:pPr>
      <w:r>
        <w:rPr>
          <w:rFonts w:ascii="Tahoma" w:hAnsi="Tahoma" w:cs="Tahoma"/>
          <w:sz w:val="22"/>
          <w:szCs w:val="22"/>
        </w:rPr>
        <w:t xml:space="preserve">The USDA Forest Service is requesting OMB approval to collect </w:t>
      </w:r>
      <w:r w:rsidRPr="00536A9C">
        <w:rPr>
          <w:rFonts w:ascii="Tahoma" w:hAnsi="Tahoma" w:cs="Tahoma"/>
          <w:sz w:val="22"/>
          <w:szCs w:val="22"/>
        </w:rPr>
        <w:t xml:space="preserve">information on public attitudes, beliefs, and values toward public land and public land use and how those values are affected by public land management.  </w:t>
      </w:r>
      <w:r>
        <w:rPr>
          <w:rFonts w:ascii="Tahoma" w:hAnsi="Tahoma" w:cs="Tahoma"/>
          <w:sz w:val="22"/>
          <w:szCs w:val="22"/>
        </w:rPr>
        <w:t>Additionally, t</w:t>
      </w:r>
      <w:r w:rsidRPr="00536A9C">
        <w:rPr>
          <w:rFonts w:ascii="Tahoma" w:hAnsi="Tahoma" w:cs="Tahoma"/>
          <w:sz w:val="22"/>
          <w:szCs w:val="22"/>
        </w:rPr>
        <w:t xml:space="preserve">he information collected helps determine the acceptable tradeoffs in developing alternative management plans. Surveys completed by the public and specific stakeholder groups assist natural forest land managers and planners with scientifically credible information.  This information is critical to planning and implementing public policy related to </w:t>
      </w:r>
      <w:r w:rsidR="00010590">
        <w:rPr>
          <w:rFonts w:ascii="Tahoma" w:hAnsi="Tahoma" w:cs="Tahoma"/>
          <w:sz w:val="22"/>
          <w:szCs w:val="22"/>
        </w:rPr>
        <w:t>n</w:t>
      </w:r>
      <w:r w:rsidRPr="00536A9C">
        <w:rPr>
          <w:rFonts w:ascii="Tahoma" w:hAnsi="Tahoma" w:cs="Tahoma"/>
          <w:sz w:val="22"/>
          <w:szCs w:val="22"/>
        </w:rPr>
        <w:t>ational forests</w:t>
      </w:r>
      <w:r w:rsidR="00773735">
        <w:rPr>
          <w:rFonts w:ascii="Tahoma" w:hAnsi="Tahoma" w:cs="Tahoma"/>
          <w:sz w:val="22"/>
          <w:szCs w:val="22"/>
        </w:rPr>
        <w:t xml:space="preserve">. </w:t>
      </w:r>
      <w:r w:rsidRPr="00536A9C">
        <w:rPr>
          <w:rFonts w:ascii="Tahoma" w:hAnsi="Tahoma" w:cs="Tahoma"/>
          <w:sz w:val="22"/>
          <w:szCs w:val="22"/>
        </w:rPr>
        <w:t>Renewal of this authority will allow the Forest Service to monitor changes in public attitudes, beliefs, and values over time.</w:t>
      </w:r>
    </w:p>
    <w:p w:rsidR="00773735" w:rsidRDefault="00536A9C" w:rsidP="00536A9C">
      <w:pPr>
        <w:pStyle w:val="BodyText"/>
        <w:spacing w:after="172"/>
        <w:ind w:left="360"/>
        <w:jc w:val="both"/>
        <w:rPr>
          <w:rFonts w:ascii="Tahoma" w:hAnsi="Tahoma" w:cs="Tahoma"/>
          <w:sz w:val="22"/>
          <w:szCs w:val="22"/>
        </w:rPr>
      </w:pPr>
      <w:r w:rsidRPr="00536A9C">
        <w:rPr>
          <w:rFonts w:ascii="Tahoma" w:hAnsi="Tahoma" w:cs="Tahoma"/>
          <w:sz w:val="22"/>
          <w:szCs w:val="22"/>
        </w:rPr>
        <w:tab/>
        <w:t>Legal authority for this collection call for periodic forest plan revision and planning related to management policies and actions</w:t>
      </w:r>
      <w:r>
        <w:rPr>
          <w:rFonts w:ascii="Tahoma" w:hAnsi="Tahoma" w:cs="Tahoma"/>
          <w:sz w:val="22"/>
          <w:szCs w:val="22"/>
        </w:rPr>
        <w:t xml:space="preserve">. </w:t>
      </w:r>
      <w:r w:rsidRPr="00536A9C">
        <w:rPr>
          <w:rFonts w:ascii="Tahoma" w:hAnsi="Tahoma" w:cs="Tahoma"/>
          <w:sz w:val="22"/>
          <w:szCs w:val="22"/>
        </w:rPr>
        <w:t xml:space="preserve">The data collected </w:t>
      </w:r>
      <w:r>
        <w:rPr>
          <w:rFonts w:ascii="Tahoma" w:hAnsi="Tahoma" w:cs="Tahoma"/>
          <w:sz w:val="22"/>
          <w:szCs w:val="22"/>
        </w:rPr>
        <w:t xml:space="preserve">is </w:t>
      </w:r>
      <w:r w:rsidRPr="00536A9C">
        <w:rPr>
          <w:rFonts w:ascii="Tahoma" w:hAnsi="Tahoma" w:cs="Tahoma"/>
          <w:sz w:val="22"/>
          <w:szCs w:val="22"/>
        </w:rPr>
        <w:t>analyzed and incorporated into these planning and decision making processes. Social science and economic information provide qualitative and quantitative metrics to assist natural forest land managers in developing alternative processes and in evaluating performance. Monitoring the public with survey instruments over time provides data to</w:t>
      </w:r>
      <w:r w:rsidR="00773735">
        <w:rPr>
          <w:rFonts w:ascii="Tahoma" w:hAnsi="Tahoma" w:cs="Tahoma"/>
          <w:sz w:val="22"/>
          <w:szCs w:val="22"/>
        </w:rPr>
        <w:t xml:space="preserve"> </w:t>
      </w:r>
      <w:r w:rsidR="00773735" w:rsidRPr="00A5735D">
        <w:rPr>
          <w:rFonts w:ascii="Tahoma" w:hAnsi="Tahoma" w:cs="Tahoma"/>
          <w:sz w:val="22"/>
          <w:szCs w:val="22"/>
        </w:rPr>
        <w:t xml:space="preserve">examine and evaluate changes in social and economic conditions. </w:t>
      </w:r>
      <w:r w:rsidRPr="00536A9C">
        <w:rPr>
          <w:rFonts w:ascii="Tahoma" w:hAnsi="Tahoma" w:cs="Tahoma"/>
          <w:sz w:val="22"/>
          <w:szCs w:val="22"/>
        </w:rPr>
        <w:t xml:space="preserve"> </w:t>
      </w:r>
      <w:r w:rsidR="00773735" w:rsidRPr="00A5735D">
        <w:rPr>
          <w:rFonts w:ascii="Tahoma" w:hAnsi="Tahoma" w:cs="Tahoma"/>
          <w:sz w:val="22"/>
          <w:szCs w:val="22"/>
        </w:rPr>
        <w:t>Recognizing and evaluating such changes is an essential component of adapting management plans to changing conditions.</w:t>
      </w:r>
    </w:p>
    <w:p w:rsidR="00C37CD8" w:rsidRPr="00A5735D" w:rsidRDefault="00C37CD8" w:rsidP="00243DDE">
      <w:pPr>
        <w:pStyle w:val="BodyTextIndent2"/>
      </w:pPr>
      <w:r w:rsidRPr="00A5735D">
        <w:t>Indicate how, by whom, and for what pur</w:t>
      </w:r>
      <w:r w:rsidRPr="00A5735D">
        <w:softHyphen/>
        <w:t>pose the information is to be used. Except for a new collec</w:t>
      </w:r>
      <w:r w:rsidRPr="00A5735D">
        <w:softHyphen/>
        <w:t>tion, indicate the actual use the agency has made of the infor</w:t>
      </w:r>
      <w:r w:rsidRPr="00A5735D">
        <w:softHyphen/>
        <w:t>ma</w:t>
      </w:r>
      <w:r w:rsidRPr="00A5735D">
        <w:softHyphen/>
        <w:t>tion received from the current collec</w:t>
      </w:r>
      <w:r w:rsidRPr="00A5735D">
        <w:softHyphen/>
        <w:t>tion.</w:t>
      </w:r>
    </w:p>
    <w:p w:rsidR="00266C54" w:rsidRPr="00A5735D" w:rsidRDefault="00C37CD8" w:rsidP="007C39D3">
      <w:pPr>
        <w:pStyle w:val="BodyTextIndent"/>
        <w:numPr>
          <w:ilvl w:val="0"/>
          <w:numId w:val="11"/>
        </w:numPr>
        <w:tabs>
          <w:tab w:val="clear" w:pos="0"/>
          <w:tab w:val="clear" w:pos="361"/>
          <w:tab w:val="clear" w:pos="1083"/>
          <w:tab w:val="left" w:pos="720"/>
        </w:tabs>
        <w:spacing w:after="172"/>
        <w:jc w:val="both"/>
        <w:rPr>
          <w:rFonts w:ascii="Tahoma" w:hAnsi="Tahoma" w:cs="Tahoma"/>
          <w:b/>
          <w:bCs/>
          <w:sz w:val="22"/>
          <w:szCs w:val="22"/>
        </w:rPr>
      </w:pPr>
      <w:r w:rsidRPr="00A5735D">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54600C" w:rsidRPr="00A5735D" w:rsidRDefault="00266C54" w:rsidP="007C39D3">
      <w:pPr>
        <w:pStyle w:val="BodyTextIndent"/>
        <w:tabs>
          <w:tab w:val="clear" w:pos="0"/>
          <w:tab w:val="clear" w:pos="361"/>
          <w:tab w:val="clear" w:pos="1083"/>
          <w:tab w:val="left" w:pos="720"/>
        </w:tabs>
        <w:spacing w:after="172"/>
        <w:ind w:left="720"/>
        <w:jc w:val="both"/>
        <w:rPr>
          <w:rFonts w:ascii="Tahoma" w:hAnsi="Tahoma" w:cs="Tahoma"/>
          <w:b/>
          <w:bCs/>
          <w:sz w:val="22"/>
          <w:szCs w:val="22"/>
        </w:rPr>
      </w:pPr>
      <w:r w:rsidRPr="00A5735D">
        <w:rPr>
          <w:rFonts w:ascii="Tahoma" w:hAnsi="Tahoma" w:cs="Tahoma"/>
          <w:sz w:val="22"/>
          <w:szCs w:val="22"/>
        </w:rPr>
        <w:t>I</w:t>
      </w:r>
      <w:r w:rsidR="0054600C" w:rsidRPr="00A5735D">
        <w:rPr>
          <w:rFonts w:ascii="Tahoma" w:hAnsi="Tahoma" w:cs="Tahoma"/>
          <w:sz w:val="22"/>
          <w:szCs w:val="22"/>
        </w:rPr>
        <w:t>nformation</w:t>
      </w:r>
      <w:r w:rsidRPr="00A5735D">
        <w:rPr>
          <w:rFonts w:ascii="Tahoma" w:hAnsi="Tahoma" w:cs="Tahoma"/>
          <w:sz w:val="22"/>
          <w:szCs w:val="22"/>
        </w:rPr>
        <w:t xml:space="preserve"> will be collected</w:t>
      </w:r>
      <w:r w:rsidR="0054600C" w:rsidRPr="00A5735D">
        <w:rPr>
          <w:rFonts w:ascii="Tahoma" w:hAnsi="Tahoma" w:cs="Tahoma"/>
          <w:sz w:val="22"/>
          <w:szCs w:val="22"/>
        </w:rPr>
        <w:t xml:space="preserve"> on attitudes, beliefs, and values t</w:t>
      </w:r>
      <w:r w:rsidRPr="00A5735D">
        <w:rPr>
          <w:rFonts w:ascii="Tahoma" w:hAnsi="Tahoma" w:cs="Tahoma"/>
          <w:sz w:val="22"/>
          <w:szCs w:val="22"/>
        </w:rPr>
        <w:t>hat people have for public land and public land use;</w:t>
      </w:r>
      <w:r w:rsidR="0054600C" w:rsidRPr="00A5735D">
        <w:rPr>
          <w:rFonts w:ascii="Tahoma" w:hAnsi="Tahoma" w:cs="Tahoma"/>
          <w:sz w:val="22"/>
          <w:szCs w:val="22"/>
        </w:rPr>
        <w:t xml:space="preserve"> how those </w:t>
      </w:r>
      <w:r w:rsidRPr="00A5735D">
        <w:rPr>
          <w:rFonts w:ascii="Tahoma" w:hAnsi="Tahoma" w:cs="Tahoma"/>
          <w:sz w:val="22"/>
          <w:szCs w:val="22"/>
        </w:rPr>
        <w:t xml:space="preserve">attitudes, beliefs, and </w:t>
      </w:r>
      <w:r w:rsidR="0054600C" w:rsidRPr="00A5735D">
        <w:rPr>
          <w:rFonts w:ascii="Tahoma" w:hAnsi="Tahoma" w:cs="Tahoma"/>
          <w:sz w:val="22"/>
          <w:szCs w:val="22"/>
        </w:rPr>
        <w:t xml:space="preserve">values are affected by public </w:t>
      </w:r>
      <w:r w:rsidR="0054600C" w:rsidRPr="00A5735D">
        <w:rPr>
          <w:rFonts w:ascii="Tahoma" w:hAnsi="Tahoma" w:cs="Tahoma"/>
          <w:sz w:val="22"/>
          <w:szCs w:val="22"/>
        </w:rPr>
        <w:lastRenderedPageBreak/>
        <w:t>land management</w:t>
      </w:r>
      <w:r w:rsidRPr="00A5735D">
        <w:rPr>
          <w:rFonts w:ascii="Tahoma" w:hAnsi="Tahoma" w:cs="Tahoma"/>
          <w:sz w:val="22"/>
          <w:szCs w:val="22"/>
        </w:rPr>
        <w:t>;</w:t>
      </w:r>
      <w:r w:rsidR="0054600C" w:rsidRPr="00A5735D">
        <w:rPr>
          <w:rFonts w:ascii="Tahoma" w:hAnsi="Tahoma" w:cs="Tahoma"/>
          <w:sz w:val="22"/>
          <w:szCs w:val="22"/>
        </w:rPr>
        <w:t xml:space="preserve"> and acceptable tradeoffs in developing alternative manage</w:t>
      </w:r>
      <w:r w:rsidRPr="00A5735D">
        <w:rPr>
          <w:rFonts w:ascii="Tahoma" w:hAnsi="Tahoma" w:cs="Tahoma"/>
          <w:sz w:val="22"/>
          <w:szCs w:val="22"/>
        </w:rPr>
        <w:t>ment plans.  This information is</w:t>
      </w:r>
      <w:r w:rsidR="0054600C" w:rsidRPr="00A5735D">
        <w:rPr>
          <w:rFonts w:ascii="Tahoma" w:hAnsi="Tahoma" w:cs="Tahoma"/>
          <w:sz w:val="22"/>
          <w:szCs w:val="22"/>
        </w:rPr>
        <w:t xml:space="preserve"> critical to planning and implementing public policy related to national forests </w:t>
      </w:r>
      <w:r w:rsidR="00773735">
        <w:rPr>
          <w:rFonts w:ascii="Tahoma" w:hAnsi="Tahoma" w:cs="Tahoma"/>
          <w:sz w:val="22"/>
          <w:szCs w:val="22"/>
        </w:rPr>
        <w:t xml:space="preserve">especially </w:t>
      </w:r>
      <w:r w:rsidR="0054600C" w:rsidRPr="00A5735D">
        <w:rPr>
          <w:rFonts w:ascii="Tahoma" w:hAnsi="Tahoma" w:cs="Tahoma"/>
          <w:sz w:val="22"/>
          <w:szCs w:val="22"/>
        </w:rPr>
        <w:t>in the Southwestern Region.</w:t>
      </w:r>
    </w:p>
    <w:p w:rsidR="00504B59" w:rsidRPr="00A5735D" w:rsidRDefault="00C37CD8" w:rsidP="007C39D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A5735D">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9A769F" w:rsidRPr="00A5735D" w:rsidRDefault="00266C54" w:rsidP="007C39D3">
      <w:pPr>
        <w:pStyle w:val="BodyTextIndent"/>
        <w:tabs>
          <w:tab w:val="clear" w:pos="0"/>
          <w:tab w:val="clear" w:pos="361"/>
          <w:tab w:val="clear" w:pos="1083"/>
          <w:tab w:val="left" w:pos="720"/>
        </w:tabs>
        <w:spacing w:after="172"/>
        <w:ind w:left="720"/>
        <w:jc w:val="both"/>
        <w:rPr>
          <w:rFonts w:ascii="Tahoma" w:hAnsi="Tahoma" w:cs="Tahoma"/>
          <w:sz w:val="22"/>
          <w:szCs w:val="22"/>
        </w:rPr>
      </w:pPr>
      <w:r w:rsidRPr="00A5735D">
        <w:rPr>
          <w:rFonts w:ascii="Tahoma" w:hAnsi="Tahoma" w:cs="Tahoma"/>
          <w:sz w:val="22"/>
          <w:szCs w:val="22"/>
        </w:rPr>
        <w:t xml:space="preserve">Information will be collected from a stratified random sample of the </w:t>
      </w:r>
      <w:r w:rsidR="005A3AEA" w:rsidRPr="00A5735D">
        <w:rPr>
          <w:rFonts w:ascii="Tahoma" w:hAnsi="Tahoma" w:cs="Tahoma"/>
          <w:sz w:val="22"/>
          <w:szCs w:val="22"/>
        </w:rPr>
        <w:t>public</w:t>
      </w:r>
      <w:r w:rsidRPr="00A5735D">
        <w:rPr>
          <w:rFonts w:ascii="Tahoma" w:hAnsi="Tahoma" w:cs="Tahoma"/>
          <w:sz w:val="22"/>
          <w:szCs w:val="22"/>
        </w:rPr>
        <w:t xml:space="preserve"> within the administrative boundaries of the Forest Service Southwestern Region (Arizona, New Mexico, and a few counties in Texas and Oklahoma).  The sampling plan is described under Section B, Question 1.</w:t>
      </w:r>
    </w:p>
    <w:p w:rsidR="00266C54" w:rsidRPr="00A5735D" w:rsidRDefault="00674479" w:rsidP="007C39D3">
      <w:pPr>
        <w:pStyle w:val="BodyTextIndent"/>
        <w:tabs>
          <w:tab w:val="clear" w:pos="0"/>
          <w:tab w:val="clear" w:pos="361"/>
          <w:tab w:val="clear" w:pos="1083"/>
          <w:tab w:val="left" w:pos="720"/>
        </w:tabs>
        <w:spacing w:after="172"/>
        <w:ind w:left="720"/>
        <w:jc w:val="both"/>
        <w:rPr>
          <w:rFonts w:ascii="Tahoma" w:hAnsi="Tahoma" w:cs="Tahoma"/>
          <w:sz w:val="22"/>
          <w:szCs w:val="22"/>
        </w:rPr>
      </w:pPr>
      <w:r w:rsidRPr="00A5735D">
        <w:rPr>
          <w:rFonts w:ascii="Tahoma" w:hAnsi="Tahoma" w:cs="Tahoma"/>
          <w:sz w:val="22"/>
          <w:szCs w:val="22"/>
        </w:rPr>
        <w:t xml:space="preserve">Information collected will be summarized, analyzed, and reported to Forest Service managers and planners.  Results will be presented in a form in which they can be applied by land managers and planners to </w:t>
      </w:r>
      <w:r w:rsidR="00773735">
        <w:rPr>
          <w:rFonts w:ascii="Tahoma" w:hAnsi="Tahoma" w:cs="Tahoma"/>
          <w:sz w:val="22"/>
          <w:szCs w:val="22"/>
        </w:rPr>
        <w:t>assist</w:t>
      </w:r>
      <w:r w:rsidR="00BA7679">
        <w:rPr>
          <w:rFonts w:ascii="Tahoma" w:hAnsi="Tahoma" w:cs="Tahoma"/>
          <w:sz w:val="22"/>
          <w:szCs w:val="22"/>
        </w:rPr>
        <w:t xml:space="preserve"> in</w:t>
      </w:r>
      <w:r w:rsidRPr="00A5735D">
        <w:rPr>
          <w:rFonts w:ascii="Tahoma" w:hAnsi="Tahoma" w:cs="Tahoma"/>
          <w:sz w:val="22"/>
          <w:szCs w:val="22"/>
        </w:rPr>
        <w:t xml:space="preserve"> the planning and decision making process, in particular to the Southwestern Region forest plan revision process.  Analyses will be done cooperatively by the project team, comprised of research scientists at the Rocky Mountain Research Station</w:t>
      </w:r>
      <w:r w:rsidR="003F3864">
        <w:rPr>
          <w:rFonts w:ascii="Tahoma" w:hAnsi="Tahoma" w:cs="Tahoma"/>
          <w:sz w:val="22"/>
          <w:szCs w:val="22"/>
        </w:rPr>
        <w:t>,</w:t>
      </w:r>
      <w:r w:rsidRPr="00A5735D">
        <w:rPr>
          <w:rFonts w:ascii="Tahoma" w:hAnsi="Tahoma" w:cs="Tahoma"/>
          <w:sz w:val="22"/>
          <w:szCs w:val="22"/>
        </w:rPr>
        <w:t xml:space="preserve"> and faculty members and graduate students at the University of New Mexico, Department of Economics.  </w:t>
      </w:r>
    </w:p>
    <w:p w:rsidR="00504B59" w:rsidRPr="00A5735D" w:rsidRDefault="00C37CD8" w:rsidP="007C39D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A5735D">
        <w:rPr>
          <w:rFonts w:ascii="Tahoma" w:hAnsi="Tahoma" w:cs="Tahoma"/>
          <w:b/>
          <w:bCs/>
          <w:sz w:val="22"/>
          <w:szCs w:val="22"/>
        </w:rPr>
        <w:t>What will this information be used for - provide ALL uses?</w:t>
      </w:r>
    </w:p>
    <w:p w:rsidR="00504B59" w:rsidRPr="00A5735D" w:rsidRDefault="00935238" w:rsidP="007C39D3">
      <w:pPr>
        <w:pStyle w:val="BodyTextIndent"/>
        <w:tabs>
          <w:tab w:val="clear" w:pos="0"/>
          <w:tab w:val="clear" w:pos="361"/>
          <w:tab w:val="clear" w:pos="1083"/>
          <w:tab w:val="left" w:pos="720"/>
        </w:tabs>
        <w:spacing w:after="172"/>
        <w:ind w:left="720"/>
        <w:jc w:val="both"/>
        <w:rPr>
          <w:rFonts w:ascii="Tahoma" w:hAnsi="Tahoma" w:cs="Tahoma"/>
          <w:sz w:val="22"/>
          <w:szCs w:val="22"/>
        </w:rPr>
      </w:pPr>
      <w:r w:rsidRPr="00A5735D">
        <w:rPr>
          <w:rFonts w:ascii="Tahoma" w:hAnsi="Tahoma" w:cs="Tahoma"/>
          <w:sz w:val="22"/>
          <w:szCs w:val="22"/>
        </w:rPr>
        <w:t xml:space="preserve">The information will inform managers and planners regarding public values, objectives, and expectations regarding management of the </w:t>
      </w:r>
      <w:r w:rsidR="003F3864">
        <w:rPr>
          <w:rFonts w:ascii="Tahoma" w:hAnsi="Tahoma" w:cs="Tahoma"/>
          <w:sz w:val="22"/>
          <w:szCs w:val="22"/>
        </w:rPr>
        <w:t>N</w:t>
      </w:r>
      <w:r w:rsidRPr="00A5735D">
        <w:rPr>
          <w:rFonts w:ascii="Tahoma" w:hAnsi="Tahoma" w:cs="Tahoma"/>
          <w:sz w:val="22"/>
          <w:szCs w:val="22"/>
        </w:rPr>
        <w:t>ational forests and grasslands in the Southwestern Region.  Beyond the forest plan revision process, the information will be used in project planning and evaluation.</w:t>
      </w:r>
      <w:r w:rsidR="00674479" w:rsidRPr="00A5735D">
        <w:rPr>
          <w:rFonts w:ascii="Tahoma" w:hAnsi="Tahoma" w:cs="Tahoma"/>
          <w:sz w:val="22"/>
          <w:szCs w:val="22"/>
        </w:rPr>
        <w:t xml:space="preserve">  </w:t>
      </w:r>
      <w:r w:rsidR="00085587">
        <w:rPr>
          <w:rFonts w:ascii="Tahoma" w:hAnsi="Tahoma" w:cs="Tahoma"/>
          <w:sz w:val="22"/>
          <w:szCs w:val="22"/>
        </w:rPr>
        <w:t>R</w:t>
      </w:r>
      <w:r w:rsidR="00674479" w:rsidRPr="00A5735D">
        <w:rPr>
          <w:rFonts w:ascii="Tahoma" w:hAnsi="Tahoma" w:cs="Tahoma"/>
          <w:sz w:val="22"/>
          <w:szCs w:val="22"/>
        </w:rPr>
        <w:t xml:space="preserve">esults of this information collection will be used by other national forests and grasslands to </w:t>
      </w:r>
      <w:r w:rsidR="003F3864">
        <w:rPr>
          <w:rFonts w:ascii="Tahoma" w:hAnsi="Tahoma" w:cs="Tahoma"/>
          <w:sz w:val="22"/>
          <w:szCs w:val="22"/>
        </w:rPr>
        <w:t>assist</w:t>
      </w:r>
      <w:r w:rsidR="00674479" w:rsidRPr="00A5735D">
        <w:rPr>
          <w:rFonts w:ascii="Tahoma" w:hAnsi="Tahoma" w:cs="Tahoma"/>
          <w:sz w:val="22"/>
          <w:szCs w:val="22"/>
        </w:rPr>
        <w:t xml:space="preserve"> the planning process in other regions</w:t>
      </w:r>
      <w:r w:rsidR="00085587">
        <w:rPr>
          <w:rFonts w:ascii="Tahoma" w:hAnsi="Tahoma" w:cs="Tahoma"/>
          <w:sz w:val="22"/>
          <w:szCs w:val="22"/>
        </w:rPr>
        <w:t xml:space="preserve"> in two ways</w:t>
      </w:r>
      <w:r w:rsidR="00674479" w:rsidRPr="00A5735D">
        <w:rPr>
          <w:rFonts w:ascii="Tahoma" w:hAnsi="Tahoma" w:cs="Tahoma"/>
          <w:sz w:val="22"/>
          <w:szCs w:val="22"/>
        </w:rPr>
        <w:t>.</w:t>
      </w:r>
      <w:r w:rsidR="00085587">
        <w:rPr>
          <w:rFonts w:ascii="Tahoma" w:hAnsi="Tahoma" w:cs="Tahoma"/>
          <w:sz w:val="22"/>
          <w:szCs w:val="22"/>
        </w:rPr>
        <w:t xml:space="preserve">  First, the work described here will serve as an example and prototype of a process that could be applied in other regions with minimal changes to the questionnaire (which would necessitate obtaining a new information collection review and approval).  Second, the results obtained in the Southwestern Region will be compared to the national level results from the NSRE.  Such comparisons will likely indicate the potential danger of blindly applying national level information to region and forest specific planning exercises. </w:t>
      </w:r>
    </w:p>
    <w:p w:rsidR="00C37CD8" w:rsidRPr="00A5735D" w:rsidRDefault="00C37CD8" w:rsidP="007C39D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A5735D">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354F84" w:rsidRPr="00A5735D" w:rsidRDefault="00935238" w:rsidP="007C39D3">
      <w:pPr>
        <w:spacing w:after="172"/>
        <w:ind w:left="720"/>
        <w:jc w:val="both"/>
        <w:rPr>
          <w:rFonts w:ascii="Tahoma" w:hAnsi="Tahoma" w:cs="Tahoma"/>
          <w:sz w:val="22"/>
          <w:szCs w:val="22"/>
        </w:rPr>
      </w:pPr>
      <w:r w:rsidRPr="00A5735D">
        <w:rPr>
          <w:rFonts w:ascii="Tahoma" w:hAnsi="Tahoma" w:cs="Tahoma"/>
          <w:sz w:val="22"/>
          <w:szCs w:val="22"/>
        </w:rPr>
        <w:t>Th</w:t>
      </w:r>
      <w:r w:rsidR="001C207A" w:rsidRPr="00A5735D">
        <w:rPr>
          <w:rFonts w:ascii="Tahoma" w:hAnsi="Tahoma" w:cs="Tahoma"/>
          <w:sz w:val="22"/>
          <w:szCs w:val="22"/>
        </w:rPr>
        <w:t xml:space="preserve">is </w:t>
      </w:r>
      <w:r w:rsidRPr="00A5735D">
        <w:rPr>
          <w:rFonts w:ascii="Tahoma" w:hAnsi="Tahoma" w:cs="Tahoma"/>
          <w:sz w:val="22"/>
          <w:szCs w:val="22"/>
        </w:rPr>
        <w:t xml:space="preserve">information collection </w:t>
      </w:r>
      <w:r w:rsidR="00354F84" w:rsidRPr="00A5735D">
        <w:rPr>
          <w:rFonts w:ascii="Tahoma" w:hAnsi="Tahoma" w:cs="Tahoma"/>
          <w:sz w:val="22"/>
          <w:szCs w:val="22"/>
        </w:rPr>
        <w:t xml:space="preserve">is </w:t>
      </w:r>
      <w:r w:rsidRPr="00A5735D">
        <w:rPr>
          <w:rFonts w:ascii="Tahoma" w:hAnsi="Tahoma" w:cs="Tahoma"/>
          <w:sz w:val="22"/>
          <w:szCs w:val="22"/>
        </w:rPr>
        <w:t xml:space="preserve">a region-wide survey </w:t>
      </w:r>
      <w:r w:rsidR="00354F84" w:rsidRPr="00A5735D">
        <w:rPr>
          <w:rFonts w:ascii="Tahoma" w:hAnsi="Tahoma" w:cs="Tahoma"/>
          <w:sz w:val="22"/>
          <w:szCs w:val="22"/>
        </w:rPr>
        <w:t xml:space="preserve">to </w:t>
      </w:r>
      <w:r w:rsidRPr="00A5735D">
        <w:rPr>
          <w:rFonts w:ascii="Tahoma" w:hAnsi="Tahoma" w:cs="Tahoma"/>
          <w:sz w:val="22"/>
          <w:szCs w:val="22"/>
        </w:rPr>
        <w:t xml:space="preserve">be administered to the </w:t>
      </w:r>
      <w:r w:rsidR="00593DB9" w:rsidRPr="00A5735D">
        <w:rPr>
          <w:rFonts w:ascii="Tahoma" w:hAnsi="Tahoma" w:cs="Tahoma"/>
          <w:sz w:val="22"/>
          <w:szCs w:val="22"/>
        </w:rPr>
        <w:t>public</w:t>
      </w:r>
      <w:r w:rsidR="00354F84" w:rsidRPr="00A5735D">
        <w:rPr>
          <w:rFonts w:ascii="Tahoma" w:hAnsi="Tahoma" w:cs="Tahoma"/>
          <w:sz w:val="22"/>
          <w:szCs w:val="22"/>
        </w:rPr>
        <w:t xml:space="preserve"> in </w:t>
      </w:r>
      <w:r w:rsidRPr="00A5735D">
        <w:rPr>
          <w:rFonts w:ascii="Tahoma" w:hAnsi="Tahoma" w:cs="Tahoma"/>
          <w:sz w:val="22"/>
          <w:szCs w:val="22"/>
        </w:rPr>
        <w:t>Forest Service</w:t>
      </w:r>
      <w:r w:rsidR="00354F84" w:rsidRPr="00A5735D">
        <w:rPr>
          <w:rFonts w:ascii="Tahoma" w:hAnsi="Tahoma" w:cs="Tahoma"/>
          <w:sz w:val="22"/>
          <w:szCs w:val="22"/>
        </w:rPr>
        <w:t xml:space="preserve"> </w:t>
      </w:r>
      <w:r w:rsidRPr="00A5735D">
        <w:rPr>
          <w:rFonts w:ascii="Tahoma" w:hAnsi="Tahoma" w:cs="Tahoma"/>
          <w:sz w:val="22"/>
          <w:szCs w:val="22"/>
        </w:rPr>
        <w:t>Region 3</w:t>
      </w:r>
      <w:r w:rsidR="00354F84" w:rsidRPr="00A5735D">
        <w:rPr>
          <w:rFonts w:ascii="Tahoma" w:hAnsi="Tahoma" w:cs="Tahoma"/>
          <w:sz w:val="22"/>
          <w:szCs w:val="22"/>
        </w:rPr>
        <w:t xml:space="preserve">.  Region 3 </w:t>
      </w:r>
      <w:r w:rsidRPr="00A5735D">
        <w:rPr>
          <w:rFonts w:ascii="Tahoma" w:hAnsi="Tahoma" w:cs="Tahoma"/>
          <w:sz w:val="22"/>
          <w:szCs w:val="22"/>
        </w:rPr>
        <w:t xml:space="preserve">is comprised of New Mexico, Arizona, and a few counties in Texas and Oklahoma.  The anticipated usable sample size for </w:t>
      </w:r>
      <w:r w:rsidR="00354F84" w:rsidRPr="00A5735D">
        <w:rPr>
          <w:rFonts w:ascii="Tahoma" w:hAnsi="Tahoma" w:cs="Tahoma"/>
          <w:sz w:val="22"/>
          <w:szCs w:val="22"/>
        </w:rPr>
        <w:t>this</w:t>
      </w:r>
      <w:r w:rsidRPr="00A5735D">
        <w:rPr>
          <w:rFonts w:ascii="Tahoma" w:hAnsi="Tahoma" w:cs="Tahoma"/>
          <w:sz w:val="22"/>
          <w:szCs w:val="22"/>
        </w:rPr>
        <w:t xml:space="preserve"> survey is </w:t>
      </w:r>
      <w:r w:rsidR="007670F6" w:rsidRPr="007670F6">
        <w:rPr>
          <w:rFonts w:ascii="Tahoma" w:hAnsi="Tahoma" w:cs="Tahoma"/>
          <w:sz w:val="22"/>
          <w:szCs w:val="22"/>
        </w:rPr>
        <w:t>20,202</w:t>
      </w:r>
      <w:r w:rsidRPr="00A5735D">
        <w:rPr>
          <w:rFonts w:ascii="Tahoma" w:hAnsi="Tahoma" w:cs="Tahoma"/>
          <w:sz w:val="22"/>
          <w:szCs w:val="22"/>
        </w:rPr>
        <w:t xml:space="preserve">.  </w:t>
      </w:r>
      <w:r w:rsidR="00354F84" w:rsidRPr="00A5735D">
        <w:rPr>
          <w:rFonts w:ascii="Tahoma" w:hAnsi="Tahoma" w:cs="Tahoma"/>
          <w:sz w:val="22"/>
          <w:szCs w:val="22"/>
        </w:rPr>
        <w:t>This</w:t>
      </w:r>
      <w:r w:rsidRPr="00A5735D">
        <w:rPr>
          <w:rFonts w:ascii="Tahoma" w:hAnsi="Tahoma" w:cs="Tahoma"/>
          <w:sz w:val="22"/>
          <w:szCs w:val="22"/>
        </w:rPr>
        <w:t xml:space="preserve"> s</w:t>
      </w:r>
      <w:r w:rsidR="00085587">
        <w:rPr>
          <w:rFonts w:ascii="Tahoma" w:hAnsi="Tahoma" w:cs="Tahoma"/>
          <w:sz w:val="22"/>
          <w:szCs w:val="22"/>
        </w:rPr>
        <w:t>ample</w:t>
      </w:r>
      <w:r w:rsidRPr="00A5735D">
        <w:rPr>
          <w:rFonts w:ascii="Tahoma" w:hAnsi="Tahoma" w:cs="Tahoma"/>
          <w:sz w:val="22"/>
          <w:szCs w:val="22"/>
        </w:rPr>
        <w:t xml:space="preserve"> will be</w:t>
      </w:r>
      <w:r w:rsidR="00085587">
        <w:rPr>
          <w:rFonts w:ascii="Tahoma" w:hAnsi="Tahoma" w:cs="Tahoma"/>
          <w:sz w:val="22"/>
          <w:szCs w:val="22"/>
        </w:rPr>
        <w:t xml:space="preserve"> randomly</w:t>
      </w:r>
      <w:r w:rsidRPr="00A5735D">
        <w:rPr>
          <w:rFonts w:ascii="Tahoma" w:hAnsi="Tahoma" w:cs="Tahoma"/>
          <w:sz w:val="22"/>
          <w:szCs w:val="22"/>
        </w:rPr>
        <w:t xml:space="preserve"> split by response mode.  One group will receive a traditional mail survey utilizing a mail-back response</w:t>
      </w:r>
      <w:r w:rsidR="00354F84" w:rsidRPr="00A5735D">
        <w:rPr>
          <w:rFonts w:ascii="Tahoma" w:hAnsi="Tahoma" w:cs="Tahoma"/>
          <w:sz w:val="22"/>
          <w:szCs w:val="22"/>
        </w:rPr>
        <w:t xml:space="preserve"> and t</w:t>
      </w:r>
      <w:r w:rsidRPr="00A5735D">
        <w:rPr>
          <w:rFonts w:ascii="Tahoma" w:hAnsi="Tahoma" w:cs="Tahoma"/>
          <w:sz w:val="22"/>
          <w:szCs w:val="22"/>
        </w:rPr>
        <w:t>he other group will be offered the option of responding electronically using a web-based survey.</w:t>
      </w:r>
      <w:r w:rsidR="00A649E4" w:rsidRPr="00A5735D">
        <w:rPr>
          <w:rFonts w:ascii="Tahoma" w:hAnsi="Tahoma" w:cs="Tahoma"/>
          <w:sz w:val="22"/>
          <w:szCs w:val="22"/>
        </w:rPr>
        <w:t xml:space="preserve">  If </w:t>
      </w:r>
      <w:r w:rsidR="00354F84" w:rsidRPr="00A5735D">
        <w:rPr>
          <w:rFonts w:ascii="Tahoma" w:hAnsi="Tahoma" w:cs="Tahoma"/>
          <w:sz w:val="22"/>
          <w:szCs w:val="22"/>
        </w:rPr>
        <w:t xml:space="preserve">the web-based survey group does not </w:t>
      </w:r>
      <w:r w:rsidR="00A649E4" w:rsidRPr="00A5735D">
        <w:rPr>
          <w:rFonts w:ascii="Tahoma" w:hAnsi="Tahoma" w:cs="Tahoma"/>
          <w:sz w:val="22"/>
          <w:szCs w:val="22"/>
        </w:rPr>
        <w:t>exercise that option, they can respond via a mail-back survey.</w:t>
      </w:r>
      <w:r w:rsidRPr="00A5735D">
        <w:rPr>
          <w:rFonts w:ascii="Tahoma" w:hAnsi="Tahoma" w:cs="Tahoma"/>
          <w:sz w:val="22"/>
          <w:szCs w:val="22"/>
        </w:rPr>
        <w:t xml:space="preserve">  </w:t>
      </w:r>
    </w:p>
    <w:p w:rsidR="00502FD7" w:rsidRDefault="00502FD7" w:rsidP="007C39D3">
      <w:pPr>
        <w:spacing w:after="172"/>
        <w:jc w:val="both"/>
        <w:rPr>
          <w:rFonts w:ascii="Tahoma" w:hAnsi="Tahoma" w:cs="Tahoma"/>
          <w:sz w:val="22"/>
          <w:szCs w:val="22"/>
        </w:rPr>
      </w:pPr>
    </w:p>
    <w:p w:rsidR="00502FD7" w:rsidRDefault="00502FD7" w:rsidP="007C39D3">
      <w:pPr>
        <w:spacing w:after="172"/>
        <w:jc w:val="both"/>
        <w:rPr>
          <w:rFonts w:ascii="Tahoma" w:hAnsi="Tahoma" w:cs="Tahoma"/>
          <w:sz w:val="22"/>
          <w:szCs w:val="22"/>
        </w:rPr>
      </w:pPr>
    </w:p>
    <w:p w:rsidR="00502FD7" w:rsidRDefault="00502FD7" w:rsidP="007C39D3">
      <w:pPr>
        <w:spacing w:after="172"/>
        <w:jc w:val="both"/>
        <w:rPr>
          <w:rFonts w:ascii="Tahoma" w:hAnsi="Tahoma" w:cs="Tahoma"/>
          <w:sz w:val="22"/>
          <w:szCs w:val="22"/>
        </w:rPr>
      </w:pPr>
    </w:p>
    <w:p w:rsidR="00010590" w:rsidRDefault="00010590" w:rsidP="007C39D3">
      <w:pPr>
        <w:spacing w:after="172"/>
        <w:jc w:val="both"/>
        <w:rPr>
          <w:rFonts w:ascii="Tahoma" w:hAnsi="Tahoma" w:cs="Tahoma"/>
          <w:sz w:val="22"/>
          <w:szCs w:val="22"/>
        </w:rPr>
      </w:pPr>
    </w:p>
    <w:p w:rsidR="000F478B" w:rsidRDefault="00935238" w:rsidP="007C39D3">
      <w:pPr>
        <w:spacing w:after="172"/>
        <w:jc w:val="both"/>
        <w:rPr>
          <w:rFonts w:ascii="Tahoma" w:hAnsi="Tahoma" w:cs="Tahoma"/>
          <w:sz w:val="22"/>
          <w:szCs w:val="22"/>
        </w:rPr>
      </w:pPr>
      <w:r w:rsidRPr="00A5735D">
        <w:rPr>
          <w:rFonts w:ascii="Tahoma" w:hAnsi="Tahoma" w:cs="Tahoma"/>
          <w:sz w:val="22"/>
          <w:szCs w:val="22"/>
        </w:rPr>
        <w:t>The table below summarizes the anticipated responses from each survey and response mode:</w:t>
      </w:r>
    </w:p>
    <w:tbl>
      <w:tblPr>
        <w:tblW w:w="9586" w:type="dxa"/>
        <w:tblInd w:w="-5" w:type="dxa"/>
        <w:tblLayout w:type="fixed"/>
        <w:tblLook w:val="0000"/>
      </w:tblPr>
      <w:tblGrid>
        <w:gridCol w:w="2820"/>
        <w:gridCol w:w="2873"/>
        <w:gridCol w:w="1980"/>
        <w:gridCol w:w="1913"/>
      </w:tblGrid>
      <w:tr w:rsidR="007670F6" w:rsidRPr="007C39D3" w:rsidTr="007670F6">
        <w:tc>
          <w:tcPr>
            <w:tcW w:w="2820" w:type="dxa"/>
            <w:tcBorders>
              <w:top w:val="single" w:sz="4" w:space="0" w:color="000000"/>
              <w:left w:val="single" w:sz="4" w:space="0" w:color="000000"/>
              <w:bottom w:val="single" w:sz="4" w:space="0" w:color="000000"/>
            </w:tcBorders>
            <w:tcMar>
              <w:top w:w="14" w:type="dxa"/>
              <w:left w:w="115" w:type="dxa"/>
              <w:bottom w:w="14" w:type="dxa"/>
              <w:right w:w="115" w:type="dxa"/>
            </w:tcMar>
            <w:vAlign w:val="center"/>
          </w:tcPr>
          <w:p w:rsidR="007670F6" w:rsidRPr="007C39D3" w:rsidRDefault="007670F6" w:rsidP="007670F6">
            <w:pPr>
              <w:snapToGrid w:val="0"/>
              <w:jc w:val="center"/>
              <w:rPr>
                <w:rFonts w:ascii="Tahoma" w:hAnsi="Tahoma" w:cs="Tahoma"/>
                <w:sz w:val="18"/>
                <w:szCs w:val="18"/>
              </w:rPr>
            </w:pPr>
            <w:r w:rsidRPr="007C39D3">
              <w:rPr>
                <w:rFonts w:ascii="Tahoma" w:hAnsi="Tahoma" w:cs="Tahoma"/>
                <w:sz w:val="18"/>
                <w:szCs w:val="18"/>
              </w:rPr>
              <w:t>Item</w:t>
            </w:r>
          </w:p>
        </w:tc>
        <w:tc>
          <w:tcPr>
            <w:tcW w:w="2873" w:type="dxa"/>
            <w:tcBorders>
              <w:top w:val="single" w:sz="4" w:space="0" w:color="000000"/>
              <w:left w:val="single" w:sz="4" w:space="0" w:color="000000"/>
              <w:bottom w:val="single" w:sz="4" w:space="0" w:color="000000"/>
            </w:tcBorders>
            <w:tcMar>
              <w:top w:w="14" w:type="dxa"/>
              <w:left w:w="115" w:type="dxa"/>
              <w:bottom w:w="14" w:type="dxa"/>
              <w:right w:w="115" w:type="dxa"/>
            </w:tcMar>
            <w:vAlign w:val="center"/>
          </w:tcPr>
          <w:p w:rsidR="007670F6" w:rsidRPr="007C39D3" w:rsidRDefault="007670F6" w:rsidP="007670F6">
            <w:pPr>
              <w:snapToGrid w:val="0"/>
              <w:jc w:val="center"/>
              <w:rPr>
                <w:rFonts w:ascii="Tahoma" w:hAnsi="Tahoma" w:cs="Tahoma"/>
                <w:sz w:val="18"/>
                <w:szCs w:val="18"/>
              </w:rPr>
            </w:pPr>
            <w:r w:rsidRPr="007C39D3">
              <w:rPr>
                <w:rFonts w:ascii="Tahoma" w:hAnsi="Tahoma" w:cs="Tahoma"/>
                <w:sz w:val="18"/>
                <w:szCs w:val="18"/>
              </w:rPr>
              <w:t>Type of Survey / Response Mode</w:t>
            </w:r>
          </w:p>
        </w:tc>
        <w:tc>
          <w:tcPr>
            <w:tcW w:w="1980" w:type="dxa"/>
            <w:tcBorders>
              <w:top w:val="single" w:sz="4" w:space="0" w:color="000000"/>
              <w:left w:val="single" w:sz="4" w:space="0" w:color="000000"/>
              <w:bottom w:val="single" w:sz="4" w:space="0" w:color="000000"/>
            </w:tcBorders>
            <w:tcMar>
              <w:top w:w="14" w:type="dxa"/>
              <w:left w:w="115" w:type="dxa"/>
              <w:bottom w:w="14" w:type="dxa"/>
              <w:right w:w="115" w:type="dxa"/>
            </w:tcMar>
            <w:vAlign w:val="center"/>
          </w:tcPr>
          <w:p w:rsidR="007670F6" w:rsidRPr="007C39D3" w:rsidRDefault="007670F6" w:rsidP="007670F6">
            <w:pPr>
              <w:snapToGrid w:val="0"/>
              <w:jc w:val="center"/>
              <w:rPr>
                <w:rFonts w:ascii="Tahoma" w:hAnsi="Tahoma" w:cs="Tahoma"/>
                <w:sz w:val="18"/>
                <w:szCs w:val="18"/>
              </w:rPr>
            </w:pPr>
            <w:r w:rsidRPr="007C39D3">
              <w:rPr>
                <w:rFonts w:ascii="Tahoma" w:hAnsi="Tahoma" w:cs="Tahoma"/>
                <w:sz w:val="18"/>
                <w:szCs w:val="18"/>
              </w:rPr>
              <w:t>Anticipated Number of Responses</w:t>
            </w:r>
          </w:p>
        </w:tc>
        <w:tc>
          <w:tcPr>
            <w:tcW w:w="1913"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vAlign w:val="center"/>
          </w:tcPr>
          <w:p w:rsidR="007670F6" w:rsidRPr="007C39D3" w:rsidRDefault="007670F6" w:rsidP="007670F6">
            <w:pPr>
              <w:snapToGrid w:val="0"/>
              <w:jc w:val="center"/>
              <w:rPr>
                <w:rFonts w:ascii="Tahoma" w:hAnsi="Tahoma" w:cs="Tahoma"/>
                <w:sz w:val="18"/>
                <w:szCs w:val="18"/>
              </w:rPr>
            </w:pPr>
            <w:r w:rsidRPr="007C39D3">
              <w:rPr>
                <w:rFonts w:ascii="Tahoma" w:hAnsi="Tahoma" w:cs="Tahoma"/>
                <w:sz w:val="18"/>
                <w:szCs w:val="18"/>
              </w:rPr>
              <w:t>Total Number of Responses Anticipated</w:t>
            </w:r>
          </w:p>
        </w:tc>
      </w:tr>
      <w:tr w:rsidR="007670F6" w:rsidRPr="007C39D3" w:rsidTr="007670F6">
        <w:tc>
          <w:tcPr>
            <w:tcW w:w="2820" w:type="dxa"/>
            <w:vMerge w:val="restart"/>
            <w:tcBorders>
              <w:left w:val="single" w:sz="4" w:space="0" w:color="000000"/>
              <w:bottom w:val="single" w:sz="4" w:space="0" w:color="000000"/>
            </w:tcBorders>
            <w:tcMar>
              <w:top w:w="14" w:type="dxa"/>
              <w:left w:w="115" w:type="dxa"/>
              <w:bottom w:w="14" w:type="dxa"/>
              <w:right w:w="115" w:type="dxa"/>
            </w:tcMar>
            <w:vAlign w:val="center"/>
          </w:tcPr>
          <w:p w:rsidR="007670F6" w:rsidRPr="007C39D3" w:rsidRDefault="007670F6" w:rsidP="007670F6">
            <w:pPr>
              <w:rPr>
                <w:rFonts w:ascii="Tahoma" w:hAnsi="Tahoma" w:cs="Tahoma"/>
                <w:sz w:val="18"/>
                <w:szCs w:val="18"/>
              </w:rPr>
            </w:pPr>
            <w:r w:rsidRPr="007C39D3">
              <w:rPr>
                <w:rFonts w:ascii="Tahoma" w:hAnsi="Tahoma" w:cs="Tahoma"/>
                <w:sz w:val="18"/>
                <w:szCs w:val="18"/>
              </w:rPr>
              <w:t>Region-wide Survey (distributed to random sample of entire Region 3 general population)</w:t>
            </w:r>
          </w:p>
        </w:tc>
        <w:tc>
          <w:tcPr>
            <w:tcW w:w="2873" w:type="dxa"/>
            <w:tcBorders>
              <w:left w:val="single" w:sz="4" w:space="0" w:color="000000"/>
              <w:bottom w:val="single" w:sz="4" w:space="0" w:color="000000"/>
            </w:tcBorders>
            <w:tcMar>
              <w:top w:w="14" w:type="dxa"/>
              <w:left w:w="115" w:type="dxa"/>
              <w:bottom w:w="14" w:type="dxa"/>
              <w:right w:w="115" w:type="dxa"/>
            </w:tcMar>
            <w:vAlign w:val="center"/>
          </w:tcPr>
          <w:p w:rsidR="007670F6" w:rsidRPr="007C39D3" w:rsidRDefault="007670F6" w:rsidP="007670F6">
            <w:pPr>
              <w:rPr>
                <w:rFonts w:ascii="Tahoma" w:hAnsi="Tahoma" w:cs="Tahoma"/>
                <w:sz w:val="18"/>
                <w:szCs w:val="18"/>
              </w:rPr>
            </w:pPr>
            <w:r w:rsidRPr="007C39D3">
              <w:rPr>
                <w:rFonts w:ascii="Tahoma" w:hAnsi="Tahoma" w:cs="Tahoma"/>
                <w:sz w:val="18"/>
                <w:szCs w:val="18"/>
              </w:rPr>
              <w:t>Initial mail contact. Mail-back response.</w:t>
            </w:r>
          </w:p>
        </w:tc>
        <w:tc>
          <w:tcPr>
            <w:tcW w:w="1980" w:type="dxa"/>
            <w:tcBorders>
              <w:left w:val="single" w:sz="4" w:space="0" w:color="000000"/>
              <w:bottom w:val="single" w:sz="4" w:space="0" w:color="000000"/>
            </w:tcBorders>
            <w:tcMar>
              <w:top w:w="14" w:type="dxa"/>
              <w:left w:w="115" w:type="dxa"/>
              <w:bottom w:w="14" w:type="dxa"/>
              <w:right w:w="115" w:type="dxa"/>
            </w:tcMar>
            <w:vAlign w:val="center"/>
          </w:tcPr>
          <w:p w:rsidR="007670F6" w:rsidRPr="007C39D3" w:rsidRDefault="007670F6" w:rsidP="007670F6">
            <w:pPr>
              <w:jc w:val="center"/>
              <w:rPr>
                <w:rFonts w:ascii="Tahoma" w:hAnsi="Tahoma" w:cs="Tahoma"/>
                <w:sz w:val="18"/>
                <w:szCs w:val="18"/>
              </w:rPr>
            </w:pPr>
            <w:r>
              <w:rPr>
                <w:rFonts w:ascii="Tahoma" w:hAnsi="Tahoma" w:cs="Tahoma"/>
                <w:sz w:val="18"/>
                <w:szCs w:val="18"/>
              </w:rPr>
              <w:t>10,101</w:t>
            </w:r>
          </w:p>
        </w:tc>
        <w:tc>
          <w:tcPr>
            <w:tcW w:w="1913" w:type="dxa"/>
            <w:vMerge w:val="restart"/>
            <w:tcBorders>
              <w:left w:val="single" w:sz="4" w:space="0" w:color="000000"/>
              <w:bottom w:val="single" w:sz="4" w:space="0" w:color="000000"/>
              <w:right w:val="single" w:sz="4" w:space="0" w:color="000000"/>
            </w:tcBorders>
            <w:tcMar>
              <w:top w:w="14" w:type="dxa"/>
              <w:left w:w="115" w:type="dxa"/>
              <w:bottom w:w="14" w:type="dxa"/>
              <w:right w:w="115" w:type="dxa"/>
            </w:tcMar>
            <w:vAlign w:val="center"/>
          </w:tcPr>
          <w:p w:rsidR="007670F6" w:rsidRPr="007C39D3" w:rsidRDefault="007670F6" w:rsidP="007670F6">
            <w:pPr>
              <w:jc w:val="center"/>
              <w:rPr>
                <w:rFonts w:ascii="Tahoma" w:hAnsi="Tahoma" w:cs="Tahoma"/>
                <w:sz w:val="18"/>
                <w:szCs w:val="18"/>
              </w:rPr>
            </w:pPr>
            <w:r>
              <w:rPr>
                <w:rFonts w:ascii="Tahoma" w:hAnsi="Tahoma" w:cs="Tahoma"/>
                <w:sz w:val="18"/>
                <w:szCs w:val="18"/>
              </w:rPr>
              <w:t>20,202</w:t>
            </w:r>
          </w:p>
        </w:tc>
      </w:tr>
      <w:tr w:rsidR="007670F6" w:rsidRPr="007C39D3" w:rsidTr="007670F6">
        <w:tc>
          <w:tcPr>
            <w:tcW w:w="2820" w:type="dxa"/>
            <w:vMerge/>
            <w:tcBorders>
              <w:left w:val="single" w:sz="4" w:space="0" w:color="000000"/>
              <w:bottom w:val="single" w:sz="4" w:space="0" w:color="000000"/>
            </w:tcBorders>
            <w:tcMar>
              <w:top w:w="14" w:type="dxa"/>
              <w:left w:w="115" w:type="dxa"/>
              <w:bottom w:w="14" w:type="dxa"/>
              <w:right w:w="115" w:type="dxa"/>
            </w:tcMar>
            <w:vAlign w:val="center"/>
          </w:tcPr>
          <w:p w:rsidR="007670F6" w:rsidRPr="007C39D3" w:rsidRDefault="007670F6" w:rsidP="007670F6">
            <w:pPr>
              <w:rPr>
                <w:rFonts w:ascii="Tahoma" w:hAnsi="Tahoma" w:cs="Tahoma"/>
                <w:sz w:val="18"/>
                <w:szCs w:val="18"/>
              </w:rPr>
            </w:pPr>
          </w:p>
        </w:tc>
        <w:tc>
          <w:tcPr>
            <w:tcW w:w="2873" w:type="dxa"/>
            <w:tcBorders>
              <w:left w:val="single" w:sz="4" w:space="0" w:color="000000"/>
              <w:bottom w:val="single" w:sz="4" w:space="0" w:color="000000"/>
            </w:tcBorders>
            <w:tcMar>
              <w:top w:w="14" w:type="dxa"/>
              <w:left w:w="115" w:type="dxa"/>
              <w:bottom w:w="14" w:type="dxa"/>
              <w:right w:w="115" w:type="dxa"/>
            </w:tcMar>
            <w:vAlign w:val="center"/>
          </w:tcPr>
          <w:p w:rsidR="007670F6" w:rsidRPr="007C39D3" w:rsidRDefault="007670F6" w:rsidP="007670F6">
            <w:pPr>
              <w:rPr>
                <w:rFonts w:ascii="Tahoma" w:hAnsi="Tahoma" w:cs="Tahoma"/>
                <w:sz w:val="18"/>
                <w:szCs w:val="18"/>
              </w:rPr>
            </w:pPr>
            <w:r w:rsidRPr="007C39D3">
              <w:rPr>
                <w:rFonts w:ascii="Tahoma" w:hAnsi="Tahoma" w:cs="Tahoma"/>
                <w:sz w:val="18"/>
                <w:szCs w:val="18"/>
              </w:rPr>
              <w:t>Initial mail contact. Option for web-based electronic response; otherwise mail-back response.</w:t>
            </w:r>
          </w:p>
        </w:tc>
        <w:tc>
          <w:tcPr>
            <w:tcW w:w="1980" w:type="dxa"/>
            <w:tcBorders>
              <w:left w:val="single" w:sz="4" w:space="0" w:color="000000"/>
              <w:bottom w:val="single" w:sz="4" w:space="0" w:color="000000"/>
            </w:tcBorders>
            <w:tcMar>
              <w:top w:w="14" w:type="dxa"/>
              <w:left w:w="115" w:type="dxa"/>
              <w:bottom w:w="14" w:type="dxa"/>
              <w:right w:w="115" w:type="dxa"/>
            </w:tcMar>
            <w:vAlign w:val="center"/>
          </w:tcPr>
          <w:p w:rsidR="007670F6" w:rsidRPr="007C39D3" w:rsidRDefault="007670F6" w:rsidP="007670F6">
            <w:pPr>
              <w:jc w:val="center"/>
              <w:rPr>
                <w:rFonts w:ascii="Tahoma" w:hAnsi="Tahoma" w:cs="Tahoma"/>
                <w:sz w:val="18"/>
                <w:szCs w:val="18"/>
              </w:rPr>
            </w:pPr>
            <w:r>
              <w:rPr>
                <w:rFonts w:ascii="Tahoma" w:hAnsi="Tahoma" w:cs="Tahoma"/>
                <w:sz w:val="18"/>
                <w:szCs w:val="18"/>
              </w:rPr>
              <w:t>10,101</w:t>
            </w:r>
          </w:p>
        </w:tc>
        <w:tc>
          <w:tcPr>
            <w:tcW w:w="1913" w:type="dxa"/>
            <w:vMerge/>
            <w:tcBorders>
              <w:left w:val="single" w:sz="4" w:space="0" w:color="000000"/>
              <w:bottom w:val="single" w:sz="4" w:space="0" w:color="000000"/>
              <w:right w:val="single" w:sz="4" w:space="0" w:color="000000"/>
            </w:tcBorders>
            <w:tcMar>
              <w:top w:w="14" w:type="dxa"/>
              <w:left w:w="115" w:type="dxa"/>
              <w:bottom w:w="14" w:type="dxa"/>
              <w:right w:w="115" w:type="dxa"/>
            </w:tcMar>
            <w:vAlign w:val="center"/>
          </w:tcPr>
          <w:p w:rsidR="007670F6" w:rsidRPr="007C39D3" w:rsidRDefault="007670F6" w:rsidP="007670F6">
            <w:pPr>
              <w:rPr>
                <w:rFonts w:ascii="Tahoma" w:hAnsi="Tahoma" w:cs="Tahoma"/>
                <w:sz w:val="18"/>
                <w:szCs w:val="18"/>
              </w:rPr>
            </w:pPr>
          </w:p>
        </w:tc>
      </w:tr>
    </w:tbl>
    <w:p w:rsidR="00354F84" w:rsidRPr="00BA7679" w:rsidRDefault="00716E62" w:rsidP="007C39D3">
      <w:pPr>
        <w:spacing w:before="240" w:after="172"/>
        <w:ind w:left="720"/>
        <w:jc w:val="both"/>
        <w:rPr>
          <w:rFonts w:ascii="Tahoma" w:hAnsi="Tahoma" w:cs="Tahoma"/>
          <w:sz w:val="22"/>
          <w:szCs w:val="22"/>
        </w:rPr>
      </w:pPr>
      <w:r w:rsidRPr="00A5735D">
        <w:rPr>
          <w:rFonts w:ascii="Tahoma" w:hAnsi="Tahoma" w:cs="Tahoma"/>
          <w:sz w:val="22"/>
          <w:szCs w:val="22"/>
        </w:rPr>
        <w:t xml:space="preserve">This methodology will allow </w:t>
      </w:r>
      <w:r w:rsidR="003F3864">
        <w:rPr>
          <w:rFonts w:ascii="Tahoma" w:hAnsi="Tahoma" w:cs="Tahoma"/>
          <w:sz w:val="22"/>
          <w:szCs w:val="22"/>
        </w:rPr>
        <w:t xml:space="preserve">the Forest Service </w:t>
      </w:r>
      <w:r w:rsidRPr="00A5735D">
        <w:rPr>
          <w:rFonts w:ascii="Tahoma" w:hAnsi="Tahoma" w:cs="Tahoma"/>
          <w:sz w:val="22"/>
          <w:szCs w:val="22"/>
        </w:rPr>
        <w:t>to make</w:t>
      </w:r>
      <w:r w:rsidR="00BA7679">
        <w:rPr>
          <w:rFonts w:ascii="Tahoma" w:hAnsi="Tahoma" w:cs="Tahoma"/>
          <w:sz w:val="22"/>
          <w:szCs w:val="22"/>
        </w:rPr>
        <w:t xml:space="preserve"> </w:t>
      </w:r>
      <w:r w:rsidRPr="00A5735D">
        <w:rPr>
          <w:rFonts w:ascii="Tahoma" w:hAnsi="Tahoma" w:cs="Tahoma"/>
          <w:sz w:val="22"/>
          <w:szCs w:val="22"/>
        </w:rPr>
        <w:t>comparisons between</w:t>
      </w:r>
      <w:r w:rsidR="00354F84" w:rsidRPr="00A5735D">
        <w:rPr>
          <w:rFonts w:ascii="Tahoma" w:hAnsi="Tahoma" w:cs="Tahoma"/>
          <w:sz w:val="22"/>
          <w:szCs w:val="22"/>
        </w:rPr>
        <w:t xml:space="preserve"> the</w:t>
      </w:r>
      <w:r w:rsidRPr="00A5735D">
        <w:rPr>
          <w:rFonts w:ascii="Tahoma" w:hAnsi="Tahoma" w:cs="Tahoma"/>
          <w:sz w:val="22"/>
          <w:szCs w:val="22"/>
        </w:rPr>
        <w:t xml:space="preserve"> </w:t>
      </w:r>
      <w:r w:rsidR="00354F84" w:rsidRPr="00A5735D">
        <w:rPr>
          <w:rFonts w:ascii="Tahoma" w:hAnsi="Tahoma" w:cs="Tahoma"/>
          <w:sz w:val="22"/>
          <w:szCs w:val="22"/>
        </w:rPr>
        <w:t>“</w:t>
      </w:r>
      <w:r w:rsidRPr="00A5735D">
        <w:rPr>
          <w:rFonts w:ascii="Tahoma" w:hAnsi="Tahoma" w:cs="Tahoma"/>
          <w:sz w:val="22"/>
          <w:szCs w:val="22"/>
        </w:rPr>
        <w:t>mail-only</w:t>
      </w:r>
      <w:r w:rsidR="00354F84" w:rsidRPr="00A5735D">
        <w:rPr>
          <w:rFonts w:ascii="Tahoma" w:hAnsi="Tahoma" w:cs="Tahoma"/>
          <w:sz w:val="22"/>
          <w:szCs w:val="22"/>
        </w:rPr>
        <w:t>”</w:t>
      </w:r>
      <w:r w:rsidRPr="00A5735D">
        <w:rPr>
          <w:rFonts w:ascii="Tahoma" w:hAnsi="Tahoma" w:cs="Tahoma"/>
          <w:sz w:val="22"/>
          <w:szCs w:val="22"/>
        </w:rPr>
        <w:t xml:space="preserve"> and </w:t>
      </w:r>
      <w:r w:rsidR="00354F84" w:rsidRPr="00A5735D">
        <w:rPr>
          <w:rFonts w:ascii="Tahoma" w:hAnsi="Tahoma" w:cs="Tahoma"/>
          <w:sz w:val="22"/>
          <w:szCs w:val="22"/>
        </w:rPr>
        <w:t>“</w:t>
      </w:r>
      <w:r w:rsidRPr="00A5735D">
        <w:rPr>
          <w:rFonts w:ascii="Tahoma" w:hAnsi="Tahoma" w:cs="Tahoma"/>
          <w:sz w:val="22"/>
          <w:szCs w:val="22"/>
        </w:rPr>
        <w:t>mail plus online</w:t>
      </w:r>
      <w:r w:rsidR="00354F84" w:rsidRPr="00A5735D">
        <w:rPr>
          <w:rFonts w:ascii="Tahoma" w:hAnsi="Tahoma" w:cs="Tahoma"/>
          <w:sz w:val="22"/>
          <w:szCs w:val="22"/>
        </w:rPr>
        <w:t>”</w:t>
      </w:r>
      <w:r w:rsidRPr="00A5735D">
        <w:rPr>
          <w:rFonts w:ascii="Tahoma" w:hAnsi="Tahoma" w:cs="Tahoma"/>
          <w:sz w:val="22"/>
          <w:szCs w:val="22"/>
        </w:rPr>
        <w:t xml:space="preserve"> response options for</w:t>
      </w:r>
      <w:r w:rsidR="003F3864">
        <w:rPr>
          <w:rFonts w:ascii="Tahoma" w:hAnsi="Tahoma" w:cs="Tahoma"/>
          <w:sz w:val="22"/>
          <w:szCs w:val="22"/>
        </w:rPr>
        <w:t xml:space="preserve"> the</w:t>
      </w:r>
      <w:r w:rsidRPr="00A5735D">
        <w:rPr>
          <w:rFonts w:ascii="Tahoma" w:hAnsi="Tahoma" w:cs="Tahoma"/>
          <w:sz w:val="22"/>
          <w:szCs w:val="22"/>
        </w:rPr>
        <w:t xml:space="preserve"> surveys</w:t>
      </w:r>
      <w:r w:rsidR="00354F84" w:rsidRPr="00A5735D">
        <w:rPr>
          <w:rFonts w:ascii="Tahoma" w:hAnsi="Tahoma" w:cs="Tahoma"/>
          <w:sz w:val="22"/>
          <w:szCs w:val="22"/>
        </w:rPr>
        <w:t>.  Th</w:t>
      </w:r>
      <w:r w:rsidR="003F3864">
        <w:rPr>
          <w:rFonts w:ascii="Tahoma" w:hAnsi="Tahoma" w:cs="Tahoma"/>
          <w:sz w:val="22"/>
          <w:szCs w:val="22"/>
        </w:rPr>
        <w:t>e</w:t>
      </w:r>
      <w:r w:rsidR="00354F84" w:rsidRPr="00A5735D">
        <w:rPr>
          <w:rFonts w:ascii="Tahoma" w:hAnsi="Tahoma" w:cs="Tahoma"/>
          <w:sz w:val="22"/>
          <w:szCs w:val="22"/>
        </w:rPr>
        <w:t xml:space="preserve"> methodology will </w:t>
      </w:r>
      <w:r w:rsidRPr="00A5735D">
        <w:rPr>
          <w:rFonts w:ascii="Tahoma" w:hAnsi="Tahoma" w:cs="Tahoma"/>
          <w:sz w:val="22"/>
          <w:szCs w:val="22"/>
        </w:rPr>
        <w:t xml:space="preserve">help determine the validity of </w:t>
      </w:r>
      <w:r w:rsidR="00354F84" w:rsidRPr="00A5735D">
        <w:rPr>
          <w:rFonts w:ascii="Tahoma" w:hAnsi="Tahoma" w:cs="Tahoma"/>
          <w:sz w:val="22"/>
          <w:szCs w:val="22"/>
        </w:rPr>
        <w:t xml:space="preserve">using </w:t>
      </w:r>
      <w:r w:rsidRPr="00A5735D">
        <w:rPr>
          <w:rFonts w:ascii="Tahoma" w:hAnsi="Tahoma" w:cs="Tahoma"/>
          <w:sz w:val="22"/>
          <w:szCs w:val="22"/>
        </w:rPr>
        <w:t>online surveys for Forest Service planning and evaluate the use of online response option surveys for future Forest Service applications.</w:t>
      </w:r>
      <w:r w:rsidR="00BA7679">
        <w:rPr>
          <w:rFonts w:ascii="Tahoma" w:hAnsi="Tahoma" w:cs="Tahoma"/>
          <w:sz w:val="22"/>
          <w:szCs w:val="22"/>
        </w:rPr>
        <w:t xml:space="preserve">  </w:t>
      </w:r>
      <w:r w:rsidR="00BA7679" w:rsidRPr="00BA7679">
        <w:rPr>
          <w:rFonts w:ascii="Tahoma" w:hAnsi="Tahoma" w:cs="Tahoma"/>
          <w:sz w:val="22"/>
          <w:szCs w:val="22"/>
        </w:rPr>
        <w:t>Results of testing the responses to the first round of surveys indicated no statistically significant differences between the two response treatments.  Those results indicate that an online response format does not attract a</w:t>
      </w:r>
      <w:r w:rsidR="00A20A73">
        <w:rPr>
          <w:rFonts w:ascii="Tahoma" w:hAnsi="Tahoma" w:cs="Tahoma"/>
          <w:sz w:val="22"/>
          <w:szCs w:val="22"/>
        </w:rPr>
        <w:t>n identifiably</w:t>
      </w:r>
      <w:r w:rsidR="00BA7679" w:rsidRPr="00BA7679">
        <w:rPr>
          <w:rFonts w:ascii="Tahoma" w:hAnsi="Tahoma" w:cs="Tahoma"/>
          <w:sz w:val="22"/>
          <w:szCs w:val="22"/>
        </w:rPr>
        <w:t xml:space="preserve"> different group of respondents.  At the same time, the option of an online response did not increase response rate as was anticipated.  Those tests will be replicated in this second round of surveys to verify those initial findings.</w:t>
      </w:r>
    </w:p>
    <w:p w:rsidR="00CA7CAF" w:rsidRPr="00A5735D" w:rsidRDefault="00716E62" w:rsidP="007C39D3">
      <w:pPr>
        <w:spacing w:after="172"/>
        <w:ind w:left="720"/>
        <w:jc w:val="both"/>
        <w:rPr>
          <w:rFonts w:ascii="Tahoma" w:hAnsi="Tahoma" w:cs="Tahoma"/>
          <w:sz w:val="22"/>
          <w:szCs w:val="22"/>
        </w:rPr>
      </w:pPr>
      <w:r w:rsidRPr="00A5735D">
        <w:rPr>
          <w:rFonts w:ascii="Tahoma" w:hAnsi="Tahoma" w:cs="Tahoma"/>
          <w:sz w:val="22"/>
          <w:szCs w:val="22"/>
        </w:rPr>
        <w:t xml:space="preserve">The </w:t>
      </w:r>
      <w:r w:rsidR="00B40836" w:rsidRPr="00A5735D">
        <w:rPr>
          <w:rFonts w:ascii="Tahoma" w:hAnsi="Tahoma" w:cs="Tahoma"/>
          <w:sz w:val="22"/>
          <w:szCs w:val="22"/>
        </w:rPr>
        <w:t>National Survey of Recreation and the Environment (NSRE)</w:t>
      </w:r>
      <w:r w:rsidRPr="00A5735D">
        <w:rPr>
          <w:rFonts w:ascii="Tahoma" w:hAnsi="Tahoma" w:cs="Tahoma"/>
          <w:sz w:val="22"/>
          <w:szCs w:val="22"/>
        </w:rPr>
        <w:t xml:space="preserve"> is related to the information collected here, but is not sufficient</w:t>
      </w:r>
      <w:r w:rsidR="003F3864">
        <w:rPr>
          <w:rFonts w:ascii="Tahoma" w:hAnsi="Tahoma" w:cs="Tahoma"/>
          <w:sz w:val="22"/>
          <w:szCs w:val="22"/>
        </w:rPr>
        <w:t>,</w:t>
      </w:r>
      <w:r w:rsidRPr="00A5735D">
        <w:rPr>
          <w:rFonts w:ascii="Tahoma" w:hAnsi="Tahoma" w:cs="Tahoma"/>
          <w:sz w:val="22"/>
          <w:szCs w:val="22"/>
        </w:rPr>
        <w:t xml:space="preserve"> to meet the needs of the Region 3 National Forests. </w:t>
      </w:r>
      <w:r w:rsidR="003F3864">
        <w:rPr>
          <w:rFonts w:ascii="Tahoma" w:hAnsi="Tahoma" w:cs="Tahoma"/>
          <w:sz w:val="22"/>
          <w:szCs w:val="22"/>
        </w:rPr>
        <w:t xml:space="preserve"> The NSRE is a telephone-based N</w:t>
      </w:r>
      <w:r w:rsidRPr="00A5735D">
        <w:rPr>
          <w:rFonts w:ascii="Tahoma" w:hAnsi="Tahoma" w:cs="Tahoma"/>
          <w:sz w:val="22"/>
          <w:szCs w:val="22"/>
        </w:rPr>
        <w:t xml:space="preserve">ational survey designed to collect general information about recreation behaviors and demographics. </w:t>
      </w:r>
      <w:r w:rsidR="00B40836" w:rsidRPr="00A5735D">
        <w:rPr>
          <w:rFonts w:ascii="Tahoma" w:hAnsi="Tahoma" w:cs="Tahoma"/>
          <w:sz w:val="22"/>
          <w:szCs w:val="22"/>
        </w:rPr>
        <w:t xml:space="preserve"> </w:t>
      </w:r>
      <w:r w:rsidRPr="00A5735D">
        <w:rPr>
          <w:rFonts w:ascii="Tahoma" w:hAnsi="Tahoma" w:cs="Tahoma"/>
          <w:sz w:val="22"/>
          <w:szCs w:val="22"/>
        </w:rPr>
        <w:t>As a nationwide, random sample survey, a greater number of responses are collected from more highly popul</w:t>
      </w:r>
      <w:r w:rsidR="003F3864">
        <w:rPr>
          <w:rFonts w:ascii="Tahoma" w:hAnsi="Tahoma" w:cs="Tahoma"/>
          <w:sz w:val="22"/>
          <w:szCs w:val="22"/>
        </w:rPr>
        <w:t>ated areas than from less</w:t>
      </w:r>
      <w:r w:rsidRPr="00A5735D">
        <w:rPr>
          <w:rFonts w:ascii="Tahoma" w:hAnsi="Tahoma" w:cs="Tahoma"/>
          <w:sz w:val="22"/>
          <w:szCs w:val="22"/>
        </w:rPr>
        <w:t xml:space="preserve"> populated areas in Arizona and New Mexico. </w:t>
      </w:r>
      <w:r w:rsidR="00B40836" w:rsidRPr="00A5735D">
        <w:rPr>
          <w:rFonts w:ascii="Tahoma" w:hAnsi="Tahoma" w:cs="Tahoma"/>
          <w:sz w:val="22"/>
          <w:szCs w:val="22"/>
        </w:rPr>
        <w:t xml:space="preserve"> </w:t>
      </w:r>
    </w:p>
    <w:p w:rsidR="00716E62" w:rsidRPr="00A5735D" w:rsidRDefault="00716E62" w:rsidP="007C39D3">
      <w:pPr>
        <w:spacing w:after="172"/>
        <w:ind w:left="720"/>
        <w:jc w:val="both"/>
        <w:rPr>
          <w:rFonts w:ascii="Tahoma" w:hAnsi="Tahoma" w:cs="Tahoma"/>
          <w:sz w:val="22"/>
          <w:szCs w:val="22"/>
        </w:rPr>
      </w:pPr>
      <w:r w:rsidRPr="00A5735D">
        <w:rPr>
          <w:rFonts w:ascii="Tahoma" w:hAnsi="Tahoma" w:cs="Tahoma"/>
          <w:sz w:val="22"/>
          <w:szCs w:val="22"/>
        </w:rPr>
        <w:t>As with other nationwide surveys using random sampling, the sample sizes are too small to allow statistically valid analysis and interpretation at the state level, let alone the sub</w:t>
      </w:r>
      <w:r w:rsidR="00CA7CAF" w:rsidRPr="00A5735D">
        <w:rPr>
          <w:rFonts w:ascii="Tahoma" w:hAnsi="Tahoma" w:cs="Tahoma"/>
          <w:sz w:val="22"/>
          <w:szCs w:val="22"/>
        </w:rPr>
        <w:t>-</w:t>
      </w:r>
      <w:r w:rsidRPr="00A5735D">
        <w:rPr>
          <w:rFonts w:ascii="Tahoma" w:hAnsi="Tahoma" w:cs="Tahoma"/>
          <w:sz w:val="22"/>
          <w:szCs w:val="22"/>
        </w:rPr>
        <w:t>state levels at which national forest planners need information.  Those applications (for which this proposed information collection was designed) require specific and detailed information about how individuals and groups in the public think about actual and potential uses of National Forests and Grasslands at sub</w:t>
      </w:r>
      <w:r w:rsidR="00CA7CAF" w:rsidRPr="00A5735D">
        <w:rPr>
          <w:rFonts w:ascii="Tahoma" w:hAnsi="Tahoma" w:cs="Tahoma"/>
          <w:sz w:val="22"/>
          <w:szCs w:val="22"/>
        </w:rPr>
        <w:t>-</w:t>
      </w:r>
      <w:r w:rsidRPr="00A5735D">
        <w:rPr>
          <w:rFonts w:ascii="Tahoma" w:hAnsi="Tahoma" w:cs="Tahoma"/>
          <w:sz w:val="22"/>
          <w:szCs w:val="22"/>
        </w:rPr>
        <w:t>state levels corresponding to areas adjacent to specific National Forests and Grasslands.</w:t>
      </w:r>
    </w:p>
    <w:p w:rsidR="00716E62" w:rsidRPr="00A5735D" w:rsidRDefault="00716E62" w:rsidP="007C39D3">
      <w:pPr>
        <w:spacing w:after="172"/>
        <w:ind w:left="720"/>
        <w:jc w:val="both"/>
        <w:rPr>
          <w:rFonts w:ascii="Tahoma" w:hAnsi="Tahoma" w:cs="Tahoma"/>
          <w:sz w:val="22"/>
          <w:szCs w:val="22"/>
        </w:rPr>
      </w:pPr>
      <w:r w:rsidRPr="00A5735D">
        <w:rPr>
          <w:rFonts w:ascii="Tahoma" w:hAnsi="Tahoma" w:cs="Tahoma"/>
          <w:sz w:val="22"/>
          <w:szCs w:val="22"/>
        </w:rPr>
        <w:t xml:space="preserve">Though sampling is discussed in Part B Question 1, some information about sampling is helpful here for understanding who receives these different surveys and treatments.  The region-wide survey will be administered to a stratified random sample of the </w:t>
      </w:r>
      <w:r w:rsidR="00593DB9" w:rsidRPr="00A5735D">
        <w:rPr>
          <w:rFonts w:ascii="Tahoma" w:hAnsi="Tahoma" w:cs="Tahoma"/>
          <w:sz w:val="22"/>
          <w:szCs w:val="22"/>
        </w:rPr>
        <w:t>public</w:t>
      </w:r>
      <w:r w:rsidRPr="00A5735D">
        <w:rPr>
          <w:rFonts w:ascii="Tahoma" w:hAnsi="Tahoma" w:cs="Tahoma"/>
          <w:sz w:val="22"/>
          <w:szCs w:val="22"/>
        </w:rPr>
        <w:t xml:space="preserve"> in the whole of Region 3.  Wit</w:t>
      </w:r>
      <w:r w:rsidR="00FA1878">
        <w:rPr>
          <w:rFonts w:ascii="Tahoma" w:hAnsi="Tahoma" w:cs="Tahoma"/>
          <w:sz w:val="22"/>
          <w:szCs w:val="22"/>
        </w:rPr>
        <w:t>hin the region-wide survey</w:t>
      </w:r>
      <w:r w:rsidRPr="00A5735D">
        <w:rPr>
          <w:rFonts w:ascii="Tahoma" w:hAnsi="Tahoma" w:cs="Tahoma"/>
          <w:sz w:val="22"/>
          <w:szCs w:val="22"/>
        </w:rPr>
        <w:t xml:space="preserve">, random samples will be drawn large enough for both the mail-back response treatment and the web-based electronic response option treatment.  Those large samples will then be randomly split between the two response modes (mail-back and mail plus electronic response option).  In that way, we will maximize the likelihood that the samples for the two response mode </w:t>
      </w:r>
      <w:r w:rsidRPr="00A5735D">
        <w:rPr>
          <w:rFonts w:ascii="Tahoma" w:hAnsi="Tahoma" w:cs="Tahoma"/>
          <w:sz w:val="22"/>
          <w:szCs w:val="22"/>
        </w:rPr>
        <w:lastRenderedPageBreak/>
        <w:t>treatments are identical and ensure that no one receives more than one survey.</w:t>
      </w:r>
    </w:p>
    <w:p w:rsidR="00C37CD8" w:rsidRPr="00A5735D" w:rsidRDefault="00C37CD8" w:rsidP="007C39D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A5735D">
        <w:rPr>
          <w:rFonts w:ascii="Tahoma" w:hAnsi="Tahoma" w:cs="Tahoma"/>
          <w:b/>
          <w:bCs/>
          <w:sz w:val="22"/>
          <w:szCs w:val="22"/>
        </w:rPr>
        <w:t>How frequently will the information be collected?</w:t>
      </w:r>
    </w:p>
    <w:p w:rsidR="00504B59" w:rsidRPr="00A5735D" w:rsidRDefault="00F836DD" w:rsidP="007C39D3">
      <w:pPr>
        <w:pStyle w:val="BodyTextIndent"/>
        <w:tabs>
          <w:tab w:val="clear" w:pos="0"/>
          <w:tab w:val="clear" w:pos="361"/>
          <w:tab w:val="clear" w:pos="1083"/>
          <w:tab w:val="left" w:pos="720"/>
        </w:tabs>
        <w:spacing w:after="172"/>
        <w:ind w:left="720"/>
        <w:jc w:val="both"/>
        <w:rPr>
          <w:rFonts w:ascii="Tahoma" w:hAnsi="Tahoma" w:cs="Tahoma"/>
          <w:sz w:val="22"/>
          <w:szCs w:val="22"/>
        </w:rPr>
      </w:pPr>
      <w:r w:rsidRPr="00F836DD">
        <w:rPr>
          <w:rFonts w:ascii="Tahoma" w:hAnsi="Tahoma" w:cs="Tahoma"/>
          <w:sz w:val="22"/>
          <w:szCs w:val="22"/>
        </w:rPr>
        <w:t xml:space="preserve">Over the life of this approval (3 years), the </w:t>
      </w:r>
      <w:r>
        <w:rPr>
          <w:rFonts w:ascii="Tahoma" w:hAnsi="Tahoma" w:cs="Tahoma"/>
          <w:sz w:val="22"/>
          <w:szCs w:val="22"/>
        </w:rPr>
        <w:t>s</w:t>
      </w:r>
      <w:r w:rsidRPr="00F836DD">
        <w:rPr>
          <w:rFonts w:ascii="Tahoma" w:hAnsi="Tahoma" w:cs="Tahoma"/>
          <w:sz w:val="22"/>
          <w:szCs w:val="22"/>
        </w:rPr>
        <w:t xml:space="preserve">urvey will be administered once </w:t>
      </w:r>
      <w:r>
        <w:rPr>
          <w:rFonts w:ascii="Tahoma" w:hAnsi="Tahoma" w:cs="Tahoma"/>
          <w:sz w:val="22"/>
          <w:szCs w:val="22"/>
        </w:rPr>
        <w:t xml:space="preserve">to possible respondents. </w:t>
      </w:r>
      <w:r w:rsidR="003F3864">
        <w:rPr>
          <w:rFonts w:ascii="Tahoma" w:hAnsi="Tahoma" w:cs="Tahoma"/>
          <w:sz w:val="22"/>
          <w:szCs w:val="22"/>
        </w:rPr>
        <w:t xml:space="preserve"> </w:t>
      </w:r>
    </w:p>
    <w:p w:rsidR="00C37CD8" w:rsidRPr="00A5735D" w:rsidRDefault="00C37CD8" w:rsidP="007C39D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A5735D">
        <w:rPr>
          <w:rFonts w:ascii="Tahoma" w:hAnsi="Tahoma" w:cs="Tahoma"/>
          <w:b/>
          <w:bCs/>
          <w:sz w:val="22"/>
          <w:szCs w:val="22"/>
        </w:rPr>
        <w:t>Will the information be shared with any other organizations inside or outside USDA or the government?</w:t>
      </w:r>
    </w:p>
    <w:p w:rsidR="00A20A73" w:rsidRPr="00A20A73" w:rsidRDefault="00674479" w:rsidP="00085587">
      <w:pPr>
        <w:pStyle w:val="Heading1"/>
        <w:spacing w:after="172"/>
        <w:ind w:left="720"/>
        <w:jc w:val="both"/>
        <w:rPr>
          <w:rFonts w:ascii="Tahoma" w:hAnsi="Tahoma" w:cs="Tahoma"/>
          <w:sz w:val="22"/>
          <w:szCs w:val="22"/>
        </w:rPr>
      </w:pPr>
      <w:r w:rsidRPr="00A5735D">
        <w:rPr>
          <w:rFonts w:ascii="Tahoma" w:hAnsi="Tahoma" w:cs="Tahoma"/>
          <w:sz w:val="22"/>
          <w:szCs w:val="22"/>
        </w:rPr>
        <w:t>Information collected with this survey will be analyzed and published in internal agency reports</w:t>
      </w:r>
      <w:r w:rsidR="00CA7CAF" w:rsidRPr="00A5735D">
        <w:rPr>
          <w:rFonts w:ascii="Tahoma" w:hAnsi="Tahoma" w:cs="Tahoma"/>
          <w:sz w:val="22"/>
          <w:szCs w:val="22"/>
        </w:rPr>
        <w:t>;</w:t>
      </w:r>
      <w:r w:rsidRPr="00A5735D">
        <w:rPr>
          <w:rFonts w:ascii="Tahoma" w:hAnsi="Tahoma" w:cs="Tahoma"/>
          <w:sz w:val="22"/>
          <w:szCs w:val="22"/>
        </w:rPr>
        <w:t xml:space="preserve"> </w:t>
      </w:r>
      <w:r w:rsidRPr="00FA1878">
        <w:rPr>
          <w:rFonts w:ascii="Tahoma" w:hAnsi="Tahoma" w:cs="Tahoma"/>
          <w:sz w:val="22"/>
          <w:szCs w:val="22"/>
        </w:rPr>
        <w:t>Agency Publication Series</w:t>
      </w:r>
      <w:r w:rsidR="00CA7CAF" w:rsidRPr="00FA1878">
        <w:rPr>
          <w:rFonts w:ascii="Tahoma" w:hAnsi="Tahoma" w:cs="Tahoma"/>
          <w:sz w:val="22"/>
          <w:szCs w:val="22"/>
        </w:rPr>
        <w:t>;</w:t>
      </w:r>
      <w:r w:rsidRPr="00A5735D">
        <w:rPr>
          <w:rFonts w:ascii="Tahoma" w:hAnsi="Tahoma" w:cs="Tahoma"/>
          <w:sz w:val="22"/>
          <w:szCs w:val="22"/>
        </w:rPr>
        <w:t xml:space="preserve"> and in peer-reviewed scientific and management journals.  Standard Forest Service procedures for review and approval of analyses and </w:t>
      </w:r>
      <w:r w:rsidR="00CA7CAF" w:rsidRPr="00A5735D">
        <w:rPr>
          <w:rFonts w:ascii="Tahoma" w:hAnsi="Tahoma" w:cs="Tahoma"/>
          <w:sz w:val="22"/>
          <w:szCs w:val="22"/>
        </w:rPr>
        <w:t>reports will be followed.  Time</w:t>
      </w:r>
      <w:r w:rsidRPr="00A5735D">
        <w:rPr>
          <w:rFonts w:ascii="Tahoma" w:hAnsi="Tahoma" w:cs="Tahoma"/>
          <w:sz w:val="22"/>
          <w:szCs w:val="22"/>
        </w:rPr>
        <w:t xml:space="preserve">frames for publication are planned over a 1 – 4 year time span from the date of data collection.  Copies of all survey project reports will be archived at the Rocky Mountain Research Station.  Additionally, information pertaining to specific national forest/grassland plan revisions will be maintained in the project administrative record files associated with that national forest/grassland plan.  The raw data will be maintained with all identifying information removed </w:t>
      </w:r>
      <w:r w:rsidR="00593DB9" w:rsidRPr="00A5735D">
        <w:rPr>
          <w:rFonts w:ascii="Tahoma" w:hAnsi="Tahoma" w:cs="Tahoma"/>
          <w:sz w:val="22"/>
          <w:szCs w:val="22"/>
        </w:rPr>
        <w:t>to</w:t>
      </w:r>
      <w:r w:rsidRPr="00A5735D">
        <w:rPr>
          <w:rFonts w:ascii="Tahoma" w:hAnsi="Tahoma" w:cs="Tahoma"/>
          <w:sz w:val="22"/>
          <w:szCs w:val="22"/>
        </w:rPr>
        <w:t xml:space="preserve"> ensure a</w:t>
      </w:r>
      <w:r w:rsidR="001651A0">
        <w:rPr>
          <w:rFonts w:ascii="Tahoma" w:hAnsi="Tahoma" w:cs="Tahoma"/>
          <w:sz w:val="22"/>
          <w:szCs w:val="22"/>
        </w:rPr>
        <w:t>nonymity of respondents.  R</w:t>
      </w:r>
      <w:r w:rsidRPr="00A5735D">
        <w:rPr>
          <w:rFonts w:ascii="Tahoma" w:hAnsi="Tahoma" w:cs="Tahoma"/>
          <w:sz w:val="22"/>
          <w:szCs w:val="22"/>
        </w:rPr>
        <w:t>aw data will be in the public domain and available under the Freedom of Information Act.</w:t>
      </w:r>
    </w:p>
    <w:p w:rsidR="00C37CD8" w:rsidRPr="00A5735D" w:rsidRDefault="00C37CD8" w:rsidP="007C39D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A5735D">
        <w:rPr>
          <w:rFonts w:ascii="Tahoma" w:hAnsi="Tahoma" w:cs="Tahoma"/>
          <w:b/>
          <w:bCs/>
          <w:sz w:val="22"/>
          <w:szCs w:val="22"/>
        </w:rPr>
        <w:t>If this is an ongoing collection, how have the collection requirements changed over time?</w:t>
      </w:r>
    </w:p>
    <w:p w:rsidR="00504B59" w:rsidRPr="00B51EA2" w:rsidRDefault="00B51EA2" w:rsidP="007C39D3">
      <w:pPr>
        <w:pStyle w:val="BodyTextIndent"/>
        <w:tabs>
          <w:tab w:val="clear" w:pos="0"/>
          <w:tab w:val="clear" w:pos="361"/>
          <w:tab w:val="clear" w:pos="1083"/>
          <w:tab w:val="left" w:pos="720"/>
        </w:tabs>
        <w:spacing w:after="172"/>
        <w:ind w:left="720"/>
        <w:jc w:val="both"/>
        <w:rPr>
          <w:rFonts w:ascii="Tahoma" w:hAnsi="Tahoma" w:cs="Tahoma"/>
          <w:sz w:val="22"/>
          <w:szCs w:val="22"/>
        </w:rPr>
      </w:pPr>
      <w:r>
        <w:rPr>
          <w:rFonts w:ascii="Tahoma" w:hAnsi="Tahoma" w:cs="Tahoma"/>
          <w:sz w:val="22"/>
          <w:szCs w:val="22"/>
        </w:rPr>
        <w:t xml:space="preserve">The collection requirements remain the same.  The purpose of the collection is to update the data </w:t>
      </w:r>
      <w:r w:rsidR="00FC37B9">
        <w:rPr>
          <w:rFonts w:ascii="Tahoma" w:hAnsi="Tahoma" w:cs="Tahoma"/>
          <w:sz w:val="22"/>
          <w:szCs w:val="22"/>
        </w:rPr>
        <w:t>obtained in previous collections and monitor changes in attitudes toward and objectives for public land management.</w:t>
      </w:r>
    </w:p>
    <w:p w:rsidR="00C37CD8" w:rsidRPr="00A5735D" w:rsidRDefault="00C37CD8" w:rsidP="007C39D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A5735D">
        <w:rPr>
          <w:rFonts w:ascii="Tahoma" w:hAnsi="Tahoma" w:cs="Tahoma"/>
          <w:b/>
          <w:bCs/>
          <w:sz w:val="22"/>
          <w:szCs w:val="22"/>
        </w:rPr>
        <w:t>Describe whether, and to what extent, the collection of information involves the use of auto</w:t>
      </w:r>
      <w:r w:rsidRPr="00A5735D">
        <w:rPr>
          <w:rFonts w:ascii="Tahoma" w:hAnsi="Tahoma" w:cs="Tahoma"/>
          <w:b/>
          <w:bCs/>
          <w:sz w:val="22"/>
          <w:szCs w:val="22"/>
        </w:rPr>
        <w:softHyphen/>
        <w:t>mat</w:t>
      </w:r>
      <w:r w:rsidRPr="00A5735D">
        <w:rPr>
          <w:rFonts w:ascii="Tahoma" w:hAnsi="Tahoma" w:cs="Tahoma"/>
          <w:b/>
          <w:bCs/>
          <w:sz w:val="22"/>
          <w:szCs w:val="22"/>
        </w:rPr>
        <w:softHyphen/>
        <w:t>ed, elec</w:t>
      </w:r>
      <w:r w:rsidRPr="00A5735D">
        <w:rPr>
          <w:rFonts w:ascii="Tahoma" w:hAnsi="Tahoma" w:cs="Tahoma"/>
          <w:b/>
          <w:bCs/>
          <w:sz w:val="22"/>
          <w:szCs w:val="22"/>
        </w:rPr>
        <w:softHyphen/>
        <w:t>tronic, mechani</w:t>
      </w:r>
      <w:r w:rsidRPr="00A5735D">
        <w:rPr>
          <w:rFonts w:ascii="Tahoma" w:hAnsi="Tahoma" w:cs="Tahoma"/>
          <w:b/>
          <w:bCs/>
          <w:sz w:val="22"/>
          <w:szCs w:val="22"/>
        </w:rPr>
        <w:softHyphen/>
        <w:t>cal, or other techno</w:t>
      </w:r>
      <w:r w:rsidRPr="00A5735D">
        <w:rPr>
          <w:rFonts w:ascii="Tahoma" w:hAnsi="Tahoma" w:cs="Tahoma"/>
          <w:b/>
          <w:bCs/>
          <w:sz w:val="22"/>
          <w:szCs w:val="22"/>
        </w:rPr>
        <w:softHyphen/>
        <w:t>log</w:t>
      </w:r>
      <w:r w:rsidRPr="00A5735D">
        <w:rPr>
          <w:rFonts w:ascii="Tahoma" w:hAnsi="Tahoma" w:cs="Tahoma"/>
          <w:b/>
          <w:bCs/>
          <w:sz w:val="22"/>
          <w:szCs w:val="22"/>
        </w:rPr>
        <w:softHyphen/>
        <w:t>ical collection techniques or other forms of information technol</w:t>
      </w:r>
      <w:r w:rsidRPr="00A5735D">
        <w:rPr>
          <w:rFonts w:ascii="Tahoma" w:hAnsi="Tahoma" w:cs="Tahoma"/>
          <w:b/>
          <w:bCs/>
          <w:sz w:val="22"/>
          <w:szCs w:val="22"/>
        </w:rPr>
        <w:softHyphen/>
        <w:t>o</w:t>
      </w:r>
      <w:r w:rsidRPr="00A5735D">
        <w:rPr>
          <w:rFonts w:ascii="Tahoma" w:hAnsi="Tahoma" w:cs="Tahoma"/>
          <w:b/>
          <w:bCs/>
          <w:sz w:val="22"/>
          <w:szCs w:val="22"/>
        </w:rPr>
        <w:softHyphen/>
        <w:t>gy, e.g. permit</w:t>
      </w:r>
      <w:r w:rsidRPr="00A5735D">
        <w:rPr>
          <w:rFonts w:ascii="Tahoma" w:hAnsi="Tahoma" w:cs="Tahoma"/>
          <w:b/>
          <w:bCs/>
          <w:sz w:val="22"/>
          <w:szCs w:val="22"/>
        </w:rPr>
        <w:softHyphen/>
        <w:t>ting elec</w:t>
      </w:r>
      <w:r w:rsidRPr="00A5735D">
        <w:rPr>
          <w:rFonts w:ascii="Tahoma" w:hAnsi="Tahoma" w:cs="Tahoma"/>
          <w:b/>
          <w:bCs/>
          <w:sz w:val="22"/>
          <w:szCs w:val="22"/>
        </w:rPr>
        <w:softHyphen/>
        <w:t>tronic sub</w:t>
      </w:r>
      <w:r w:rsidRPr="00A5735D">
        <w:rPr>
          <w:rFonts w:ascii="Tahoma" w:hAnsi="Tahoma" w:cs="Tahoma"/>
          <w:b/>
          <w:bCs/>
          <w:sz w:val="22"/>
          <w:szCs w:val="22"/>
        </w:rPr>
        <w:softHyphen/>
        <w:t>mission of respons</w:t>
      </w:r>
      <w:r w:rsidRPr="00A5735D">
        <w:rPr>
          <w:rFonts w:ascii="Tahoma" w:hAnsi="Tahoma" w:cs="Tahoma"/>
          <w:b/>
          <w:bCs/>
          <w:sz w:val="22"/>
          <w:szCs w:val="22"/>
        </w:rPr>
        <w:softHyphen/>
        <w:t xml:space="preserve">es, and the basis for the decision for adopting this means of collection. </w:t>
      </w:r>
      <w:r w:rsidR="00593DB9" w:rsidRPr="00A5735D">
        <w:rPr>
          <w:rFonts w:ascii="Tahoma" w:hAnsi="Tahoma" w:cs="Tahoma"/>
          <w:b/>
          <w:bCs/>
          <w:sz w:val="22"/>
          <w:szCs w:val="22"/>
        </w:rPr>
        <w:t>Also,</w:t>
      </w:r>
      <w:r w:rsidRPr="00A5735D">
        <w:rPr>
          <w:rFonts w:ascii="Tahoma" w:hAnsi="Tahoma" w:cs="Tahoma"/>
          <w:b/>
          <w:bCs/>
          <w:sz w:val="22"/>
          <w:szCs w:val="22"/>
        </w:rPr>
        <w:t xml:space="preserve"> describe any con</w:t>
      </w:r>
      <w:r w:rsidRPr="00A5735D">
        <w:rPr>
          <w:rFonts w:ascii="Tahoma" w:hAnsi="Tahoma" w:cs="Tahoma"/>
          <w:b/>
          <w:bCs/>
          <w:sz w:val="22"/>
          <w:szCs w:val="22"/>
        </w:rPr>
        <w:softHyphen/>
        <w:t>sideration of using in</w:t>
      </w:r>
      <w:r w:rsidRPr="00A5735D">
        <w:rPr>
          <w:rFonts w:ascii="Tahoma" w:hAnsi="Tahoma" w:cs="Tahoma"/>
          <w:b/>
          <w:bCs/>
          <w:sz w:val="22"/>
          <w:szCs w:val="22"/>
        </w:rPr>
        <w:softHyphen/>
        <w:t>fo</w:t>
      </w:r>
      <w:r w:rsidRPr="00A5735D">
        <w:rPr>
          <w:rFonts w:ascii="Tahoma" w:hAnsi="Tahoma" w:cs="Tahoma"/>
          <w:b/>
          <w:bCs/>
          <w:sz w:val="22"/>
          <w:szCs w:val="22"/>
        </w:rPr>
        <w:softHyphen/>
        <w:t>r</w:t>
      </w:r>
      <w:r w:rsidRPr="00A5735D">
        <w:rPr>
          <w:rFonts w:ascii="Tahoma" w:hAnsi="Tahoma" w:cs="Tahoma"/>
          <w:b/>
          <w:bCs/>
          <w:sz w:val="22"/>
          <w:szCs w:val="22"/>
        </w:rPr>
        <w:softHyphen/>
        <w:t>m</w:t>
      </w:r>
      <w:r w:rsidRPr="00A5735D">
        <w:rPr>
          <w:rFonts w:ascii="Tahoma" w:hAnsi="Tahoma" w:cs="Tahoma"/>
          <w:b/>
          <w:bCs/>
          <w:sz w:val="22"/>
          <w:szCs w:val="22"/>
        </w:rPr>
        <w:softHyphen/>
        <w:t>a</w:t>
      </w:r>
      <w:r w:rsidRPr="00A5735D">
        <w:rPr>
          <w:rFonts w:ascii="Tahoma" w:hAnsi="Tahoma" w:cs="Tahoma"/>
          <w:b/>
          <w:bCs/>
          <w:sz w:val="22"/>
          <w:szCs w:val="22"/>
        </w:rPr>
        <w:softHyphen/>
        <w:t>t</w:t>
      </w:r>
      <w:r w:rsidRPr="00A5735D">
        <w:rPr>
          <w:rFonts w:ascii="Tahoma" w:hAnsi="Tahoma" w:cs="Tahoma"/>
          <w:b/>
          <w:bCs/>
          <w:sz w:val="22"/>
          <w:szCs w:val="22"/>
        </w:rPr>
        <w:softHyphen/>
        <w:t>ion technolo</w:t>
      </w:r>
      <w:r w:rsidRPr="00A5735D">
        <w:rPr>
          <w:rFonts w:ascii="Tahoma" w:hAnsi="Tahoma" w:cs="Tahoma"/>
          <w:b/>
          <w:bCs/>
          <w:sz w:val="22"/>
          <w:szCs w:val="22"/>
        </w:rPr>
        <w:softHyphen/>
        <w:t>gy to re</w:t>
      </w:r>
      <w:r w:rsidRPr="00A5735D">
        <w:rPr>
          <w:rFonts w:ascii="Tahoma" w:hAnsi="Tahoma" w:cs="Tahoma"/>
          <w:b/>
          <w:bCs/>
          <w:sz w:val="22"/>
          <w:szCs w:val="22"/>
        </w:rPr>
        <w:softHyphen/>
        <w:t>duce bur</w:t>
      </w:r>
      <w:r w:rsidRPr="00A5735D">
        <w:rPr>
          <w:rFonts w:ascii="Tahoma" w:hAnsi="Tahoma" w:cs="Tahoma"/>
          <w:b/>
          <w:bCs/>
          <w:sz w:val="22"/>
          <w:szCs w:val="22"/>
        </w:rPr>
        <w:softHyphen/>
        <w:t>den.</w:t>
      </w:r>
    </w:p>
    <w:p w:rsidR="00F836DD" w:rsidRDefault="00716E62" w:rsidP="007C39D3">
      <w:pPr>
        <w:pStyle w:val="PlainText"/>
        <w:spacing w:after="172"/>
        <w:ind w:left="360"/>
        <w:jc w:val="both"/>
        <w:rPr>
          <w:rFonts w:ascii="Tahoma" w:hAnsi="Tahoma" w:cs="Tahoma"/>
          <w:sz w:val="22"/>
          <w:szCs w:val="22"/>
        </w:rPr>
      </w:pPr>
      <w:r w:rsidRPr="00A5735D">
        <w:rPr>
          <w:rFonts w:ascii="Tahoma" w:hAnsi="Tahoma" w:cs="Tahoma"/>
          <w:sz w:val="22"/>
          <w:szCs w:val="22"/>
        </w:rPr>
        <w:t xml:space="preserve">This survey effort </w:t>
      </w:r>
      <w:r w:rsidR="00FB4825">
        <w:rPr>
          <w:rFonts w:ascii="Tahoma" w:hAnsi="Tahoma" w:cs="Tahoma"/>
          <w:sz w:val="22"/>
          <w:szCs w:val="22"/>
        </w:rPr>
        <w:t xml:space="preserve">has </w:t>
      </w:r>
      <w:r w:rsidRPr="00A5735D">
        <w:rPr>
          <w:rFonts w:ascii="Tahoma" w:hAnsi="Tahoma" w:cs="Tahoma"/>
          <w:sz w:val="22"/>
          <w:szCs w:val="22"/>
        </w:rPr>
        <w:t>design</w:t>
      </w:r>
      <w:r w:rsidR="00FB4825">
        <w:rPr>
          <w:rFonts w:ascii="Tahoma" w:hAnsi="Tahoma" w:cs="Tahoma"/>
          <w:sz w:val="22"/>
          <w:szCs w:val="22"/>
        </w:rPr>
        <w:t>ed</w:t>
      </w:r>
      <w:r w:rsidRPr="00A5735D">
        <w:rPr>
          <w:rFonts w:ascii="Tahoma" w:hAnsi="Tahoma" w:cs="Tahoma"/>
          <w:sz w:val="22"/>
          <w:szCs w:val="22"/>
        </w:rPr>
        <w:t xml:space="preserve"> identical survey instruments.  One </w:t>
      </w:r>
      <w:r w:rsidR="00FB4825">
        <w:rPr>
          <w:rFonts w:ascii="Tahoma" w:hAnsi="Tahoma" w:cs="Tahoma"/>
          <w:sz w:val="22"/>
          <w:szCs w:val="22"/>
        </w:rPr>
        <w:t xml:space="preserve">is distributed </w:t>
      </w:r>
      <w:r w:rsidRPr="00A5735D">
        <w:rPr>
          <w:rFonts w:ascii="Tahoma" w:hAnsi="Tahoma" w:cs="Tahoma"/>
          <w:sz w:val="22"/>
          <w:szCs w:val="22"/>
        </w:rPr>
        <w:t>us</w:t>
      </w:r>
      <w:r w:rsidR="00FB4825">
        <w:rPr>
          <w:rFonts w:ascii="Tahoma" w:hAnsi="Tahoma" w:cs="Tahoma"/>
          <w:sz w:val="22"/>
          <w:szCs w:val="22"/>
        </w:rPr>
        <w:t xml:space="preserve">ing </w:t>
      </w:r>
      <w:r w:rsidRPr="00A5735D">
        <w:rPr>
          <w:rFonts w:ascii="Tahoma" w:hAnsi="Tahoma" w:cs="Tahoma"/>
          <w:sz w:val="22"/>
          <w:szCs w:val="22"/>
        </w:rPr>
        <w:t xml:space="preserve">traditional mail back survey.  The other </w:t>
      </w:r>
      <w:r w:rsidR="00FB4825">
        <w:rPr>
          <w:rFonts w:ascii="Tahoma" w:hAnsi="Tahoma" w:cs="Tahoma"/>
          <w:sz w:val="22"/>
          <w:szCs w:val="22"/>
        </w:rPr>
        <w:t xml:space="preserve">is </w:t>
      </w:r>
      <w:r w:rsidRPr="00A5735D">
        <w:rPr>
          <w:rFonts w:ascii="Tahoma" w:hAnsi="Tahoma" w:cs="Tahoma"/>
          <w:sz w:val="22"/>
          <w:szCs w:val="22"/>
        </w:rPr>
        <w:t>web</w:t>
      </w:r>
      <w:r w:rsidR="001F5001">
        <w:rPr>
          <w:rFonts w:ascii="Tahoma" w:hAnsi="Tahoma" w:cs="Tahoma"/>
          <w:sz w:val="22"/>
          <w:szCs w:val="22"/>
        </w:rPr>
        <w:t>-based</w:t>
      </w:r>
      <w:r w:rsidRPr="00A5735D">
        <w:rPr>
          <w:rFonts w:ascii="Tahoma" w:hAnsi="Tahoma" w:cs="Tahoma"/>
          <w:sz w:val="22"/>
          <w:szCs w:val="22"/>
        </w:rPr>
        <w:t xml:space="preserve">.  The sample contacted for the web-based survey </w:t>
      </w:r>
      <w:r w:rsidR="00FB4825">
        <w:rPr>
          <w:rFonts w:ascii="Tahoma" w:hAnsi="Tahoma" w:cs="Tahoma"/>
          <w:sz w:val="22"/>
          <w:szCs w:val="22"/>
        </w:rPr>
        <w:t xml:space="preserve">is </w:t>
      </w:r>
      <w:r w:rsidRPr="00A5735D">
        <w:rPr>
          <w:rFonts w:ascii="Tahoma" w:hAnsi="Tahoma" w:cs="Tahoma"/>
          <w:sz w:val="22"/>
          <w:szCs w:val="22"/>
        </w:rPr>
        <w:t xml:space="preserve">encouraged to respond online to the web-based survey.  Those choosing not to respond online will be asked to respond to the survey as a mail back survey.  </w:t>
      </w:r>
    </w:p>
    <w:p w:rsidR="00CA7CAF" w:rsidRPr="005A03D1" w:rsidRDefault="00716E62" w:rsidP="007C39D3">
      <w:pPr>
        <w:pStyle w:val="PlainText"/>
        <w:spacing w:after="172"/>
        <w:ind w:left="360"/>
        <w:jc w:val="both"/>
        <w:rPr>
          <w:rFonts w:ascii="Tahoma" w:hAnsi="Tahoma" w:cs="Tahoma"/>
          <w:sz w:val="22"/>
          <w:szCs w:val="22"/>
        </w:rPr>
      </w:pPr>
      <w:r w:rsidRPr="005A03D1">
        <w:rPr>
          <w:rFonts w:ascii="Tahoma" w:hAnsi="Tahoma" w:cs="Tahoma"/>
          <w:sz w:val="22"/>
          <w:szCs w:val="22"/>
        </w:rPr>
        <w:t xml:space="preserve">This procedure will allow us to test the willingness of the public to respond to a web-based survey and allow us to compare data collected in the web-based survey to data collected using a traditional mail back survey.  It will also allow us to make cost comparisons between the two methodologies.  </w:t>
      </w:r>
    </w:p>
    <w:p w:rsidR="00716E62" w:rsidRPr="005A03D1" w:rsidRDefault="00716E62" w:rsidP="007C39D3">
      <w:pPr>
        <w:pStyle w:val="PlainText"/>
        <w:spacing w:after="172"/>
        <w:ind w:left="360"/>
        <w:jc w:val="both"/>
        <w:rPr>
          <w:rFonts w:ascii="Tahoma" w:hAnsi="Tahoma" w:cs="Tahoma"/>
          <w:sz w:val="22"/>
          <w:szCs w:val="22"/>
        </w:rPr>
      </w:pPr>
      <w:r w:rsidRPr="005A03D1">
        <w:rPr>
          <w:rFonts w:ascii="Tahoma" w:hAnsi="Tahoma" w:cs="Tahoma"/>
          <w:sz w:val="22"/>
          <w:szCs w:val="22"/>
        </w:rPr>
        <w:t xml:space="preserve">These findings will have implications for future surveys proposed by the Forest Service.  Results and findings from these surveys will be reported to, and broadly distributed among, National Forest System planning staffs.  Further, they will be incorporated into Forest Service training modules related </w:t>
      </w:r>
      <w:r w:rsidR="00CA7CAF" w:rsidRPr="005A03D1">
        <w:rPr>
          <w:rFonts w:ascii="Tahoma" w:hAnsi="Tahoma" w:cs="Tahoma"/>
          <w:sz w:val="22"/>
          <w:szCs w:val="22"/>
        </w:rPr>
        <w:t>to social analysis and decision-</w:t>
      </w:r>
      <w:r w:rsidRPr="005A03D1">
        <w:rPr>
          <w:rFonts w:ascii="Tahoma" w:hAnsi="Tahoma" w:cs="Tahoma"/>
          <w:sz w:val="22"/>
          <w:szCs w:val="22"/>
        </w:rPr>
        <w:t>making.</w:t>
      </w:r>
    </w:p>
    <w:p w:rsidR="006A445E" w:rsidRPr="005A03D1" w:rsidRDefault="006A445E" w:rsidP="007C39D3">
      <w:pPr>
        <w:pStyle w:val="PlainText"/>
        <w:spacing w:after="172"/>
        <w:ind w:left="360"/>
        <w:jc w:val="both"/>
        <w:rPr>
          <w:rFonts w:ascii="Tahoma" w:hAnsi="Tahoma" w:cs="Tahoma"/>
          <w:sz w:val="22"/>
          <w:szCs w:val="22"/>
        </w:rPr>
      </w:pPr>
      <w:r w:rsidRPr="005A03D1">
        <w:rPr>
          <w:rFonts w:ascii="Tahoma" w:hAnsi="Tahoma" w:cs="Tahoma"/>
          <w:sz w:val="22"/>
          <w:szCs w:val="22"/>
        </w:rPr>
        <w:lastRenderedPageBreak/>
        <w:t>A 50 percent response rate is expected for this survey.</w:t>
      </w:r>
    </w:p>
    <w:p w:rsidR="00C37CD8" w:rsidRPr="00A5735D" w:rsidRDefault="00C37CD8" w:rsidP="007C39D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A5735D">
        <w:rPr>
          <w:rFonts w:ascii="Tahoma" w:hAnsi="Tahoma" w:cs="Tahoma"/>
          <w:b/>
          <w:bCs/>
          <w:sz w:val="22"/>
          <w:szCs w:val="22"/>
        </w:rPr>
        <w:t>Describe efforts to identify duplica</w:t>
      </w:r>
      <w:r w:rsidRPr="00A5735D">
        <w:rPr>
          <w:rFonts w:ascii="Tahoma" w:hAnsi="Tahoma" w:cs="Tahoma"/>
          <w:b/>
          <w:bCs/>
          <w:sz w:val="22"/>
          <w:szCs w:val="22"/>
        </w:rPr>
        <w:softHyphen/>
        <w:t>tion. Show specifically why any sim</w:t>
      </w:r>
      <w:r w:rsidRPr="00A5735D">
        <w:rPr>
          <w:rFonts w:ascii="Tahoma" w:hAnsi="Tahoma" w:cs="Tahoma"/>
          <w:b/>
          <w:bCs/>
          <w:sz w:val="22"/>
          <w:szCs w:val="22"/>
        </w:rPr>
        <w:softHyphen/>
        <w:t>ilar in</w:t>
      </w:r>
      <w:r w:rsidRPr="00A5735D">
        <w:rPr>
          <w:rFonts w:ascii="Tahoma" w:hAnsi="Tahoma" w:cs="Tahoma"/>
          <w:b/>
          <w:bCs/>
          <w:sz w:val="22"/>
          <w:szCs w:val="22"/>
        </w:rPr>
        <w:softHyphen/>
        <w:t>for</w:t>
      </w:r>
      <w:r w:rsidRPr="00A5735D">
        <w:rPr>
          <w:rFonts w:ascii="Tahoma" w:hAnsi="Tahoma" w:cs="Tahoma"/>
          <w:b/>
          <w:bCs/>
          <w:sz w:val="22"/>
          <w:szCs w:val="22"/>
        </w:rPr>
        <w:softHyphen/>
        <w:t>mation already avail</w:t>
      </w:r>
      <w:r w:rsidRPr="00A5735D">
        <w:rPr>
          <w:rFonts w:ascii="Tahoma" w:hAnsi="Tahoma" w:cs="Tahoma"/>
          <w:b/>
          <w:bCs/>
          <w:sz w:val="22"/>
          <w:szCs w:val="22"/>
        </w:rPr>
        <w:softHyphen/>
        <w:t>able cannot be used or modified for use for the purpos</w:t>
      </w:r>
      <w:r w:rsidRPr="00A5735D">
        <w:rPr>
          <w:rFonts w:ascii="Tahoma" w:hAnsi="Tahoma" w:cs="Tahoma"/>
          <w:b/>
          <w:bCs/>
          <w:sz w:val="22"/>
          <w:szCs w:val="22"/>
        </w:rPr>
        <w:softHyphen/>
        <w:t>es de</w:t>
      </w:r>
      <w:r w:rsidRPr="00A5735D">
        <w:rPr>
          <w:rFonts w:ascii="Tahoma" w:hAnsi="Tahoma" w:cs="Tahoma"/>
          <w:b/>
          <w:bCs/>
          <w:sz w:val="22"/>
          <w:szCs w:val="22"/>
        </w:rPr>
        <w:softHyphen/>
        <w:t>scri</w:t>
      </w:r>
      <w:r w:rsidRPr="00A5735D">
        <w:rPr>
          <w:rFonts w:ascii="Tahoma" w:hAnsi="Tahoma" w:cs="Tahoma"/>
          <w:b/>
          <w:bCs/>
          <w:sz w:val="22"/>
          <w:szCs w:val="22"/>
        </w:rPr>
        <w:softHyphen/>
        <w:t>bed in Item 2 above.</w:t>
      </w:r>
    </w:p>
    <w:p w:rsidR="00716E62" w:rsidRDefault="00593DB9" w:rsidP="007C39D3">
      <w:pPr>
        <w:spacing w:after="172"/>
        <w:ind w:left="360"/>
        <w:jc w:val="both"/>
        <w:rPr>
          <w:rFonts w:ascii="Tahoma" w:hAnsi="Tahoma" w:cs="Tahoma"/>
          <w:sz w:val="22"/>
          <w:szCs w:val="22"/>
        </w:rPr>
      </w:pPr>
      <w:r w:rsidRPr="00A5735D">
        <w:rPr>
          <w:rFonts w:ascii="Tahoma" w:hAnsi="Tahoma" w:cs="Tahoma"/>
          <w:sz w:val="22"/>
          <w:szCs w:val="22"/>
        </w:rPr>
        <w:t xml:space="preserve">Searches of literature and consultations with peers were conducted.  The results indicate, to the best of our knowledge, that </w:t>
      </w:r>
      <w:r w:rsidR="00716E62" w:rsidRPr="00A5735D">
        <w:rPr>
          <w:rFonts w:ascii="Tahoma" w:hAnsi="Tahoma" w:cs="Tahoma"/>
          <w:sz w:val="22"/>
          <w:szCs w:val="22"/>
        </w:rPr>
        <w:t xml:space="preserve">no </w:t>
      </w:r>
      <w:r w:rsidRPr="00A5735D">
        <w:rPr>
          <w:rFonts w:ascii="Tahoma" w:hAnsi="Tahoma" w:cs="Tahoma"/>
          <w:sz w:val="22"/>
          <w:szCs w:val="22"/>
        </w:rPr>
        <w:t xml:space="preserve">surveys are in existence that collect </w:t>
      </w:r>
      <w:r w:rsidR="00716E62" w:rsidRPr="00A5735D">
        <w:rPr>
          <w:rFonts w:ascii="Tahoma" w:hAnsi="Tahoma" w:cs="Tahoma"/>
          <w:sz w:val="22"/>
          <w:szCs w:val="22"/>
        </w:rPr>
        <w:t>similar information at the scale needed by the Southwestern Region national forests</w:t>
      </w:r>
      <w:r w:rsidRPr="00A5735D">
        <w:rPr>
          <w:rFonts w:ascii="Tahoma" w:hAnsi="Tahoma" w:cs="Tahoma"/>
          <w:sz w:val="22"/>
          <w:szCs w:val="22"/>
        </w:rPr>
        <w:t xml:space="preserve">.  </w:t>
      </w:r>
      <w:r w:rsidR="00716E62" w:rsidRPr="00A5735D">
        <w:rPr>
          <w:rFonts w:ascii="Tahoma" w:hAnsi="Tahoma" w:cs="Tahoma"/>
          <w:sz w:val="22"/>
          <w:szCs w:val="22"/>
        </w:rPr>
        <w:t xml:space="preserve"> </w:t>
      </w:r>
      <w:r w:rsidRPr="00A5735D">
        <w:rPr>
          <w:rFonts w:ascii="Tahoma" w:hAnsi="Tahoma" w:cs="Tahoma"/>
          <w:sz w:val="22"/>
          <w:szCs w:val="22"/>
        </w:rPr>
        <w:t>Additionally, no such surveys</w:t>
      </w:r>
      <w:r w:rsidR="00716E62" w:rsidRPr="00A5735D">
        <w:rPr>
          <w:rFonts w:ascii="Tahoma" w:hAnsi="Tahoma" w:cs="Tahoma"/>
          <w:sz w:val="22"/>
          <w:szCs w:val="22"/>
        </w:rPr>
        <w:t xml:space="preserve"> have been conducted in recent years.</w:t>
      </w:r>
    </w:p>
    <w:p w:rsidR="00C37CD8" w:rsidRPr="00A5735D" w:rsidRDefault="009A3A31" w:rsidP="007C39D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A5735D">
        <w:rPr>
          <w:rFonts w:ascii="Tahoma" w:hAnsi="Tahoma" w:cs="Tahoma"/>
          <w:b/>
          <w:bCs/>
          <w:sz w:val="22"/>
          <w:szCs w:val="22"/>
        </w:rPr>
        <w:t>If t</w:t>
      </w:r>
      <w:r>
        <w:rPr>
          <w:rFonts w:ascii="Tahoma" w:hAnsi="Tahoma" w:cs="Tahoma"/>
          <w:b/>
          <w:bCs/>
          <w:sz w:val="22"/>
          <w:szCs w:val="22"/>
        </w:rPr>
        <w:t>he collection of information im</w:t>
      </w:r>
      <w:r w:rsidRPr="00A5735D">
        <w:rPr>
          <w:rFonts w:ascii="Tahoma" w:hAnsi="Tahoma" w:cs="Tahoma"/>
          <w:b/>
          <w:bCs/>
          <w:sz w:val="22"/>
          <w:szCs w:val="22"/>
        </w:rPr>
        <w:t>pacts small businesses or other small entities (Item 5 of OMB Form 83-I), describe any methods used to mini</w:t>
      </w:r>
      <w:r w:rsidRPr="00A5735D">
        <w:rPr>
          <w:rFonts w:ascii="Tahoma" w:hAnsi="Tahoma" w:cs="Tahoma"/>
          <w:b/>
          <w:bCs/>
          <w:sz w:val="22"/>
          <w:szCs w:val="22"/>
        </w:rPr>
        <w:softHyphen/>
        <w:t>mize burden.</w:t>
      </w:r>
    </w:p>
    <w:p w:rsidR="00716E62" w:rsidRPr="00A5735D" w:rsidRDefault="00716E62" w:rsidP="007C39D3">
      <w:pPr>
        <w:spacing w:after="172"/>
        <w:ind w:left="360"/>
        <w:jc w:val="both"/>
        <w:rPr>
          <w:rFonts w:ascii="Tahoma" w:hAnsi="Tahoma" w:cs="Tahoma"/>
          <w:sz w:val="22"/>
          <w:szCs w:val="22"/>
        </w:rPr>
      </w:pPr>
      <w:r w:rsidRPr="00A5735D">
        <w:rPr>
          <w:rFonts w:ascii="Tahoma" w:hAnsi="Tahoma" w:cs="Tahoma"/>
          <w:sz w:val="22"/>
          <w:szCs w:val="22"/>
        </w:rPr>
        <w:t xml:space="preserve">This information collection will not </w:t>
      </w:r>
      <w:r w:rsidR="00593DB9" w:rsidRPr="00A5735D">
        <w:rPr>
          <w:rFonts w:ascii="Tahoma" w:hAnsi="Tahoma" w:cs="Tahoma"/>
          <w:sz w:val="22"/>
          <w:szCs w:val="22"/>
        </w:rPr>
        <w:t>affect</w:t>
      </w:r>
      <w:r w:rsidRPr="00A5735D">
        <w:rPr>
          <w:rFonts w:ascii="Tahoma" w:hAnsi="Tahoma" w:cs="Tahoma"/>
          <w:sz w:val="22"/>
          <w:szCs w:val="22"/>
        </w:rPr>
        <w:t xml:space="preserve"> small businesses or other small entities.  The sample frame consists of individuals.  Further, the voluntary nature of response to the survey will be made clear to everyone contacted.</w:t>
      </w:r>
    </w:p>
    <w:p w:rsidR="00C37CD8" w:rsidRPr="00A5735D" w:rsidRDefault="00C37CD8" w:rsidP="007C39D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A5735D">
        <w:rPr>
          <w:rFonts w:ascii="Tahoma" w:hAnsi="Tahoma" w:cs="Tahoma"/>
          <w:b/>
          <w:bCs/>
          <w:sz w:val="22"/>
          <w:szCs w:val="22"/>
        </w:rPr>
        <w:t>Describe the consequence to Federal program or policy activities if the collection is not conducted or is con</w:t>
      </w:r>
      <w:r w:rsidRPr="00A5735D">
        <w:rPr>
          <w:rFonts w:ascii="Tahoma" w:hAnsi="Tahoma" w:cs="Tahoma"/>
          <w:b/>
          <w:bCs/>
          <w:sz w:val="22"/>
          <w:szCs w:val="22"/>
        </w:rPr>
        <w:softHyphen/>
        <w:t>ducted less fre</w:t>
      </w:r>
      <w:r w:rsidRPr="00A5735D">
        <w:rPr>
          <w:rFonts w:ascii="Tahoma" w:hAnsi="Tahoma" w:cs="Tahoma"/>
          <w:b/>
          <w:bCs/>
          <w:sz w:val="22"/>
          <w:szCs w:val="22"/>
        </w:rPr>
        <w:softHyphen/>
        <w:t>quent</w:t>
      </w:r>
      <w:r w:rsidRPr="00A5735D">
        <w:rPr>
          <w:rFonts w:ascii="Tahoma" w:hAnsi="Tahoma" w:cs="Tahoma"/>
          <w:b/>
          <w:bCs/>
          <w:sz w:val="22"/>
          <w:szCs w:val="22"/>
        </w:rPr>
        <w:softHyphen/>
        <w:t>ly, as well as any technical or legal obstacles to reducing burden.</w:t>
      </w:r>
    </w:p>
    <w:p w:rsidR="00CA7CAF" w:rsidRPr="00A5735D" w:rsidRDefault="00716E62" w:rsidP="007C39D3">
      <w:pPr>
        <w:pStyle w:val="PlainText"/>
        <w:spacing w:after="172"/>
        <w:ind w:left="360"/>
        <w:jc w:val="both"/>
        <w:rPr>
          <w:rFonts w:ascii="Tahoma" w:hAnsi="Tahoma" w:cs="Tahoma"/>
          <w:sz w:val="22"/>
          <w:szCs w:val="22"/>
        </w:rPr>
      </w:pPr>
      <w:r w:rsidRPr="00A5735D">
        <w:rPr>
          <w:rFonts w:ascii="Tahoma" w:hAnsi="Tahoma" w:cs="Tahoma"/>
          <w:sz w:val="22"/>
          <w:szCs w:val="22"/>
        </w:rPr>
        <w:t>Consequences of not having the data for managerial planning are extensive.  Substantial funds are commonly spent on public land management with only one source of information about the users—the assumptions of the project planners.  Sometimes those assumptions are data</w:t>
      </w:r>
      <w:r w:rsidR="00CA7CAF" w:rsidRPr="00A5735D">
        <w:rPr>
          <w:rFonts w:ascii="Tahoma" w:hAnsi="Tahoma" w:cs="Tahoma"/>
          <w:sz w:val="22"/>
          <w:szCs w:val="22"/>
        </w:rPr>
        <w:t xml:space="preserve"> </w:t>
      </w:r>
      <w:r w:rsidRPr="00A5735D">
        <w:rPr>
          <w:rFonts w:ascii="Tahoma" w:hAnsi="Tahoma" w:cs="Tahoma"/>
          <w:sz w:val="22"/>
          <w:szCs w:val="22"/>
        </w:rPr>
        <w:t xml:space="preserve">based.  In many instances, however, up-to-date data regarding forest visitors, potential visitors, and residents of communities near national forests/grasslands are not available for units of the National Forest System.  </w:t>
      </w:r>
    </w:p>
    <w:p w:rsidR="00CA7CAF" w:rsidRPr="00A5735D" w:rsidRDefault="00716E62" w:rsidP="007C39D3">
      <w:pPr>
        <w:pStyle w:val="PlainText"/>
        <w:spacing w:after="172"/>
        <w:ind w:left="360"/>
        <w:jc w:val="both"/>
        <w:rPr>
          <w:rFonts w:ascii="Tahoma" w:hAnsi="Tahoma" w:cs="Tahoma"/>
          <w:sz w:val="22"/>
          <w:szCs w:val="22"/>
        </w:rPr>
      </w:pPr>
      <w:r w:rsidRPr="00A5735D">
        <w:rPr>
          <w:rFonts w:ascii="Tahoma" w:hAnsi="Tahoma" w:cs="Tahoma"/>
          <w:sz w:val="22"/>
          <w:szCs w:val="22"/>
        </w:rPr>
        <w:t xml:space="preserve">This data collection effort is designed to supply the desired information for forest planning, management, and budgeting decisions.  Forest Plans can be revised, and projects and programs can be planned and designed, using rigorous and reliable information from the </w:t>
      </w:r>
      <w:r w:rsidR="00FB4825" w:rsidRPr="00A5735D">
        <w:rPr>
          <w:rFonts w:ascii="Tahoma" w:hAnsi="Tahoma" w:cs="Tahoma"/>
          <w:sz w:val="22"/>
          <w:szCs w:val="22"/>
        </w:rPr>
        <w:t>public’s</w:t>
      </w:r>
      <w:r w:rsidRPr="00A5735D">
        <w:rPr>
          <w:rFonts w:ascii="Tahoma" w:hAnsi="Tahoma" w:cs="Tahoma"/>
          <w:sz w:val="22"/>
          <w:szCs w:val="22"/>
        </w:rPr>
        <w:t xml:space="preserve"> they are seeking to serve.  Often, feedback to managers comes from a vocal few who represent their own interests, or the interests of a specific user group, to the exclusion of the interests of other, potentially conflicting uses. </w:t>
      </w:r>
    </w:p>
    <w:p w:rsidR="00716E62" w:rsidRPr="00A5735D" w:rsidRDefault="00716E62" w:rsidP="007C39D3">
      <w:pPr>
        <w:pStyle w:val="PlainText"/>
        <w:spacing w:after="172"/>
        <w:ind w:left="360"/>
        <w:jc w:val="both"/>
        <w:rPr>
          <w:rFonts w:ascii="Tahoma" w:hAnsi="Tahoma" w:cs="Tahoma"/>
          <w:sz w:val="22"/>
          <w:szCs w:val="22"/>
        </w:rPr>
      </w:pPr>
      <w:r w:rsidRPr="00A5735D">
        <w:rPr>
          <w:rFonts w:ascii="Tahoma" w:hAnsi="Tahoma" w:cs="Tahoma"/>
          <w:sz w:val="22"/>
          <w:szCs w:val="22"/>
        </w:rPr>
        <w:t xml:space="preserve">Data collected with this survey will </w:t>
      </w:r>
      <w:r w:rsidR="00F836DD">
        <w:rPr>
          <w:rFonts w:ascii="Tahoma" w:hAnsi="Tahoma" w:cs="Tahoma"/>
          <w:sz w:val="22"/>
          <w:szCs w:val="22"/>
        </w:rPr>
        <w:t xml:space="preserve">consist of </w:t>
      </w:r>
      <w:r w:rsidRPr="00A5735D">
        <w:rPr>
          <w:rFonts w:ascii="Tahoma" w:hAnsi="Tahoma" w:cs="Tahoma"/>
          <w:sz w:val="22"/>
          <w:szCs w:val="22"/>
        </w:rPr>
        <w:t>a representative sample of the public at several levels, i.e., Southwestern Region wide, state wide, and from sub</w:t>
      </w:r>
      <w:r w:rsidR="00CA7CAF" w:rsidRPr="00A5735D">
        <w:rPr>
          <w:rFonts w:ascii="Tahoma" w:hAnsi="Tahoma" w:cs="Tahoma"/>
          <w:sz w:val="22"/>
          <w:szCs w:val="22"/>
        </w:rPr>
        <w:t>-</w:t>
      </w:r>
      <w:r w:rsidRPr="00A5735D">
        <w:rPr>
          <w:rFonts w:ascii="Tahoma" w:hAnsi="Tahoma" w:cs="Tahoma"/>
          <w:sz w:val="22"/>
          <w:szCs w:val="22"/>
        </w:rPr>
        <w:t>state areas adjacent to each national forest and grassland in the Southwestern Region.</w:t>
      </w:r>
    </w:p>
    <w:p w:rsidR="00C37CD8" w:rsidRPr="00A5735D" w:rsidRDefault="00C37CD8" w:rsidP="007C39D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A5735D">
        <w:rPr>
          <w:rFonts w:ascii="Tahoma" w:hAnsi="Tahoma" w:cs="Tahoma"/>
          <w:b/>
          <w:bCs/>
          <w:sz w:val="22"/>
          <w:szCs w:val="22"/>
        </w:rPr>
        <w:t>Explain any special circumstances that would cause an information collecti</w:t>
      </w:r>
      <w:r w:rsidRPr="00A5735D">
        <w:rPr>
          <w:rFonts w:ascii="Tahoma" w:hAnsi="Tahoma" w:cs="Tahoma"/>
          <w:b/>
          <w:bCs/>
          <w:sz w:val="22"/>
          <w:szCs w:val="22"/>
        </w:rPr>
        <w:softHyphen/>
        <w:t>on to be con</w:t>
      </w:r>
      <w:r w:rsidRPr="00A5735D">
        <w:rPr>
          <w:rFonts w:ascii="Tahoma" w:hAnsi="Tahoma" w:cs="Tahoma"/>
          <w:b/>
          <w:bCs/>
          <w:sz w:val="22"/>
          <w:szCs w:val="22"/>
        </w:rPr>
        <w:softHyphen/>
        <w:t>ducted in a manner:</w:t>
      </w:r>
    </w:p>
    <w:p w:rsidR="00C37CD8" w:rsidRPr="00A5735D" w:rsidRDefault="00890057" w:rsidP="007C39D3">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rPr>
          <w:rFonts w:ascii="Tahoma" w:hAnsi="Tahoma" w:cs="Tahoma"/>
          <w:b/>
          <w:bCs/>
          <w:sz w:val="22"/>
          <w:szCs w:val="22"/>
        </w:rPr>
      </w:pPr>
      <w:r w:rsidRPr="00A5735D">
        <w:rPr>
          <w:rFonts w:ascii="Tahoma" w:hAnsi="Tahoma" w:cs="Tahoma"/>
          <w:b/>
          <w:bCs/>
          <w:sz w:val="22"/>
          <w:szCs w:val="22"/>
        </w:rPr>
        <w:t>R</w:t>
      </w:r>
      <w:r w:rsidR="00C37CD8" w:rsidRPr="00A5735D">
        <w:rPr>
          <w:rFonts w:ascii="Tahoma" w:hAnsi="Tahoma" w:cs="Tahoma"/>
          <w:b/>
          <w:bCs/>
          <w:sz w:val="22"/>
          <w:szCs w:val="22"/>
        </w:rPr>
        <w:t>equiring respondents to report informa</w:t>
      </w:r>
      <w:r w:rsidR="00C37CD8" w:rsidRPr="00A5735D">
        <w:rPr>
          <w:rFonts w:ascii="Tahoma" w:hAnsi="Tahoma" w:cs="Tahoma"/>
          <w:b/>
          <w:bCs/>
          <w:sz w:val="22"/>
          <w:szCs w:val="22"/>
        </w:rPr>
        <w:softHyphen/>
        <w:t>tion to the agency more often than quarterly;</w:t>
      </w:r>
    </w:p>
    <w:p w:rsidR="00C37CD8" w:rsidRPr="00A5735D" w:rsidRDefault="00890057" w:rsidP="007C39D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sidRPr="00A5735D">
        <w:rPr>
          <w:rFonts w:ascii="Tahoma" w:hAnsi="Tahoma" w:cs="Tahoma"/>
          <w:b/>
          <w:bCs/>
          <w:sz w:val="22"/>
          <w:szCs w:val="22"/>
        </w:rPr>
        <w:t>R</w:t>
      </w:r>
      <w:r w:rsidR="00C37CD8" w:rsidRPr="00A5735D">
        <w:rPr>
          <w:rFonts w:ascii="Tahoma" w:hAnsi="Tahoma" w:cs="Tahoma"/>
          <w:b/>
          <w:bCs/>
          <w:sz w:val="22"/>
          <w:szCs w:val="22"/>
        </w:rPr>
        <w:t>equiring respondents to prepare a writ</w:t>
      </w:r>
      <w:r w:rsidR="00C37CD8" w:rsidRPr="00A5735D">
        <w:rPr>
          <w:rFonts w:ascii="Tahoma" w:hAnsi="Tahoma" w:cs="Tahoma"/>
          <w:b/>
          <w:bCs/>
          <w:sz w:val="22"/>
          <w:szCs w:val="22"/>
        </w:rPr>
        <w:softHyphen/>
        <w:t>ten response to a collection of infor</w:t>
      </w:r>
      <w:r w:rsidR="00C37CD8" w:rsidRPr="00A5735D">
        <w:rPr>
          <w:rFonts w:ascii="Tahoma" w:hAnsi="Tahoma" w:cs="Tahoma"/>
          <w:b/>
          <w:bCs/>
          <w:sz w:val="22"/>
          <w:szCs w:val="22"/>
        </w:rPr>
        <w:softHyphen/>
        <w:t>ma</w:t>
      </w:r>
      <w:r w:rsidR="00C37CD8" w:rsidRPr="00A5735D">
        <w:rPr>
          <w:rFonts w:ascii="Tahoma" w:hAnsi="Tahoma" w:cs="Tahoma"/>
          <w:b/>
          <w:bCs/>
          <w:sz w:val="22"/>
          <w:szCs w:val="22"/>
        </w:rPr>
        <w:softHyphen/>
        <w:t>tion in fewer than 30 days after receipt of it;</w:t>
      </w:r>
    </w:p>
    <w:p w:rsidR="00C37CD8" w:rsidRPr="00A5735D" w:rsidRDefault="00890057" w:rsidP="007C39D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sidRPr="00A5735D">
        <w:rPr>
          <w:rFonts w:ascii="Tahoma" w:hAnsi="Tahoma" w:cs="Tahoma"/>
          <w:b/>
          <w:bCs/>
          <w:sz w:val="22"/>
          <w:szCs w:val="22"/>
        </w:rPr>
        <w:t>R</w:t>
      </w:r>
      <w:r w:rsidR="00C37CD8" w:rsidRPr="00A5735D">
        <w:rPr>
          <w:rFonts w:ascii="Tahoma" w:hAnsi="Tahoma" w:cs="Tahoma"/>
          <w:b/>
          <w:bCs/>
          <w:sz w:val="22"/>
          <w:szCs w:val="22"/>
        </w:rPr>
        <w:t>equiring respondents to submit more than an original and two copies of any docu</w:t>
      </w:r>
      <w:r w:rsidR="00C37CD8" w:rsidRPr="00A5735D">
        <w:rPr>
          <w:rFonts w:ascii="Tahoma" w:hAnsi="Tahoma" w:cs="Tahoma"/>
          <w:b/>
          <w:bCs/>
          <w:sz w:val="22"/>
          <w:szCs w:val="22"/>
        </w:rPr>
        <w:softHyphen/>
        <w:t>ment;</w:t>
      </w:r>
    </w:p>
    <w:p w:rsidR="00C37CD8" w:rsidRPr="00A5735D" w:rsidRDefault="00890057" w:rsidP="007C39D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sidRPr="00A5735D">
        <w:rPr>
          <w:rFonts w:ascii="Tahoma" w:hAnsi="Tahoma" w:cs="Tahoma"/>
          <w:b/>
          <w:bCs/>
          <w:sz w:val="22"/>
          <w:szCs w:val="22"/>
        </w:rPr>
        <w:lastRenderedPageBreak/>
        <w:t>R</w:t>
      </w:r>
      <w:r w:rsidR="00C37CD8" w:rsidRPr="00A5735D">
        <w:rPr>
          <w:rFonts w:ascii="Tahoma" w:hAnsi="Tahoma" w:cs="Tahoma"/>
          <w:b/>
          <w:bCs/>
          <w:sz w:val="22"/>
          <w:szCs w:val="22"/>
        </w:rPr>
        <w:t>equiring respondents to retain re</w:t>
      </w:r>
      <w:r w:rsidR="00C37CD8" w:rsidRPr="00A5735D">
        <w:rPr>
          <w:rFonts w:ascii="Tahoma" w:hAnsi="Tahoma" w:cs="Tahoma"/>
          <w:b/>
          <w:bCs/>
          <w:sz w:val="22"/>
          <w:szCs w:val="22"/>
        </w:rPr>
        <w:softHyphen/>
        <w:t>cords, other than health, medical, governm</w:t>
      </w:r>
      <w:r w:rsidR="00C37CD8" w:rsidRPr="00A5735D">
        <w:rPr>
          <w:rFonts w:ascii="Tahoma" w:hAnsi="Tahoma" w:cs="Tahoma"/>
          <w:b/>
          <w:bCs/>
          <w:sz w:val="22"/>
          <w:szCs w:val="22"/>
        </w:rPr>
        <w:softHyphen/>
        <w:t>ent contract, grant-in-aid, or tax records for more than three years;</w:t>
      </w:r>
    </w:p>
    <w:p w:rsidR="00C37CD8" w:rsidRPr="00A5735D" w:rsidRDefault="00890057" w:rsidP="007C39D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sidRPr="00A5735D">
        <w:rPr>
          <w:rFonts w:ascii="Tahoma" w:hAnsi="Tahoma" w:cs="Tahoma"/>
          <w:b/>
          <w:bCs/>
          <w:sz w:val="22"/>
          <w:szCs w:val="22"/>
        </w:rPr>
        <w:t>I</w:t>
      </w:r>
      <w:r w:rsidR="00C37CD8" w:rsidRPr="00A5735D">
        <w:rPr>
          <w:rFonts w:ascii="Tahoma" w:hAnsi="Tahoma" w:cs="Tahoma"/>
          <w:b/>
          <w:bCs/>
          <w:sz w:val="22"/>
          <w:szCs w:val="22"/>
        </w:rPr>
        <w:t>n connection with a statisti</w:t>
      </w:r>
      <w:r w:rsidR="00C37CD8" w:rsidRPr="00A5735D">
        <w:rPr>
          <w:rFonts w:ascii="Tahoma" w:hAnsi="Tahoma" w:cs="Tahoma"/>
          <w:b/>
          <w:bCs/>
          <w:sz w:val="22"/>
          <w:szCs w:val="22"/>
        </w:rPr>
        <w:softHyphen/>
        <w:t>cal sur</w:t>
      </w:r>
      <w:r w:rsidR="00C37CD8" w:rsidRPr="00A5735D">
        <w:rPr>
          <w:rFonts w:ascii="Tahoma" w:hAnsi="Tahoma" w:cs="Tahoma"/>
          <w:b/>
          <w:bCs/>
          <w:sz w:val="22"/>
          <w:szCs w:val="22"/>
        </w:rPr>
        <w:softHyphen/>
        <w:t>vey, that is not de</w:t>
      </w:r>
      <w:r w:rsidR="00C37CD8" w:rsidRPr="00A5735D">
        <w:rPr>
          <w:rFonts w:ascii="Tahoma" w:hAnsi="Tahoma" w:cs="Tahoma"/>
          <w:b/>
          <w:bCs/>
          <w:sz w:val="22"/>
          <w:szCs w:val="22"/>
        </w:rPr>
        <w:softHyphen/>
        <w:t>signed to produce valid and reli</w:t>
      </w:r>
      <w:r w:rsidR="00C37CD8" w:rsidRPr="00A5735D">
        <w:rPr>
          <w:rFonts w:ascii="Tahoma" w:hAnsi="Tahoma" w:cs="Tahoma"/>
          <w:b/>
          <w:bCs/>
          <w:sz w:val="22"/>
          <w:szCs w:val="22"/>
        </w:rPr>
        <w:softHyphen/>
        <w:t>able results that can be general</w:t>
      </w:r>
      <w:r w:rsidR="00C37CD8" w:rsidRPr="00A5735D">
        <w:rPr>
          <w:rFonts w:ascii="Tahoma" w:hAnsi="Tahoma" w:cs="Tahoma"/>
          <w:b/>
          <w:bCs/>
          <w:sz w:val="22"/>
          <w:szCs w:val="22"/>
        </w:rPr>
        <w:softHyphen/>
        <w:t>ized to the uni</w:t>
      </w:r>
      <w:r w:rsidR="00C37CD8" w:rsidRPr="00A5735D">
        <w:rPr>
          <w:rFonts w:ascii="Tahoma" w:hAnsi="Tahoma" w:cs="Tahoma"/>
          <w:b/>
          <w:bCs/>
          <w:sz w:val="22"/>
          <w:szCs w:val="22"/>
        </w:rPr>
        <w:softHyphen/>
        <w:t>verse of study;</w:t>
      </w:r>
    </w:p>
    <w:p w:rsidR="00C37CD8" w:rsidRPr="00A5735D" w:rsidRDefault="00890057" w:rsidP="007C39D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sidRPr="00A5735D">
        <w:rPr>
          <w:rFonts w:ascii="Tahoma" w:hAnsi="Tahoma" w:cs="Tahoma"/>
          <w:b/>
          <w:bCs/>
          <w:sz w:val="22"/>
          <w:szCs w:val="22"/>
        </w:rPr>
        <w:t>R</w:t>
      </w:r>
      <w:r w:rsidR="00C37CD8" w:rsidRPr="00A5735D">
        <w:rPr>
          <w:rFonts w:ascii="Tahoma" w:hAnsi="Tahoma" w:cs="Tahoma"/>
          <w:b/>
          <w:bCs/>
          <w:sz w:val="22"/>
          <w:szCs w:val="22"/>
        </w:rPr>
        <w:t>equiring the use of a statis</w:t>
      </w:r>
      <w:r w:rsidR="00C37CD8" w:rsidRPr="00A5735D">
        <w:rPr>
          <w:rFonts w:ascii="Tahoma" w:hAnsi="Tahoma" w:cs="Tahoma"/>
          <w:b/>
          <w:bCs/>
          <w:sz w:val="22"/>
          <w:szCs w:val="22"/>
        </w:rPr>
        <w:softHyphen/>
        <w:t>tical data classi</w:t>
      </w:r>
      <w:r w:rsidR="00C37CD8" w:rsidRPr="00A5735D">
        <w:rPr>
          <w:rFonts w:ascii="Tahoma" w:hAnsi="Tahoma" w:cs="Tahoma"/>
          <w:b/>
          <w:bCs/>
          <w:sz w:val="22"/>
          <w:szCs w:val="22"/>
        </w:rPr>
        <w:softHyphen/>
        <w:t>fication that has not been re</w:t>
      </w:r>
      <w:r w:rsidR="00C37CD8" w:rsidRPr="00A5735D">
        <w:rPr>
          <w:rFonts w:ascii="Tahoma" w:hAnsi="Tahoma" w:cs="Tahoma"/>
          <w:b/>
          <w:bCs/>
          <w:sz w:val="22"/>
          <w:szCs w:val="22"/>
        </w:rPr>
        <w:softHyphen/>
        <w:t>vie</w:t>
      </w:r>
      <w:r w:rsidR="00C37CD8" w:rsidRPr="00A5735D">
        <w:rPr>
          <w:rFonts w:ascii="Tahoma" w:hAnsi="Tahoma" w:cs="Tahoma"/>
          <w:b/>
          <w:bCs/>
          <w:sz w:val="22"/>
          <w:szCs w:val="22"/>
        </w:rPr>
        <w:softHyphen/>
        <w:t xml:space="preserve">wed and approved by OMB; </w:t>
      </w:r>
    </w:p>
    <w:p w:rsidR="00C37CD8" w:rsidRPr="00A5735D" w:rsidRDefault="00EC10FF" w:rsidP="007C39D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sz w:val="22"/>
          <w:szCs w:val="22"/>
        </w:rPr>
      </w:pPr>
      <w:r w:rsidRPr="00A5735D">
        <w:rPr>
          <w:rFonts w:ascii="Tahoma" w:hAnsi="Tahoma" w:cs="Tahoma"/>
          <w:b/>
          <w:bCs/>
          <w:sz w:val="22"/>
          <w:szCs w:val="22"/>
        </w:rPr>
        <w:t>T</w:t>
      </w:r>
      <w:r w:rsidR="00C37CD8" w:rsidRPr="00A5735D">
        <w:rPr>
          <w:rFonts w:ascii="Tahoma" w:hAnsi="Tahoma" w:cs="Tahoma"/>
          <w:b/>
          <w:bCs/>
          <w:sz w:val="22"/>
          <w:szCs w:val="22"/>
        </w:rPr>
        <w:t>ha</w:t>
      </w:r>
      <w:r w:rsidRPr="00A5735D">
        <w:rPr>
          <w:rFonts w:ascii="Tahoma" w:hAnsi="Tahoma" w:cs="Tahoma"/>
          <w:b/>
          <w:bCs/>
          <w:sz w:val="22"/>
          <w:szCs w:val="22"/>
        </w:rPr>
        <w:t>t includes a pledge of confidentiali</w:t>
      </w:r>
      <w:r w:rsidR="00C37CD8" w:rsidRPr="00A5735D">
        <w:rPr>
          <w:rFonts w:ascii="Tahoma" w:hAnsi="Tahoma" w:cs="Tahoma"/>
          <w:b/>
          <w:bCs/>
          <w:sz w:val="22"/>
          <w:szCs w:val="22"/>
        </w:rPr>
        <w:t>ty that is not supported by au</w:t>
      </w:r>
      <w:r w:rsidR="00C37CD8" w:rsidRPr="00A5735D">
        <w:rPr>
          <w:rFonts w:ascii="Tahoma" w:hAnsi="Tahoma" w:cs="Tahoma"/>
          <w:b/>
          <w:bCs/>
          <w:sz w:val="22"/>
          <w:szCs w:val="22"/>
        </w:rPr>
        <w:softHyphen/>
        <w:t>thority estab</w:t>
      </w:r>
      <w:r w:rsidR="00C37CD8" w:rsidRPr="00A5735D">
        <w:rPr>
          <w:rFonts w:ascii="Tahoma" w:hAnsi="Tahoma" w:cs="Tahoma"/>
          <w:b/>
          <w:bCs/>
          <w:sz w:val="22"/>
          <w:szCs w:val="22"/>
        </w:rPr>
        <w:softHyphen/>
        <w:t>lished in statute or regu</w:t>
      </w:r>
      <w:r w:rsidR="00C37CD8" w:rsidRPr="00A5735D">
        <w:rPr>
          <w:rFonts w:ascii="Tahoma" w:hAnsi="Tahoma" w:cs="Tahoma"/>
          <w:b/>
          <w:bCs/>
          <w:sz w:val="22"/>
          <w:szCs w:val="22"/>
        </w:rPr>
        <w:softHyphen/>
        <w:t>la</w:t>
      </w:r>
      <w:r w:rsidR="00C37CD8" w:rsidRPr="00A5735D">
        <w:rPr>
          <w:rFonts w:ascii="Tahoma" w:hAnsi="Tahoma" w:cs="Tahoma"/>
          <w:b/>
          <w:bCs/>
          <w:sz w:val="22"/>
          <w:szCs w:val="22"/>
        </w:rPr>
        <w:softHyphen/>
        <w:t>tion, that is not sup</w:t>
      </w:r>
      <w:r w:rsidR="00C37CD8" w:rsidRPr="00A5735D">
        <w:rPr>
          <w:rFonts w:ascii="Tahoma" w:hAnsi="Tahoma" w:cs="Tahoma"/>
          <w:b/>
          <w:bCs/>
          <w:sz w:val="22"/>
          <w:szCs w:val="22"/>
        </w:rPr>
        <w:softHyphen/>
        <w:t>ported by dis</w:t>
      </w:r>
      <w:r w:rsidR="00C37CD8" w:rsidRPr="00A5735D">
        <w:rPr>
          <w:rFonts w:ascii="Tahoma" w:hAnsi="Tahoma" w:cs="Tahoma"/>
          <w:b/>
          <w:bCs/>
          <w:sz w:val="22"/>
          <w:szCs w:val="22"/>
        </w:rPr>
        <w:softHyphen/>
        <w:t>closure and data security policies that are consistent with the pledge, or which unneces</w:t>
      </w:r>
      <w:r w:rsidR="00C37CD8" w:rsidRPr="00A5735D">
        <w:rPr>
          <w:rFonts w:ascii="Tahoma" w:hAnsi="Tahoma" w:cs="Tahoma"/>
          <w:b/>
          <w:bCs/>
          <w:sz w:val="22"/>
          <w:szCs w:val="22"/>
        </w:rPr>
        <w:softHyphen/>
        <w:t>sarily impedes shar</w:t>
      </w:r>
      <w:r w:rsidR="00C37CD8" w:rsidRPr="00A5735D">
        <w:rPr>
          <w:rFonts w:ascii="Tahoma" w:hAnsi="Tahoma" w:cs="Tahoma"/>
          <w:b/>
          <w:bCs/>
          <w:sz w:val="22"/>
          <w:szCs w:val="22"/>
        </w:rPr>
        <w:softHyphen/>
        <w:t>ing of data with other agencies for com</w:t>
      </w:r>
      <w:r w:rsidR="00C37CD8" w:rsidRPr="00A5735D">
        <w:rPr>
          <w:rFonts w:ascii="Tahoma" w:hAnsi="Tahoma" w:cs="Tahoma"/>
          <w:b/>
          <w:bCs/>
          <w:sz w:val="22"/>
          <w:szCs w:val="22"/>
        </w:rPr>
        <w:softHyphen/>
        <w:t>patible confiden</w:t>
      </w:r>
      <w:r w:rsidR="00C37CD8" w:rsidRPr="00A5735D">
        <w:rPr>
          <w:rFonts w:ascii="Tahoma" w:hAnsi="Tahoma" w:cs="Tahoma"/>
          <w:b/>
          <w:bCs/>
          <w:sz w:val="22"/>
          <w:szCs w:val="22"/>
        </w:rPr>
        <w:softHyphen/>
        <w:t>tial use; or</w:t>
      </w:r>
    </w:p>
    <w:p w:rsidR="00C37CD8" w:rsidRPr="00A5735D" w:rsidRDefault="00EC10FF" w:rsidP="007C39D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sz w:val="22"/>
          <w:szCs w:val="22"/>
        </w:rPr>
      </w:pPr>
      <w:r w:rsidRPr="00A5735D">
        <w:rPr>
          <w:rFonts w:ascii="Tahoma" w:hAnsi="Tahoma" w:cs="Tahoma"/>
          <w:b/>
          <w:bCs/>
          <w:sz w:val="22"/>
          <w:szCs w:val="22"/>
        </w:rPr>
        <w:t>R</w:t>
      </w:r>
      <w:r w:rsidR="00C37CD8" w:rsidRPr="00A5735D">
        <w:rPr>
          <w:rFonts w:ascii="Tahoma" w:hAnsi="Tahoma" w:cs="Tahoma"/>
          <w:b/>
          <w:bCs/>
          <w:sz w:val="22"/>
          <w:szCs w:val="22"/>
        </w:rPr>
        <w:t>equiring respondents to submit propri</w:t>
      </w:r>
      <w:r w:rsidR="00C37CD8" w:rsidRPr="00A5735D">
        <w:rPr>
          <w:rFonts w:ascii="Tahoma" w:hAnsi="Tahoma" w:cs="Tahoma"/>
          <w:b/>
          <w:bCs/>
          <w:sz w:val="22"/>
          <w:szCs w:val="22"/>
        </w:rPr>
        <w:softHyphen/>
        <w:t>etary trade secret, or other confidential information unless the agency can demon</w:t>
      </w:r>
      <w:r w:rsidR="00C37CD8" w:rsidRPr="00A5735D">
        <w:rPr>
          <w:rFonts w:ascii="Tahoma" w:hAnsi="Tahoma" w:cs="Tahoma"/>
          <w:b/>
          <w:bCs/>
          <w:sz w:val="22"/>
          <w:szCs w:val="22"/>
        </w:rPr>
        <w:softHyphen/>
        <w:t>strate that it has instituted procedures to protect the information's confidentiality to the extent permit</w:t>
      </w:r>
      <w:r w:rsidR="00C37CD8" w:rsidRPr="00A5735D">
        <w:rPr>
          <w:rFonts w:ascii="Tahoma" w:hAnsi="Tahoma" w:cs="Tahoma"/>
          <w:b/>
          <w:bCs/>
          <w:sz w:val="22"/>
          <w:szCs w:val="22"/>
        </w:rPr>
        <w:softHyphen/>
        <w:t>ted by law.</w:t>
      </w:r>
    </w:p>
    <w:p w:rsidR="003D1ABD" w:rsidRPr="00A5735D" w:rsidRDefault="003D1ABD" w:rsidP="007C39D3">
      <w:pPr>
        <w:tabs>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A5735D">
        <w:rPr>
          <w:rFonts w:ascii="Tahoma" w:hAnsi="Tahoma" w:cs="Tahoma"/>
          <w:sz w:val="22"/>
          <w:szCs w:val="22"/>
        </w:rPr>
        <w:t>There are no special circumstances.  The collection of information is conducted in a manner consistent with the guidelines in 5 CFR 1320.6.</w:t>
      </w:r>
    </w:p>
    <w:p w:rsidR="00C37CD8" w:rsidRPr="00A5735D" w:rsidRDefault="00C37CD8" w:rsidP="007C39D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A5735D">
        <w:rPr>
          <w:rFonts w:ascii="Tahoma" w:hAnsi="Tahoma" w:cs="Tahoma"/>
          <w:b/>
          <w:bCs/>
          <w:sz w:val="22"/>
          <w:szCs w:val="22"/>
        </w:rPr>
        <w:t>If applicable, provide a copy and iden</w:t>
      </w:r>
      <w:r w:rsidRPr="00A5735D">
        <w:rPr>
          <w:rFonts w:ascii="Tahoma" w:hAnsi="Tahoma" w:cs="Tahoma"/>
          <w:b/>
          <w:bCs/>
          <w:sz w:val="22"/>
          <w:szCs w:val="22"/>
        </w:rPr>
        <w:softHyphen/>
        <w:t>tify the date and page number of publication in the Federal Register of the agency's notice, required by 5 CFR 1320.8 (d), soliciting com</w:t>
      </w:r>
      <w:r w:rsidRPr="00A5735D">
        <w:rPr>
          <w:rFonts w:ascii="Tahoma" w:hAnsi="Tahoma" w:cs="Tahoma"/>
          <w:b/>
          <w:bCs/>
          <w:sz w:val="22"/>
          <w:szCs w:val="22"/>
        </w:rPr>
        <w:softHyphen/>
        <w:t>ments on the information collection prior to submission to OMB. Summarize public com</w:t>
      </w:r>
      <w:r w:rsidRPr="00A5735D">
        <w:rPr>
          <w:rFonts w:ascii="Tahoma" w:hAnsi="Tahoma" w:cs="Tahoma"/>
          <w:b/>
          <w:bCs/>
          <w:sz w:val="22"/>
          <w:szCs w:val="22"/>
        </w:rPr>
        <w:softHyphen/>
        <w:t>ments received in response to that notice and describe actions taken by the agency in response to these comments. Specifically address com</w:t>
      </w:r>
      <w:r w:rsidRPr="00A5735D">
        <w:rPr>
          <w:rFonts w:ascii="Tahoma" w:hAnsi="Tahoma" w:cs="Tahoma"/>
          <w:b/>
          <w:bCs/>
          <w:sz w:val="22"/>
          <w:szCs w:val="22"/>
        </w:rPr>
        <w:softHyphen/>
        <w:t xml:space="preserve">ments received on cost and hour burden. </w:t>
      </w:r>
    </w:p>
    <w:p w:rsidR="00C37CD8" w:rsidRPr="00A5735D" w:rsidRDefault="00C37CD8" w:rsidP="007C39D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
          <w:bCs/>
          <w:sz w:val="22"/>
          <w:szCs w:val="22"/>
        </w:rPr>
      </w:pPr>
      <w:r w:rsidRPr="00A5735D">
        <w:rPr>
          <w:rFonts w:ascii="Tahoma" w:hAnsi="Tahoma" w:cs="Tahoma"/>
          <w:b/>
          <w:bCs/>
          <w:sz w:val="22"/>
          <w:szCs w:val="22"/>
        </w:rPr>
        <w:t>Describe efforts to consult with persons out</w:t>
      </w:r>
      <w:r w:rsidRPr="00A5735D">
        <w:rPr>
          <w:rFonts w:ascii="Tahoma" w:hAnsi="Tahoma" w:cs="Tahoma"/>
          <w:b/>
          <w:bCs/>
          <w:sz w:val="22"/>
          <w:szCs w:val="22"/>
        </w:rPr>
        <w:softHyphen/>
        <w:t>side the agency to obtain their views on the availability of data, frequency of collection, the clarity of instructions and record</w:t>
      </w:r>
      <w:r w:rsidR="00063823" w:rsidRPr="00A5735D">
        <w:rPr>
          <w:rFonts w:ascii="Tahoma" w:hAnsi="Tahoma" w:cs="Tahoma"/>
          <w:b/>
          <w:bCs/>
          <w:sz w:val="22"/>
          <w:szCs w:val="22"/>
        </w:rPr>
        <w:t xml:space="preserve"> </w:t>
      </w:r>
      <w:r w:rsidRPr="00A5735D">
        <w:rPr>
          <w:rFonts w:ascii="Tahoma" w:hAnsi="Tahoma" w:cs="Tahoma"/>
          <w:b/>
          <w:bCs/>
          <w:sz w:val="22"/>
          <w:szCs w:val="22"/>
        </w:rPr>
        <w:t>keeping, disclosure, or reporting format (if any), and on the data elements to be recorded, disclosed, or reported.</w:t>
      </w:r>
    </w:p>
    <w:p w:rsidR="001F40F1" w:rsidRPr="00A5735D" w:rsidRDefault="001F40F1" w:rsidP="00CC2F8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A5735D">
        <w:rPr>
          <w:rFonts w:ascii="Tahoma" w:hAnsi="Tahoma" w:cs="Tahoma"/>
          <w:sz w:val="22"/>
          <w:szCs w:val="22"/>
        </w:rPr>
        <w:t xml:space="preserve">Notice was published in the Federal Register on </w:t>
      </w:r>
      <w:r w:rsidR="00F836DD">
        <w:rPr>
          <w:rFonts w:ascii="Tahoma" w:hAnsi="Tahoma" w:cs="Tahoma"/>
          <w:sz w:val="22"/>
          <w:szCs w:val="22"/>
        </w:rPr>
        <w:t xml:space="preserve">December </w:t>
      </w:r>
      <w:r w:rsidR="009761F9">
        <w:rPr>
          <w:rFonts w:ascii="Tahoma" w:hAnsi="Tahoma" w:cs="Tahoma"/>
          <w:sz w:val="22"/>
          <w:szCs w:val="22"/>
        </w:rPr>
        <w:t>14</w:t>
      </w:r>
      <w:r w:rsidRPr="00A5735D">
        <w:rPr>
          <w:rFonts w:ascii="Tahoma" w:hAnsi="Tahoma" w:cs="Tahoma"/>
          <w:sz w:val="22"/>
          <w:szCs w:val="22"/>
        </w:rPr>
        <w:t>, 200</w:t>
      </w:r>
      <w:r w:rsidR="00F836DD">
        <w:rPr>
          <w:rFonts w:ascii="Tahoma" w:hAnsi="Tahoma" w:cs="Tahoma"/>
          <w:sz w:val="22"/>
          <w:szCs w:val="22"/>
        </w:rPr>
        <w:t>9</w:t>
      </w:r>
      <w:r w:rsidRPr="00A5735D">
        <w:rPr>
          <w:rFonts w:ascii="Tahoma" w:hAnsi="Tahoma" w:cs="Tahoma"/>
          <w:sz w:val="22"/>
          <w:szCs w:val="22"/>
        </w:rPr>
        <w:t xml:space="preserve"> (</w:t>
      </w:r>
      <w:r w:rsidRPr="009761F9">
        <w:rPr>
          <w:rFonts w:ascii="Tahoma" w:hAnsi="Tahoma" w:cs="Tahoma"/>
          <w:sz w:val="22"/>
          <w:szCs w:val="22"/>
        </w:rPr>
        <w:t>vol. 7</w:t>
      </w:r>
      <w:r w:rsidR="009761F9">
        <w:rPr>
          <w:rFonts w:ascii="Tahoma" w:hAnsi="Tahoma" w:cs="Tahoma"/>
          <w:sz w:val="22"/>
          <w:szCs w:val="22"/>
        </w:rPr>
        <w:t>4, no. 238</w:t>
      </w:r>
      <w:r w:rsidRPr="009761F9">
        <w:rPr>
          <w:rFonts w:ascii="Tahoma" w:hAnsi="Tahoma" w:cs="Tahoma"/>
          <w:sz w:val="22"/>
          <w:szCs w:val="22"/>
        </w:rPr>
        <w:t xml:space="preserve">, p. </w:t>
      </w:r>
      <w:r w:rsidR="009761F9">
        <w:rPr>
          <w:rFonts w:ascii="Tahoma" w:hAnsi="Tahoma" w:cs="Tahoma"/>
          <w:sz w:val="22"/>
          <w:szCs w:val="22"/>
        </w:rPr>
        <w:t>66084</w:t>
      </w:r>
      <w:r w:rsidRPr="00A5735D">
        <w:rPr>
          <w:rFonts w:ascii="Tahoma" w:hAnsi="Tahoma" w:cs="Tahoma"/>
          <w:sz w:val="22"/>
          <w:szCs w:val="22"/>
        </w:rPr>
        <w:t xml:space="preserve">) soliciting comments on the information collection.  </w:t>
      </w:r>
      <w:r w:rsidR="005A03D1">
        <w:rPr>
          <w:rFonts w:ascii="Tahoma" w:hAnsi="Tahoma" w:cs="Tahoma"/>
          <w:sz w:val="22"/>
          <w:szCs w:val="22"/>
        </w:rPr>
        <w:t>Eight</w:t>
      </w:r>
      <w:r w:rsidRPr="00A5735D">
        <w:rPr>
          <w:rFonts w:ascii="Tahoma" w:hAnsi="Tahoma" w:cs="Tahoma"/>
          <w:sz w:val="22"/>
          <w:szCs w:val="22"/>
        </w:rPr>
        <w:t xml:space="preserve"> comment</w:t>
      </w:r>
      <w:r w:rsidR="005A03D1">
        <w:rPr>
          <w:rFonts w:ascii="Tahoma" w:hAnsi="Tahoma" w:cs="Tahoma"/>
          <w:sz w:val="22"/>
          <w:szCs w:val="22"/>
        </w:rPr>
        <w:t>s were</w:t>
      </w:r>
      <w:r w:rsidRPr="00A5735D">
        <w:rPr>
          <w:rFonts w:ascii="Tahoma" w:hAnsi="Tahoma" w:cs="Tahoma"/>
          <w:sz w:val="22"/>
          <w:szCs w:val="22"/>
        </w:rPr>
        <w:t xml:space="preserve"> received in response to this </w:t>
      </w:r>
      <w:r w:rsidR="005A03D1">
        <w:rPr>
          <w:rFonts w:ascii="Tahoma" w:hAnsi="Tahoma" w:cs="Tahoma"/>
          <w:sz w:val="22"/>
          <w:szCs w:val="22"/>
        </w:rPr>
        <w:t>notice.  C</w:t>
      </w:r>
      <w:r w:rsidRPr="00A5735D">
        <w:rPr>
          <w:rFonts w:ascii="Tahoma" w:hAnsi="Tahoma" w:cs="Tahoma"/>
          <w:sz w:val="22"/>
          <w:szCs w:val="22"/>
        </w:rPr>
        <w:t>op</w:t>
      </w:r>
      <w:r w:rsidR="005A03D1">
        <w:rPr>
          <w:rFonts w:ascii="Tahoma" w:hAnsi="Tahoma" w:cs="Tahoma"/>
          <w:sz w:val="22"/>
          <w:szCs w:val="22"/>
        </w:rPr>
        <w:t>ies</w:t>
      </w:r>
      <w:r w:rsidRPr="00A5735D">
        <w:rPr>
          <w:rFonts w:ascii="Tahoma" w:hAnsi="Tahoma" w:cs="Tahoma"/>
          <w:sz w:val="22"/>
          <w:szCs w:val="22"/>
        </w:rPr>
        <w:t xml:space="preserve"> of the notice and the comment</w:t>
      </w:r>
      <w:r w:rsidR="005A03D1">
        <w:rPr>
          <w:rFonts w:ascii="Tahoma" w:hAnsi="Tahoma" w:cs="Tahoma"/>
          <w:sz w:val="22"/>
          <w:szCs w:val="22"/>
        </w:rPr>
        <w:t>s</w:t>
      </w:r>
      <w:r w:rsidRPr="00A5735D">
        <w:rPr>
          <w:rFonts w:ascii="Tahoma" w:hAnsi="Tahoma" w:cs="Tahoma"/>
          <w:sz w:val="22"/>
          <w:szCs w:val="22"/>
        </w:rPr>
        <w:t xml:space="preserve"> are included in this package.</w:t>
      </w:r>
    </w:p>
    <w:p w:rsidR="001F40F1" w:rsidRPr="00A5735D" w:rsidRDefault="001F40F1" w:rsidP="00CC2F8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A5735D">
        <w:rPr>
          <w:rFonts w:ascii="Tahoma" w:hAnsi="Tahoma" w:cs="Tahoma"/>
          <w:sz w:val="22"/>
          <w:szCs w:val="22"/>
        </w:rPr>
        <w:t>The comment</w:t>
      </w:r>
      <w:r w:rsidR="005A03D1">
        <w:rPr>
          <w:rFonts w:ascii="Tahoma" w:hAnsi="Tahoma" w:cs="Tahoma"/>
          <w:sz w:val="22"/>
          <w:szCs w:val="22"/>
        </w:rPr>
        <w:t>s</w:t>
      </w:r>
      <w:r w:rsidRPr="00A5735D">
        <w:rPr>
          <w:rFonts w:ascii="Tahoma" w:hAnsi="Tahoma" w:cs="Tahoma"/>
          <w:sz w:val="22"/>
          <w:szCs w:val="22"/>
        </w:rPr>
        <w:t xml:space="preserve"> received did not address cost or hour burden</w:t>
      </w:r>
      <w:r w:rsidR="00C855E9" w:rsidRPr="00A5735D">
        <w:rPr>
          <w:rFonts w:ascii="Tahoma" w:hAnsi="Tahoma" w:cs="Tahoma"/>
          <w:sz w:val="22"/>
          <w:szCs w:val="22"/>
        </w:rPr>
        <w:t xml:space="preserve">; </w:t>
      </w:r>
      <w:r w:rsidR="005A03D1">
        <w:rPr>
          <w:rFonts w:ascii="Tahoma" w:hAnsi="Tahoma" w:cs="Tahoma"/>
          <w:sz w:val="22"/>
          <w:szCs w:val="22"/>
        </w:rPr>
        <w:t xml:space="preserve">they were generally supportive of the need and effort to collect information from the public in regards to their input to public land management. </w:t>
      </w:r>
      <w:r w:rsidR="00CA7CAF" w:rsidRPr="00A5735D">
        <w:rPr>
          <w:rFonts w:ascii="Tahoma" w:hAnsi="Tahoma" w:cs="Tahoma"/>
          <w:sz w:val="22"/>
          <w:szCs w:val="22"/>
        </w:rPr>
        <w:t xml:space="preserve"> </w:t>
      </w:r>
      <w:r w:rsidRPr="00A5735D">
        <w:rPr>
          <w:rFonts w:ascii="Tahoma" w:hAnsi="Tahoma" w:cs="Tahoma"/>
          <w:sz w:val="22"/>
          <w:szCs w:val="22"/>
        </w:rPr>
        <w:t>No specific action</w:t>
      </w:r>
      <w:r w:rsidR="005A03D1">
        <w:rPr>
          <w:rFonts w:ascii="Tahoma" w:hAnsi="Tahoma" w:cs="Tahoma"/>
          <w:sz w:val="22"/>
          <w:szCs w:val="22"/>
        </w:rPr>
        <w:t>s</w:t>
      </w:r>
      <w:r w:rsidRPr="00A5735D">
        <w:rPr>
          <w:rFonts w:ascii="Tahoma" w:hAnsi="Tahoma" w:cs="Tahoma"/>
          <w:sz w:val="22"/>
          <w:szCs w:val="22"/>
        </w:rPr>
        <w:t xml:space="preserve"> w</w:t>
      </w:r>
      <w:r w:rsidR="005A03D1">
        <w:rPr>
          <w:rFonts w:ascii="Tahoma" w:hAnsi="Tahoma" w:cs="Tahoma"/>
          <w:sz w:val="22"/>
          <w:szCs w:val="22"/>
        </w:rPr>
        <w:t>ere</w:t>
      </w:r>
      <w:r w:rsidRPr="00A5735D">
        <w:rPr>
          <w:rFonts w:ascii="Tahoma" w:hAnsi="Tahoma" w:cs="Tahoma"/>
          <w:sz w:val="22"/>
          <w:szCs w:val="22"/>
        </w:rPr>
        <w:t xml:space="preserve"> taken in response to the comment</w:t>
      </w:r>
      <w:r w:rsidR="005A03D1">
        <w:rPr>
          <w:rFonts w:ascii="Tahoma" w:hAnsi="Tahoma" w:cs="Tahoma"/>
          <w:sz w:val="22"/>
          <w:szCs w:val="22"/>
        </w:rPr>
        <w:t>s</w:t>
      </w:r>
      <w:r w:rsidRPr="00A5735D">
        <w:rPr>
          <w:rFonts w:ascii="Tahoma" w:hAnsi="Tahoma" w:cs="Tahoma"/>
          <w:sz w:val="22"/>
          <w:szCs w:val="22"/>
        </w:rPr>
        <w:t>.  The comment</w:t>
      </w:r>
      <w:r w:rsidR="005A03D1">
        <w:rPr>
          <w:rFonts w:ascii="Tahoma" w:hAnsi="Tahoma" w:cs="Tahoma"/>
          <w:sz w:val="22"/>
          <w:szCs w:val="22"/>
        </w:rPr>
        <w:t>s</w:t>
      </w:r>
      <w:r w:rsidRPr="00A5735D">
        <w:rPr>
          <w:rFonts w:ascii="Tahoma" w:hAnsi="Tahoma" w:cs="Tahoma"/>
          <w:sz w:val="22"/>
          <w:szCs w:val="22"/>
        </w:rPr>
        <w:t xml:space="preserve"> underscore the need for management agencies to seek information from all groups within the general population and not exclude any group.  </w:t>
      </w:r>
    </w:p>
    <w:p w:rsidR="00FB4825" w:rsidRDefault="002F7BBE" w:rsidP="00CC2F81">
      <w:pPr>
        <w:pStyle w:val="PlainText"/>
        <w:spacing w:after="172"/>
        <w:ind w:left="360"/>
        <w:jc w:val="both"/>
        <w:rPr>
          <w:rFonts w:ascii="Tahoma" w:hAnsi="Tahoma" w:cs="Tahoma"/>
          <w:sz w:val="22"/>
          <w:szCs w:val="22"/>
        </w:rPr>
      </w:pPr>
      <w:r w:rsidRPr="00A5735D">
        <w:rPr>
          <w:rFonts w:ascii="Tahoma" w:hAnsi="Tahoma" w:cs="Tahoma"/>
          <w:sz w:val="22"/>
          <w:szCs w:val="22"/>
        </w:rPr>
        <w:t xml:space="preserve">Preliminary planning for the project that includes the current survey included presentations and discussions at various professional conferences and symposia, including the 2005 International Symposium on Society and Resource Management, among others.  The primary focus at these professional meetings was the framework providing the conceptual foundation for this collaboration between social scientists and natural resource managers.  </w:t>
      </w:r>
    </w:p>
    <w:p w:rsidR="002F7BBE" w:rsidRDefault="002F7BBE" w:rsidP="00CC2F81">
      <w:pPr>
        <w:pStyle w:val="PlainText"/>
        <w:spacing w:after="172"/>
        <w:ind w:left="360"/>
        <w:jc w:val="both"/>
        <w:rPr>
          <w:rFonts w:ascii="Tahoma" w:hAnsi="Tahoma" w:cs="Tahoma"/>
          <w:sz w:val="22"/>
          <w:szCs w:val="22"/>
        </w:rPr>
      </w:pPr>
      <w:r w:rsidRPr="00A5735D">
        <w:rPr>
          <w:rFonts w:ascii="Tahoma" w:hAnsi="Tahoma" w:cs="Tahoma"/>
          <w:sz w:val="22"/>
          <w:szCs w:val="22"/>
        </w:rPr>
        <w:lastRenderedPageBreak/>
        <w:t>Open discussions among all participants occurred in which no documents or set questions were presented.  In the course of those discussions, methodological issues related to the need for and the best ways to collect the types of information proposed here were raised and discussed among professional peers.  In addition, the Forest Service social scientists and managers involved in this effort made contacts with several contractors and university cooperators with extensive experience and expertise in survey development, testing, implementation, evaluation, analysis, and reporting.</w:t>
      </w:r>
    </w:p>
    <w:p w:rsidR="002F7BBE" w:rsidRPr="00A5735D" w:rsidRDefault="002F7BBE" w:rsidP="00CA7CAF">
      <w:pPr>
        <w:pStyle w:val="PlainText"/>
        <w:numPr>
          <w:ilvl w:val="0"/>
          <w:numId w:val="28"/>
        </w:numPr>
        <w:spacing w:after="172"/>
        <w:jc w:val="both"/>
        <w:rPr>
          <w:rFonts w:ascii="Tahoma" w:hAnsi="Tahoma" w:cs="Tahoma"/>
          <w:sz w:val="22"/>
          <w:szCs w:val="22"/>
        </w:rPr>
      </w:pPr>
      <w:r w:rsidRPr="00A5735D">
        <w:rPr>
          <w:rFonts w:ascii="Tahoma" w:hAnsi="Tahoma" w:cs="Tahoma"/>
          <w:sz w:val="22"/>
          <w:szCs w:val="22"/>
        </w:rPr>
        <w:t>Dr. Robert Berrens, University of New Mexico,  rberrens@unm.edu</w:t>
      </w:r>
    </w:p>
    <w:p w:rsidR="002F7BBE" w:rsidRPr="00A5735D" w:rsidRDefault="002F7BBE" w:rsidP="00CA7CAF">
      <w:pPr>
        <w:pStyle w:val="PlainText"/>
        <w:numPr>
          <w:ilvl w:val="0"/>
          <w:numId w:val="28"/>
        </w:numPr>
        <w:spacing w:after="172"/>
        <w:jc w:val="both"/>
        <w:rPr>
          <w:rFonts w:ascii="Tahoma" w:hAnsi="Tahoma" w:cs="Tahoma"/>
          <w:sz w:val="22"/>
          <w:szCs w:val="22"/>
        </w:rPr>
      </w:pPr>
      <w:r w:rsidRPr="00A5735D">
        <w:rPr>
          <w:rFonts w:ascii="Tahoma" w:hAnsi="Tahoma" w:cs="Tahoma"/>
          <w:sz w:val="22"/>
          <w:szCs w:val="22"/>
        </w:rPr>
        <w:t>Dr. Jennifer Thacher, University of New Mexico,  jthacher@unm.edu</w:t>
      </w:r>
    </w:p>
    <w:p w:rsidR="002F7BBE" w:rsidRPr="00A5735D" w:rsidRDefault="002F7BBE" w:rsidP="00CA7CAF">
      <w:pPr>
        <w:pStyle w:val="PlainText"/>
        <w:numPr>
          <w:ilvl w:val="0"/>
          <w:numId w:val="28"/>
        </w:numPr>
        <w:spacing w:after="172"/>
        <w:jc w:val="both"/>
        <w:rPr>
          <w:rFonts w:ascii="Tahoma" w:hAnsi="Tahoma" w:cs="Tahoma"/>
          <w:sz w:val="22"/>
          <w:szCs w:val="22"/>
        </w:rPr>
      </w:pPr>
      <w:r w:rsidRPr="00A5735D">
        <w:rPr>
          <w:rFonts w:ascii="Tahoma" w:hAnsi="Tahoma" w:cs="Tahoma"/>
          <w:sz w:val="22"/>
          <w:szCs w:val="22"/>
        </w:rPr>
        <w:t xml:space="preserve">Dr. Mark Brunson, Utah State University,  mark.brunson@usu.edu  </w:t>
      </w:r>
    </w:p>
    <w:p w:rsidR="002F7BBE" w:rsidRPr="00A5735D" w:rsidRDefault="002F7BBE" w:rsidP="00CA7CAF">
      <w:pPr>
        <w:pStyle w:val="PlainText"/>
        <w:numPr>
          <w:ilvl w:val="0"/>
          <w:numId w:val="28"/>
        </w:numPr>
        <w:spacing w:after="172"/>
        <w:jc w:val="both"/>
        <w:rPr>
          <w:rFonts w:ascii="Tahoma" w:hAnsi="Tahoma" w:cs="Tahoma"/>
          <w:sz w:val="22"/>
          <w:szCs w:val="22"/>
        </w:rPr>
      </w:pPr>
      <w:r w:rsidRPr="00A5735D">
        <w:rPr>
          <w:rFonts w:ascii="Tahoma" w:hAnsi="Tahoma" w:cs="Tahoma"/>
          <w:sz w:val="22"/>
          <w:szCs w:val="22"/>
        </w:rPr>
        <w:t>Dr. Dale Blahna, Utah State University,  blahna@cc.usu.edu</w:t>
      </w:r>
    </w:p>
    <w:p w:rsidR="002F7BBE" w:rsidRPr="00A5735D" w:rsidRDefault="002F7BBE" w:rsidP="00CA7CAF">
      <w:pPr>
        <w:pStyle w:val="PlainText"/>
        <w:numPr>
          <w:ilvl w:val="0"/>
          <w:numId w:val="28"/>
        </w:numPr>
        <w:spacing w:after="172"/>
        <w:jc w:val="both"/>
        <w:rPr>
          <w:rFonts w:ascii="Tahoma" w:hAnsi="Tahoma" w:cs="Tahoma"/>
          <w:sz w:val="22"/>
          <w:szCs w:val="22"/>
        </w:rPr>
      </w:pPr>
      <w:r w:rsidRPr="00A5735D">
        <w:rPr>
          <w:rFonts w:ascii="Tahoma" w:hAnsi="Tahoma" w:cs="Tahoma"/>
          <w:sz w:val="22"/>
          <w:szCs w:val="22"/>
        </w:rPr>
        <w:t>Dr Gene Theodori, Texas A&amp;M University,  g-theodori@tamu.edu</w:t>
      </w:r>
    </w:p>
    <w:p w:rsidR="002F7BBE" w:rsidRPr="00A5735D" w:rsidRDefault="002F7BBE" w:rsidP="00CA7CAF">
      <w:pPr>
        <w:pStyle w:val="PlainText"/>
        <w:numPr>
          <w:ilvl w:val="0"/>
          <w:numId w:val="28"/>
        </w:numPr>
        <w:spacing w:after="172"/>
        <w:jc w:val="both"/>
        <w:rPr>
          <w:rFonts w:ascii="Tahoma" w:hAnsi="Tahoma" w:cs="Tahoma"/>
          <w:sz w:val="22"/>
          <w:szCs w:val="22"/>
        </w:rPr>
      </w:pPr>
      <w:r w:rsidRPr="00A5735D">
        <w:rPr>
          <w:rFonts w:ascii="Tahoma" w:hAnsi="Tahoma" w:cs="Tahoma"/>
          <w:sz w:val="22"/>
          <w:szCs w:val="22"/>
        </w:rPr>
        <w:t xml:space="preserve">Ms. SuzAnne Miller, Dunrovin Research,  </w:t>
      </w:r>
      <w:hyperlink r:id="rId8" w:history="1">
        <w:r w:rsidRPr="00A5735D">
          <w:rPr>
            <w:rStyle w:val="Hyperlink"/>
            <w:rFonts w:ascii="Tahoma" w:hAnsi="Tahoma" w:cs="Tahoma"/>
            <w:sz w:val="22"/>
            <w:szCs w:val="22"/>
          </w:rPr>
          <w:t>dunrovin@bigsky.net</w:t>
        </w:r>
      </w:hyperlink>
    </w:p>
    <w:p w:rsidR="002F7BBE" w:rsidRPr="00A5735D" w:rsidRDefault="002F7BBE" w:rsidP="00CC2F81">
      <w:pPr>
        <w:pStyle w:val="PlainText"/>
        <w:spacing w:after="172"/>
        <w:ind w:left="360"/>
        <w:jc w:val="both"/>
        <w:rPr>
          <w:rFonts w:ascii="Tahoma" w:hAnsi="Tahoma" w:cs="Tahoma"/>
          <w:sz w:val="22"/>
          <w:szCs w:val="22"/>
        </w:rPr>
      </w:pPr>
      <w:r w:rsidRPr="00A5735D">
        <w:rPr>
          <w:rFonts w:ascii="Tahoma" w:hAnsi="Tahoma" w:cs="Tahoma"/>
          <w:sz w:val="22"/>
          <w:szCs w:val="22"/>
        </w:rPr>
        <w:t>All the above-mentioned scientists provided input and feedback on various methodological issues.  Dr. Berrens and Dr. Thacher, in particular, are serving as cooperators on the complete process of sample and survey design, implementation, analysis, and reporting.  Dr. Deborah Shields, USDA Forest Service, Rocky Mountain Research Station, provided input on questionnaire design, including a select set of questions on values, objectives, beliefs and attitudes, which comprises a module of the National Survey on Recreation and the Environment (NSRE).  Dr. Richard Periman, USDA Forest Service, Southwestern Region, provided reviews on all phases of the survey design and sampling plan.</w:t>
      </w:r>
    </w:p>
    <w:p w:rsidR="002F7BBE" w:rsidRPr="00A5735D" w:rsidRDefault="002F7BBE" w:rsidP="00CC2F81">
      <w:pPr>
        <w:pStyle w:val="PlainText"/>
        <w:spacing w:after="172"/>
        <w:ind w:left="360"/>
        <w:jc w:val="both"/>
        <w:rPr>
          <w:rFonts w:ascii="Tahoma" w:hAnsi="Tahoma" w:cs="Tahoma"/>
          <w:sz w:val="22"/>
          <w:szCs w:val="22"/>
        </w:rPr>
      </w:pPr>
      <w:r w:rsidRPr="00A5735D">
        <w:rPr>
          <w:rFonts w:ascii="Tahoma" w:hAnsi="Tahoma" w:cs="Tahoma"/>
          <w:sz w:val="22"/>
          <w:szCs w:val="22"/>
        </w:rPr>
        <w:t>Further, statistical consulting and review related to design, sampling, and analysis is/has been available as needed from the Rocky Mountain Research Station, Statistical Support Group, as well as elsewhere in the Forest Service organization.</w:t>
      </w:r>
    </w:p>
    <w:p w:rsidR="00C37CD8" w:rsidRPr="00A5735D" w:rsidRDefault="00C37CD8" w:rsidP="007C39D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A5735D">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A5735D">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063823" w:rsidRPr="00A5735D" w:rsidRDefault="00126009" w:rsidP="0049230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Consultation was done with:  Dr. Neal Christensen, Chris</w:t>
      </w:r>
      <w:r w:rsidR="00FA1878">
        <w:rPr>
          <w:rFonts w:ascii="Tahoma" w:hAnsi="Tahoma" w:cs="Tahoma"/>
          <w:sz w:val="22"/>
          <w:szCs w:val="22"/>
        </w:rPr>
        <w:t xml:space="preserve">tensen Research, Missoula, MT, </w:t>
      </w:r>
      <w:r w:rsidR="0049230C">
        <w:rPr>
          <w:rFonts w:ascii="Tahoma" w:hAnsi="Tahoma" w:cs="Tahoma"/>
          <w:sz w:val="22"/>
          <w:szCs w:val="22"/>
        </w:rPr>
        <w:t xml:space="preserve">Dr. Kristine Grimsrud, University of New Mexico, and </w:t>
      </w:r>
      <w:r w:rsidR="002258BA">
        <w:rPr>
          <w:rFonts w:ascii="Tahoma" w:hAnsi="Tahoma" w:cs="Tahoma"/>
          <w:sz w:val="22"/>
          <w:szCs w:val="22"/>
        </w:rPr>
        <w:t>Mr. Alejandro Prera, University of New Mexico in the context of using data collected by the information collection and applying the data to management issues.</w:t>
      </w:r>
    </w:p>
    <w:p w:rsidR="00C37CD8" w:rsidRPr="00A5735D" w:rsidRDefault="00C37CD8" w:rsidP="007C39D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A5735D">
        <w:rPr>
          <w:rFonts w:ascii="Tahoma" w:hAnsi="Tahoma" w:cs="Tahoma"/>
          <w:b/>
          <w:bCs/>
          <w:sz w:val="22"/>
          <w:szCs w:val="22"/>
        </w:rPr>
        <w:t>Explain any decision to provide any payment or gift to respondents, other than re</w:t>
      </w:r>
      <w:r w:rsidR="00063823" w:rsidRPr="00A5735D">
        <w:rPr>
          <w:rFonts w:ascii="Tahoma" w:hAnsi="Tahoma" w:cs="Tahoma"/>
          <w:b/>
          <w:bCs/>
          <w:sz w:val="22"/>
          <w:szCs w:val="22"/>
        </w:rPr>
        <w:t>-</w:t>
      </w:r>
      <w:r w:rsidRPr="00A5735D">
        <w:rPr>
          <w:rFonts w:ascii="Tahoma" w:hAnsi="Tahoma" w:cs="Tahoma"/>
          <w:b/>
          <w:bCs/>
          <w:sz w:val="22"/>
          <w:szCs w:val="22"/>
        </w:rPr>
        <w:t>enumeration of contractors or grantees.</w:t>
      </w:r>
    </w:p>
    <w:p w:rsidR="00890057" w:rsidRPr="00A5735D" w:rsidRDefault="00C855E9" w:rsidP="00CC2F8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A5735D">
        <w:rPr>
          <w:rFonts w:ascii="Tahoma" w:hAnsi="Tahoma" w:cs="Tahoma"/>
          <w:sz w:val="22"/>
          <w:szCs w:val="22"/>
        </w:rPr>
        <w:t>Respondents to the survey proposed here will not receive any gratuity for completing a questionnaire.</w:t>
      </w:r>
    </w:p>
    <w:p w:rsidR="00C37CD8" w:rsidRPr="00A5735D" w:rsidRDefault="00C37CD8" w:rsidP="007C39D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A5735D">
        <w:rPr>
          <w:rFonts w:ascii="Tahoma" w:hAnsi="Tahoma" w:cs="Tahoma"/>
          <w:b/>
          <w:bCs/>
          <w:sz w:val="22"/>
          <w:szCs w:val="22"/>
        </w:rPr>
        <w:t>Describe any assurance of confidentiality provided to respondents and the basis for the assurance in statute, regulation, or agency policy.</w:t>
      </w:r>
    </w:p>
    <w:p w:rsidR="00C855E9" w:rsidRDefault="009537ED" w:rsidP="00CC2F81">
      <w:pPr>
        <w:spacing w:after="172"/>
        <w:ind w:left="360"/>
        <w:jc w:val="both"/>
        <w:rPr>
          <w:rFonts w:ascii="Tahoma" w:hAnsi="Tahoma" w:cs="Tahoma"/>
          <w:sz w:val="22"/>
          <w:szCs w:val="22"/>
        </w:rPr>
      </w:pPr>
      <w:r w:rsidRPr="00A5735D">
        <w:rPr>
          <w:rFonts w:ascii="Tahoma" w:hAnsi="Tahoma" w:cs="Tahoma"/>
          <w:sz w:val="22"/>
          <w:szCs w:val="22"/>
        </w:rPr>
        <w:lastRenderedPageBreak/>
        <w:t xml:space="preserve">The </w:t>
      </w:r>
      <w:r w:rsidR="00C855E9" w:rsidRPr="00A5735D">
        <w:rPr>
          <w:rFonts w:ascii="Tahoma" w:hAnsi="Tahoma" w:cs="Tahoma"/>
          <w:sz w:val="22"/>
          <w:szCs w:val="22"/>
        </w:rPr>
        <w:t xml:space="preserve">information provided </w:t>
      </w:r>
      <w:r w:rsidRPr="00A5735D">
        <w:rPr>
          <w:rFonts w:ascii="Tahoma" w:hAnsi="Tahoma" w:cs="Tahoma"/>
          <w:sz w:val="22"/>
          <w:szCs w:val="22"/>
        </w:rPr>
        <w:t xml:space="preserve">by respondents is reported only </w:t>
      </w:r>
      <w:r w:rsidR="00C855E9" w:rsidRPr="00A5735D">
        <w:rPr>
          <w:rFonts w:ascii="Tahoma" w:hAnsi="Tahoma" w:cs="Tahoma"/>
          <w:sz w:val="22"/>
          <w:szCs w:val="22"/>
        </w:rPr>
        <w:t xml:space="preserve">in tabulated form, as is the standard procedure for surveys of this type.  Names and addresses are </w:t>
      </w:r>
      <w:r w:rsidRPr="00A5735D">
        <w:rPr>
          <w:rFonts w:ascii="Tahoma" w:hAnsi="Tahoma" w:cs="Tahoma"/>
          <w:sz w:val="22"/>
          <w:szCs w:val="22"/>
        </w:rPr>
        <w:t>kept temporarily for the purpose</w:t>
      </w:r>
      <w:r w:rsidR="00C855E9" w:rsidRPr="00A5735D">
        <w:rPr>
          <w:rFonts w:ascii="Tahoma" w:hAnsi="Tahoma" w:cs="Tahoma"/>
          <w:sz w:val="22"/>
          <w:szCs w:val="22"/>
        </w:rPr>
        <w:t xml:space="preserve"> of follow-up contact to improve response rates</w:t>
      </w:r>
      <w:r w:rsidRPr="00A5735D">
        <w:rPr>
          <w:rFonts w:ascii="Tahoma" w:hAnsi="Tahoma" w:cs="Tahoma"/>
          <w:sz w:val="22"/>
          <w:szCs w:val="22"/>
        </w:rPr>
        <w:t>; u</w:t>
      </w:r>
      <w:r w:rsidR="00C855E9" w:rsidRPr="00A5735D">
        <w:rPr>
          <w:rFonts w:ascii="Tahoma" w:hAnsi="Tahoma" w:cs="Tahoma"/>
          <w:sz w:val="22"/>
          <w:szCs w:val="22"/>
        </w:rPr>
        <w:t>pon completion of data collection, names and addresses will be deleted from all files.</w:t>
      </w:r>
    </w:p>
    <w:p w:rsidR="00502FD7" w:rsidRPr="00A5735D" w:rsidRDefault="00502FD7" w:rsidP="00CC2F81">
      <w:pPr>
        <w:spacing w:after="172"/>
        <w:ind w:left="360"/>
        <w:jc w:val="both"/>
        <w:rPr>
          <w:rFonts w:ascii="Tahoma" w:hAnsi="Tahoma" w:cs="Tahoma"/>
          <w:sz w:val="22"/>
          <w:szCs w:val="22"/>
        </w:rPr>
      </w:pPr>
    </w:p>
    <w:p w:rsidR="00C37CD8" w:rsidRPr="00A5735D" w:rsidRDefault="00C37CD8" w:rsidP="007C39D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A5735D">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A1885" w:rsidRPr="00A5735D" w:rsidRDefault="00BA1885" w:rsidP="00CC2F81">
      <w:pPr>
        <w:spacing w:after="172"/>
        <w:ind w:left="360"/>
        <w:jc w:val="both"/>
        <w:rPr>
          <w:rFonts w:ascii="Tahoma" w:hAnsi="Tahoma" w:cs="Tahoma"/>
          <w:sz w:val="22"/>
          <w:szCs w:val="22"/>
        </w:rPr>
      </w:pPr>
      <w:r w:rsidRPr="00A5735D">
        <w:rPr>
          <w:rFonts w:ascii="Tahoma" w:hAnsi="Tahoma" w:cs="Tahoma"/>
          <w:sz w:val="22"/>
          <w:szCs w:val="22"/>
        </w:rPr>
        <w:t>No sensitive questions are asked.  The only potentially sensitive questions are in the demographics section.  These include income, age, and other commonly asked demographic questions.  Responses to these questions will be used only in categorizing people for the purpose of understanding and interpreting responses to other questions.</w:t>
      </w:r>
    </w:p>
    <w:p w:rsidR="00C37CD8" w:rsidRPr="00A5735D" w:rsidRDefault="00C37CD8" w:rsidP="007C39D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A5735D">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C37CD8" w:rsidRPr="00A5735D" w:rsidRDefault="00C37CD8" w:rsidP="007C39D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2" w:hanging="361"/>
        <w:jc w:val="both"/>
        <w:rPr>
          <w:rFonts w:ascii="Tahoma" w:hAnsi="Tahoma" w:cs="Tahoma"/>
          <w:b/>
          <w:bCs/>
          <w:sz w:val="22"/>
          <w:szCs w:val="22"/>
        </w:rPr>
      </w:pPr>
      <w:r w:rsidRPr="00A5735D">
        <w:rPr>
          <w:rFonts w:ascii="Tahoma" w:hAnsi="Tahoma" w:cs="Tahoma"/>
          <w:b/>
          <w:bCs/>
          <w:sz w:val="22"/>
          <w:szCs w:val="22"/>
        </w:rPr>
        <w:t>•</w:t>
      </w:r>
      <w:r w:rsidRPr="00A5735D">
        <w:rPr>
          <w:rFonts w:ascii="Tahoma" w:hAnsi="Tahoma" w:cs="Tahoma"/>
          <w:b/>
          <w:bCs/>
          <w:sz w:val="22"/>
          <w:szCs w:val="22"/>
        </w:rPr>
        <w:tab/>
        <w:t>Indicate the number of respo</w:t>
      </w:r>
      <w:r w:rsidR="00890057" w:rsidRPr="00A5735D">
        <w:rPr>
          <w:rFonts w:ascii="Tahoma" w:hAnsi="Tahoma" w:cs="Tahoma"/>
          <w:b/>
          <w:bCs/>
          <w:sz w:val="22"/>
          <w:szCs w:val="22"/>
        </w:rPr>
        <w:t xml:space="preserve">ndents, frequency of response, </w:t>
      </w:r>
      <w:r w:rsidRPr="00A5735D">
        <w:rPr>
          <w:rFonts w:ascii="Tahoma" w:hAnsi="Tahoma" w:cs="Tahoma"/>
          <w:b/>
          <w:bCs/>
          <w:sz w:val="22"/>
          <w:szCs w:val="22"/>
        </w:rPr>
        <w:t>annual hour burden, and an explanation of how the burde</w:t>
      </w:r>
      <w:r w:rsidR="00890057" w:rsidRPr="00A5735D">
        <w:rPr>
          <w:rFonts w:ascii="Tahoma" w:hAnsi="Tahoma" w:cs="Tahoma"/>
          <w:b/>
          <w:bCs/>
          <w:sz w:val="22"/>
          <w:szCs w:val="22"/>
        </w:rPr>
        <w:t xml:space="preserve">n was </w:t>
      </w:r>
      <w:r w:rsidRPr="00A5735D">
        <w:rPr>
          <w:rFonts w:ascii="Tahoma" w:hAnsi="Tahoma" w:cs="Tahoma"/>
          <w:b/>
          <w:bCs/>
          <w:sz w:val="22"/>
          <w:szCs w:val="22"/>
        </w:rPr>
        <w:t>estimated. If this request for approval covers more than one form, provide separate hour burden estimates for each form and aggregate the hour burdens in Item 13 of OMB Form 83-I.</w:t>
      </w:r>
    </w:p>
    <w:p w:rsidR="00890057" w:rsidRPr="00A5735D" w:rsidRDefault="00C37CD8" w:rsidP="007C39D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1080" w:hanging="360"/>
        <w:jc w:val="both"/>
        <w:rPr>
          <w:rFonts w:ascii="Tahoma" w:hAnsi="Tahoma" w:cs="Tahoma"/>
          <w:b/>
          <w:bCs/>
          <w:sz w:val="22"/>
          <w:szCs w:val="22"/>
        </w:rPr>
      </w:pPr>
      <w:r w:rsidRPr="00A5735D">
        <w:rPr>
          <w:rFonts w:ascii="Tahoma" w:hAnsi="Tahoma" w:cs="Tahoma"/>
          <w:b/>
          <w:bCs/>
          <w:sz w:val="22"/>
          <w:szCs w:val="22"/>
        </w:rPr>
        <w:t xml:space="preserve">a) </w:t>
      </w:r>
      <w:r w:rsidR="00890057" w:rsidRPr="00A5735D">
        <w:rPr>
          <w:rFonts w:ascii="Tahoma" w:hAnsi="Tahoma" w:cs="Tahoma"/>
          <w:b/>
          <w:bCs/>
          <w:sz w:val="22"/>
          <w:szCs w:val="22"/>
        </w:rPr>
        <w:t>D</w:t>
      </w:r>
      <w:r w:rsidRPr="00A5735D">
        <w:rPr>
          <w:rFonts w:ascii="Tahoma" w:hAnsi="Tahoma" w:cs="Tahoma"/>
          <w:b/>
          <w:bCs/>
          <w:sz w:val="22"/>
          <w:szCs w:val="22"/>
        </w:rPr>
        <w:t xml:space="preserve">escription of the collection activity </w:t>
      </w:r>
    </w:p>
    <w:p w:rsidR="00C37CD8" w:rsidRPr="00A5735D" w:rsidRDefault="00890057" w:rsidP="007C39D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1080" w:hanging="360"/>
        <w:jc w:val="both"/>
        <w:rPr>
          <w:rFonts w:ascii="Tahoma" w:hAnsi="Tahoma" w:cs="Tahoma"/>
          <w:b/>
          <w:bCs/>
          <w:sz w:val="22"/>
          <w:szCs w:val="22"/>
        </w:rPr>
      </w:pPr>
      <w:r w:rsidRPr="00A5735D">
        <w:rPr>
          <w:rFonts w:ascii="Tahoma" w:hAnsi="Tahoma" w:cs="Tahoma"/>
          <w:b/>
          <w:bCs/>
          <w:sz w:val="22"/>
          <w:szCs w:val="22"/>
        </w:rPr>
        <w:t>b) C</w:t>
      </w:r>
      <w:r w:rsidR="00C37CD8" w:rsidRPr="00A5735D">
        <w:rPr>
          <w:rFonts w:ascii="Tahoma" w:hAnsi="Tahoma" w:cs="Tahoma"/>
          <w:b/>
          <w:bCs/>
          <w:sz w:val="22"/>
          <w:szCs w:val="22"/>
        </w:rPr>
        <w:t>orrespondi</w:t>
      </w:r>
      <w:r w:rsidRPr="00A5735D">
        <w:rPr>
          <w:rFonts w:ascii="Tahoma" w:hAnsi="Tahoma" w:cs="Tahoma"/>
          <w:b/>
          <w:bCs/>
          <w:sz w:val="22"/>
          <w:szCs w:val="22"/>
        </w:rPr>
        <w:t>ng form number (if applicable)</w:t>
      </w:r>
    </w:p>
    <w:p w:rsidR="00C37CD8" w:rsidRPr="00A5735D" w:rsidRDefault="00C37CD8" w:rsidP="007C39D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1080" w:hanging="360"/>
        <w:jc w:val="both"/>
        <w:rPr>
          <w:rFonts w:ascii="Tahoma" w:hAnsi="Tahoma" w:cs="Tahoma"/>
          <w:b/>
          <w:bCs/>
          <w:sz w:val="22"/>
          <w:szCs w:val="22"/>
        </w:rPr>
      </w:pPr>
      <w:r w:rsidRPr="00A5735D">
        <w:rPr>
          <w:rFonts w:ascii="Tahoma" w:hAnsi="Tahoma" w:cs="Tahoma"/>
          <w:b/>
          <w:bCs/>
          <w:sz w:val="22"/>
          <w:szCs w:val="22"/>
        </w:rPr>
        <w:t xml:space="preserve">c) </w:t>
      </w:r>
      <w:r w:rsidR="00890057" w:rsidRPr="00A5735D">
        <w:rPr>
          <w:rFonts w:ascii="Tahoma" w:hAnsi="Tahoma" w:cs="Tahoma"/>
          <w:b/>
          <w:bCs/>
          <w:sz w:val="22"/>
          <w:szCs w:val="22"/>
        </w:rPr>
        <w:t>Number of respondents</w:t>
      </w:r>
    </w:p>
    <w:p w:rsidR="00C37CD8" w:rsidRPr="00A5735D" w:rsidRDefault="00890057" w:rsidP="007C39D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1080" w:hanging="360"/>
        <w:jc w:val="both"/>
        <w:rPr>
          <w:rFonts w:ascii="Tahoma" w:hAnsi="Tahoma" w:cs="Tahoma"/>
          <w:b/>
          <w:bCs/>
          <w:sz w:val="22"/>
          <w:szCs w:val="22"/>
        </w:rPr>
      </w:pPr>
      <w:r w:rsidRPr="00A5735D">
        <w:rPr>
          <w:rFonts w:ascii="Tahoma" w:hAnsi="Tahoma" w:cs="Tahoma"/>
          <w:b/>
          <w:bCs/>
          <w:sz w:val="22"/>
          <w:szCs w:val="22"/>
        </w:rPr>
        <w:t>d) N</w:t>
      </w:r>
      <w:r w:rsidR="00C37CD8" w:rsidRPr="00A5735D">
        <w:rPr>
          <w:rFonts w:ascii="Tahoma" w:hAnsi="Tahoma" w:cs="Tahoma"/>
          <w:b/>
          <w:bCs/>
          <w:sz w:val="22"/>
          <w:szCs w:val="22"/>
        </w:rPr>
        <w:t xml:space="preserve">umber of responses annually per respondent, </w:t>
      </w:r>
    </w:p>
    <w:p w:rsidR="00C37CD8" w:rsidRPr="00A5735D" w:rsidRDefault="00890057" w:rsidP="007C39D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1080" w:hanging="360"/>
        <w:jc w:val="both"/>
        <w:rPr>
          <w:rFonts w:ascii="Tahoma" w:hAnsi="Tahoma" w:cs="Tahoma"/>
          <w:b/>
          <w:bCs/>
          <w:sz w:val="22"/>
          <w:szCs w:val="22"/>
        </w:rPr>
      </w:pPr>
      <w:r w:rsidRPr="00A5735D">
        <w:rPr>
          <w:rFonts w:ascii="Tahoma" w:hAnsi="Tahoma" w:cs="Tahoma"/>
          <w:b/>
          <w:bCs/>
          <w:sz w:val="22"/>
          <w:szCs w:val="22"/>
        </w:rPr>
        <w:t>e) T</w:t>
      </w:r>
      <w:r w:rsidR="00C37CD8" w:rsidRPr="00A5735D">
        <w:rPr>
          <w:rFonts w:ascii="Tahoma" w:hAnsi="Tahoma" w:cs="Tahoma"/>
          <w:b/>
          <w:bCs/>
          <w:sz w:val="22"/>
          <w:szCs w:val="22"/>
        </w:rPr>
        <w:t>otal annual responses (columns c x d)</w:t>
      </w:r>
    </w:p>
    <w:p w:rsidR="00C37CD8" w:rsidRPr="00A5735D" w:rsidRDefault="00890057" w:rsidP="007C39D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1080" w:hanging="360"/>
        <w:jc w:val="both"/>
        <w:rPr>
          <w:rFonts w:ascii="Tahoma" w:hAnsi="Tahoma" w:cs="Tahoma"/>
          <w:b/>
          <w:bCs/>
          <w:sz w:val="22"/>
          <w:szCs w:val="22"/>
        </w:rPr>
      </w:pPr>
      <w:r w:rsidRPr="00A5735D">
        <w:rPr>
          <w:rFonts w:ascii="Tahoma" w:hAnsi="Tahoma" w:cs="Tahoma"/>
          <w:b/>
          <w:bCs/>
          <w:sz w:val="22"/>
          <w:szCs w:val="22"/>
        </w:rPr>
        <w:t>f) E</w:t>
      </w:r>
      <w:r w:rsidR="00C37CD8" w:rsidRPr="00A5735D">
        <w:rPr>
          <w:rFonts w:ascii="Tahoma" w:hAnsi="Tahoma" w:cs="Tahoma"/>
          <w:b/>
          <w:bCs/>
          <w:sz w:val="22"/>
          <w:szCs w:val="22"/>
        </w:rPr>
        <w:t>stimated hours per response</w:t>
      </w:r>
    </w:p>
    <w:p w:rsidR="00C37CD8" w:rsidRPr="00A5735D" w:rsidRDefault="00890057" w:rsidP="007C39D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1080" w:hanging="359"/>
        <w:jc w:val="both"/>
        <w:rPr>
          <w:rFonts w:ascii="Tahoma" w:hAnsi="Tahoma" w:cs="Tahoma"/>
          <w:b/>
          <w:bCs/>
          <w:sz w:val="22"/>
          <w:szCs w:val="22"/>
        </w:rPr>
      </w:pPr>
      <w:r w:rsidRPr="00A5735D">
        <w:rPr>
          <w:rFonts w:ascii="Tahoma" w:hAnsi="Tahoma" w:cs="Tahoma"/>
          <w:b/>
          <w:bCs/>
          <w:sz w:val="22"/>
          <w:szCs w:val="22"/>
        </w:rPr>
        <w:t>g) T</w:t>
      </w:r>
      <w:r w:rsidR="00C37CD8" w:rsidRPr="00A5735D">
        <w:rPr>
          <w:rFonts w:ascii="Tahoma" w:hAnsi="Tahoma" w:cs="Tahoma"/>
          <w:b/>
          <w:bCs/>
          <w:sz w:val="22"/>
          <w:szCs w:val="22"/>
        </w:rPr>
        <w:t>otal annual burden hours (columns e x f)</w:t>
      </w:r>
    </w:p>
    <w:p w:rsidR="000F478B" w:rsidRPr="001A531B" w:rsidRDefault="000F478B" w:rsidP="00A5735D">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1A531B">
        <w:rPr>
          <w:rFonts w:ascii="Tahoma" w:hAnsi="Tahoma" w:cs="Tahoma"/>
          <w:sz w:val="22"/>
          <w:szCs w:val="22"/>
        </w:rPr>
        <w:t>Based on</w:t>
      </w:r>
      <w:r w:rsidR="001A531B" w:rsidRPr="001A531B">
        <w:rPr>
          <w:rFonts w:ascii="Tahoma" w:hAnsi="Tahoma" w:cs="Tahoma"/>
          <w:sz w:val="22"/>
          <w:szCs w:val="22"/>
        </w:rPr>
        <w:t xml:space="preserve"> previous</w:t>
      </w:r>
      <w:r w:rsidRPr="001A531B">
        <w:rPr>
          <w:rFonts w:ascii="Tahoma" w:hAnsi="Tahoma" w:cs="Tahoma"/>
          <w:sz w:val="22"/>
          <w:szCs w:val="22"/>
        </w:rPr>
        <w:t xml:space="preserve"> OMB review and changes to the survey instruments, only one survey instrument will be used instead of two as originally proposed.  Other than this change, the survey methodology will remain the same.  Based on </w:t>
      </w:r>
      <w:r w:rsidR="00C72DE7">
        <w:rPr>
          <w:rFonts w:ascii="Tahoma" w:hAnsi="Tahoma" w:cs="Tahoma"/>
          <w:sz w:val="22"/>
          <w:szCs w:val="22"/>
        </w:rPr>
        <w:t xml:space="preserve">the </w:t>
      </w:r>
      <w:r w:rsidRPr="001A531B">
        <w:rPr>
          <w:rFonts w:ascii="Tahoma" w:hAnsi="Tahoma" w:cs="Tahoma"/>
          <w:sz w:val="22"/>
          <w:szCs w:val="22"/>
        </w:rPr>
        <w:t>changes made under OMB instruction, the estimated time for completion of the survey is 20 minutes.</w:t>
      </w:r>
    </w:p>
    <w:p w:rsidR="006A445E" w:rsidRPr="001A531B" w:rsidRDefault="006A445E" w:rsidP="00A5735D">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1A531B">
        <w:rPr>
          <w:rFonts w:ascii="Tahoma" w:hAnsi="Tahoma" w:cs="Tahoma"/>
          <w:sz w:val="22"/>
          <w:szCs w:val="22"/>
        </w:rPr>
        <w:t>Although the complete survey estimates 20,202 total responses, in order to achieve this response rate, it is speculated that contact attempts will have to be made to more than 40,000 names.</w:t>
      </w:r>
    </w:p>
    <w:p w:rsidR="0048251B" w:rsidRPr="00F836DD" w:rsidRDefault="0048251B" w:rsidP="00A5735D">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color w:val="FF0000"/>
          <w:sz w:val="22"/>
          <w:szCs w:val="22"/>
        </w:rPr>
      </w:pPr>
      <w:r w:rsidRPr="001A531B">
        <w:rPr>
          <w:rFonts w:ascii="Tahoma" w:hAnsi="Tahoma" w:cs="Tahoma"/>
          <w:sz w:val="22"/>
          <w:szCs w:val="22"/>
        </w:rPr>
        <w:t>The sampling p</w:t>
      </w:r>
      <w:r w:rsidR="000F478B" w:rsidRPr="001A531B">
        <w:rPr>
          <w:rFonts w:ascii="Tahoma" w:hAnsi="Tahoma" w:cs="Tahoma"/>
          <w:sz w:val="22"/>
          <w:szCs w:val="22"/>
        </w:rPr>
        <w:t xml:space="preserve">lan for the region-wide </w:t>
      </w:r>
      <w:r w:rsidR="009167E4" w:rsidRPr="001A531B">
        <w:rPr>
          <w:rFonts w:ascii="Tahoma" w:hAnsi="Tahoma" w:cs="Tahoma"/>
          <w:sz w:val="22"/>
          <w:szCs w:val="22"/>
        </w:rPr>
        <w:t>effort</w:t>
      </w:r>
      <w:r w:rsidRPr="001A531B">
        <w:rPr>
          <w:rFonts w:ascii="Tahoma" w:hAnsi="Tahoma" w:cs="Tahoma"/>
          <w:sz w:val="22"/>
          <w:szCs w:val="22"/>
        </w:rPr>
        <w:t xml:space="preserve"> calls for </w:t>
      </w:r>
      <w:r w:rsidR="002258BA" w:rsidRPr="001A531B">
        <w:rPr>
          <w:rFonts w:ascii="Tahoma" w:hAnsi="Tahoma" w:cs="Tahoma"/>
          <w:sz w:val="22"/>
          <w:szCs w:val="22"/>
        </w:rPr>
        <w:t>10,000</w:t>
      </w:r>
      <w:r w:rsidRPr="001A531B">
        <w:rPr>
          <w:rFonts w:ascii="Tahoma" w:hAnsi="Tahoma" w:cs="Tahoma"/>
          <w:sz w:val="22"/>
          <w:szCs w:val="22"/>
        </w:rPr>
        <w:t xml:space="preserve"> completed questionnaires in </w:t>
      </w:r>
      <w:r w:rsidRPr="001A531B">
        <w:rPr>
          <w:rFonts w:ascii="Tahoma" w:hAnsi="Tahoma" w:cs="Tahoma"/>
          <w:sz w:val="22"/>
          <w:szCs w:val="22"/>
        </w:rPr>
        <w:lastRenderedPageBreak/>
        <w:t>the mail</w:t>
      </w:r>
      <w:r w:rsidR="009A3A31" w:rsidRPr="001A531B">
        <w:rPr>
          <w:rFonts w:ascii="Tahoma" w:hAnsi="Tahoma" w:cs="Tahoma"/>
          <w:sz w:val="22"/>
          <w:szCs w:val="22"/>
        </w:rPr>
        <w:t>-</w:t>
      </w:r>
      <w:r w:rsidRPr="001A531B">
        <w:rPr>
          <w:rFonts w:ascii="Tahoma" w:hAnsi="Tahoma" w:cs="Tahoma"/>
          <w:sz w:val="22"/>
          <w:szCs w:val="22"/>
        </w:rPr>
        <w:t xml:space="preserve">back group and </w:t>
      </w:r>
      <w:r w:rsidR="002258BA" w:rsidRPr="001A531B">
        <w:rPr>
          <w:rFonts w:ascii="Tahoma" w:hAnsi="Tahoma" w:cs="Tahoma"/>
          <w:sz w:val="22"/>
          <w:szCs w:val="22"/>
        </w:rPr>
        <w:t>10,000</w:t>
      </w:r>
      <w:r w:rsidRPr="001A531B">
        <w:rPr>
          <w:rFonts w:ascii="Tahoma" w:hAnsi="Tahoma" w:cs="Tahoma"/>
          <w:sz w:val="22"/>
          <w:szCs w:val="22"/>
        </w:rPr>
        <w:t xml:space="preserve"> completed questionnaires in the web-based electronic option group.  </w:t>
      </w:r>
      <w:r w:rsidR="009167E4" w:rsidRPr="001A531B">
        <w:rPr>
          <w:rFonts w:ascii="Tahoma" w:hAnsi="Tahoma" w:cs="Tahoma"/>
          <w:sz w:val="22"/>
          <w:szCs w:val="22"/>
        </w:rPr>
        <w:t>The estimated t</w:t>
      </w:r>
      <w:r w:rsidRPr="001A531B">
        <w:rPr>
          <w:rFonts w:ascii="Tahoma" w:hAnsi="Tahoma" w:cs="Tahoma"/>
          <w:sz w:val="22"/>
          <w:szCs w:val="22"/>
        </w:rPr>
        <w:t xml:space="preserve">ime required to complete the questionnaire is </w:t>
      </w:r>
      <w:r w:rsidR="009167E4" w:rsidRPr="001A531B">
        <w:rPr>
          <w:rFonts w:ascii="Tahoma" w:hAnsi="Tahoma" w:cs="Tahoma"/>
          <w:sz w:val="22"/>
          <w:szCs w:val="22"/>
        </w:rPr>
        <w:t>2</w:t>
      </w:r>
      <w:r w:rsidRPr="001A531B">
        <w:rPr>
          <w:rFonts w:ascii="Tahoma" w:hAnsi="Tahoma" w:cs="Tahoma"/>
          <w:sz w:val="22"/>
          <w:szCs w:val="22"/>
        </w:rPr>
        <w:t>0 minutes per response.  We plan to conduct brief telephone contacts with approximately 200 non</w:t>
      </w:r>
      <w:r w:rsidR="00CA7CAF" w:rsidRPr="001A531B">
        <w:rPr>
          <w:rFonts w:ascii="Tahoma" w:hAnsi="Tahoma" w:cs="Tahoma"/>
          <w:sz w:val="22"/>
          <w:szCs w:val="22"/>
        </w:rPr>
        <w:t>-</w:t>
      </w:r>
      <w:r w:rsidRPr="001A531B">
        <w:rPr>
          <w:rFonts w:ascii="Tahoma" w:hAnsi="Tahoma" w:cs="Tahoma"/>
          <w:sz w:val="22"/>
          <w:szCs w:val="22"/>
        </w:rPr>
        <w:t>respondents as part of testing for non</w:t>
      </w:r>
      <w:r w:rsidR="00CA7CAF" w:rsidRPr="001A531B">
        <w:rPr>
          <w:rFonts w:ascii="Tahoma" w:hAnsi="Tahoma" w:cs="Tahoma"/>
          <w:sz w:val="22"/>
          <w:szCs w:val="22"/>
        </w:rPr>
        <w:t>-</w:t>
      </w:r>
      <w:r w:rsidRPr="001A531B">
        <w:rPr>
          <w:rFonts w:ascii="Tahoma" w:hAnsi="Tahoma" w:cs="Tahoma"/>
          <w:sz w:val="22"/>
          <w:szCs w:val="22"/>
        </w:rPr>
        <w:t>response bias.  Burden hours for those non</w:t>
      </w:r>
      <w:r w:rsidR="00CA7CAF" w:rsidRPr="001A531B">
        <w:rPr>
          <w:rFonts w:ascii="Tahoma" w:hAnsi="Tahoma" w:cs="Tahoma"/>
          <w:sz w:val="22"/>
          <w:szCs w:val="22"/>
        </w:rPr>
        <w:t>-</w:t>
      </w:r>
      <w:r w:rsidRPr="001A531B">
        <w:rPr>
          <w:rFonts w:ascii="Tahoma" w:hAnsi="Tahoma" w:cs="Tahoma"/>
          <w:sz w:val="22"/>
          <w:szCs w:val="22"/>
        </w:rPr>
        <w:t xml:space="preserve">respondents’ surveys will be less than </w:t>
      </w:r>
      <w:r w:rsidR="009167E4" w:rsidRPr="001A531B">
        <w:rPr>
          <w:rFonts w:ascii="Tahoma" w:hAnsi="Tahoma" w:cs="Tahoma"/>
          <w:sz w:val="22"/>
          <w:szCs w:val="22"/>
        </w:rPr>
        <w:t>2</w:t>
      </w:r>
      <w:r w:rsidRPr="001A531B">
        <w:rPr>
          <w:rFonts w:ascii="Tahoma" w:hAnsi="Tahoma" w:cs="Tahoma"/>
          <w:sz w:val="22"/>
          <w:szCs w:val="22"/>
        </w:rPr>
        <w:t xml:space="preserve">0 minutes, but we have included them in the region-wide </w:t>
      </w:r>
      <w:r w:rsidR="00C2485C">
        <w:rPr>
          <w:rFonts w:ascii="Tahoma" w:hAnsi="Tahoma" w:cs="Tahoma"/>
          <w:sz w:val="22"/>
          <w:szCs w:val="22"/>
        </w:rPr>
        <w:t>s</w:t>
      </w:r>
      <w:r w:rsidRPr="001A531B">
        <w:rPr>
          <w:rFonts w:ascii="Tahoma" w:hAnsi="Tahoma" w:cs="Tahoma"/>
          <w:sz w:val="22"/>
          <w:szCs w:val="22"/>
        </w:rPr>
        <w:t xml:space="preserve">urvey groups.  </w:t>
      </w:r>
      <w:r w:rsidR="00593DB9" w:rsidRPr="001A531B">
        <w:rPr>
          <w:rFonts w:ascii="Tahoma" w:hAnsi="Tahoma" w:cs="Tahoma"/>
          <w:sz w:val="22"/>
          <w:szCs w:val="22"/>
        </w:rPr>
        <w:t xml:space="preserve">Hence, we estimate </w:t>
      </w:r>
      <w:r w:rsidR="00342F22">
        <w:rPr>
          <w:rFonts w:ascii="Tahoma" w:hAnsi="Tahoma" w:cs="Tahoma"/>
          <w:sz w:val="22"/>
          <w:szCs w:val="22"/>
        </w:rPr>
        <w:t>6,7</w:t>
      </w:r>
      <w:r w:rsidR="00BA7AB4">
        <w:rPr>
          <w:rFonts w:ascii="Tahoma" w:hAnsi="Tahoma" w:cs="Tahoma"/>
          <w:sz w:val="22"/>
          <w:szCs w:val="22"/>
        </w:rPr>
        <w:t>34</w:t>
      </w:r>
      <w:r w:rsidR="002915CC" w:rsidRPr="001A531B">
        <w:rPr>
          <w:rFonts w:ascii="Tahoma" w:hAnsi="Tahoma" w:cs="Tahoma"/>
          <w:sz w:val="22"/>
          <w:szCs w:val="22"/>
        </w:rPr>
        <w:t xml:space="preserve"> </w:t>
      </w:r>
      <w:r w:rsidR="00593DB9" w:rsidRPr="001A531B">
        <w:rPr>
          <w:rFonts w:ascii="Tahoma" w:hAnsi="Tahoma" w:cs="Tahoma"/>
          <w:sz w:val="22"/>
          <w:szCs w:val="22"/>
        </w:rPr>
        <w:t xml:space="preserve">burden hours to complete the questionnaire (20,202 total responses at </w:t>
      </w:r>
      <w:r w:rsidR="002915CC" w:rsidRPr="001A531B">
        <w:rPr>
          <w:rFonts w:ascii="Tahoma" w:hAnsi="Tahoma" w:cs="Tahoma"/>
          <w:sz w:val="22"/>
          <w:szCs w:val="22"/>
        </w:rPr>
        <w:t>2</w:t>
      </w:r>
      <w:r w:rsidR="00593DB9" w:rsidRPr="001A531B">
        <w:rPr>
          <w:rFonts w:ascii="Tahoma" w:hAnsi="Tahoma" w:cs="Tahoma"/>
          <w:sz w:val="22"/>
          <w:szCs w:val="22"/>
        </w:rPr>
        <w:t xml:space="preserve">0 minutes each). </w:t>
      </w:r>
    </w:p>
    <w:p w:rsidR="00991A15" w:rsidRPr="00A5735D" w:rsidRDefault="00991A15" w:rsidP="007C39D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color w:val="3366FF"/>
          <w:sz w:val="22"/>
          <w:szCs w:val="22"/>
        </w:rPr>
      </w:pPr>
      <w:r w:rsidRPr="00A5735D">
        <w:rPr>
          <w:rFonts w:ascii="Tahoma" w:hAnsi="Tahoma" w:cs="Tahoma"/>
          <w:sz w:val="22"/>
          <w:szCs w:val="22"/>
        </w:rPr>
        <w:t xml:space="preserve">Table </w:t>
      </w:r>
      <w:r w:rsidR="00C55370" w:rsidRPr="00A5735D">
        <w:rPr>
          <w:rFonts w:ascii="Tahoma" w:hAnsi="Tahoma" w:cs="Tahoma"/>
          <w:sz w:val="22"/>
          <w:szCs w:val="22"/>
        </w:rPr>
        <w:t>12-1</w:t>
      </w:r>
      <w:r w:rsidR="000F478B" w:rsidRPr="00A5735D">
        <w:rPr>
          <w:rFonts w:ascii="Tahoma" w:hAnsi="Tahoma" w:cs="Tahoma"/>
          <w:sz w:val="22"/>
          <w:szCs w:val="22"/>
        </w:rPr>
        <w:t xml:space="preserve"> </w:t>
      </w:r>
      <w:r w:rsidR="00FB4825">
        <w:rPr>
          <w:rFonts w:ascii="Tahoma" w:hAnsi="Tahoma" w:cs="Tahoma"/>
          <w:sz w:val="22"/>
          <w:szCs w:val="22"/>
        </w:rPr>
        <w:t xml:space="preserve"> </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10"/>
        <w:gridCol w:w="990"/>
        <w:gridCol w:w="1444"/>
        <w:gridCol w:w="1350"/>
        <w:gridCol w:w="1256"/>
        <w:gridCol w:w="1140"/>
        <w:gridCol w:w="1350"/>
      </w:tblGrid>
      <w:tr w:rsidR="00991A15" w:rsidRPr="001134E2">
        <w:trPr>
          <w:trHeight w:val="255"/>
          <w:tblHeader/>
          <w:jc w:val="center"/>
        </w:trPr>
        <w:tc>
          <w:tcPr>
            <w:tcW w:w="2310" w:type="dxa"/>
            <w:tcBorders>
              <w:top w:val="single" w:sz="4" w:space="0" w:color="auto"/>
              <w:left w:val="single" w:sz="4" w:space="0" w:color="auto"/>
              <w:bottom w:val="single" w:sz="4" w:space="0" w:color="auto"/>
              <w:right w:val="single" w:sz="4" w:space="0" w:color="auto"/>
            </w:tcBorders>
            <w:vAlign w:val="center"/>
          </w:tcPr>
          <w:p w:rsidR="00991A15" w:rsidRPr="001134E2" w:rsidRDefault="00991A15" w:rsidP="00CC2F81">
            <w:pPr>
              <w:widowControl/>
              <w:autoSpaceDE/>
              <w:autoSpaceDN/>
              <w:adjustRightInd/>
              <w:jc w:val="center"/>
              <w:rPr>
                <w:rFonts w:ascii="Tahoma" w:hAnsi="Tahoma" w:cs="Tahoma"/>
                <w:b/>
                <w:bCs/>
                <w:sz w:val="18"/>
                <w:szCs w:val="18"/>
              </w:rPr>
            </w:pPr>
            <w:r w:rsidRPr="001134E2">
              <w:rPr>
                <w:rFonts w:ascii="Tahoma" w:hAnsi="Tahoma" w:cs="Tahoma"/>
                <w:b/>
                <w:bCs/>
                <w:sz w:val="18"/>
                <w:szCs w:val="18"/>
              </w:rPr>
              <w:t>(a)</w:t>
            </w:r>
          </w:p>
          <w:p w:rsidR="00991A15" w:rsidRPr="001134E2" w:rsidRDefault="00991A15" w:rsidP="00CC2F81">
            <w:pPr>
              <w:widowControl/>
              <w:autoSpaceDE/>
              <w:autoSpaceDN/>
              <w:adjustRightInd/>
              <w:jc w:val="center"/>
              <w:rPr>
                <w:rFonts w:ascii="Tahoma" w:hAnsi="Tahoma" w:cs="Tahoma"/>
                <w:b/>
                <w:bCs/>
                <w:sz w:val="18"/>
                <w:szCs w:val="18"/>
              </w:rPr>
            </w:pPr>
            <w:r w:rsidRPr="001134E2">
              <w:rPr>
                <w:rFonts w:ascii="Tahoma" w:hAnsi="Tahoma" w:cs="Tahoma"/>
                <w:b/>
                <w:bCs/>
                <w:sz w:val="18"/>
                <w:szCs w:val="18"/>
              </w:rPr>
              <w:t>Description of the Collection Activity</w:t>
            </w:r>
          </w:p>
        </w:tc>
        <w:tc>
          <w:tcPr>
            <w:tcW w:w="990" w:type="dxa"/>
            <w:tcBorders>
              <w:top w:val="single" w:sz="4" w:space="0" w:color="auto"/>
              <w:left w:val="single" w:sz="4" w:space="0" w:color="auto"/>
              <w:bottom w:val="single" w:sz="4" w:space="0" w:color="auto"/>
              <w:right w:val="single" w:sz="4" w:space="0" w:color="auto"/>
            </w:tcBorders>
            <w:vAlign w:val="center"/>
          </w:tcPr>
          <w:p w:rsidR="00991A15" w:rsidRPr="001134E2" w:rsidRDefault="00991A15" w:rsidP="00CC2F81">
            <w:pPr>
              <w:widowControl/>
              <w:autoSpaceDE/>
              <w:autoSpaceDN/>
              <w:adjustRightInd/>
              <w:jc w:val="center"/>
              <w:rPr>
                <w:rFonts w:ascii="Tahoma" w:hAnsi="Tahoma" w:cs="Tahoma"/>
                <w:b/>
                <w:bCs/>
                <w:sz w:val="18"/>
                <w:szCs w:val="18"/>
              </w:rPr>
            </w:pPr>
            <w:r w:rsidRPr="001134E2">
              <w:rPr>
                <w:rFonts w:ascii="Tahoma" w:hAnsi="Tahoma" w:cs="Tahoma"/>
                <w:b/>
                <w:bCs/>
                <w:sz w:val="18"/>
                <w:szCs w:val="18"/>
              </w:rPr>
              <w:t>(b)</w:t>
            </w:r>
          </w:p>
          <w:p w:rsidR="00991A15" w:rsidRPr="001134E2" w:rsidRDefault="00991A15" w:rsidP="00CC2F81">
            <w:pPr>
              <w:widowControl/>
              <w:autoSpaceDE/>
              <w:autoSpaceDN/>
              <w:adjustRightInd/>
              <w:jc w:val="center"/>
              <w:rPr>
                <w:rFonts w:ascii="Tahoma" w:hAnsi="Tahoma" w:cs="Tahoma"/>
                <w:b/>
                <w:bCs/>
                <w:sz w:val="18"/>
                <w:szCs w:val="18"/>
              </w:rPr>
            </w:pPr>
            <w:r w:rsidRPr="001134E2">
              <w:rPr>
                <w:rFonts w:ascii="Tahoma" w:hAnsi="Tahoma" w:cs="Tahoma"/>
                <w:b/>
                <w:bCs/>
                <w:sz w:val="18"/>
                <w:szCs w:val="18"/>
              </w:rPr>
              <w:t>Form Number</w:t>
            </w:r>
          </w:p>
        </w:tc>
        <w:tc>
          <w:tcPr>
            <w:tcW w:w="1444" w:type="dxa"/>
            <w:tcBorders>
              <w:top w:val="single" w:sz="4" w:space="0" w:color="auto"/>
              <w:left w:val="single" w:sz="4" w:space="0" w:color="auto"/>
              <w:bottom w:val="single" w:sz="4" w:space="0" w:color="auto"/>
              <w:right w:val="single" w:sz="4" w:space="0" w:color="auto"/>
            </w:tcBorders>
            <w:noWrap/>
            <w:vAlign w:val="center"/>
          </w:tcPr>
          <w:p w:rsidR="00991A15" w:rsidRPr="001134E2" w:rsidRDefault="00991A15" w:rsidP="00CC2F81">
            <w:pPr>
              <w:widowControl/>
              <w:autoSpaceDE/>
              <w:autoSpaceDN/>
              <w:adjustRightInd/>
              <w:jc w:val="center"/>
              <w:rPr>
                <w:rFonts w:ascii="Tahoma" w:hAnsi="Tahoma" w:cs="Tahoma"/>
                <w:b/>
                <w:bCs/>
                <w:sz w:val="18"/>
                <w:szCs w:val="18"/>
              </w:rPr>
            </w:pPr>
            <w:r w:rsidRPr="001134E2">
              <w:rPr>
                <w:rFonts w:ascii="Tahoma" w:hAnsi="Tahoma" w:cs="Tahoma"/>
                <w:b/>
                <w:bCs/>
                <w:sz w:val="18"/>
                <w:szCs w:val="18"/>
              </w:rPr>
              <w:t>(c)</w:t>
            </w:r>
          </w:p>
          <w:p w:rsidR="00991A15" w:rsidRPr="001134E2" w:rsidRDefault="00991A15" w:rsidP="00CC2F81">
            <w:pPr>
              <w:widowControl/>
              <w:autoSpaceDE/>
              <w:autoSpaceDN/>
              <w:adjustRightInd/>
              <w:jc w:val="center"/>
              <w:rPr>
                <w:rFonts w:ascii="Tahoma" w:hAnsi="Tahoma" w:cs="Tahoma"/>
                <w:b/>
                <w:bCs/>
                <w:sz w:val="18"/>
                <w:szCs w:val="18"/>
              </w:rPr>
            </w:pPr>
            <w:r w:rsidRPr="001134E2">
              <w:rPr>
                <w:rFonts w:ascii="Tahoma" w:hAnsi="Tahoma" w:cs="Tahoma"/>
                <w:b/>
                <w:bCs/>
                <w:sz w:val="18"/>
                <w:szCs w:val="18"/>
              </w:rPr>
              <w:t>Number of Respondents</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1134E2" w:rsidRDefault="00991A15" w:rsidP="00CC2F81">
            <w:pPr>
              <w:widowControl/>
              <w:autoSpaceDE/>
              <w:autoSpaceDN/>
              <w:adjustRightInd/>
              <w:jc w:val="center"/>
              <w:rPr>
                <w:rFonts w:ascii="Tahoma" w:hAnsi="Tahoma" w:cs="Tahoma"/>
                <w:b/>
                <w:bCs/>
                <w:sz w:val="18"/>
                <w:szCs w:val="18"/>
              </w:rPr>
            </w:pPr>
            <w:r w:rsidRPr="001134E2">
              <w:rPr>
                <w:rFonts w:ascii="Tahoma" w:hAnsi="Tahoma" w:cs="Tahoma"/>
                <w:b/>
                <w:bCs/>
                <w:sz w:val="18"/>
                <w:szCs w:val="18"/>
              </w:rPr>
              <w:t>(d)</w:t>
            </w:r>
          </w:p>
          <w:p w:rsidR="00991A15" w:rsidRPr="001134E2" w:rsidRDefault="00991A15" w:rsidP="00CC2F81">
            <w:pPr>
              <w:widowControl/>
              <w:autoSpaceDE/>
              <w:autoSpaceDN/>
              <w:adjustRightInd/>
              <w:jc w:val="center"/>
              <w:rPr>
                <w:rFonts w:ascii="Tahoma" w:hAnsi="Tahoma" w:cs="Tahoma"/>
                <w:b/>
                <w:bCs/>
                <w:sz w:val="18"/>
                <w:szCs w:val="18"/>
              </w:rPr>
            </w:pPr>
            <w:r w:rsidRPr="001134E2">
              <w:rPr>
                <w:rFonts w:ascii="Tahoma" w:hAnsi="Tahoma" w:cs="Tahoma"/>
                <w:b/>
                <w:bCs/>
                <w:sz w:val="18"/>
                <w:szCs w:val="18"/>
              </w:rPr>
              <w:t>Number of responses annually per Respondent</w:t>
            </w:r>
          </w:p>
        </w:tc>
        <w:tc>
          <w:tcPr>
            <w:tcW w:w="1256" w:type="dxa"/>
            <w:tcBorders>
              <w:top w:val="single" w:sz="4" w:space="0" w:color="auto"/>
              <w:left w:val="single" w:sz="4" w:space="0" w:color="auto"/>
              <w:bottom w:val="single" w:sz="4" w:space="0" w:color="auto"/>
              <w:right w:val="single" w:sz="4" w:space="0" w:color="auto"/>
            </w:tcBorders>
            <w:vAlign w:val="center"/>
          </w:tcPr>
          <w:p w:rsidR="00991A15" w:rsidRPr="001134E2" w:rsidRDefault="00991A15" w:rsidP="00CC2F81">
            <w:pPr>
              <w:widowControl/>
              <w:autoSpaceDE/>
              <w:autoSpaceDN/>
              <w:adjustRightInd/>
              <w:jc w:val="center"/>
              <w:rPr>
                <w:rFonts w:ascii="Tahoma" w:hAnsi="Tahoma" w:cs="Tahoma"/>
                <w:b/>
                <w:bCs/>
                <w:sz w:val="18"/>
                <w:szCs w:val="18"/>
              </w:rPr>
            </w:pPr>
            <w:r w:rsidRPr="001134E2">
              <w:rPr>
                <w:rFonts w:ascii="Tahoma" w:hAnsi="Tahoma" w:cs="Tahoma"/>
                <w:b/>
                <w:bCs/>
                <w:sz w:val="18"/>
                <w:szCs w:val="18"/>
              </w:rPr>
              <w:t>(e)</w:t>
            </w:r>
          </w:p>
          <w:p w:rsidR="00991A15" w:rsidRPr="001134E2" w:rsidRDefault="00991A15" w:rsidP="00CC2F81">
            <w:pPr>
              <w:widowControl/>
              <w:autoSpaceDE/>
              <w:autoSpaceDN/>
              <w:adjustRightInd/>
              <w:jc w:val="center"/>
              <w:rPr>
                <w:rFonts w:ascii="Tahoma" w:hAnsi="Tahoma" w:cs="Tahoma"/>
                <w:b/>
                <w:bCs/>
                <w:sz w:val="18"/>
                <w:szCs w:val="18"/>
              </w:rPr>
            </w:pPr>
            <w:r w:rsidRPr="001134E2">
              <w:rPr>
                <w:rFonts w:ascii="Tahoma" w:hAnsi="Tahoma" w:cs="Tahoma"/>
                <w:b/>
                <w:bCs/>
                <w:sz w:val="18"/>
                <w:szCs w:val="18"/>
              </w:rPr>
              <w:t xml:space="preserve">Total annual responses </w:t>
            </w:r>
          </w:p>
          <w:p w:rsidR="00991A15" w:rsidRPr="001134E2" w:rsidRDefault="00991A15" w:rsidP="00CC2F81">
            <w:pPr>
              <w:widowControl/>
              <w:autoSpaceDE/>
              <w:autoSpaceDN/>
              <w:adjustRightInd/>
              <w:jc w:val="center"/>
              <w:rPr>
                <w:rFonts w:ascii="Tahoma" w:hAnsi="Tahoma" w:cs="Tahoma"/>
                <w:b/>
                <w:bCs/>
                <w:sz w:val="18"/>
                <w:szCs w:val="18"/>
              </w:rPr>
            </w:pPr>
            <w:r w:rsidRPr="001134E2">
              <w:rPr>
                <w:rFonts w:ascii="Tahoma" w:hAnsi="Tahoma" w:cs="Tahoma"/>
                <w:b/>
                <w:bCs/>
                <w:sz w:val="18"/>
                <w:szCs w:val="18"/>
              </w:rPr>
              <w:t>(c x d)</w:t>
            </w:r>
          </w:p>
        </w:tc>
        <w:tc>
          <w:tcPr>
            <w:tcW w:w="1140" w:type="dxa"/>
            <w:tcBorders>
              <w:top w:val="single" w:sz="4" w:space="0" w:color="auto"/>
              <w:left w:val="single" w:sz="4" w:space="0" w:color="auto"/>
              <w:bottom w:val="single" w:sz="4" w:space="0" w:color="auto"/>
              <w:right w:val="single" w:sz="4" w:space="0" w:color="auto"/>
            </w:tcBorders>
            <w:noWrap/>
            <w:vAlign w:val="center"/>
          </w:tcPr>
          <w:p w:rsidR="00991A15" w:rsidRPr="001134E2" w:rsidRDefault="00991A15" w:rsidP="00CC2F81">
            <w:pPr>
              <w:widowControl/>
              <w:autoSpaceDE/>
              <w:autoSpaceDN/>
              <w:adjustRightInd/>
              <w:jc w:val="center"/>
              <w:rPr>
                <w:rFonts w:ascii="Tahoma" w:hAnsi="Tahoma" w:cs="Tahoma"/>
                <w:b/>
                <w:bCs/>
                <w:sz w:val="18"/>
                <w:szCs w:val="18"/>
              </w:rPr>
            </w:pPr>
            <w:r w:rsidRPr="001134E2">
              <w:rPr>
                <w:rFonts w:ascii="Tahoma" w:hAnsi="Tahoma" w:cs="Tahoma"/>
                <w:b/>
                <w:bCs/>
                <w:sz w:val="18"/>
                <w:szCs w:val="18"/>
              </w:rPr>
              <w:t>(f)</w:t>
            </w:r>
          </w:p>
          <w:p w:rsidR="00991A15" w:rsidRPr="001134E2" w:rsidRDefault="00991A15" w:rsidP="00CC2F81">
            <w:pPr>
              <w:widowControl/>
              <w:autoSpaceDE/>
              <w:autoSpaceDN/>
              <w:adjustRightInd/>
              <w:jc w:val="center"/>
              <w:rPr>
                <w:rFonts w:ascii="Tahoma" w:hAnsi="Tahoma" w:cs="Tahoma"/>
                <w:b/>
                <w:bCs/>
                <w:sz w:val="18"/>
                <w:szCs w:val="18"/>
              </w:rPr>
            </w:pPr>
            <w:r w:rsidRPr="001134E2">
              <w:rPr>
                <w:rFonts w:ascii="Tahoma" w:hAnsi="Tahoma" w:cs="Tahoma"/>
                <w:b/>
                <w:bCs/>
                <w:sz w:val="18"/>
                <w:szCs w:val="18"/>
              </w:rPr>
              <w:t>Estimate of Burden Hours per response</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1134E2" w:rsidRDefault="00991A15" w:rsidP="00CC2F81">
            <w:pPr>
              <w:widowControl/>
              <w:autoSpaceDE/>
              <w:autoSpaceDN/>
              <w:adjustRightInd/>
              <w:jc w:val="center"/>
              <w:rPr>
                <w:rFonts w:ascii="Tahoma" w:hAnsi="Tahoma" w:cs="Tahoma"/>
                <w:b/>
                <w:bCs/>
                <w:sz w:val="18"/>
                <w:szCs w:val="18"/>
              </w:rPr>
            </w:pPr>
            <w:r w:rsidRPr="001134E2">
              <w:rPr>
                <w:rFonts w:ascii="Tahoma" w:hAnsi="Tahoma" w:cs="Tahoma"/>
                <w:b/>
                <w:bCs/>
                <w:sz w:val="18"/>
                <w:szCs w:val="18"/>
              </w:rPr>
              <w:t>(g)</w:t>
            </w:r>
          </w:p>
          <w:p w:rsidR="00991A15" w:rsidRPr="001134E2" w:rsidRDefault="00991A15" w:rsidP="00CC2F81">
            <w:pPr>
              <w:widowControl/>
              <w:autoSpaceDE/>
              <w:autoSpaceDN/>
              <w:adjustRightInd/>
              <w:jc w:val="center"/>
              <w:rPr>
                <w:rFonts w:ascii="Tahoma" w:hAnsi="Tahoma" w:cs="Tahoma"/>
                <w:b/>
                <w:bCs/>
                <w:sz w:val="18"/>
                <w:szCs w:val="18"/>
              </w:rPr>
            </w:pPr>
            <w:r w:rsidRPr="001134E2">
              <w:rPr>
                <w:rFonts w:ascii="Tahoma" w:hAnsi="Tahoma" w:cs="Tahoma"/>
                <w:b/>
                <w:bCs/>
                <w:sz w:val="18"/>
                <w:szCs w:val="18"/>
              </w:rPr>
              <w:t xml:space="preserve">Total Annual Burden Hours </w:t>
            </w:r>
          </w:p>
          <w:p w:rsidR="00991A15" w:rsidRPr="001134E2" w:rsidRDefault="00991A15" w:rsidP="00CC2F81">
            <w:pPr>
              <w:widowControl/>
              <w:autoSpaceDE/>
              <w:autoSpaceDN/>
              <w:adjustRightInd/>
              <w:jc w:val="center"/>
              <w:rPr>
                <w:rFonts w:ascii="Tahoma" w:hAnsi="Tahoma" w:cs="Tahoma"/>
                <w:b/>
                <w:bCs/>
                <w:sz w:val="18"/>
                <w:szCs w:val="18"/>
              </w:rPr>
            </w:pPr>
            <w:r w:rsidRPr="001134E2">
              <w:rPr>
                <w:rFonts w:ascii="Tahoma" w:hAnsi="Tahoma" w:cs="Tahoma"/>
                <w:b/>
                <w:bCs/>
                <w:sz w:val="18"/>
                <w:szCs w:val="18"/>
              </w:rPr>
              <w:t>(e x f)</w:t>
            </w:r>
          </w:p>
        </w:tc>
      </w:tr>
      <w:tr w:rsidR="002258BA" w:rsidRPr="001134E2" w:rsidTr="007670F6">
        <w:trPr>
          <w:trHeight w:val="520"/>
          <w:jc w:val="center"/>
        </w:trPr>
        <w:tc>
          <w:tcPr>
            <w:tcW w:w="2310" w:type="dxa"/>
            <w:tcBorders>
              <w:top w:val="single" w:sz="4" w:space="0" w:color="auto"/>
              <w:left w:val="single" w:sz="4" w:space="0" w:color="auto"/>
              <w:right w:val="single" w:sz="4" w:space="0" w:color="auto"/>
            </w:tcBorders>
            <w:vAlign w:val="center"/>
          </w:tcPr>
          <w:p w:rsidR="002258BA" w:rsidRPr="001134E2" w:rsidRDefault="002258BA" w:rsidP="00CC2F81">
            <w:pPr>
              <w:widowControl/>
              <w:autoSpaceDE/>
              <w:autoSpaceDN/>
              <w:adjustRightInd/>
              <w:rPr>
                <w:rFonts w:ascii="Tahoma" w:hAnsi="Tahoma" w:cs="Tahoma"/>
                <w:sz w:val="18"/>
                <w:szCs w:val="18"/>
              </w:rPr>
            </w:pPr>
            <w:r>
              <w:rPr>
                <w:rFonts w:ascii="Tahoma" w:hAnsi="Tahoma" w:cs="Tahoma"/>
                <w:sz w:val="18"/>
                <w:szCs w:val="18"/>
              </w:rPr>
              <w:t>Region-wide survey</w:t>
            </w:r>
          </w:p>
        </w:tc>
        <w:tc>
          <w:tcPr>
            <w:tcW w:w="990" w:type="dxa"/>
            <w:tcBorders>
              <w:top w:val="single" w:sz="4" w:space="0" w:color="auto"/>
              <w:left w:val="single" w:sz="4" w:space="0" w:color="auto"/>
              <w:right w:val="single" w:sz="4" w:space="0" w:color="auto"/>
            </w:tcBorders>
            <w:vAlign w:val="center"/>
          </w:tcPr>
          <w:p w:rsidR="002258BA" w:rsidRPr="001134E2" w:rsidRDefault="002258BA" w:rsidP="009167E4">
            <w:pPr>
              <w:widowControl/>
              <w:autoSpaceDE/>
              <w:autoSpaceDN/>
              <w:adjustRightInd/>
              <w:jc w:val="center"/>
              <w:rPr>
                <w:rFonts w:ascii="Tahoma" w:hAnsi="Tahoma" w:cs="Tahoma"/>
                <w:sz w:val="18"/>
                <w:szCs w:val="18"/>
              </w:rPr>
            </w:pPr>
            <w:r w:rsidRPr="001134E2">
              <w:rPr>
                <w:rFonts w:ascii="Tahoma" w:hAnsi="Tahoma" w:cs="Tahoma"/>
                <w:sz w:val="18"/>
                <w:szCs w:val="18"/>
              </w:rPr>
              <w:t>NA</w:t>
            </w:r>
          </w:p>
        </w:tc>
        <w:tc>
          <w:tcPr>
            <w:tcW w:w="1444" w:type="dxa"/>
            <w:tcBorders>
              <w:top w:val="single" w:sz="4" w:space="0" w:color="auto"/>
              <w:left w:val="single" w:sz="4" w:space="0" w:color="auto"/>
              <w:right w:val="single" w:sz="4" w:space="0" w:color="auto"/>
            </w:tcBorders>
            <w:noWrap/>
            <w:vAlign w:val="center"/>
          </w:tcPr>
          <w:p w:rsidR="002258BA" w:rsidRPr="001134E2" w:rsidRDefault="002258BA" w:rsidP="00CC2F81">
            <w:pPr>
              <w:widowControl/>
              <w:autoSpaceDE/>
              <w:autoSpaceDN/>
              <w:adjustRightInd/>
              <w:jc w:val="center"/>
              <w:rPr>
                <w:rFonts w:ascii="Tahoma" w:hAnsi="Tahoma" w:cs="Tahoma"/>
                <w:sz w:val="18"/>
                <w:szCs w:val="18"/>
              </w:rPr>
            </w:pPr>
            <w:r>
              <w:rPr>
                <w:rFonts w:ascii="Tahoma" w:hAnsi="Tahoma" w:cs="Tahoma"/>
                <w:sz w:val="18"/>
                <w:szCs w:val="18"/>
              </w:rPr>
              <w:t>20,202</w:t>
            </w:r>
          </w:p>
        </w:tc>
        <w:tc>
          <w:tcPr>
            <w:tcW w:w="1350" w:type="dxa"/>
            <w:tcBorders>
              <w:top w:val="single" w:sz="4" w:space="0" w:color="auto"/>
              <w:left w:val="single" w:sz="4" w:space="0" w:color="auto"/>
              <w:right w:val="single" w:sz="4" w:space="0" w:color="auto"/>
            </w:tcBorders>
            <w:noWrap/>
            <w:vAlign w:val="center"/>
          </w:tcPr>
          <w:p w:rsidR="002258BA" w:rsidRPr="001134E2" w:rsidRDefault="002258BA" w:rsidP="00CC2F81">
            <w:pPr>
              <w:widowControl/>
              <w:autoSpaceDE/>
              <w:autoSpaceDN/>
              <w:adjustRightInd/>
              <w:jc w:val="center"/>
              <w:rPr>
                <w:rFonts w:ascii="Tahoma" w:hAnsi="Tahoma" w:cs="Tahoma"/>
                <w:sz w:val="18"/>
                <w:szCs w:val="18"/>
              </w:rPr>
            </w:pPr>
            <w:r w:rsidRPr="001134E2">
              <w:rPr>
                <w:rFonts w:ascii="Tahoma" w:hAnsi="Tahoma" w:cs="Tahoma"/>
                <w:sz w:val="18"/>
                <w:szCs w:val="18"/>
              </w:rPr>
              <w:t>1</w:t>
            </w:r>
          </w:p>
        </w:tc>
        <w:tc>
          <w:tcPr>
            <w:tcW w:w="1256" w:type="dxa"/>
            <w:tcBorders>
              <w:top w:val="single" w:sz="4" w:space="0" w:color="auto"/>
              <w:left w:val="single" w:sz="4" w:space="0" w:color="auto"/>
              <w:right w:val="single" w:sz="4" w:space="0" w:color="auto"/>
            </w:tcBorders>
            <w:vAlign w:val="center"/>
          </w:tcPr>
          <w:p w:rsidR="002258BA" w:rsidRPr="001134E2" w:rsidRDefault="002258BA" w:rsidP="00CC2F81">
            <w:pPr>
              <w:jc w:val="center"/>
              <w:rPr>
                <w:rFonts w:ascii="Tahoma" w:hAnsi="Tahoma" w:cs="Tahoma"/>
                <w:sz w:val="18"/>
                <w:szCs w:val="18"/>
              </w:rPr>
            </w:pPr>
            <w:r>
              <w:rPr>
                <w:rFonts w:ascii="Tahoma" w:hAnsi="Tahoma" w:cs="Tahoma"/>
                <w:sz w:val="18"/>
                <w:szCs w:val="18"/>
              </w:rPr>
              <w:t>20,202</w:t>
            </w:r>
          </w:p>
        </w:tc>
        <w:tc>
          <w:tcPr>
            <w:tcW w:w="1140" w:type="dxa"/>
            <w:tcBorders>
              <w:top w:val="single" w:sz="4" w:space="0" w:color="auto"/>
              <w:left w:val="single" w:sz="4" w:space="0" w:color="auto"/>
              <w:right w:val="single" w:sz="4" w:space="0" w:color="auto"/>
            </w:tcBorders>
            <w:noWrap/>
            <w:vAlign w:val="center"/>
          </w:tcPr>
          <w:p w:rsidR="002258BA" w:rsidRPr="001134E2" w:rsidRDefault="002258BA" w:rsidP="009167E4">
            <w:pPr>
              <w:widowControl/>
              <w:autoSpaceDE/>
              <w:autoSpaceDN/>
              <w:adjustRightInd/>
              <w:jc w:val="center"/>
              <w:rPr>
                <w:rFonts w:ascii="Tahoma" w:hAnsi="Tahoma" w:cs="Tahoma"/>
                <w:sz w:val="18"/>
                <w:szCs w:val="18"/>
              </w:rPr>
            </w:pPr>
            <w:r w:rsidRPr="001134E2">
              <w:rPr>
                <w:rFonts w:ascii="Tahoma" w:hAnsi="Tahoma" w:cs="Tahoma"/>
                <w:sz w:val="18"/>
                <w:szCs w:val="18"/>
              </w:rPr>
              <w:t>0.</w:t>
            </w:r>
            <w:r>
              <w:rPr>
                <w:rFonts w:ascii="Tahoma" w:hAnsi="Tahoma" w:cs="Tahoma"/>
                <w:sz w:val="18"/>
                <w:szCs w:val="18"/>
              </w:rPr>
              <w:t>33</w:t>
            </w:r>
            <w:r w:rsidR="00342F22">
              <w:rPr>
                <w:rFonts w:ascii="Tahoma" w:hAnsi="Tahoma" w:cs="Tahoma"/>
                <w:sz w:val="18"/>
                <w:szCs w:val="18"/>
              </w:rPr>
              <w:t>3</w:t>
            </w:r>
          </w:p>
        </w:tc>
        <w:tc>
          <w:tcPr>
            <w:tcW w:w="1350" w:type="dxa"/>
            <w:tcBorders>
              <w:top w:val="single" w:sz="4" w:space="0" w:color="auto"/>
              <w:left w:val="single" w:sz="4" w:space="0" w:color="auto"/>
              <w:right w:val="single" w:sz="4" w:space="0" w:color="auto"/>
            </w:tcBorders>
            <w:noWrap/>
            <w:vAlign w:val="center"/>
          </w:tcPr>
          <w:p w:rsidR="002258BA" w:rsidRPr="001134E2" w:rsidRDefault="002258BA" w:rsidP="00D668C9">
            <w:pPr>
              <w:jc w:val="center"/>
              <w:rPr>
                <w:rFonts w:ascii="Tahoma" w:hAnsi="Tahoma" w:cs="Tahoma"/>
                <w:sz w:val="18"/>
                <w:szCs w:val="18"/>
              </w:rPr>
            </w:pPr>
            <w:r>
              <w:rPr>
                <w:rFonts w:ascii="Tahoma" w:hAnsi="Tahoma" w:cs="Tahoma"/>
                <w:sz w:val="18"/>
                <w:szCs w:val="18"/>
              </w:rPr>
              <w:t>6,</w:t>
            </w:r>
            <w:r w:rsidR="00342F22">
              <w:rPr>
                <w:rFonts w:ascii="Tahoma" w:hAnsi="Tahoma" w:cs="Tahoma"/>
                <w:sz w:val="18"/>
                <w:szCs w:val="18"/>
              </w:rPr>
              <w:t>7</w:t>
            </w:r>
            <w:r w:rsidR="00D668C9">
              <w:rPr>
                <w:rFonts w:ascii="Tahoma" w:hAnsi="Tahoma" w:cs="Tahoma"/>
                <w:sz w:val="18"/>
                <w:szCs w:val="18"/>
              </w:rPr>
              <w:t>34</w:t>
            </w:r>
          </w:p>
        </w:tc>
      </w:tr>
      <w:tr w:rsidR="00991A15" w:rsidRPr="001134E2">
        <w:trPr>
          <w:trHeight w:val="255"/>
          <w:jc w:val="center"/>
        </w:trPr>
        <w:tc>
          <w:tcPr>
            <w:tcW w:w="2310" w:type="dxa"/>
            <w:tcBorders>
              <w:top w:val="single" w:sz="4" w:space="0" w:color="auto"/>
              <w:left w:val="single" w:sz="4" w:space="0" w:color="auto"/>
              <w:bottom w:val="single" w:sz="4" w:space="0" w:color="auto"/>
              <w:right w:val="single" w:sz="4" w:space="0" w:color="auto"/>
            </w:tcBorders>
            <w:noWrap/>
            <w:vAlign w:val="center"/>
          </w:tcPr>
          <w:p w:rsidR="00991A15" w:rsidRPr="001134E2" w:rsidRDefault="00991A15" w:rsidP="00CC2F81">
            <w:pPr>
              <w:widowControl/>
              <w:autoSpaceDE/>
              <w:autoSpaceDN/>
              <w:adjustRightInd/>
              <w:rPr>
                <w:rFonts w:ascii="Tahoma" w:hAnsi="Tahoma" w:cs="Tahoma"/>
                <w:sz w:val="18"/>
                <w:szCs w:val="18"/>
              </w:rPr>
            </w:pPr>
            <w:r w:rsidRPr="001134E2">
              <w:rPr>
                <w:rFonts w:ascii="Tahoma" w:hAnsi="Tahoma" w:cs="Tahoma"/>
                <w:sz w:val="18"/>
                <w:szCs w:val="18"/>
              </w:rPr>
              <w:t>Totals</w:t>
            </w:r>
          </w:p>
        </w:tc>
        <w:tc>
          <w:tcPr>
            <w:tcW w:w="990" w:type="dxa"/>
            <w:tcBorders>
              <w:top w:val="single" w:sz="4" w:space="0" w:color="auto"/>
              <w:left w:val="single" w:sz="4" w:space="0" w:color="auto"/>
              <w:bottom w:val="single" w:sz="4" w:space="0" w:color="auto"/>
              <w:right w:val="single" w:sz="4" w:space="0" w:color="auto"/>
            </w:tcBorders>
            <w:vAlign w:val="center"/>
          </w:tcPr>
          <w:p w:rsidR="00991A15" w:rsidRPr="001134E2" w:rsidRDefault="00991A15" w:rsidP="00CC2F81">
            <w:pPr>
              <w:widowControl/>
              <w:autoSpaceDE/>
              <w:autoSpaceDN/>
              <w:adjustRightInd/>
              <w:jc w:val="center"/>
              <w:rPr>
                <w:rFonts w:ascii="Tahoma" w:hAnsi="Tahoma" w:cs="Tahoma"/>
                <w:sz w:val="18"/>
                <w:szCs w:val="18"/>
              </w:rPr>
            </w:pPr>
            <w:r w:rsidRPr="001134E2">
              <w:rPr>
                <w:rFonts w:ascii="Tahoma" w:hAnsi="Tahoma" w:cs="Tahoma"/>
                <w:sz w:val="18"/>
                <w:szCs w:val="18"/>
              </w:rPr>
              <w:t>---</w:t>
            </w:r>
          </w:p>
        </w:tc>
        <w:tc>
          <w:tcPr>
            <w:tcW w:w="1444" w:type="dxa"/>
            <w:tcBorders>
              <w:top w:val="single" w:sz="4" w:space="0" w:color="auto"/>
              <w:left w:val="single" w:sz="4" w:space="0" w:color="auto"/>
              <w:bottom w:val="single" w:sz="4" w:space="0" w:color="auto"/>
              <w:right w:val="single" w:sz="4" w:space="0" w:color="auto"/>
            </w:tcBorders>
            <w:noWrap/>
            <w:vAlign w:val="center"/>
          </w:tcPr>
          <w:p w:rsidR="00991A15" w:rsidRPr="001134E2" w:rsidRDefault="00793B23" w:rsidP="00CC2F81">
            <w:pPr>
              <w:widowControl/>
              <w:autoSpaceDE/>
              <w:autoSpaceDN/>
              <w:adjustRightInd/>
              <w:jc w:val="center"/>
              <w:rPr>
                <w:rFonts w:ascii="Tahoma" w:hAnsi="Tahoma" w:cs="Tahoma"/>
                <w:sz w:val="18"/>
                <w:szCs w:val="18"/>
              </w:rPr>
            </w:pPr>
            <w:r w:rsidRPr="001134E2">
              <w:rPr>
                <w:rFonts w:ascii="Tahoma" w:hAnsi="Tahoma" w:cs="Tahoma"/>
                <w:sz w:val="18"/>
                <w:szCs w:val="18"/>
              </w:rPr>
              <w:t>20,20</w:t>
            </w:r>
            <w:r w:rsidR="00C55370" w:rsidRPr="001134E2">
              <w:rPr>
                <w:rFonts w:ascii="Tahoma" w:hAnsi="Tahoma" w:cs="Tahoma"/>
                <w:sz w:val="18"/>
                <w:szCs w:val="18"/>
              </w:rPr>
              <w:t>2</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1134E2" w:rsidRDefault="00991A15" w:rsidP="00CC2F81">
            <w:pPr>
              <w:widowControl/>
              <w:autoSpaceDE/>
              <w:autoSpaceDN/>
              <w:adjustRightInd/>
              <w:jc w:val="center"/>
              <w:rPr>
                <w:rFonts w:ascii="Tahoma" w:hAnsi="Tahoma" w:cs="Tahoma"/>
                <w:sz w:val="18"/>
                <w:szCs w:val="18"/>
              </w:rPr>
            </w:pPr>
            <w:r w:rsidRPr="001134E2">
              <w:rPr>
                <w:rFonts w:ascii="Tahoma" w:hAnsi="Tahoma" w:cs="Tahoma"/>
                <w:sz w:val="18"/>
                <w:szCs w:val="18"/>
              </w:rPr>
              <w:t>---</w:t>
            </w:r>
          </w:p>
        </w:tc>
        <w:tc>
          <w:tcPr>
            <w:tcW w:w="1256" w:type="dxa"/>
            <w:tcBorders>
              <w:top w:val="single" w:sz="4" w:space="0" w:color="auto"/>
              <w:left w:val="single" w:sz="4" w:space="0" w:color="auto"/>
              <w:bottom w:val="single" w:sz="4" w:space="0" w:color="auto"/>
              <w:right w:val="single" w:sz="4" w:space="0" w:color="auto"/>
            </w:tcBorders>
            <w:vAlign w:val="center"/>
          </w:tcPr>
          <w:p w:rsidR="00991A15" w:rsidRPr="001134E2" w:rsidRDefault="00793B23" w:rsidP="00CC2F81">
            <w:pPr>
              <w:widowControl/>
              <w:autoSpaceDE/>
              <w:autoSpaceDN/>
              <w:adjustRightInd/>
              <w:jc w:val="center"/>
              <w:rPr>
                <w:rFonts w:ascii="Tahoma" w:hAnsi="Tahoma" w:cs="Tahoma"/>
                <w:sz w:val="18"/>
                <w:szCs w:val="18"/>
              </w:rPr>
            </w:pPr>
            <w:r w:rsidRPr="001134E2">
              <w:rPr>
                <w:rFonts w:ascii="Tahoma" w:hAnsi="Tahoma" w:cs="Tahoma"/>
                <w:sz w:val="18"/>
                <w:szCs w:val="18"/>
              </w:rPr>
              <w:t>20,20</w:t>
            </w:r>
            <w:r w:rsidR="00C55370" w:rsidRPr="001134E2">
              <w:rPr>
                <w:rFonts w:ascii="Tahoma" w:hAnsi="Tahoma" w:cs="Tahoma"/>
                <w:sz w:val="18"/>
                <w:szCs w:val="18"/>
              </w:rPr>
              <w:t>2</w:t>
            </w:r>
          </w:p>
        </w:tc>
        <w:tc>
          <w:tcPr>
            <w:tcW w:w="1140" w:type="dxa"/>
            <w:tcBorders>
              <w:top w:val="single" w:sz="4" w:space="0" w:color="auto"/>
              <w:left w:val="single" w:sz="4" w:space="0" w:color="auto"/>
              <w:bottom w:val="single" w:sz="4" w:space="0" w:color="auto"/>
              <w:right w:val="single" w:sz="4" w:space="0" w:color="auto"/>
            </w:tcBorders>
            <w:noWrap/>
            <w:vAlign w:val="center"/>
          </w:tcPr>
          <w:p w:rsidR="00991A15" w:rsidRPr="001134E2" w:rsidRDefault="00991A15" w:rsidP="00CC2F81">
            <w:pPr>
              <w:widowControl/>
              <w:autoSpaceDE/>
              <w:autoSpaceDN/>
              <w:adjustRightInd/>
              <w:jc w:val="center"/>
              <w:rPr>
                <w:rFonts w:ascii="Tahoma" w:hAnsi="Tahoma" w:cs="Tahoma"/>
                <w:sz w:val="18"/>
                <w:szCs w:val="18"/>
              </w:rPr>
            </w:pPr>
            <w:r w:rsidRPr="001134E2">
              <w:rPr>
                <w:rFonts w:ascii="Tahoma" w:hAnsi="Tahoma" w:cs="Tahoma"/>
                <w:sz w:val="18"/>
                <w:szCs w:val="18"/>
              </w:rPr>
              <w:t>---</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1134E2" w:rsidRDefault="009167E4" w:rsidP="00CC2F81">
            <w:pPr>
              <w:widowControl/>
              <w:autoSpaceDE/>
              <w:autoSpaceDN/>
              <w:adjustRightInd/>
              <w:jc w:val="center"/>
              <w:rPr>
                <w:rFonts w:ascii="Tahoma" w:hAnsi="Tahoma" w:cs="Tahoma"/>
                <w:sz w:val="18"/>
                <w:szCs w:val="18"/>
              </w:rPr>
            </w:pPr>
            <w:r>
              <w:rPr>
                <w:rFonts w:ascii="Tahoma" w:hAnsi="Tahoma" w:cs="Tahoma"/>
                <w:sz w:val="18"/>
                <w:szCs w:val="18"/>
              </w:rPr>
              <w:t>6,</w:t>
            </w:r>
            <w:r w:rsidR="00342F22">
              <w:rPr>
                <w:rFonts w:ascii="Tahoma" w:hAnsi="Tahoma" w:cs="Tahoma"/>
                <w:sz w:val="18"/>
                <w:szCs w:val="18"/>
              </w:rPr>
              <w:t>7</w:t>
            </w:r>
            <w:r w:rsidR="00D668C9">
              <w:rPr>
                <w:rFonts w:ascii="Tahoma" w:hAnsi="Tahoma" w:cs="Tahoma"/>
                <w:sz w:val="18"/>
                <w:szCs w:val="18"/>
              </w:rPr>
              <w:t>34</w:t>
            </w:r>
          </w:p>
        </w:tc>
      </w:tr>
    </w:tbl>
    <w:p w:rsidR="00C37CD8" w:rsidRPr="001134E2" w:rsidRDefault="00C37CD8" w:rsidP="007C39D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p>
    <w:p w:rsidR="00C37CD8" w:rsidRPr="001134E2" w:rsidRDefault="00C37CD8" w:rsidP="007C39D3">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b/>
          <w:bCs/>
          <w:sz w:val="22"/>
          <w:szCs w:val="22"/>
        </w:rPr>
      </w:pPr>
      <w:r w:rsidRPr="001134E2">
        <w:rPr>
          <w:rFonts w:ascii="Tahoma" w:hAnsi="Tahoma" w:cs="Tahoma"/>
          <w:b/>
          <w:bCs/>
          <w:sz w:val="22"/>
          <w:szCs w:val="22"/>
        </w:rPr>
        <w:t>Record</w:t>
      </w:r>
      <w:r w:rsidR="00890057" w:rsidRPr="001134E2">
        <w:rPr>
          <w:rFonts w:ascii="Tahoma" w:hAnsi="Tahoma" w:cs="Tahoma"/>
          <w:b/>
          <w:bCs/>
          <w:sz w:val="22"/>
          <w:szCs w:val="22"/>
        </w:rPr>
        <w:t xml:space="preserve"> </w:t>
      </w:r>
      <w:r w:rsidRPr="001134E2">
        <w:rPr>
          <w:rFonts w:ascii="Tahoma" w:hAnsi="Tahoma" w:cs="Tahoma"/>
          <w:b/>
          <w:bCs/>
          <w:sz w:val="22"/>
          <w:szCs w:val="22"/>
        </w:rPr>
        <w:t>keeping burden should be addressed separately an</w:t>
      </w:r>
      <w:r w:rsidR="004D39A0" w:rsidRPr="001134E2">
        <w:rPr>
          <w:rFonts w:ascii="Tahoma" w:hAnsi="Tahoma" w:cs="Tahoma"/>
          <w:b/>
          <w:bCs/>
          <w:sz w:val="22"/>
          <w:szCs w:val="22"/>
        </w:rPr>
        <w:t>d should include columns for:</w:t>
      </w:r>
    </w:p>
    <w:p w:rsidR="00C37CD8" w:rsidRPr="001134E2" w:rsidRDefault="00C37CD8" w:rsidP="00CC2F81">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1134E2">
        <w:rPr>
          <w:rFonts w:ascii="Tahoma" w:hAnsi="Tahoma" w:cs="Tahoma"/>
          <w:b/>
          <w:bCs/>
          <w:sz w:val="22"/>
          <w:szCs w:val="22"/>
        </w:rPr>
        <w:t xml:space="preserve">a) </w:t>
      </w:r>
      <w:r w:rsidR="00890057" w:rsidRPr="001134E2">
        <w:rPr>
          <w:rFonts w:ascii="Tahoma" w:hAnsi="Tahoma" w:cs="Tahoma"/>
          <w:b/>
          <w:bCs/>
          <w:sz w:val="22"/>
          <w:szCs w:val="22"/>
        </w:rPr>
        <w:t>D</w:t>
      </w:r>
      <w:r w:rsidRPr="001134E2">
        <w:rPr>
          <w:rFonts w:ascii="Tahoma" w:hAnsi="Tahoma" w:cs="Tahoma"/>
          <w:b/>
          <w:bCs/>
          <w:sz w:val="22"/>
          <w:szCs w:val="22"/>
        </w:rPr>
        <w:t>escription of record</w:t>
      </w:r>
      <w:r w:rsidR="00890057" w:rsidRPr="001134E2">
        <w:rPr>
          <w:rFonts w:ascii="Tahoma" w:hAnsi="Tahoma" w:cs="Tahoma"/>
          <w:b/>
          <w:bCs/>
          <w:sz w:val="22"/>
          <w:szCs w:val="22"/>
        </w:rPr>
        <w:t xml:space="preserve"> </w:t>
      </w:r>
      <w:r w:rsidRPr="001134E2">
        <w:rPr>
          <w:rFonts w:ascii="Tahoma" w:hAnsi="Tahoma" w:cs="Tahoma"/>
          <w:b/>
          <w:bCs/>
          <w:sz w:val="22"/>
          <w:szCs w:val="22"/>
        </w:rPr>
        <w:t>keeping activity</w:t>
      </w:r>
      <w:r w:rsidR="00CB0A80" w:rsidRPr="001134E2">
        <w:rPr>
          <w:rFonts w:ascii="Tahoma" w:hAnsi="Tahoma" w:cs="Tahoma"/>
          <w:b/>
          <w:bCs/>
          <w:sz w:val="22"/>
          <w:szCs w:val="22"/>
        </w:rPr>
        <w:t xml:space="preserve">:  </w:t>
      </w:r>
      <w:r w:rsidR="00793B23" w:rsidRPr="001134E2">
        <w:rPr>
          <w:rFonts w:ascii="Tahoma" w:hAnsi="Tahoma" w:cs="Tahoma"/>
          <w:b/>
          <w:bCs/>
          <w:sz w:val="22"/>
          <w:szCs w:val="22"/>
        </w:rPr>
        <w:t>None</w:t>
      </w:r>
    </w:p>
    <w:p w:rsidR="00C37CD8" w:rsidRPr="001134E2" w:rsidRDefault="00C37CD8" w:rsidP="00CC2F81">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1134E2">
        <w:rPr>
          <w:rFonts w:ascii="Tahoma" w:hAnsi="Tahoma" w:cs="Tahoma"/>
          <w:b/>
          <w:bCs/>
          <w:sz w:val="22"/>
          <w:szCs w:val="22"/>
        </w:rPr>
        <w:t xml:space="preserve">b) </w:t>
      </w:r>
      <w:r w:rsidR="00890057" w:rsidRPr="001134E2">
        <w:rPr>
          <w:rFonts w:ascii="Tahoma" w:hAnsi="Tahoma" w:cs="Tahoma"/>
          <w:b/>
          <w:bCs/>
          <w:sz w:val="22"/>
          <w:szCs w:val="22"/>
        </w:rPr>
        <w:t>N</w:t>
      </w:r>
      <w:r w:rsidRPr="001134E2">
        <w:rPr>
          <w:rFonts w:ascii="Tahoma" w:hAnsi="Tahoma" w:cs="Tahoma"/>
          <w:b/>
          <w:bCs/>
          <w:sz w:val="22"/>
          <w:szCs w:val="22"/>
        </w:rPr>
        <w:t>umber of record</w:t>
      </w:r>
      <w:r w:rsidR="00890057" w:rsidRPr="001134E2">
        <w:rPr>
          <w:rFonts w:ascii="Tahoma" w:hAnsi="Tahoma" w:cs="Tahoma"/>
          <w:b/>
          <w:bCs/>
          <w:sz w:val="22"/>
          <w:szCs w:val="22"/>
        </w:rPr>
        <w:t xml:space="preserve"> </w:t>
      </w:r>
      <w:r w:rsidRPr="001134E2">
        <w:rPr>
          <w:rFonts w:ascii="Tahoma" w:hAnsi="Tahoma" w:cs="Tahoma"/>
          <w:b/>
          <w:bCs/>
          <w:sz w:val="22"/>
          <w:szCs w:val="22"/>
        </w:rPr>
        <w:t>keepers</w:t>
      </w:r>
      <w:r w:rsidR="00CB0A80" w:rsidRPr="001134E2">
        <w:rPr>
          <w:rFonts w:ascii="Tahoma" w:hAnsi="Tahoma" w:cs="Tahoma"/>
          <w:b/>
          <w:bCs/>
          <w:sz w:val="22"/>
          <w:szCs w:val="22"/>
        </w:rPr>
        <w:t xml:space="preserve">:  </w:t>
      </w:r>
      <w:r w:rsidR="00793B23" w:rsidRPr="001134E2">
        <w:rPr>
          <w:rFonts w:ascii="Tahoma" w:hAnsi="Tahoma" w:cs="Tahoma"/>
          <w:b/>
          <w:bCs/>
          <w:sz w:val="22"/>
          <w:szCs w:val="22"/>
        </w:rPr>
        <w:t>None</w:t>
      </w:r>
    </w:p>
    <w:p w:rsidR="00C37CD8" w:rsidRPr="001134E2" w:rsidRDefault="00890057" w:rsidP="00CC2F81">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1134E2">
        <w:rPr>
          <w:rFonts w:ascii="Tahoma" w:hAnsi="Tahoma" w:cs="Tahoma"/>
          <w:b/>
          <w:bCs/>
          <w:sz w:val="22"/>
          <w:szCs w:val="22"/>
        </w:rPr>
        <w:t>c) A</w:t>
      </w:r>
      <w:r w:rsidR="00C37CD8" w:rsidRPr="001134E2">
        <w:rPr>
          <w:rFonts w:ascii="Tahoma" w:hAnsi="Tahoma" w:cs="Tahoma"/>
          <w:b/>
          <w:bCs/>
          <w:sz w:val="22"/>
          <w:szCs w:val="22"/>
        </w:rPr>
        <w:t>nnual hours per record</w:t>
      </w:r>
      <w:r w:rsidRPr="001134E2">
        <w:rPr>
          <w:rFonts w:ascii="Tahoma" w:hAnsi="Tahoma" w:cs="Tahoma"/>
          <w:b/>
          <w:bCs/>
          <w:sz w:val="22"/>
          <w:szCs w:val="22"/>
        </w:rPr>
        <w:t xml:space="preserve"> </w:t>
      </w:r>
      <w:r w:rsidR="00C37CD8" w:rsidRPr="001134E2">
        <w:rPr>
          <w:rFonts w:ascii="Tahoma" w:hAnsi="Tahoma" w:cs="Tahoma"/>
          <w:b/>
          <w:bCs/>
          <w:sz w:val="22"/>
          <w:szCs w:val="22"/>
        </w:rPr>
        <w:t>keeper</w:t>
      </w:r>
      <w:r w:rsidR="00CB0A80" w:rsidRPr="001134E2">
        <w:rPr>
          <w:rFonts w:ascii="Tahoma" w:hAnsi="Tahoma" w:cs="Tahoma"/>
          <w:b/>
          <w:bCs/>
          <w:sz w:val="22"/>
          <w:szCs w:val="22"/>
        </w:rPr>
        <w:t xml:space="preserve">:  </w:t>
      </w:r>
      <w:r w:rsidR="00793B23" w:rsidRPr="001134E2">
        <w:rPr>
          <w:rFonts w:ascii="Tahoma" w:hAnsi="Tahoma" w:cs="Tahoma"/>
          <w:b/>
          <w:bCs/>
          <w:sz w:val="22"/>
          <w:szCs w:val="22"/>
        </w:rPr>
        <w:t>None</w:t>
      </w:r>
    </w:p>
    <w:p w:rsidR="00C37CD8" w:rsidRPr="001134E2" w:rsidRDefault="00890057" w:rsidP="007C39D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1080" w:hanging="359"/>
        <w:rPr>
          <w:rFonts w:ascii="Tahoma" w:hAnsi="Tahoma" w:cs="Tahoma"/>
          <w:b/>
          <w:bCs/>
          <w:sz w:val="22"/>
          <w:szCs w:val="22"/>
        </w:rPr>
      </w:pPr>
      <w:r w:rsidRPr="001134E2">
        <w:rPr>
          <w:rFonts w:ascii="Tahoma" w:hAnsi="Tahoma" w:cs="Tahoma"/>
          <w:b/>
          <w:bCs/>
          <w:sz w:val="22"/>
          <w:szCs w:val="22"/>
        </w:rPr>
        <w:t>d) T</w:t>
      </w:r>
      <w:r w:rsidR="00C37CD8" w:rsidRPr="001134E2">
        <w:rPr>
          <w:rFonts w:ascii="Tahoma" w:hAnsi="Tahoma" w:cs="Tahoma"/>
          <w:b/>
          <w:bCs/>
          <w:sz w:val="22"/>
          <w:szCs w:val="22"/>
        </w:rPr>
        <w:t>otal annual record</w:t>
      </w:r>
      <w:r w:rsidRPr="001134E2">
        <w:rPr>
          <w:rFonts w:ascii="Tahoma" w:hAnsi="Tahoma" w:cs="Tahoma"/>
          <w:b/>
          <w:bCs/>
          <w:sz w:val="22"/>
          <w:szCs w:val="22"/>
        </w:rPr>
        <w:t xml:space="preserve"> </w:t>
      </w:r>
      <w:r w:rsidR="00C37CD8" w:rsidRPr="001134E2">
        <w:rPr>
          <w:rFonts w:ascii="Tahoma" w:hAnsi="Tahoma" w:cs="Tahoma"/>
          <w:b/>
          <w:bCs/>
          <w:sz w:val="22"/>
          <w:szCs w:val="22"/>
        </w:rPr>
        <w:t>keeping hours (columns b x c)</w:t>
      </w:r>
      <w:r w:rsidR="00CB0A80" w:rsidRPr="001134E2">
        <w:rPr>
          <w:rFonts w:ascii="Tahoma" w:hAnsi="Tahoma" w:cs="Tahoma"/>
          <w:b/>
          <w:bCs/>
          <w:sz w:val="22"/>
          <w:szCs w:val="22"/>
        </w:rPr>
        <w:t xml:space="preserve">:  </w:t>
      </w:r>
      <w:r w:rsidR="00793B23" w:rsidRPr="001134E2">
        <w:rPr>
          <w:rFonts w:ascii="Tahoma" w:hAnsi="Tahoma" w:cs="Tahoma"/>
          <w:b/>
          <w:bCs/>
          <w:sz w:val="22"/>
          <w:szCs w:val="22"/>
        </w:rPr>
        <w:t>Zero</w:t>
      </w:r>
    </w:p>
    <w:p w:rsidR="00C72DE7" w:rsidRDefault="00C72DE7">
      <w:pPr>
        <w:widowControl/>
        <w:autoSpaceDE/>
        <w:autoSpaceDN/>
        <w:adjustRightInd/>
        <w:rPr>
          <w:rFonts w:ascii="Tahoma" w:hAnsi="Tahoma" w:cs="Tahoma"/>
        </w:rPr>
      </w:pPr>
      <w:r>
        <w:rPr>
          <w:rFonts w:ascii="Tahoma" w:hAnsi="Tahoma" w:cs="Tahoma"/>
        </w:rPr>
        <w:br w:type="page"/>
      </w:r>
    </w:p>
    <w:p w:rsidR="00CB0A80" w:rsidRPr="001134E2" w:rsidRDefault="00C55370" w:rsidP="007C39D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rPr>
      </w:pPr>
      <w:r w:rsidRPr="001134E2">
        <w:rPr>
          <w:rFonts w:ascii="Tahoma" w:hAnsi="Tahoma" w:cs="Tahoma"/>
        </w:rPr>
        <w:lastRenderedPageBreak/>
        <w:t>Table 12-2</w:t>
      </w: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1980"/>
        <w:gridCol w:w="1504"/>
        <w:gridCol w:w="1483"/>
      </w:tblGrid>
      <w:tr w:rsidR="00CB0A80" w:rsidRPr="001134E2">
        <w:trPr>
          <w:trHeight w:val="255"/>
          <w:tblHeader/>
          <w:jc w:val="center"/>
        </w:trPr>
        <w:tc>
          <w:tcPr>
            <w:tcW w:w="3708" w:type="dxa"/>
            <w:tcBorders>
              <w:top w:val="single" w:sz="4" w:space="0" w:color="auto"/>
              <w:left w:val="single" w:sz="4" w:space="0" w:color="auto"/>
              <w:bottom w:val="single" w:sz="4" w:space="0" w:color="auto"/>
              <w:right w:val="single" w:sz="4" w:space="0" w:color="auto"/>
            </w:tcBorders>
            <w:vAlign w:val="center"/>
          </w:tcPr>
          <w:p w:rsidR="00CB0A80" w:rsidRPr="001134E2" w:rsidRDefault="00CB0A80" w:rsidP="00CC2F81">
            <w:pPr>
              <w:widowControl/>
              <w:autoSpaceDE/>
              <w:autoSpaceDN/>
              <w:adjustRightInd/>
              <w:jc w:val="center"/>
              <w:rPr>
                <w:rFonts w:ascii="Tahoma" w:hAnsi="Tahoma" w:cs="Tahoma"/>
                <w:b/>
                <w:bCs/>
                <w:sz w:val="20"/>
                <w:szCs w:val="20"/>
              </w:rPr>
            </w:pPr>
            <w:r w:rsidRPr="001134E2">
              <w:rPr>
                <w:rFonts w:ascii="Tahoma" w:hAnsi="Tahoma" w:cs="Tahoma"/>
                <w:b/>
                <w:bCs/>
                <w:sz w:val="20"/>
                <w:szCs w:val="20"/>
              </w:rPr>
              <w:t>(a)</w:t>
            </w:r>
          </w:p>
          <w:p w:rsidR="00CB0A80" w:rsidRPr="001134E2" w:rsidRDefault="00CB0A80" w:rsidP="00CC2F81">
            <w:pPr>
              <w:widowControl/>
              <w:autoSpaceDE/>
              <w:autoSpaceDN/>
              <w:adjustRightInd/>
              <w:jc w:val="center"/>
              <w:rPr>
                <w:rFonts w:ascii="Tahoma" w:hAnsi="Tahoma" w:cs="Tahoma"/>
                <w:b/>
                <w:bCs/>
                <w:sz w:val="20"/>
                <w:szCs w:val="20"/>
              </w:rPr>
            </w:pPr>
            <w:r w:rsidRPr="001134E2">
              <w:rPr>
                <w:rFonts w:ascii="Tahoma" w:hAnsi="Tahoma" w:cs="Tahoma"/>
                <w:b/>
                <w:bCs/>
                <w:sz w:val="20"/>
                <w:szCs w:val="20"/>
              </w:rPr>
              <w:t>Description of record keeping activity</w:t>
            </w:r>
          </w:p>
        </w:tc>
        <w:tc>
          <w:tcPr>
            <w:tcW w:w="1980" w:type="dxa"/>
            <w:tcBorders>
              <w:top w:val="single" w:sz="4" w:space="0" w:color="auto"/>
              <w:left w:val="single" w:sz="4" w:space="0" w:color="auto"/>
              <w:bottom w:val="single" w:sz="4" w:space="0" w:color="auto"/>
              <w:right w:val="single" w:sz="4" w:space="0" w:color="auto"/>
            </w:tcBorders>
            <w:noWrap/>
            <w:vAlign w:val="center"/>
          </w:tcPr>
          <w:p w:rsidR="00CB0A80" w:rsidRPr="001134E2" w:rsidRDefault="00CB0A80" w:rsidP="00CC2F81">
            <w:pPr>
              <w:widowControl/>
              <w:autoSpaceDE/>
              <w:autoSpaceDN/>
              <w:adjustRightInd/>
              <w:jc w:val="center"/>
              <w:rPr>
                <w:rFonts w:ascii="Tahoma" w:hAnsi="Tahoma" w:cs="Tahoma"/>
                <w:b/>
                <w:bCs/>
                <w:sz w:val="20"/>
                <w:szCs w:val="20"/>
              </w:rPr>
            </w:pPr>
            <w:r w:rsidRPr="001134E2">
              <w:rPr>
                <w:rFonts w:ascii="Tahoma" w:hAnsi="Tahoma" w:cs="Tahoma"/>
                <w:b/>
                <w:bCs/>
                <w:sz w:val="20"/>
                <w:szCs w:val="20"/>
              </w:rPr>
              <w:t>(b)</w:t>
            </w:r>
          </w:p>
          <w:p w:rsidR="00CB0A80" w:rsidRPr="001134E2" w:rsidRDefault="00CB0A80" w:rsidP="00CC2F81">
            <w:pPr>
              <w:widowControl/>
              <w:autoSpaceDE/>
              <w:autoSpaceDN/>
              <w:adjustRightInd/>
              <w:jc w:val="center"/>
              <w:rPr>
                <w:rFonts w:ascii="Tahoma" w:hAnsi="Tahoma" w:cs="Tahoma"/>
                <w:b/>
                <w:bCs/>
                <w:sz w:val="20"/>
                <w:szCs w:val="20"/>
              </w:rPr>
            </w:pPr>
            <w:r w:rsidRPr="001134E2">
              <w:rPr>
                <w:rFonts w:ascii="Tahoma" w:hAnsi="Tahoma" w:cs="Tahoma"/>
                <w:b/>
                <w:bCs/>
                <w:sz w:val="20"/>
                <w:szCs w:val="20"/>
              </w:rPr>
              <w:t>Number of Record keepers</w:t>
            </w:r>
          </w:p>
        </w:tc>
        <w:tc>
          <w:tcPr>
            <w:tcW w:w="1504" w:type="dxa"/>
            <w:tcBorders>
              <w:top w:val="single" w:sz="4" w:space="0" w:color="auto"/>
              <w:left w:val="single" w:sz="4" w:space="0" w:color="auto"/>
              <w:bottom w:val="single" w:sz="4" w:space="0" w:color="auto"/>
              <w:right w:val="single" w:sz="4" w:space="0" w:color="auto"/>
            </w:tcBorders>
            <w:noWrap/>
            <w:vAlign w:val="center"/>
          </w:tcPr>
          <w:p w:rsidR="00CB0A80" w:rsidRPr="001134E2" w:rsidRDefault="00CB0A80" w:rsidP="00CC2F81">
            <w:pPr>
              <w:widowControl/>
              <w:autoSpaceDE/>
              <w:autoSpaceDN/>
              <w:adjustRightInd/>
              <w:jc w:val="center"/>
              <w:rPr>
                <w:rFonts w:ascii="Tahoma" w:hAnsi="Tahoma" w:cs="Tahoma"/>
                <w:b/>
                <w:bCs/>
                <w:sz w:val="20"/>
                <w:szCs w:val="20"/>
              </w:rPr>
            </w:pPr>
            <w:r w:rsidRPr="001134E2">
              <w:rPr>
                <w:rFonts w:ascii="Tahoma" w:hAnsi="Tahoma" w:cs="Tahoma"/>
                <w:b/>
                <w:bCs/>
                <w:sz w:val="20"/>
                <w:szCs w:val="20"/>
              </w:rPr>
              <w:t>(c)</w:t>
            </w:r>
          </w:p>
          <w:p w:rsidR="00CB0A80" w:rsidRPr="001134E2" w:rsidRDefault="00CB0A80" w:rsidP="00CC2F81">
            <w:pPr>
              <w:widowControl/>
              <w:autoSpaceDE/>
              <w:autoSpaceDN/>
              <w:adjustRightInd/>
              <w:jc w:val="center"/>
              <w:rPr>
                <w:rFonts w:ascii="Tahoma" w:hAnsi="Tahoma" w:cs="Tahoma"/>
                <w:b/>
                <w:bCs/>
                <w:sz w:val="20"/>
                <w:szCs w:val="20"/>
              </w:rPr>
            </w:pPr>
            <w:r w:rsidRPr="001134E2">
              <w:rPr>
                <w:rFonts w:ascii="Tahoma" w:hAnsi="Tahoma" w:cs="Tahoma"/>
                <w:b/>
                <w:bCs/>
                <w:sz w:val="20"/>
                <w:szCs w:val="20"/>
              </w:rPr>
              <w:t>Annual hours per record keeper</w:t>
            </w:r>
          </w:p>
        </w:tc>
        <w:tc>
          <w:tcPr>
            <w:tcW w:w="1483" w:type="dxa"/>
            <w:tcBorders>
              <w:top w:val="single" w:sz="4" w:space="0" w:color="auto"/>
              <w:left w:val="single" w:sz="4" w:space="0" w:color="auto"/>
              <w:bottom w:val="single" w:sz="4" w:space="0" w:color="auto"/>
              <w:right w:val="single" w:sz="4" w:space="0" w:color="auto"/>
            </w:tcBorders>
            <w:noWrap/>
            <w:vAlign w:val="center"/>
          </w:tcPr>
          <w:p w:rsidR="00CB0A80" w:rsidRPr="001134E2" w:rsidRDefault="00CB0A80" w:rsidP="00CC2F81">
            <w:pPr>
              <w:widowControl/>
              <w:autoSpaceDE/>
              <w:autoSpaceDN/>
              <w:adjustRightInd/>
              <w:jc w:val="center"/>
              <w:rPr>
                <w:rFonts w:ascii="Tahoma" w:hAnsi="Tahoma" w:cs="Tahoma"/>
                <w:b/>
                <w:bCs/>
                <w:sz w:val="20"/>
                <w:szCs w:val="20"/>
              </w:rPr>
            </w:pPr>
            <w:r w:rsidRPr="001134E2">
              <w:rPr>
                <w:rFonts w:ascii="Tahoma" w:hAnsi="Tahoma" w:cs="Tahoma"/>
                <w:b/>
                <w:bCs/>
                <w:sz w:val="20"/>
                <w:szCs w:val="20"/>
              </w:rPr>
              <w:t>(d)</w:t>
            </w:r>
          </w:p>
          <w:p w:rsidR="00CB0A80" w:rsidRPr="001134E2" w:rsidRDefault="00CB0A80" w:rsidP="00CC2F81">
            <w:pPr>
              <w:widowControl/>
              <w:autoSpaceDE/>
              <w:autoSpaceDN/>
              <w:adjustRightInd/>
              <w:jc w:val="center"/>
              <w:rPr>
                <w:rFonts w:ascii="Tahoma" w:hAnsi="Tahoma" w:cs="Tahoma"/>
                <w:b/>
                <w:bCs/>
                <w:sz w:val="20"/>
                <w:szCs w:val="20"/>
              </w:rPr>
            </w:pPr>
            <w:r w:rsidRPr="001134E2">
              <w:rPr>
                <w:rFonts w:ascii="Tahoma" w:hAnsi="Tahoma" w:cs="Tahoma"/>
                <w:b/>
                <w:bCs/>
                <w:sz w:val="20"/>
                <w:szCs w:val="20"/>
              </w:rPr>
              <w:t>Total annual record keeping hours</w:t>
            </w:r>
          </w:p>
          <w:p w:rsidR="00CB0A80" w:rsidRPr="001134E2" w:rsidRDefault="00CB0A80" w:rsidP="00CC2F81">
            <w:pPr>
              <w:widowControl/>
              <w:autoSpaceDE/>
              <w:autoSpaceDN/>
              <w:adjustRightInd/>
              <w:jc w:val="center"/>
              <w:rPr>
                <w:rFonts w:ascii="Tahoma" w:hAnsi="Tahoma" w:cs="Tahoma"/>
                <w:b/>
                <w:bCs/>
                <w:sz w:val="20"/>
                <w:szCs w:val="20"/>
              </w:rPr>
            </w:pPr>
            <w:r w:rsidRPr="001134E2">
              <w:rPr>
                <w:rFonts w:ascii="Tahoma" w:hAnsi="Tahoma" w:cs="Tahoma"/>
                <w:b/>
                <w:bCs/>
                <w:sz w:val="20"/>
                <w:szCs w:val="20"/>
              </w:rPr>
              <w:t>(b x c)</w:t>
            </w:r>
          </w:p>
        </w:tc>
      </w:tr>
      <w:tr w:rsidR="00CB0A80" w:rsidRPr="001134E2">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CB0A80" w:rsidRPr="001134E2" w:rsidRDefault="00793B23" w:rsidP="00CC2F81">
            <w:pPr>
              <w:widowControl/>
              <w:autoSpaceDE/>
              <w:autoSpaceDN/>
              <w:adjustRightInd/>
              <w:jc w:val="center"/>
              <w:rPr>
                <w:rFonts w:ascii="Tahoma" w:hAnsi="Tahoma" w:cs="Tahoma"/>
                <w:b/>
                <w:sz w:val="20"/>
                <w:szCs w:val="20"/>
              </w:rPr>
            </w:pPr>
            <w:r w:rsidRPr="001134E2">
              <w:rPr>
                <w:rFonts w:ascii="Tahoma" w:hAnsi="Tahoma" w:cs="Tahoma"/>
                <w:b/>
                <w:sz w:val="20"/>
                <w:szCs w:val="20"/>
              </w:rPr>
              <w:t>No record keeping required</w:t>
            </w:r>
          </w:p>
        </w:tc>
        <w:tc>
          <w:tcPr>
            <w:tcW w:w="1980" w:type="dxa"/>
            <w:tcBorders>
              <w:top w:val="single" w:sz="4" w:space="0" w:color="auto"/>
              <w:left w:val="single" w:sz="4" w:space="0" w:color="auto"/>
              <w:bottom w:val="single" w:sz="4" w:space="0" w:color="auto"/>
              <w:right w:val="single" w:sz="4" w:space="0" w:color="auto"/>
            </w:tcBorders>
            <w:noWrap/>
            <w:vAlign w:val="center"/>
          </w:tcPr>
          <w:p w:rsidR="00CB0A80" w:rsidRPr="001134E2" w:rsidRDefault="00CB0A80" w:rsidP="00CC2F81">
            <w:pPr>
              <w:widowControl/>
              <w:autoSpaceDE/>
              <w:autoSpaceDN/>
              <w:adjustRightInd/>
              <w:jc w:val="center"/>
              <w:rPr>
                <w:rFonts w:ascii="Tahoma" w:hAnsi="Tahoma" w:cs="Tahoma"/>
                <w:sz w:val="20"/>
                <w:szCs w:val="20"/>
              </w:rPr>
            </w:pPr>
          </w:p>
        </w:tc>
        <w:tc>
          <w:tcPr>
            <w:tcW w:w="1504" w:type="dxa"/>
            <w:tcBorders>
              <w:top w:val="single" w:sz="4" w:space="0" w:color="auto"/>
              <w:left w:val="single" w:sz="4" w:space="0" w:color="auto"/>
              <w:bottom w:val="single" w:sz="4" w:space="0" w:color="auto"/>
              <w:right w:val="single" w:sz="4" w:space="0" w:color="auto"/>
            </w:tcBorders>
            <w:noWrap/>
            <w:vAlign w:val="center"/>
          </w:tcPr>
          <w:p w:rsidR="00CB0A80" w:rsidRPr="001134E2" w:rsidRDefault="00CB0A80" w:rsidP="00CC2F81">
            <w:pPr>
              <w:widowControl/>
              <w:autoSpaceDE/>
              <w:autoSpaceDN/>
              <w:adjustRightInd/>
              <w:jc w:val="center"/>
              <w:rPr>
                <w:rFonts w:ascii="Tahoma" w:hAnsi="Tahoma" w:cs="Tahoma"/>
                <w:sz w:val="20"/>
                <w:szCs w:val="20"/>
              </w:rPr>
            </w:pPr>
          </w:p>
        </w:tc>
        <w:tc>
          <w:tcPr>
            <w:tcW w:w="1483" w:type="dxa"/>
            <w:tcBorders>
              <w:top w:val="single" w:sz="4" w:space="0" w:color="auto"/>
              <w:left w:val="single" w:sz="4" w:space="0" w:color="auto"/>
              <w:bottom w:val="single" w:sz="4" w:space="0" w:color="auto"/>
              <w:right w:val="single" w:sz="4" w:space="0" w:color="auto"/>
            </w:tcBorders>
            <w:noWrap/>
            <w:vAlign w:val="center"/>
          </w:tcPr>
          <w:p w:rsidR="00CB0A80" w:rsidRPr="001134E2" w:rsidRDefault="00CB0A80" w:rsidP="00CC2F81">
            <w:pPr>
              <w:widowControl/>
              <w:autoSpaceDE/>
              <w:autoSpaceDN/>
              <w:adjustRightInd/>
              <w:jc w:val="center"/>
              <w:rPr>
                <w:rFonts w:ascii="Tahoma" w:hAnsi="Tahoma" w:cs="Tahoma"/>
                <w:sz w:val="20"/>
                <w:szCs w:val="20"/>
              </w:rPr>
            </w:pPr>
          </w:p>
        </w:tc>
      </w:tr>
      <w:tr w:rsidR="00CB0A80" w:rsidRPr="001134E2">
        <w:trPr>
          <w:trHeight w:val="255"/>
          <w:jc w:val="center"/>
        </w:trPr>
        <w:tc>
          <w:tcPr>
            <w:tcW w:w="3708" w:type="dxa"/>
            <w:tcBorders>
              <w:top w:val="single" w:sz="4" w:space="0" w:color="auto"/>
              <w:left w:val="single" w:sz="4" w:space="0" w:color="auto"/>
              <w:bottom w:val="single" w:sz="4" w:space="0" w:color="auto"/>
              <w:right w:val="single" w:sz="4" w:space="0" w:color="auto"/>
            </w:tcBorders>
            <w:noWrap/>
            <w:vAlign w:val="center"/>
          </w:tcPr>
          <w:p w:rsidR="00CB0A80" w:rsidRPr="001134E2" w:rsidRDefault="00CB0A80" w:rsidP="00CC2F81">
            <w:pPr>
              <w:widowControl/>
              <w:autoSpaceDE/>
              <w:autoSpaceDN/>
              <w:adjustRightInd/>
              <w:rPr>
                <w:rFonts w:ascii="Tahoma" w:hAnsi="Tahoma" w:cs="Tahoma"/>
                <w:sz w:val="20"/>
                <w:szCs w:val="20"/>
              </w:rPr>
            </w:pPr>
            <w:r w:rsidRPr="001134E2">
              <w:rPr>
                <w:rFonts w:ascii="Tahoma" w:hAnsi="Tahoma" w:cs="Tahoma"/>
                <w:sz w:val="20"/>
                <w:szCs w:val="20"/>
              </w:rPr>
              <w:t>Totals</w:t>
            </w:r>
          </w:p>
        </w:tc>
        <w:tc>
          <w:tcPr>
            <w:tcW w:w="1980" w:type="dxa"/>
            <w:tcBorders>
              <w:top w:val="single" w:sz="4" w:space="0" w:color="auto"/>
              <w:left w:val="single" w:sz="4" w:space="0" w:color="auto"/>
              <w:bottom w:val="single" w:sz="4" w:space="0" w:color="auto"/>
              <w:right w:val="single" w:sz="4" w:space="0" w:color="auto"/>
            </w:tcBorders>
            <w:noWrap/>
            <w:vAlign w:val="center"/>
          </w:tcPr>
          <w:p w:rsidR="00CB0A80" w:rsidRPr="001134E2" w:rsidRDefault="00CE7B0E" w:rsidP="00CC2F81">
            <w:pPr>
              <w:widowControl/>
              <w:autoSpaceDE/>
              <w:autoSpaceDN/>
              <w:adjustRightInd/>
              <w:jc w:val="center"/>
              <w:rPr>
                <w:rFonts w:ascii="Tahoma" w:hAnsi="Tahoma" w:cs="Tahoma"/>
                <w:sz w:val="20"/>
                <w:szCs w:val="20"/>
              </w:rPr>
            </w:pPr>
            <w:r w:rsidRPr="001134E2">
              <w:rPr>
                <w:rFonts w:ascii="Tahoma" w:hAnsi="Tahoma" w:cs="Tahoma"/>
                <w:sz w:val="20"/>
                <w:szCs w:val="20"/>
              </w:rPr>
              <w:t>zero</w:t>
            </w:r>
          </w:p>
        </w:tc>
        <w:tc>
          <w:tcPr>
            <w:tcW w:w="1504" w:type="dxa"/>
            <w:tcBorders>
              <w:top w:val="single" w:sz="4" w:space="0" w:color="auto"/>
              <w:left w:val="single" w:sz="4" w:space="0" w:color="auto"/>
              <w:bottom w:val="single" w:sz="4" w:space="0" w:color="auto"/>
              <w:right w:val="single" w:sz="4" w:space="0" w:color="auto"/>
            </w:tcBorders>
            <w:noWrap/>
            <w:vAlign w:val="center"/>
          </w:tcPr>
          <w:p w:rsidR="00CB0A80" w:rsidRPr="001134E2" w:rsidRDefault="00CB0A80" w:rsidP="00CC2F81">
            <w:pPr>
              <w:widowControl/>
              <w:autoSpaceDE/>
              <w:autoSpaceDN/>
              <w:adjustRightInd/>
              <w:jc w:val="center"/>
              <w:rPr>
                <w:rFonts w:ascii="Tahoma" w:hAnsi="Tahoma" w:cs="Tahoma"/>
                <w:sz w:val="20"/>
                <w:szCs w:val="20"/>
              </w:rPr>
            </w:pPr>
            <w:r w:rsidRPr="001134E2">
              <w:rPr>
                <w:rFonts w:ascii="Tahoma" w:hAnsi="Tahoma" w:cs="Tahoma"/>
                <w:sz w:val="20"/>
                <w:szCs w:val="20"/>
              </w:rPr>
              <w:t>---</w:t>
            </w:r>
          </w:p>
        </w:tc>
        <w:tc>
          <w:tcPr>
            <w:tcW w:w="1483" w:type="dxa"/>
            <w:tcBorders>
              <w:top w:val="single" w:sz="4" w:space="0" w:color="auto"/>
              <w:left w:val="single" w:sz="4" w:space="0" w:color="auto"/>
              <w:bottom w:val="single" w:sz="4" w:space="0" w:color="auto"/>
              <w:right w:val="single" w:sz="4" w:space="0" w:color="auto"/>
            </w:tcBorders>
            <w:noWrap/>
            <w:vAlign w:val="center"/>
          </w:tcPr>
          <w:p w:rsidR="00CB0A80" w:rsidRPr="001134E2" w:rsidRDefault="00CE7B0E" w:rsidP="00CC2F81">
            <w:pPr>
              <w:widowControl/>
              <w:autoSpaceDE/>
              <w:autoSpaceDN/>
              <w:adjustRightInd/>
              <w:jc w:val="center"/>
              <w:rPr>
                <w:rFonts w:ascii="Tahoma" w:hAnsi="Tahoma" w:cs="Tahoma"/>
                <w:sz w:val="20"/>
                <w:szCs w:val="20"/>
              </w:rPr>
            </w:pPr>
            <w:r w:rsidRPr="001134E2">
              <w:rPr>
                <w:rFonts w:ascii="Tahoma" w:hAnsi="Tahoma" w:cs="Tahoma"/>
                <w:sz w:val="20"/>
                <w:szCs w:val="20"/>
              </w:rPr>
              <w:t>zero</w:t>
            </w:r>
          </w:p>
        </w:tc>
      </w:tr>
    </w:tbl>
    <w:p w:rsidR="00890057" w:rsidRPr="001134E2" w:rsidRDefault="00890057" w:rsidP="00CC2F8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72"/>
        <w:ind w:left="720" w:hanging="360"/>
        <w:jc w:val="both"/>
        <w:rPr>
          <w:rFonts w:ascii="Tahoma" w:hAnsi="Tahoma" w:cs="Tahoma"/>
          <w:sz w:val="22"/>
          <w:szCs w:val="22"/>
        </w:rPr>
      </w:pPr>
      <w:r w:rsidRPr="001134E2">
        <w:rPr>
          <w:rFonts w:ascii="Tahoma" w:hAnsi="Tahoma" w:cs="Tahoma"/>
          <w:b/>
          <w:bCs/>
          <w:sz w:val="22"/>
          <w:szCs w:val="22"/>
        </w:rPr>
        <w:t>•</w:t>
      </w:r>
      <w:r w:rsidRPr="001134E2">
        <w:rPr>
          <w:rFonts w:ascii="Tahoma" w:hAnsi="Tahoma" w:cs="Tahoma"/>
          <w:b/>
          <w:bCs/>
          <w:sz w:val="22"/>
          <w:szCs w:val="22"/>
        </w:rPr>
        <w:tab/>
        <w:t>Provide estimates of annualized cost to respondents for the hour burdens for collections of information, identifying and using appropriate wage rate categories.</w:t>
      </w:r>
    </w:p>
    <w:p w:rsidR="00C72DE7" w:rsidRDefault="0038239A" w:rsidP="007C39D3">
      <w:pPr>
        <w:pStyle w:val="BodyTextIndent"/>
        <w:tabs>
          <w:tab w:val="clear" w:pos="0"/>
          <w:tab w:val="left" w:pos="810"/>
        </w:tabs>
        <w:spacing w:after="172"/>
        <w:ind w:left="0"/>
        <w:rPr>
          <w:rFonts w:ascii="Tahoma" w:hAnsi="Tahoma" w:cs="Tahoma"/>
          <w:sz w:val="22"/>
          <w:szCs w:val="22"/>
        </w:rPr>
      </w:pPr>
      <w:r>
        <w:rPr>
          <w:rFonts w:ascii="Tahoma" w:hAnsi="Tahoma" w:cs="Tahoma"/>
          <w:sz w:val="22"/>
          <w:szCs w:val="22"/>
        </w:rPr>
        <w:t xml:space="preserve">   </w:t>
      </w:r>
    </w:p>
    <w:p w:rsidR="00890057" w:rsidRPr="00B37E25" w:rsidRDefault="0038239A" w:rsidP="007C39D3">
      <w:pPr>
        <w:pStyle w:val="BodyTextIndent"/>
        <w:tabs>
          <w:tab w:val="clear" w:pos="0"/>
          <w:tab w:val="left" w:pos="810"/>
        </w:tabs>
        <w:spacing w:after="172"/>
        <w:ind w:left="0"/>
        <w:rPr>
          <w:rFonts w:ascii="Tahoma" w:hAnsi="Tahoma" w:cs="Tahoma"/>
          <w:color w:val="FF0000"/>
          <w:sz w:val="22"/>
          <w:szCs w:val="22"/>
        </w:rPr>
      </w:pPr>
      <w:r>
        <w:rPr>
          <w:rFonts w:ascii="Tahoma" w:hAnsi="Tahoma" w:cs="Tahoma"/>
          <w:sz w:val="22"/>
          <w:szCs w:val="22"/>
        </w:rPr>
        <w:t xml:space="preserve">  </w:t>
      </w:r>
      <w:r w:rsidR="00890057" w:rsidRPr="00A5735D">
        <w:rPr>
          <w:rFonts w:ascii="Tahoma" w:hAnsi="Tahoma" w:cs="Tahoma"/>
          <w:sz w:val="22"/>
          <w:szCs w:val="22"/>
        </w:rPr>
        <w:t xml:space="preserve">Table </w:t>
      </w:r>
      <w:r w:rsidR="00C55370" w:rsidRPr="00A5735D">
        <w:rPr>
          <w:rFonts w:ascii="Tahoma" w:hAnsi="Tahoma" w:cs="Tahoma"/>
          <w:sz w:val="22"/>
          <w:szCs w:val="22"/>
        </w:rPr>
        <w:t>12-3</w:t>
      </w:r>
      <w:r w:rsidR="002915CC" w:rsidRPr="00A5735D">
        <w:rPr>
          <w:rFonts w:ascii="Tahoma" w:hAnsi="Tahoma" w:cs="Tahoma"/>
          <w:sz w:val="22"/>
          <w:szCs w:val="22"/>
        </w:rPr>
        <w:t xml:space="preserve"> </w:t>
      </w:r>
    </w:p>
    <w:tbl>
      <w:tblPr>
        <w:tblW w:w="8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1980"/>
        <w:gridCol w:w="1504"/>
        <w:gridCol w:w="1519"/>
      </w:tblGrid>
      <w:tr w:rsidR="00890057" w:rsidRPr="001134E2">
        <w:trPr>
          <w:trHeight w:val="255"/>
          <w:tblHeader/>
          <w:jc w:val="center"/>
        </w:trPr>
        <w:tc>
          <w:tcPr>
            <w:tcW w:w="3708" w:type="dxa"/>
            <w:tcBorders>
              <w:top w:val="single" w:sz="4" w:space="0" w:color="auto"/>
              <w:left w:val="single" w:sz="4" w:space="0" w:color="auto"/>
              <w:bottom w:val="single" w:sz="4" w:space="0" w:color="auto"/>
              <w:right w:val="single" w:sz="4" w:space="0" w:color="auto"/>
            </w:tcBorders>
            <w:vAlign w:val="center"/>
          </w:tcPr>
          <w:p w:rsidR="00890057" w:rsidRPr="001134E2" w:rsidRDefault="00890057" w:rsidP="00CC2F81">
            <w:pPr>
              <w:widowControl/>
              <w:autoSpaceDE/>
              <w:autoSpaceDN/>
              <w:adjustRightInd/>
              <w:jc w:val="center"/>
              <w:rPr>
                <w:rFonts w:ascii="Tahoma" w:hAnsi="Tahoma" w:cs="Tahoma"/>
                <w:b/>
                <w:bCs/>
                <w:sz w:val="20"/>
                <w:szCs w:val="20"/>
              </w:rPr>
            </w:pPr>
            <w:r w:rsidRPr="001134E2">
              <w:rPr>
                <w:rFonts w:ascii="Tahoma" w:hAnsi="Tahoma" w:cs="Tahoma"/>
                <w:b/>
                <w:bCs/>
                <w:sz w:val="20"/>
                <w:szCs w:val="20"/>
              </w:rPr>
              <w:t>(a)</w:t>
            </w:r>
          </w:p>
          <w:p w:rsidR="00890057" w:rsidRPr="001134E2" w:rsidRDefault="00890057" w:rsidP="00CC2F81">
            <w:pPr>
              <w:widowControl/>
              <w:autoSpaceDE/>
              <w:autoSpaceDN/>
              <w:adjustRightInd/>
              <w:jc w:val="center"/>
              <w:rPr>
                <w:rFonts w:ascii="Tahoma" w:hAnsi="Tahoma" w:cs="Tahoma"/>
                <w:b/>
                <w:bCs/>
                <w:sz w:val="20"/>
                <w:szCs w:val="20"/>
              </w:rPr>
            </w:pPr>
            <w:r w:rsidRPr="001134E2">
              <w:rPr>
                <w:rFonts w:ascii="Tahoma" w:hAnsi="Tahoma" w:cs="Tahoma"/>
                <w:b/>
                <w:bCs/>
                <w:sz w:val="20"/>
                <w:szCs w:val="20"/>
              </w:rPr>
              <w:t>Description of the Collection Activity</w:t>
            </w:r>
          </w:p>
        </w:tc>
        <w:tc>
          <w:tcPr>
            <w:tcW w:w="1980" w:type="dxa"/>
            <w:tcBorders>
              <w:top w:val="single" w:sz="4" w:space="0" w:color="auto"/>
              <w:left w:val="single" w:sz="4" w:space="0" w:color="auto"/>
              <w:bottom w:val="single" w:sz="4" w:space="0" w:color="auto"/>
              <w:right w:val="single" w:sz="4" w:space="0" w:color="auto"/>
            </w:tcBorders>
            <w:noWrap/>
            <w:vAlign w:val="center"/>
          </w:tcPr>
          <w:p w:rsidR="00890057" w:rsidRPr="001134E2" w:rsidRDefault="00890057" w:rsidP="00CC2F81">
            <w:pPr>
              <w:widowControl/>
              <w:autoSpaceDE/>
              <w:autoSpaceDN/>
              <w:adjustRightInd/>
              <w:jc w:val="center"/>
              <w:rPr>
                <w:rFonts w:ascii="Tahoma" w:hAnsi="Tahoma" w:cs="Tahoma"/>
                <w:b/>
                <w:bCs/>
                <w:sz w:val="20"/>
                <w:szCs w:val="20"/>
              </w:rPr>
            </w:pPr>
            <w:r w:rsidRPr="001134E2">
              <w:rPr>
                <w:rFonts w:ascii="Tahoma" w:hAnsi="Tahoma" w:cs="Tahoma"/>
                <w:b/>
                <w:bCs/>
                <w:sz w:val="20"/>
                <w:szCs w:val="20"/>
              </w:rPr>
              <w:t>(b)</w:t>
            </w:r>
          </w:p>
          <w:p w:rsidR="00890057" w:rsidRPr="001134E2" w:rsidRDefault="00890057" w:rsidP="00CC2F81">
            <w:pPr>
              <w:widowControl/>
              <w:autoSpaceDE/>
              <w:autoSpaceDN/>
              <w:adjustRightInd/>
              <w:jc w:val="center"/>
              <w:rPr>
                <w:rFonts w:ascii="Tahoma" w:hAnsi="Tahoma" w:cs="Tahoma"/>
                <w:b/>
                <w:bCs/>
                <w:sz w:val="20"/>
                <w:szCs w:val="20"/>
              </w:rPr>
            </w:pPr>
            <w:r w:rsidRPr="001134E2">
              <w:rPr>
                <w:rFonts w:ascii="Tahoma" w:hAnsi="Tahoma" w:cs="Tahoma"/>
                <w:b/>
                <w:bCs/>
                <w:sz w:val="20"/>
                <w:szCs w:val="20"/>
              </w:rPr>
              <w:t>Estimated Total Annual Burden on Respondents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890057" w:rsidRPr="001134E2" w:rsidRDefault="00890057" w:rsidP="00CC2F81">
            <w:pPr>
              <w:widowControl/>
              <w:autoSpaceDE/>
              <w:autoSpaceDN/>
              <w:adjustRightInd/>
              <w:jc w:val="center"/>
              <w:rPr>
                <w:rFonts w:ascii="Tahoma" w:hAnsi="Tahoma" w:cs="Tahoma"/>
                <w:b/>
                <w:bCs/>
                <w:sz w:val="20"/>
                <w:szCs w:val="20"/>
              </w:rPr>
            </w:pPr>
            <w:r w:rsidRPr="001134E2">
              <w:rPr>
                <w:rFonts w:ascii="Tahoma" w:hAnsi="Tahoma" w:cs="Tahoma"/>
                <w:b/>
                <w:bCs/>
                <w:sz w:val="20"/>
                <w:szCs w:val="20"/>
              </w:rPr>
              <w:t>(c)</w:t>
            </w:r>
          </w:p>
          <w:p w:rsidR="00890057" w:rsidRPr="001134E2" w:rsidRDefault="00890057" w:rsidP="00CC2F81">
            <w:pPr>
              <w:widowControl/>
              <w:autoSpaceDE/>
              <w:autoSpaceDN/>
              <w:adjustRightInd/>
              <w:jc w:val="center"/>
              <w:rPr>
                <w:rFonts w:ascii="Tahoma" w:hAnsi="Tahoma" w:cs="Tahoma"/>
                <w:b/>
                <w:bCs/>
                <w:sz w:val="20"/>
                <w:szCs w:val="20"/>
              </w:rPr>
            </w:pPr>
            <w:r w:rsidRPr="001134E2">
              <w:rPr>
                <w:rFonts w:ascii="Tahoma" w:hAnsi="Tahoma" w:cs="Tahoma"/>
                <w:b/>
                <w:bCs/>
                <w:sz w:val="20"/>
                <w:szCs w:val="20"/>
              </w:rPr>
              <w:t>Estimated Average Income per Hour</w:t>
            </w:r>
          </w:p>
        </w:tc>
        <w:tc>
          <w:tcPr>
            <w:tcW w:w="1519" w:type="dxa"/>
            <w:tcBorders>
              <w:top w:val="single" w:sz="4" w:space="0" w:color="auto"/>
              <w:left w:val="single" w:sz="4" w:space="0" w:color="auto"/>
              <w:bottom w:val="single" w:sz="4" w:space="0" w:color="auto"/>
              <w:right w:val="single" w:sz="4" w:space="0" w:color="auto"/>
            </w:tcBorders>
            <w:noWrap/>
            <w:vAlign w:val="center"/>
          </w:tcPr>
          <w:p w:rsidR="00890057" w:rsidRPr="001134E2" w:rsidRDefault="00890057" w:rsidP="00CC2F81">
            <w:pPr>
              <w:widowControl/>
              <w:autoSpaceDE/>
              <w:autoSpaceDN/>
              <w:adjustRightInd/>
              <w:jc w:val="center"/>
              <w:rPr>
                <w:rFonts w:ascii="Tahoma" w:hAnsi="Tahoma" w:cs="Tahoma"/>
                <w:b/>
                <w:bCs/>
                <w:sz w:val="20"/>
                <w:szCs w:val="20"/>
              </w:rPr>
            </w:pPr>
            <w:r w:rsidRPr="001134E2">
              <w:rPr>
                <w:rFonts w:ascii="Tahoma" w:hAnsi="Tahoma" w:cs="Tahoma"/>
                <w:b/>
                <w:bCs/>
                <w:sz w:val="20"/>
                <w:szCs w:val="20"/>
              </w:rPr>
              <w:t>(d)</w:t>
            </w:r>
          </w:p>
          <w:p w:rsidR="00890057" w:rsidRPr="001134E2" w:rsidRDefault="00890057" w:rsidP="00CC2F81">
            <w:pPr>
              <w:widowControl/>
              <w:autoSpaceDE/>
              <w:autoSpaceDN/>
              <w:adjustRightInd/>
              <w:jc w:val="center"/>
              <w:rPr>
                <w:rFonts w:ascii="Tahoma" w:hAnsi="Tahoma" w:cs="Tahoma"/>
                <w:b/>
                <w:bCs/>
                <w:sz w:val="20"/>
                <w:szCs w:val="20"/>
              </w:rPr>
            </w:pPr>
            <w:r w:rsidRPr="001134E2">
              <w:rPr>
                <w:rFonts w:ascii="Tahoma" w:hAnsi="Tahoma" w:cs="Tahoma"/>
                <w:b/>
                <w:bCs/>
                <w:sz w:val="20"/>
                <w:szCs w:val="20"/>
              </w:rPr>
              <w:t>Estimated Cost to Respondents</w:t>
            </w:r>
          </w:p>
        </w:tc>
      </w:tr>
      <w:tr w:rsidR="00890057" w:rsidRPr="001134E2">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890057" w:rsidRPr="001134E2" w:rsidRDefault="00793B23" w:rsidP="00CC2F81">
            <w:pPr>
              <w:widowControl/>
              <w:autoSpaceDE/>
              <w:autoSpaceDN/>
              <w:adjustRightInd/>
              <w:rPr>
                <w:rFonts w:ascii="Tahoma" w:hAnsi="Tahoma" w:cs="Tahoma"/>
                <w:sz w:val="20"/>
                <w:szCs w:val="20"/>
              </w:rPr>
            </w:pPr>
            <w:r w:rsidRPr="001134E2">
              <w:rPr>
                <w:rFonts w:ascii="Tahoma" w:hAnsi="Tahoma" w:cs="Tahoma"/>
                <w:sz w:val="20"/>
                <w:szCs w:val="20"/>
              </w:rPr>
              <w:t>Region-wide survey</w:t>
            </w:r>
          </w:p>
        </w:tc>
        <w:tc>
          <w:tcPr>
            <w:tcW w:w="1980" w:type="dxa"/>
            <w:tcBorders>
              <w:top w:val="single" w:sz="4" w:space="0" w:color="auto"/>
              <w:left w:val="single" w:sz="4" w:space="0" w:color="auto"/>
              <w:bottom w:val="single" w:sz="4" w:space="0" w:color="auto"/>
              <w:right w:val="single" w:sz="4" w:space="0" w:color="auto"/>
            </w:tcBorders>
            <w:noWrap/>
            <w:vAlign w:val="center"/>
          </w:tcPr>
          <w:p w:rsidR="00890057" w:rsidRPr="001134E2" w:rsidRDefault="001A531B" w:rsidP="00FD6A47">
            <w:pPr>
              <w:widowControl/>
              <w:autoSpaceDE/>
              <w:autoSpaceDN/>
              <w:adjustRightInd/>
              <w:jc w:val="center"/>
              <w:rPr>
                <w:rFonts w:ascii="Tahoma" w:hAnsi="Tahoma" w:cs="Tahoma"/>
                <w:sz w:val="20"/>
                <w:szCs w:val="20"/>
              </w:rPr>
            </w:pPr>
            <w:r>
              <w:rPr>
                <w:rFonts w:ascii="Tahoma" w:hAnsi="Tahoma" w:cs="Tahoma"/>
                <w:sz w:val="20"/>
                <w:szCs w:val="20"/>
              </w:rPr>
              <w:t>6,</w:t>
            </w:r>
            <w:r w:rsidR="00342F22">
              <w:rPr>
                <w:rFonts w:ascii="Tahoma" w:hAnsi="Tahoma" w:cs="Tahoma"/>
                <w:sz w:val="20"/>
                <w:szCs w:val="20"/>
              </w:rPr>
              <w:t>7</w:t>
            </w:r>
            <w:r w:rsidR="00FD6A47">
              <w:rPr>
                <w:rFonts w:ascii="Tahoma" w:hAnsi="Tahoma" w:cs="Tahoma"/>
                <w:sz w:val="20"/>
                <w:szCs w:val="20"/>
              </w:rPr>
              <w:t>34</w:t>
            </w:r>
          </w:p>
        </w:tc>
        <w:tc>
          <w:tcPr>
            <w:tcW w:w="1504" w:type="dxa"/>
            <w:tcBorders>
              <w:top w:val="single" w:sz="4" w:space="0" w:color="auto"/>
              <w:left w:val="single" w:sz="4" w:space="0" w:color="auto"/>
              <w:bottom w:val="single" w:sz="4" w:space="0" w:color="auto"/>
              <w:right w:val="single" w:sz="4" w:space="0" w:color="auto"/>
            </w:tcBorders>
            <w:noWrap/>
            <w:vAlign w:val="center"/>
          </w:tcPr>
          <w:p w:rsidR="00890057" w:rsidRPr="001134E2" w:rsidRDefault="00793B23" w:rsidP="0038239A">
            <w:pPr>
              <w:widowControl/>
              <w:autoSpaceDE/>
              <w:autoSpaceDN/>
              <w:adjustRightInd/>
              <w:jc w:val="center"/>
              <w:rPr>
                <w:rFonts w:ascii="Tahoma" w:hAnsi="Tahoma" w:cs="Tahoma"/>
                <w:sz w:val="20"/>
                <w:szCs w:val="20"/>
              </w:rPr>
            </w:pPr>
            <w:r w:rsidRPr="001134E2">
              <w:rPr>
                <w:rFonts w:ascii="Tahoma" w:hAnsi="Tahoma" w:cs="Tahoma"/>
                <w:sz w:val="20"/>
                <w:szCs w:val="20"/>
              </w:rPr>
              <w:t>$</w:t>
            </w:r>
            <w:r w:rsidR="0038239A">
              <w:rPr>
                <w:rFonts w:ascii="Tahoma" w:hAnsi="Tahoma" w:cs="Tahoma"/>
                <w:sz w:val="20"/>
                <w:szCs w:val="20"/>
              </w:rPr>
              <w:t>19.88</w:t>
            </w:r>
          </w:p>
        </w:tc>
        <w:tc>
          <w:tcPr>
            <w:tcW w:w="1519" w:type="dxa"/>
            <w:tcBorders>
              <w:top w:val="single" w:sz="4" w:space="0" w:color="auto"/>
              <w:left w:val="single" w:sz="4" w:space="0" w:color="auto"/>
              <w:bottom w:val="single" w:sz="4" w:space="0" w:color="auto"/>
              <w:right w:val="single" w:sz="4" w:space="0" w:color="auto"/>
            </w:tcBorders>
            <w:noWrap/>
            <w:vAlign w:val="center"/>
          </w:tcPr>
          <w:p w:rsidR="00890057" w:rsidRPr="001134E2" w:rsidRDefault="00793B23" w:rsidP="00FD6A47">
            <w:pPr>
              <w:widowControl/>
              <w:autoSpaceDE/>
              <w:autoSpaceDN/>
              <w:adjustRightInd/>
              <w:jc w:val="center"/>
              <w:rPr>
                <w:rFonts w:ascii="Tahoma" w:hAnsi="Tahoma" w:cs="Tahoma"/>
                <w:sz w:val="20"/>
                <w:szCs w:val="20"/>
              </w:rPr>
            </w:pPr>
            <w:r w:rsidRPr="001134E2">
              <w:rPr>
                <w:rFonts w:ascii="Tahoma" w:hAnsi="Tahoma" w:cs="Tahoma"/>
                <w:sz w:val="20"/>
                <w:szCs w:val="20"/>
              </w:rPr>
              <w:t>$</w:t>
            </w:r>
            <w:r w:rsidR="009167E4">
              <w:rPr>
                <w:rFonts w:ascii="Tahoma" w:hAnsi="Tahoma" w:cs="Tahoma"/>
                <w:sz w:val="20"/>
                <w:szCs w:val="20"/>
              </w:rPr>
              <w:t xml:space="preserve"> </w:t>
            </w:r>
            <w:r w:rsidR="00342F22">
              <w:rPr>
                <w:rFonts w:ascii="Tahoma" w:hAnsi="Tahoma" w:cs="Tahoma"/>
                <w:sz w:val="20"/>
                <w:szCs w:val="20"/>
              </w:rPr>
              <w:t>1</w:t>
            </w:r>
            <w:r w:rsidR="0038239A">
              <w:rPr>
                <w:rFonts w:ascii="Tahoma" w:hAnsi="Tahoma" w:cs="Tahoma"/>
                <w:sz w:val="20"/>
                <w:szCs w:val="20"/>
              </w:rPr>
              <w:t>33</w:t>
            </w:r>
            <w:r w:rsidR="00342F22">
              <w:rPr>
                <w:rFonts w:ascii="Tahoma" w:hAnsi="Tahoma" w:cs="Tahoma"/>
                <w:sz w:val="20"/>
                <w:szCs w:val="20"/>
              </w:rPr>
              <w:t>,</w:t>
            </w:r>
            <w:r w:rsidR="00FD6A47">
              <w:rPr>
                <w:rFonts w:ascii="Tahoma" w:hAnsi="Tahoma" w:cs="Tahoma"/>
                <w:sz w:val="20"/>
                <w:szCs w:val="20"/>
              </w:rPr>
              <w:t>872</w:t>
            </w:r>
          </w:p>
        </w:tc>
      </w:tr>
      <w:tr w:rsidR="00890057" w:rsidRPr="001134E2">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890057" w:rsidRPr="001134E2" w:rsidRDefault="00890057" w:rsidP="00CC2F81">
            <w:pPr>
              <w:widowControl/>
              <w:autoSpaceDE/>
              <w:autoSpaceDN/>
              <w:adjustRightInd/>
              <w:rPr>
                <w:rFonts w:ascii="Tahoma" w:hAnsi="Tahoma" w:cs="Tahoma"/>
                <w:sz w:val="20"/>
                <w:szCs w:val="20"/>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890057" w:rsidRPr="001134E2" w:rsidRDefault="00890057" w:rsidP="00CC2F81">
            <w:pPr>
              <w:widowControl/>
              <w:autoSpaceDE/>
              <w:autoSpaceDN/>
              <w:adjustRightInd/>
              <w:jc w:val="center"/>
              <w:rPr>
                <w:rFonts w:ascii="Tahoma" w:hAnsi="Tahoma" w:cs="Tahoma"/>
                <w:sz w:val="20"/>
                <w:szCs w:val="20"/>
              </w:rPr>
            </w:pPr>
          </w:p>
        </w:tc>
        <w:tc>
          <w:tcPr>
            <w:tcW w:w="1504" w:type="dxa"/>
            <w:tcBorders>
              <w:top w:val="single" w:sz="4" w:space="0" w:color="auto"/>
              <w:left w:val="single" w:sz="4" w:space="0" w:color="auto"/>
              <w:bottom w:val="single" w:sz="4" w:space="0" w:color="auto"/>
              <w:right w:val="single" w:sz="4" w:space="0" w:color="auto"/>
            </w:tcBorders>
            <w:noWrap/>
            <w:vAlign w:val="center"/>
          </w:tcPr>
          <w:p w:rsidR="00890057" w:rsidRPr="001134E2" w:rsidRDefault="00890057" w:rsidP="00CC2F81">
            <w:pPr>
              <w:widowControl/>
              <w:autoSpaceDE/>
              <w:autoSpaceDN/>
              <w:adjustRightInd/>
              <w:jc w:val="center"/>
              <w:rPr>
                <w:rFonts w:ascii="Tahoma" w:hAnsi="Tahoma" w:cs="Tahoma"/>
                <w:sz w:val="20"/>
                <w:szCs w:val="20"/>
              </w:rPr>
            </w:pPr>
          </w:p>
        </w:tc>
        <w:tc>
          <w:tcPr>
            <w:tcW w:w="1519" w:type="dxa"/>
            <w:tcBorders>
              <w:top w:val="single" w:sz="4" w:space="0" w:color="auto"/>
              <w:left w:val="single" w:sz="4" w:space="0" w:color="auto"/>
              <w:bottom w:val="single" w:sz="4" w:space="0" w:color="auto"/>
              <w:right w:val="single" w:sz="4" w:space="0" w:color="auto"/>
            </w:tcBorders>
            <w:noWrap/>
            <w:vAlign w:val="center"/>
          </w:tcPr>
          <w:p w:rsidR="00890057" w:rsidRPr="001134E2" w:rsidRDefault="00890057" w:rsidP="00CC2F81">
            <w:pPr>
              <w:widowControl/>
              <w:autoSpaceDE/>
              <w:autoSpaceDN/>
              <w:adjustRightInd/>
              <w:jc w:val="center"/>
              <w:rPr>
                <w:rFonts w:ascii="Tahoma" w:hAnsi="Tahoma" w:cs="Tahoma"/>
                <w:sz w:val="20"/>
                <w:szCs w:val="20"/>
              </w:rPr>
            </w:pPr>
          </w:p>
        </w:tc>
      </w:tr>
      <w:tr w:rsidR="00890057" w:rsidRPr="001134E2">
        <w:trPr>
          <w:trHeight w:val="255"/>
          <w:jc w:val="center"/>
        </w:trPr>
        <w:tc>
          <w:tcPr>
            <w:tcW w:w="3708" w:type="dxa"/>
            <w:tcBorders>
              <w:top w:val="single" w:sz="4" w:space="0" w:color="auto"/>
              <w:left w:val="single" w:sz="4" w:space="0" w:color="auto"/>
              <w:bottom w:val="single" w:sz="4" w:space="0" w:color="auto"/>
              <w:right w:val="single" w:sz="4" w:space="0" w:color="auto"/>
            </w:tcBorders>
            <w:noWrap/>
            <w:vAlign w:val="center"/>
          </w:tcPr>
          <w:p w:rsidR="00890057" w:rsidRPr="001134E2" w:rsidRDefault="00890057" w:rsidP="00CC2F81">
            <w:pPr>
              <w:widowControl/>
              <w:autoSpaceDE/>
              <w:autoSpaceDN/>
              <w:adjustRightInd/>
              <w:rPr>
                <w:rFonts w:ascii="Tahoma" w:hAnsi="Tahoma" w:cs="Tahoma"/>
                <w:sz w:val="20"/>
                <w:szCs w:val="20"/>
              </w:rPr>
            </w:pPr>
            <w:r w:rsidRPr="001134E2">
              <w:rPr>
                <w:rFonts w:ascii="Tahoma" w:hAnsi="Tahoma" w:cs="Tahoma"/>
                <w:sz w:val="20"/>
                <w:szCs w:val="20"/>
              </w:rPr>
              <w:t>Totals</w:t>
            </w:r>
          </w:p>
        </w:tc>
        <w:tc>
          <w:tcPr>
            <w:tcW w:w="1980" w:type="dxa"/>
            <w:tcBorders>
              <w:top w:val="single" w:sz="4" w:space="0" w:color="auto"/>
              <w:left w:val="single" w:sz="4" w:space="0" w:color="auto"/>
              <w:bottom w:val="single" w:sz="4" w:space="0" w:color="auto"/>
              <w:right w:val="single" w:sz="4" w:space="0" w:color="auto"/>
            </w:tcBorders>
            <w:noWrap/>
            <w:vAlign w:val="center"/>
          </w:tcPr>
          <w:p w:rsidR="00890057" w:rsidRPr="001134E2" w:rsidRDefault="009167E4" w:rsidP="00FD6A47">
            <w:pPr>
              <w:widowControl/>
              <w:autoSpaceDE/>
              <w:autoSpaceDN/>
              <w:adjustRightInd/>
              <w:jc w:val="center"/>
              <w:rPr>
                <w:rFonts w:ascii="Tahoma" w:hAnsi="Tahoma" w:cs="Tahoma"/>
                <w:sz w:val="20"/>
                <w:szCs w:val="20"/>
              </w:rPr>
            </w:pPr>
            <w:r>
              <w:rPr>
                <w:rFonts w:ascii="Tahoma" w:hAnsi="Tahoma" w:cs="Tahoma"/>
                <w:sz w:val="20"/>
                <w:szCs w:val="20"/>
              </w:rPr>
              <w:t>6,</w:t>
            </w:r>
            <w:r w:rsidR="00342F22">
              <w:rPr>
                <w:rFonts w:ascii="Tahoma" w:hAnsi="Tahoma" w:cs="Tahoma"/>
                <w:sz w:val="20"/>
                <w:szCs w:val="20"/>
              </w:rPr>
              <w:t>7</w:t>
            </w:r>
            <w:r w:rsidR="00FD6A47">
              <w:rPr>
                <w:rFonts w:ascii="Tahoma" w:hAnsi="Tahoma" w:cs="Tahoma"/>
                <w:sz w:val="20"/>
                <w:szCs w:val="20"/>
              </w:rPr>
              <w:t>34</w:t>
            </w:r>
          </w:p>
        </w:tc>
        <w:tc>
          <w:tcPr>
            <w:tcW w:w="1504" w:type="dxa"/>
            <w:tcBorders>
              <w:top w:val="single" w:sz="4" w:space="0" w:color="auto"/>
              <w:left w:val="single" w:sz="4" w:space="0" w:color="auto"/>
              <w:bottom w:val="single" w:sz="4" w:space="0" w:color="auto"/>
              <w:right w:val="single" w:sz="4" w:space="0" w:color="auto"/>
            </w:tcBorders>
            <w:noWrap/>
            <w:vAlign w:val="center"/>
          </w:tcPr>
          <w:p w:rsidR="00890057" w:rsidRPr="001134E2" w:rsidRDefault="0038239A" w:rsidP="0038239A">
            <w:pPr>
              <w:widowControl/>
              <w:autoSpaceDE/>
              <w:autoSpaceDN/>
              <w:adjustRightInd/>
              <w:jc w:val="center"/>
              <w:rPr>
                <w:rFonts w:ascii="Tahoma" w:hAnsi="Tahoma" w:cs="Tahoma"/>
                <w:sz w:val="20"/>
                <w:szCs w:val="20"/>
              </w:rPr>
            </w:pPr>
            <w:r>
              <w:rPr>
                <w:rFonts w:ascii="Tahoma" w:hAnsi="Tahoma" w:cs="Tahoma"/>
                <w:sz w:val="20"/>
                <w:szCs w:val="20"/>
              </w:rPr>
              <w:t>$19.88</w:t>
            </w:r>
          </w:p>
        </w:tc>
        <w:tc>
          <w:tcPr>
            <w:tcW w:w="1519" w:type="dxa"/>
            <w:tcBorders>
              <w:top w:val="single" w:sz="4" w:space="0" w:color="auto"/>
              <w:left w:val="single" w:sz="4" w:space="0" w:color="auto"/>
              <w:bottom w:val="single" w:sz="4" w:space="0" w:color="auto"/>
              <w:right w:val="single" w:sz="4" w:space="0" w:color="auto"/>
            </w:tcBorders>
            <w:noWrap/>
            <w:vAlign w:val="center"/>
          </w:tcPr>
          <w:p w:rsidR="00890057" w:rsidRPr="001134E2" w:rsidRDefault="00FD6A47" w:rsidP="0038239A">
            <w:pPr>
              <w:widowControl/>
              <w:autoSpaceDE/>
              <w:autoSpaceDN/>
              <w:adjustRightInd/>
              <w:jc w:val="center"/>
              <w:rPr>
                <w:rFonts w:ascii="Tahoma" w:hAnsi="Tahoma" w:cs="Tahoma"/>
                <w:sz w:val="20"/>
                <w:szCs w:val="20"/>
              </w:rPr>
            </w:pPr>
            <w:r w:rsidRPr="001134E2">
              <w:rPr>
                <w:rFonts w:ascii="Tahoma" w:hAnsi="Tahoma" w:cs="Tahoma"/>
                <w:sz w:val="20"/>
                <w:szCs w:val="20"/>
              </w:rPr>
              <w:t>$</w:t>
            </w:r>
            <w:r>
              <w:rPr>
                <w:rFonts w:ascii="Tahoma" w:hAnsi="Tahoma" w:cs="Tahoma"/>
                <w:sz w:val="20"/>
                <w:szCs w:val="20"/>
              </w:rPr>
              <w:t xml:space="preserve"> 133,872</w:t>
            </w:r>
          </w:p>
        </w:tc>
      </w:tr>
    </w:tbl>
    <w:p w:rsidR="0038239A" w:rsidRPr="0038239A" w:rsidRDefault="0038239A" w:rsidP="0038239A">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22"/>
          <w:szCs w:val="22"/>
        </w:rPr>
      </w:pPr>
      <w:r w:rsidRPr="0038239A">
        <w:rPr>
          <w:rFonts w:ascii="Tahoma" w:hAnsi="Tahoma" w:cs="Tahoma"/>
          <w:sz w:val="22"/>
          <w:szCs w:val="22"/>
        </w:rPr>
        <w:t xml:space="preserve">* Based on the U.S. Census Bureau’s 2010 Statistical Abstract “Mean hourly earnings and weekly hours by selected characteristics” </w:t>
      </w:r>
      <w:r w:rsidRPr="00352CA0">
        <w:rPr>
          <w:rFonts w:ascii="Tahoma" w:hAnsi="Tahoma" w:cs="Tahoma"/>
          <w:sz w:val="18"/>
          <w:szCs w:val="18"/>
        </w:rPr>
        <w:t>(www.census.gov/compendia/statab/cats/labor_force_employment_earnings.html)</w:t>
      </w:r>
      <w:r w:rsidRPr="0038239A">
        <w:rPr>
          <w:rFonts w:ascii="Tahoma" w:hAnsi="Tahoma" w:cs="Tahoma"/>
          <w:sz w:val="22"/>
          <w:szCs w:val="22"/>
        </w:rPr>
        <w:t xml:space="preserve">  </w:t>
      </w:r>
    </w:p>
    <w:p w:rsidR="00C37CD8" w:rsidRPr="00A5735D" w:rsidRDefault="00C37CD8" w:rsidP="00CC2F8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72"/>
        <w:jc w:val="both"/>
        <w:rPr>
          <w:rFonts w:ascii="Tahoma" w:hAnsi="Tahoma" w:cs="Tahoma"/>
          <w:b/>
          <w:bCs/>
          <w:sz w:val="22"/>
          <w:szCs w:val="22"/>
        </w:rPr>
      </w:pPr>
      <w:r w:rsidRPr="00A5735D">
        <w:rPr>
          <w:rFonts w:ascii="Tahoma" w:hAnsi="Tahoma" w:cs="Tahoma"/>
          <w:b/>
          <w:bCs/>
          <w:sz w:val="22"/>
          <w:szCs w:val="22"/>
        </w:rPr>
        <w:t>Provide estimates of t</w:t>
      </w:r>
      <w:r w:rsidR="00EC10FF" w:rsidRPr="00A5735D">
        <w:rPr>
          <w:rFonts w:ascii="Tahoma" w:hAnsi="Tahoma" w:cs="Tahoma"/>
          <w:b/>
          <w:bCs/>
          <w:sz w:val="22"/>
          <w:szCs w:val="22"/>
        </w:rPr>
        <w:t xml:space="preserve">he total annual cost burden to </w:t>
      </w:r>
      <w:r w:rsidRPr="00A5735D">
        <w:rPr>
          <w:rFonts w:ascii="Tahoma" w:hAnsi="Tahoma" w:cs="Tahoma"/>
          <w:b/>
          <w:bCs/>
          <w:sz w:val="22"/>
          <w:szCs w:val="22"/>
        </w:rPr>
        <w:t xml:space="preserve">respondents or record keepers resulting from the collection of information, (do not include the cost of any hour burden shown in items 12 and 14).  </w:t>
      </w:r>
      <w:r w:rsidR="00593DB9" w:rsidRPr="00A5735D">
        <w:rPr>
          <w:rFonts w:ascii="Tahoma" w:hAnsi="Tahoma" w:cs="Tahoma"/>
          <w:b/>
          <w:bCs/>
          <w:sz w:val="22"/>
          <w:szCs w:val="22"/>
        </w:rPr>
        <w:t>The cost estimates should be split into two components: (a) a total capital and start-up cost component annualized over its expected useful life, and (b) a total operation and maintenance and purchase of services component.</w:t>
      </w:r>
    </w:p>
    <w:p w:rsidR="00EC10FF" w:rsidRPr="00A5735D" w:rsidRDefault="00C72DE7" w:rsidP="00CC2F81">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There are no c</w:t>
      </w:r>
      <w:r w:rsidR="00EC10FF" w:rsidRPr="00A5735D">
        <w:rPr>
          <w:rFonts w:ascii="Tahoma" w:hAnsi="Tahoma" w:cs="Tahoma"/>
          <w:sz w:val="22"/>
          <w:szCs w:val="22"/>
        </w:rPr>
        <w:t>apital</w:t>
      </w:r>
      <w:r w:rsidR="00793B23" w:rsidRPr="00A5735D">
        <w:rPr>
          <w:rFonts w:ascii="Tahoma" w:hAnsi="Tahoma" w:cs="Tahoma"/>
          <w:sz w:val="22"/>
          <w:szCs w:val="22"/>
        </w:rPr>
        <w:t>, start-up,</w:t>
      </w:r>
      <w:r w:rsidR="00EC10FF" w:rsidRPr="00A5735D">
        <w:rPr>
          <w:rFonts w:ascii="Tahoma" w:hAnsi="Tahoma" w:cs="Tahoma"/>
          <w:sz w:val="22"/>
          <w:szCs w:val="22"/>
        </w:rPr>
        <w:t xml:space="preserve"> operation</w:t>
      </w:r>
      <w:r w:rsidR="00C55370" w:rsidRPr="00A5735D">
        <w:rPr>
          <w:rFonts w:ascii="Tahoma" w:hAnsi="Tahoma" w:cs="Tahoma"/>
          <w:sz w:val="22"/>
          <w:szCs w:val="22"/>
        </w:rPr>
        <w:t xml:space="preserve">, </w:t>
      </w:r>
      <w:r>
        <w:rPr>
          <w:rFonts w:ascii="Tahoma" w:hAnsi="Tahoma" w:cs="Tahoma"/>
          <w:sz w:val="22"/>
          <w:szCs w:val="22"/>
        </w:rPr>
        <w:t>or</w:t>
      </w:r>
      <w:r w:rsidR="00EC10FF" w:rsidRPr="00A5735D">
        <w:rPr>
          <w:rFonts w:ascii="Tahoma" w:hAnsi="Tahoma" w:cs="Tahoma"/>
          <w:sz w:val="22"/>
          <w:szCs w:val="22"/>
        </w:rPr>
        <w:t xml:space="preserve"> maintenance costs</w:t>
      </w:r>
      <w:r w:rsidR="00C55370" w:rsidRPr="00A5735D">
        <w:rPr>
          <w:rFonts w:ascii="Tahoma" w:hAnsi="Tahoma" w:cs="Tahoma"/>
          <w:sz w:val="22"/>
          <w:szCs w:val="22"/>
        </w:rPr>
        <w:t xml:space="preserve"> </w:t>
      </w:r>
      <w:r>
        <w:rPr>
          <w:rFonts w:ascii="Tahoma" w:hAnsi="Tahoma" w:cs="Tahoma"/>
          <w:sz w:val="22"/>
          <w:szCs w:val="22"/>
        </w:rPr>
        <w:t>associated with this collection</w:t>
      </w:r>
      <w:r w:rsidR="00EC10FF" w:rsidRPr="00A5735D">
        <w:rPr>
          <w:rFonts w:ascii="Tahoma" w:hAnsi="Tahoma" w:cs="Tahoma"/>
          <w:sz w:val="22"/>
          <w:szCs w:val="22"/>
        </w:rPr>
        <w:t>.</w:t>
      </w:r>
    </w:p>
    <w:p w:rsidR="00C37CD8" w:rsidRPr="00A5735D" w:rsidRDefault="00C37CD8" w:rsidP="007C39D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A5735D">
        <w:rPr>
          <w:rFonts w:ascii="Tahoma" w:hAnsi="Tahoma" w:cs="Tahoma"/>
          <w:b/>
          <w:bCs/>
          <w:sz w:val="22"/>
          <w:szCs w:val="22"/>
        </w:rPr>
        <w:t>Provide estimates of annualized cost to the Federal government</w:t>
      </w:r>
      <w:r w:rsidRPr="00A5735D">
        <w:rPr>
          <w:rFonts w:ascii="Tahoma" w:hAnsi="Tahoma" w:cs="Tahoma"/>
          <w:sz w:val="22"/>
          <w:szCs w:val="22"/>
        </w:rPr>
        <w:t xml:space="preserve">.  </w:t>
      </w:r>
      <w:r w:rsidRPr="00A5735D">
        <w:rPr>
          <w:rFonts w:ascii="Tahoma" w:hAnsi="Tahoma" w:cs="Tahoma"/>
          <w:b/>
          <w:bCs/>
          <w:sz w:val="22"/>
          <w:szCs w:val="22"/>
        </w:rPr>
        <w:t>Provide a description of the method used to estimate cost and any other expense that would not have been incurred without this collection of information.</w:t>
      </w:r>
    </w:p>
    <w:p w:rsidR="00C37CD8" w:rsidRPr="00A5735D" w:rsidRDefault="00C37CD8" w:rsidP="009A3A31">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sz w:val="22"/>
          <w:szCs w:val="22"/>
        </w:rPr>
      </w:pPr>
      <w:r w:rsidRPr="00A5735D">
        <w:rPr>
          <w:rFonts w:ascii="Tahoma" w:hAnsi="Tahoma" w:cs="Tahoma"/>
          <w:b/>
          <w:sz w:val="22"/>
          <w:szCs w:val="22"/>
        </w:rPr>
        <w:t xml:space="preserve">The response to this question covers the </w:t>
      </w:r>
      <w:r w:rsidRPr="00A5735D">
        <w:rPr>
          <w:rFonts w:ascii="Tahoma" w:hAnsi="Tahoma" w:cs="Tahoma"/>
          <w:b/>
          <w:bCs/>
          <w:sz w:val="22"/>
          <w:szCs w:val="22"/>
        </w:rPr>
        <w:t>actual</w:t>
      </w:r>
      <w:r w:rsidRPr="00A5735D">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00C37CD8" w:rsidRPr="00A5735D" w:rsidRDefault="00EC10FF" w:rsidP="009A3A31">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A5735D">
        <w:rPr>
          <w:rFonts w:ascii="Tahoma" w:hAnsi="Tahoma" w:cs="Tahoma"/>
          <w:b/>
          <w:sz w:val="22"/>
          <w:szCs w:val="22"/>
        </w:rPr>
        <w:t>E</w:t>
      </w:r>
      <w:r w:rsidR="00C37CD8" w:rsidRPr="00A5735D">
        <w:rPr>
          <w:rFonts w:ascii="Tahoma" w:hAnsi="Tahoma" w:cs="Tahoma"/>
          <w:b/>
          <w:sz w:val="22"/>
          <w:szCs w:val="22"/>
        </w:rPr>
        <w:t>mployee labor and materials for developing, printing, storing forms</w:t>
      </w:r>
    </w:p>
    <w:p w:rsidR="00C37CD8" w:rsidRPr="00A5735D" w:rsidRDefault="00EC10FF" w:rsidP="009A3A31">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A5735D">
        <w:rPr>
          <w:rFonts w:ascii="Tahoma" w:hAnsi="Tahoma" w:cs="Tahoma"/>
          <w:b/>
          <w:sz w:val="22"/>
          <w:szCs w:val="22"/>
        </w:rPr>
        <w:t>E</w:t>
      </w:r>
      <w:r w:rsidR="00C37CD8" w:rsidRPr="00A5735D">
        <w:rPr>
          <w:rFonts w:ascii="Tahoma" w:hAnsi="Tahoma" w:cs="Tahoma"/>
          <w:b/>
          <w:sz w:val="22"/>
          <w:szCs w:val="22"/>
        </w:rPr>
        <w:t xml:space="preserve">mployee labor and materials for developing computer systems, screens, </w:t>
      </w:r>
      <w:r w:rsidR="00C37CD8" w:rsidRPr="00A5735D">
        <w:rPr>
          <w:rFonts w:ascii="Tahoma" w:hAnsi="Tahoma" w:cs="Tahoma"/>
          <w:b/>
          <w:sz w:val="22"/>
          <w:szCs w:val="22"/>
        </w:rPr>
        <w:lastRenderedPageBreak/>
        <w:t>or reports to support the collection</w:t>
      </w:r>
    </w:p>
    <w:p w:rsidR="00C37CD8" w:rsidRPr="00A5735D" w:rsidRDefault="00EC10FF" w:rsidP="009A3A31">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A5735D">
        <w:rPr>
          <w:rFonts w:ascii="Tahoma" w:hAnsi="Tahoma" w:cs="Tahoma"/>
          <w:b/>
          <w:sz w:val="22"/>
          <w:szCs w:val="22"/>
        </w:rPr>
        <w:t>E</w:t>
      </w:r>
      <w:r w:rsidR="00C37CD8" w:rsidRPr="00A5735D">
        <w:rPr>
          <w:rFonts w:ascii="Tahoma" w:hAnsi="Tahoma" w:cs="Tahoma"/>
          <w:b/>
          <w:sz w:val="22"/>
          <w:szCs w:val="22"/>
        </w:rPr>
        <w:t>mployee travel costs</w:t>
      </w:r>
    </w:p>
    <w:p w:rsidR="00C37CD8" w:rsidRPr="00A5735D" w:rsidRDefault="00EC10FF" w:rsidP="009A3A31">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A5735D">
        <w:rPr>
          <w:rFonts w:ascii="Tahoma" w:hAnsi="Tahoma" w:cs="Tahoma"/>
          <w:b/>
          <w:sz w:val="22"/>
          <w:szCs w:val="22"/>
        </w:rPr>
        <w:t>C</w:t>
      </w:r>
      <w:r w:rsidR="00C37CD8" w:rsidRPr="00A5735D">
        <w:rPr>
          <w:rFonts w:ascii="Tahoma" w:hAnsi="Tahoma" w:cs="Tahoma"/>
          <w:b/>
          <w:sz w:val="22"/>
          <w:szCs w:val="22"/>
        </w:rPr>
        <w:t>ost of contractor services or other reimbursements to individuals or organizations assisting in the collection of information</w:t>
      </w:r>
    </w:p>
    <w:p w:rsidR="00C37CD8" w:rsidRPr="00A5735D" w:rsidRDefault="00EC10FF" w:rsidP="009A3A31">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A5735D">
        <w:rPr>
          <w:rFonts w:ascii="Tahoma" w:hAnsi="Tahoma" w:cs="Tahoma"/>
          <w:b/>
          <w:sz w:val="22"/>
          <w:szCs w:val="22"/>
        </w:rPr>
        <w:t>E</w:t>
      </w:r>
      <w:r w:rsidR="00C37CD8" w:rsidRPr="00A5735D">
        <w:rPr>
          <w:rFonts w:ascii="Tahoma" w:hAnsi="Tahoma" w:cs="Tahoma"/>
          <w:b/>
          <w:sz w:val="22"/>
          <w:szCs w:val="22"/>
        </w:rPr>
        <w:t>mployee labor and materials for collecting the information</w:t>
      </w:r>
    </w:p>
    <w:p w:rsidR="00C37CD8" w:rsidRDefault="00EC10FF" w:rsidP="007C39D3">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1080"/>
        <w:jc w:val="both"/>
        <w:outlineLvl w:val="9"/>
        <w:rPr>
          <w:rFonts w:ascii="Tahoma" w:hAnsi="Tahoma" w:cs="Tahoma"/>
          <w:b/>
          <w:sz w:val="22"/>
          <w:szCs w:val="22"/>
        </w:rPr>
      </w:pPr>
      <w:r w:rsidRPr="00A5735D">
        <w:rPr>
          <w:rFonts w:ascii="Tahoma" w:hAnsi="Tahoma" w:cs="Tahoma"/>
          <w:b/>
          <w:sz w:val="22"/>
          <w:szCs w:val="22"/>
        </w:rPr>
        <w:t>E</w:t>
      </w:r>
      <w:r w:rsidR="00C37CD8" w:rsidRPr="00A5735D">
        <w:rPr>
          <w:rFonts w:ascii="Tahoma" w:hAnsi="Tahoma" w:cs="Tahoma"/>
          <w:b/>
          <w:sz w:val="22"/>
          <w:szCs w:val="22"/>
        </w:rPr>
        <w:t>mployee labor and materials for analyzing, evaluating, summarizing, and/or reporting on the collected information</w:t>
      </w:r>
    </w:p>
    <w:p w:rsidR="00CA7CAF" w:rsidRPr="00A5735D" w:rsidRDefault="00C25718" w:rsidP="00CC2F81">
      <w:pPr>
        <w:pStyle w:val="PlainText"/>
        <w:spacing w:after="172"/>
        <w:ind w:left="450"/>
        <w:jc w:val="both"/>
        <w:rPr>
          <w:rFonts w:ascii="Tahoma" w:hAnsi="Tahoma" w:cs="Tahoma"/>
          <w:sz w:val="22"/>
          <w:szCs w:val="22"/>
        </w:rPr>
      </w:pPr>
      <w:r w:rsidRPr="00A5735D">
        <w:rPr>
          <w:rFonts w:ascii="Tahoma" w:hAnsi="Tahoma" w:cs="Tahoma"/>
          <w:sz w:val="22"/>
          <w:szCs w:val="22"/>
        </w:rPr>
        <w:t xml:space="preserve">There are no additional fixed costs related to this request.  The social scientists and managers involved are currently Forest Service employees.  Efforts under this program are consistent with their ongoing assignments.  </w:t>
      </w:r>
      <w:r w:rsidR="00CA7CAF" w:rsidRPr="00A5735D">
        <w:rPr>
          <w:rFonts w:ascii="Tahoma" w:hAnsi="Tahoma" w:cs="Tahoma"/>
          <w:sz w:val="22"/>
          <w:szCs w:val="22"/>
        </w:rPr>
        <w:t>The estimated total</w:t>
      </w:r>
      <w:r w:rsidRPr="00A5735D">
        <w:rPr>
          <w:rFonts w:ascii="Tahoma" w:hAnsi="Tahoma" w:cs="Tahoma"/>
          <w:sz w:val="22"/>
          <w:szCs w:val="22"/>
        </w:rPr>
        <w:t xml:space="preserve"> cost</w:t>
      </w:r>
      <w:r w:rsidR="003C0FD3">
        <w:rPr>
          <w:rFonts w:ascii="Tahoma" w:hAnsi="Tahoma" w:cs="Tahoma"/>
          <w:sz w:val="22"/>
          <w:szCs w:val="22"/>
        </w:rPr>
        <w:t xml:space="preserve"> to government</w:t>
      </w:r>
      <w:r w:rsidRPr="00A5735D">
        <w:rPr>
          <w:rFonts w:ascii="Tahoma" w:hAnsi="Tahoma" w:cs="Tahoma"/>
          <w:sz w:val="22"/>
          <w:szCs w:val="22"/>
        </w:rPr>
        <w:t xml:space="preserve"> of those efforts is </w:t>
      </w:r>
      <w:r w:rsidR="003C0FD3">
        <w:rPr>
          <w:rFonts w:ascii="Tahoma" w:hAnsi="Tahoma" w:cs="Tahoma"/>
          <w:sz w:val="22"/>
          <w:szCs w:val="22"/>
        </w:rPr>
        <w:t>$186,319</w:t>
      </w:r>
      <w:r w:rsidR="00CA7CAF" w:rsidRPr="003C0FD3">
        <w:rPr>
          <w:rFonts w:ascii="Tahoma" w:hAnsi="Tahoma" w:cs="Tahoma"/>
          <w:sz w:val="22"/>
          <w:szCs w:val="22"/>
        </w:rPr>
        <w:t xml:space="preserve"> </w:t>
      </w:r>
      <w:r w:rsidR="00CA7CAF" w:rsidRPr="00A5735D">
        <w:rPr>
          <w:rFonts w:ascii="Tahoma" w:hAnsi="Tahoma" w:cs="Tahoma"/>
          <w:sz w:val="22"/>
          <w:szCs w:val="22"/>
        </w:rPr>
        <w:t>for one year:</w:t>
      </w:r>
    </w:p>
    <w:p w:rsidR="00CA7CAF" w:rsidRPr="00A5735D" w:rsidRDefault="00CA7CAF" w:rsidP="00CA7CAF">
      <w:pPr>
        <w:pStyle w:val="PlainText"/>
        <w:numPr>
          <w:ilvl w:val="0"/>
          <w:numId w:val="29"/>
        </w:numPr>
        <w:spacing w:after="172"/>
        <w:jc w:val="both"/>
        <w:rPr>
          <w:rFonts w:ascii="Tahoma" w:hAnsi="Tahoma" w:cs="Tahoma"/>
          <w:sz w:val="22"/>
          <w:szCs w:val="22"/>
        </w:rPr>
      </w:pPr>
      <w:r w:rsidRPr="00A5735D">
        <w:rPr>
          <w:rFonts w:ascii="Tahoma" w:hAnsi="Tahoma" w:cs="Tahoma"/>
          <w:sz w:val="22"/>
          <w:szCs w:val="22"/>
        </w:rPr>
        <w:t xml:space="preserve">50 percent </w:t>
      </w:r>
      <w:r w:rsidR="00C25718" w:rsidRPr="00A5735D">
        <w:rPr>
          <w:rFonts w:ascii="Tahoma" w:hAnsi="Tahoma" w:cs="Tahoma"/>
          <w:sz w:val="22"/>
          <w:szCs w:val="22"/>
        </w:rPr>
        <w:t xml:space="preserve">time for 1 GS-14 </w:t>
      </w:r>
      <w:r w:rsidR="00C55370" w:rsidRPr="00A5735D">
        <w:rPr>
          <w:rFonts w:ascii="Tahoma" w:hAnsi="Tahoma" w:cs="Tahoma"/>
          <w:sz w:val="22"/>
          <w:szCs w:val="22"/>
        </w:rPr>
        <w:t xml:space="preserve">scientist, </w:t>
      </w:r>
    </w:p>
    <w:p w:rsidR="00CA7CAF" w:rsidRPr="00A5735D" w:rsidRDefault="00C55370" w:rsidP="00CA7CAF">
      <w:pPr>
        <w:pStyle w:val="PlainText"/>
        <w:numPr>
          <w:ilvl w:val="0"/>
          <w:numId w:val="29"/>
        </w:numPr>
        <w:spacing w:after="172"/>
        <w:jc w:val="both"/>
        <w:rPr>
          <w:rFonts w:ascii="Tahoma" w:hAnsi="Tahoma" w:cs="Tahoma"/>
          <w:sz w:val="22"/>
          <w:szCs w:val="22"/>
        </w:rPr>
      </w:pPr>
      <w:r w:rsidRPr="00A5735D">
        <w:rPr>
          <w:rFonts w:ascii="Tahoma" w:hAnsi="Tahoma" w:cs="Tahoma"/>
          <w:sz w:val="22"/>
          <w:szCs w:val="22"/>
        </w:rPr>
        <w:t>25</w:t>
      </w:r>
      <w:r w:rsidR="00CA7CAF" w:rsidRPr="00A5735D">
        <w:rPr>
          <w:rFonts w:ascii="Tahoma" w:hAnsi="Tahoma" w:cs="Tahoma"/>
          <w:sz w:val="22"/>
          <w:szCs w:val="22"/>
        </w:rPr>
        <w:t xml:space="preserve"> percent</w:t>
      </w:r>
      <w:r w:rsidRPr="00A5735D">
        <w:rPr>
          <w:rFonts w:ascii="Tahoma" w:hAnsi="Tahoma" w:cs="Tahoma"/>
          <w:sz w:val="22"/>
          <w:szCs w:val="22"/>
        </w:rPr>
        <w:t xml:space="preserve"> </w:t>
      </w:r>
      <w:r w:rsidR="00CA7CAF" w:rsidRPr="00A5735D">
        <w:rPr>
          <w:rFonts w:ascii="Tahoma" w:hAnsi="Tahoma" w:cs="Tahoma"/>
          <w:sz w:val="22"/>
          <w:szCs w:val="22"/>
        </w:rPr>
        <w:t xml:space="preserve">time </w:t>
      </w:r>
      <w:r w:rsidRPr="00A5735D">
        <w:rPr>
          <w:rFonts w:ascii="Tahoma" w:hAnsi="Tahoma" w:cs="Tahoma"/>
          <w:sz w:val="22"/>
          <w:szCs w:val="22"/>
        </w:rPr>
        <w:t>for 1 GS-1</w:t>
      </w:r>
      <w:r w:rsidR="003C0FD3">
        <w:rPr>
          <w:rFonts w:ascii="Tahoma" w:hAnsi="Tahoma" w:cs="Tahoma"/>
          <w:sz w:val="22"/>
          <w:szCs w:val="22"/>
        </w:rPr>
        <w:t>4</w:t>
      </w:r>
      <w:r w:rsidRPr="00A5735D">
        <w:rPr>
          <w:rFonts w:ascii="Tahoma" w:hAnsi="Tahoma" w:cs="Tahoma"/>
          <w:sz w:val="22"/>
          <w:szCs w:val="22"/>
        </w:rPr>
        <w:t xml:space="preserve"> </w:t>
      </w:r>
      <w:r w:rsidR="00C25718" w:rsidRPr="00A5735D">
        <w:rPr>
          <w:rFonts w:ascii="Tahoma" w:hAnsi="Tahoma" w:cs="Tahoma"/>
          <w:sz w:val="22"/>
          <w:szCs w:val="22"/>
        </w:rPr>
        <w:t xml:space="preserve"> scientist, </w:t>
      </w:r>
    </w:p>
    <w:p w:rsidR="00CA7CAF" w:rsidRPr="00A5735D" w:rsidRDefault="00C25718" w:rsidP="00CA7CAF">
      <w:pPr>
        <w:pStyle w:val="PlainText"/>
        <w:numPr>
          <w:ilvl w:val="0"/>
          <w:numId w:val="29"/>
        </w:numPr>
        <w:spacing w:after="172"/>
        <w:jc w:val="both"/>
        <w:rPr>
          <w:rFonts w:ascii="Tahoma" w:hAnsi="Tahoma" w:cs="Tahoma"/>
          <w:sz w:val="22"/>
          <w:szCs w:val="22"/>
        </w:rPr>
      </w:pPr>
      <w:r w:rsidRPr="00A5735D">
        <w:rPr>
          <w:rFonts w:ascii="Tahoma" w:hAnsi="Tahoma" w:cs="Tahoma"/>
          <w:sz w:val="22"/>
          <w:szCs w:val="22"/>
        </w:rPr>
        <w:t>5</w:t>
      </w:r>
      <w:r w:rsidR="00CA7CAF" w:rsidRPr="00A5735D">
        <w:rPr>
          <w:rFonts w:ascii="Tahoma" w:hAnsi="Tahoma" w:cs="Tahoma"/>
          <w:sz w:val="22"/>
          <w:szCs w:val="22"/>
        </w:rPr>
        <w:t xml:space="preserve"> percent</w:t>
      </w:r>
      <w:r w:rsidRPr="00A5735D">
        <w:rPr>
          <w:rFonts w:ascii="Tahoma" w:hAnsi="Tahoma" w:cs="Tahoma"/>
          <w:sz w:val="22"/>
          <w:szCs w:val="22"/>
        </w:rPr>
        <w:t xml:space="preserve"> time for each of 13 GS-12 (average) forest level planners, </w:t>
      </w:r>
    </w:p>
    <w:p w:rsidR="00CA7CAF" w:rsidRPr="00A5735D" w:rsidRDefault="00C25718" w:rsidP="00CA7CAF">
      <w:pPr>
        <w:pStyle w:val="PlainText"/>
        <w:numPr>
          <w:ilvl w:val="0"/>
          <w:numId w:val="29"/>
        </w:numPr>
        <w:spacing w:after="172"/>
        <w:jc w:val="both"/>
        <w:rPr>
          <w:rFonts w:ascii="Tahoma" w:hAnsi="Tahoma" w:cs="Tahoma"/>
          <w:sz w:val="22"/>
          <w:szCs w:val="22"/>
        </w:rPr>
      </w:pPr>
      <w:r w:rsidRPr="00A5735D">
        <w:rPr>
          <w:rFonts w:ascii="Tahoma" w:hAnsi="Tahoma" w:cs="Tahoma"/>
          <w:sz w:val="22"/>
          <w:szCs w:val="22"/>
        </w:rPr>
        <w:t>5</w:t>
      </w:r>
      <w:r w:rsidR="00CA7CAF" w:rsidRPr="00A5735D">
        <w:rPr>
          <w:rFonts w:ascii="Tahoma" w:hAnsi="Tahoma" w:cs="Tahoma"/>
          <w:sz w:val="22"/>
          <w:szCs w:val="22"/>
        </w:rPr>
        <w:t xml:space="preserve"> percent</w:t>
      </w:r>
      <w:r w:rsidRPr="00A5735D">
        <w:rPr>
          <w:rFonts w:ascii="Tahoma" w:hAnsi="Tahoma" w:cs="Tahoma"/>
          <w:sz w:val="22"/>
          <w:szCs w:val="22"/>
        </w:rPr>
        <w:t xml:space="preserve"> time for each of </w:t>
      </w:r>
      <w:r w:rsidR="00CA7CAF" w:rsidRPr="00A5735D">
        <w:rPr>
          <w:rFonts w:ascii="Tahoma" w:hAnsi="Tahoma" w:cs="Tahoma"/>
          <w:sz w:val="22"/>
          <w:szCs w:val="22"/>
        </w:rPr>
        <w:t>two</w:t>
      </w:r>
      <w:r w:rsidRPr="00A5735D">
        <w:rPr>
          <w:rFonts w:ascii="Tahoma" w:hAnsi="Tahoma" w:cs="Tahoma"/>
          <w:sz w:val="22"/>
          <w:szCs w:val="22"/>
        </w:rPr>
        <w:t xml:space="preserve"> GS-12 regional level planning staff</w:t>
      </w:r>
      <w:r w:rsidR="00CA7CAF" w:rsidRPr="00A5735D">
        <w:rPr>
          <w:rFonts w:ascii="Tahoma" w:hAnsi="Tahoma" w:cs="Tahoma"/>
          <w:sz w:val="22"/>
          <w:szCs w:val="22"/>
        </w:rPr>
        <w:t>.</w:t>
      </w:r>
    </w:p>
    <w:p w:rsidR="00CA7CAF" w:rsidRPr="00A5735D" w:rsidRDefault="00CA7CAF" w:rsidP="00CA7CAF">
      <w:pPr>
        <w:pStyle w:val="PlainText"/>
        <w:spacing w:after="172"/>
        <w:ind w:left="525"/>
        <w:jc w:val="both"/>
        <w:rPr>
          <w:rFonts w:ascii="Tahoma" w:hAnsi="Tahoma" w:cs="Tahoma"/>
          <w:sz w:val="22"/>
          <w:szCs w:val="22"/>
        </w:rPr>
      </w:pPr>
      <w:r w:rsidRPr="00A5735D">
        <w:rPr>
          <w:rFonts w:ascii="Tahoma" w:hAnsi="Tahoma" w:cs="Tahoma"/>
          <w:sz w:val="22"/>
          <w:szCs w:val="22"/>
        </w:rPr>
        <w:t xml:space="preserve">Estimated </w:t>
      </w:r>
      <w:r w:rsidR="003C0FD3">
        <w:rPr>
          <w:rFonts w:ascii="Tahoma" w:hAnsi="Tahoma" w:cs="Tahoma"/>
          <w:sz w:val="22"/>
          <w:szCs w:val="22"/>
        </w:rPr>
        <w:t xml:space="preserve">annual </w:t>
      </w:r>
      <w:r w:rsidRPr="00A5735D">
        <w:rPr>
          <w:rFonts w:ascii="Tahoma" w:hAnsi="Tahoma" w:cs="Tahoma"/>
          <w:sz w:val="22"/>
          <w:szCs w:val="22"/>
        </w:rPr>
        <w:t>t</w:t>
      </w:r>
      <w:r w:rsidR="00C55370" w:rsidRPr="00A5735D">
        <w:rPr>
          <w:rFonts w:ascii="Tahoma" w:hAnsi="Tahoma" w:cs="Tahoma"/>
          <w:sz w:val="22"/>
          <w:szCs w:val="22"/>
        </w:rPr>
        <w:t xml:space="preserve">ravel </w:t>
      </w:r>
      <w:r w:rsidR="0048251B" w:rsidRPr="00A5735D">
        <w:rPr>
          <w:rFonts w:ascii="Tahoma" w:hAnsi="Tahoma" w:cs="Tahoma"/>
          <w:sz w:val="22"/>
          <w:szCs w:val="22"/>
        </w:rPr>
        <w:t>costs associated with this project are</w:t>
      </w:r>
      <w:r w:rsidR="003C0FD3">
        <w:rPr>
          <w:rFonts w:ascii="Tahoma" w:hAnsi="Tahoma" w:cs="Tahoma"/>
          <w:sz w:val="22"/>
          <w:szCs w:val="22"/>
        </w:rPr>
        <w:t xml:space="preserve"> $6</w:t>
      </w:r>
      <w:r w:rsidR="00C55370" w:rsidRPr="00A5735D">
        <w:rPr>
          <w:rFonts w:ascii="Tahoma" w:hAnsi="Tahoma" w:cs="Tahoma"/>
          <w:sz w:val="22"/>
          <w:szCs w:val="22"/>
        </w:rPr>
        <w:t>,000.</w:t>
      </w:r>
      <w:r w:rsidR="00C25718" w:rsidRPr="00A5735D">
        <w:rPr>
          <w:rFonts w:ascii="Tahoma" w:hAnsi="Tahoma" w:cs="Tahoma"/>
          <w:sz w:val="22"/>
          <w:szCs w:val="22"/>
        </w:rPr>
        <w:t xml:space="preserve">  </w:t>
      </w:r>
    </w:p>
    <w:p w:rsidR="00C25718" w:rsidRPr="00A5735D" w:rsidRDefault="00C25718" w:rsidP="00CA7CAF">
      <w:pPr>
        <w:pStyle w:val="PlainText"/>
        <w:spacing w:after="172"/>
        <w:ind w:left="525"/>
        <w:jc w:val="both"/>
        <w:rPr>
          <w:rFonts w:ascii="Tahoma" w:hAnsi="Tahoma" w:cs="Tahoma"/>
          <w:sz w:val="22"/>
          <w:szCs w:val="22"/>
        </w:rPr>
      </w:pPr>
      <w:r w:rsidRPr="00A5735D">
        <w:rPr>
          <w:rFonts w:ascii="Tahoma" w:hAnsi="Tahoma" w:cs="Tahoma"/>
          <w:sz w:val="22"/>
          <w:szCs w:val="22"/>
        </w:rPr>
        <w:t>Additional variable costs for this program are the costs of data collection, estimated to be $1</w:t>
      </w:r>
      <w:r w:rsidR="003C0FD3">
        <w:rPr>
          <w:rFonts w:ascii="Tahoma" w:hAnsi="Tahoma" w:cs="Tahoma"/>
          <w:sz w:val="22"/>
          <w:szCs w:val="22"/>
        </w:rPr>
        <w:t>7</w:t>
      </w:r>
      <w:r w:rsidRPr="00A5735D">
        <w:rPr>
          <w:rFonts w:ascii="Tahoma" w:hAnsi="Tahoma" w:cs="Tahoma"/>
          <w:sz w:val="22"/>
          <w:szCs w:val="22"/>
        </w:rPr>
        <w:t xml:space="preserve"> per respondent (which extrapolates </w:t>
      </w:r>
      <w:r w:rsidR="003C0FD3">
        <w:rPr>
          <w:rFonts w:ascii="Tahoma" w:hAnsi="Tahoma" w:cs="Tahoma"/>
          <w:sz w:val="22"/>
          <w:szCs w:val="22"/>
        </w:rPr>
        <w:t>up to a total</w:t>
      </w:r>
      <w:r w:rsidRPr="00A5735D">
        <w:rPr>
          <w:rFonts w:ascii="Tahoma" w:hAnsi="Tahoma" w:cs="Tahoma"/>
          <w:sz w:val="22"/>
          <w:szCs w:val="22"/>
        </w:rPr>
        <w:t xml:space="preserve"> $</w:t>
      </w:r>
      <w:r w:rsidR="003C0FD3">
        <w:rPr>
          <w:rFonts w:ascii="Tahoma" w:hAnsi="Tahoma" w:cs="Tahoma"/>
          <w:sz w:val="22"/>
          <w:szCs w:val="22"/>
        </w:rPr>
        <w:t>343,400</w:t>
      </w:r>
      <w:r w:rsidRPr="00A5735D">
        <w:rPr>
          <w:rFonts w:ascii="Tahoma" w:hAnsi="Tahoma" w:cs="Tahoma"/>
          <w:sz w:val="22"/>
          <w:szCs w:val="22"/>
        </w:rPr>
        <w:t xml:space="preserve"> in total).  That cost will come from the operating budgets of the Forest Service units involved.  Funds for this effort are included among those already allocated for Forest Plan Revision in the Southwestern Region.</w:t>
      </w:r>
    </w:p>
    <w:p w:rsidR="00C55370" w:rsidRPr="00A5735D" w:rsidRDefault="00C55370" w:rsidP="00CC2F81">
      <w:pPr>
        <w:pStyle w:val="PlainText"/>
        <w:spacing w:after="172"/>
        <w:ind w:left="450"/>
        <w:jc w:val="both"/>
        <w:rPr>
          <w:rFonts w:ascii="Tahoma" w:hAnsi="Tahoma" w:cs="Tahoma"/>
          <w:sz w:val="22"/>
          <w:szCs w:val="22"/>
        </w:rPr>
      </w:pPr>
      <w:r w:rsidRPr="00A5735D">
        <w:rPr>
          <w:rFonts w:ascii="Tahoma" w:hAnsi="Tahoma" w:cs="Tahoma"/>
          <w:sz w:val="22"/>
          <w:szCs w:val="22"/>
        </w:rPr>
        <w:t xml:space="preserve">Total </w:t>
      </w:r>
      <w:r w:rsidR="00CA7CAF" w:rsidRPr="00A5735D">
        <w:rPr>
          <w:rFonts w:ascii="Tahoma" w:hAnsi="Tahoma" w:cs="Tahoma"/>
          <w:sz w:val="22"/>
          <w:szCs w:val="22"/>
        </w:rPr>
        <w:t xml:space="preserve">estimated </w:t>
      </w:r>
      <w:r w:rsidRPr="00A5735D">
        <w:rPr>
          <w:rFonts w:ascii="Tahoma" w:hAnsi="Tahoma" w:cs="Tahoma"/>
          <w:sz w:val="22"/>
          <w:szCs w:val="22"/>
        </w:rPr>
        <w:t>annual cost</w:t>
      </w:r>
      <w:r w:rsidR="0048251B" w:rsidRPr="00A5735D">
        <w:rPr>
          <w:rFonts w:ascii="Tahoma" w:hAnsi="Tahoma" w:cs="Tahoma"/>
          <w:sz w:val="22"/>
          <w:szCs w:val="22"/>
        </w:rPr>
        <w:t xml:space="preserve"> to the Federal government</w:t>
      </w:r>
      <w:r w:rsidRPr="00A5735D">
        <w:rPr>
          <w:rFonts w:ascii="Tahoma" w:hAnsi="Tahoma" w:cs="Tahoma"/>
          <w:sz w:val="22"/>
          <w:szCs w:val="22"/>
        </w:rPr>
        <w:t xml:space="preserve"> is </w:t>
      </w:r>
      <w:r w:rsidR="000E70F7" w:rsidRPr="00A5735D">
        <w:rPr>
          <w:rFonts w:ascii="Tahoma" w:hAnsi="Tahoma" w:cs="Tahoma"/>
          <w:sz w:val="22"/>
          <w:szCs w:val="22"/>
        </w:rPr>
        <w:t>$</w:t>
      </w:r>
      <w:r w:rsidR="003C0FD3">
        <w:rPr>
          <w:rFonts w:ascii="Tahoma" w:hAnsi="Tahoma" w:cs="Tahoma"/>
          <w:sz w:val="22"/>
          <w:szCs w:val="22"/>
        </w:rPr>
        <w:t>535,719</w:t>
      </w:r>
      <w:r w:rsidRPr="003C0FD3">
        <w:rPr>
          <w:rFonts w:ascii="Tahoma" w:hAnsi="Tahoma" w:cs="Tahoma"/>
          <w:sz w:val="22"/>
          <w:szCs w:val="22"/>
        </w:rPr>
        <w:t>.</w:t>
      </w:r>
    </w:p>
    <w:p w:rsidR="00A5735D" w:rsidRPr="00A5735D" w:rsidRDefault="00A5735D" w:rsidP="00A5735D">
      <w:pPr>
        <w:numPr>
          <w:ilvl w:val="0"/>
          <w:numId w:val="10"/>
        </w:numPr>
        <w:tabs>
          <w:tab w:val="clear" w:pos="360"/>
          <w:tab w:val="left" w:pos="0"/>
          <w:tab w:val="num" w:pos="45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450" w:hanging="450"/>
        <w:jc w:val="both"/>
        <w:rPr>
          <w:rFonts w:ascii="Tahoma" w:hAnsi="Tahoma" w:cs="Tahoma"/>
          <w:b/>
          <w:bCs/>
          <w:sz w:val="22"/>
          <w:szCs w:val="22"/>
        </w:rPr>
      </w:pPr>
      <w:r w:rsidRPr="00A5735D">
        <w:rPr>
          <w:rFonts w:ascii="Tahoma" w:hAnsi="Tahoma" w:cs="Tahoma"/>
          <w:b/>
          <w:bCs/>
          <w:sz w:val="22"/>
          <w:szCs w:val="22"/>
        </w:rPr>
        <w:t>Explain the reasons for any program changes or adjustments reported in Items 13 or 14 of the OMB Form 83-1.</w:t>
      </w:r>
    </w:p>
    <w:p w:rsidR="00C72DE7" w:rsidRPr="00C72DE7" w:rsidRDefault="00C72DE7" w:rsidP="00C72DE7">
      <w:pPr>
        <w:pStyle w:val="Heading1"/>
        <w:spacing w:after="172"/>
        <w:ind w:left="360"/>
        <w:jc w:val="both"/>
        <w:rPr>
          <w:rFonts w:ascii="Tahoma" w:hAnsi="Tahoma" w:cs="Tahoma"/>
          <w:sz w:val="22"/>
          <w:szCs w:val="22"/>
        </w:rPr>
      </w:pPr>
      <w:r w:rsidRPr="00C72DE7">
        <w:rPr>
          <w:rFonts w:ascii="Tahoma" w:hAnsi="Tahoma" w:cs="Tahoma"/>
          <w:sz w:val="22"/>
          <w:szCs w:val="22"/>
        </w:rPr>
        <w:t>This submission is an extension and there are no changes in burden or responses.</w:t>
      </w:r>
    </w:p>
    <w:p w:rsidR="00A5735D" w:rsidRPr="00A5735D" w:rsidRDefault="00A5735D" w:rsidP="00A5735D">
      <w:pPr>
        <w:pStyle w:val="Heading1"/>
        <w:numPr>
          <w:ilvl w:val="3"/>
          <w:numId w:val="10"/>
        </w:numPr>
        <w:spacing w:after="172"/>
        <w:jc w:val="both"/>
        <w:rPr>
          <w:rFonts w:ascii="Tahoma" w:hAnsi="Tahoma" w:cs="Tahoma"/>
          <w:b/>
          <w:sz w:val="22"/>
          <w:szCs w:val="22"/>
        </w:rPr>
      </w:pPr>
      <w:r w:rsidRPr="00A5735D">
        <w:rPr>
          <w:rFonts w:ascii="Tahoma" w:hAnsi="Tahoma" w:cs="Tahoma"/>
          <w:b/>
          <w:bCs/>
          <w:sz w:val="22"/>
          <w:szCs w:val="22"/>
        </w:rPr>
        <w:t>For collections of information whose results are planned to be published, outline plans for tabulation and publication.</w:t>
      </w:r>
      <w:r w:rsidRPr="00A5735D">
        <w:rPr>
          <w:rFonts w:ascii="Tahoma" w:hAnsi="Tahoma" w:cs="Tahoma"/>
          <w:b/>
          <w:sz w:val="22"/>
          <w:szCs w:val="22"/>
        </w:rPr>
        <w:t xml:space="preserve"> </w:t>
      </w:r>
    </w:p>
    <w:p w:rsidR="00A5735D" w:rsidRPr="00A5735D" w:rsidRDefault="00A5735D" w:rsidP="00A5735D">
      <w:pPr>
        <w:pStyle w:val="PlainText"/>
        <w:spacing w:after="172"/>
        <w:ind w:left="450"/>
        <w:jc w:val="both"/>
        <w:rPr>
          <w:rFonts w:ascii="Tahoma" w:hAnsi="Tahoma" w:cs="Tahoma"/>
          <w:sz w:val="22"/>
          <w:szCs w:val="22"/>
        </w:rPr>
      </w:pPr>
      <w:r w:rsidRPr="00A5735D">
        <w:rPr>
          <w:rFonts w:ascii="Tahoma" w:hAnsi="Tahoma" w:cs="Tahoma"/>
          <w:sz w:val="22"/>
          <w:szCs w:val="22"/>
        </w:rPr>
        <w:t>Information collected with this survey will be analyzed and published in internal agency reports, Agency Publication Series</w:t>
      </w:r>
      <w:r w:rsidR="00B37E25">
        <w:rPr>
          <w:rFonts w:ascii="Tahoma" w:hAnsi="Tahoma" w:cs="Tahoma"/>
          <w:sz w:val="22"/>
          <w:szCs w:val="22"/>
        </w:rPr>
        <w:t>,</w:t>
      </w:r>
      <w:r w:rsidRPr="00A5735D">
        <w:rPr>
          <w:rFonts w:ascii="Tahoma" w:hAnsi="Tahoma" w:cs="Tahoma"/>
          <w:sz w:val="22"/>
          <w:szCs w:val="22"/>
        </w:rPr>
        <w:t xml:space="preserve"> and in peer-reviewed scientific and management journals.  Standard Forest Service procedures for review and approval of analyses and reports will be followed.  Timeframes for publication are planned over a 1 – 4 year time span from the date of data collection.  Copies of all survey project reports will be archived at the Rocky Mountain Research Station.  Additionally, information pertaining to specific national forest/grassland plan revisions will be maintained in the project administrative record files associated with that national forest/grassland plan.</w:t>
      </w:r>
    </w:p>
    <w:p w:rsidR="00A5735D" w:rsidRPr="00A5735D" w:rsidRDefault="00A5735D" w:rsidP="00A5735D">
      <w:pPr>
        <w:pStyle w:val="PlainText"/>
        <w:spacing w:after="172"/>
        <w:ind w:left="450"/>
        <w:jc w:val="both"/>
        <w:rPr>
          <w:rFonts w:ascii="Tahoma" w:hAnsi="Tahoma" w:cs="Tahoma"/>
          <w:sz w:val="22"/>
          <w:szCs w:val="22"/>
        </w:rPr>
      </w:pPr>
      <w:r w:rsidRPr="00A5735D">
        <w:rPr>
          <w:rFonts w:ascii="Tahoma" w:hAnsi="Tahoma" w:cs="Tahoma"/>
          <w:bCs/>
          <w:iCs/>
          <w:sz w:val="22"/>
          <w:szCs w:val="22"/>
        </w:rPr>
        <w:t xml:space="preserve">Standard methods of analysis will be used as are common in the social science and economic literature.  Such statistical methods as </w:t>
      </w:r>
      <w:r w:rsidR="009A3A31" w:rsidRPr="00A5735D">
        <w:rPr>
          <w:rFonts w:ascii="Tahoma" w:hAnsi="Tahoma" w:cs="Tahoma"/>
          <w:bCs/>
          <w:iCs/>
          <w:sz w:val="22"/>
          <w:szCs w:val="22"/>
        </w:rPr>
        <w:t>frequencies</w:t>
      </w:r>
      <w:r w:rsidRPr="00A5735D">
        <w:rPr>
          <w:rFonts w:ascii="Tahoma" w:hAnsi="Tahoma" w:cs="Tahoma"/>
          <w:bCs/>
          <w:iCs/>
          <w:sz w:val="22"/>
          <w:szCs w:val="22"/>
        </w:rPr>
        <w:t xml:space="preserve"> cross tabulation and </w:t>
      </w:r>
      <w:r w:rsidRPr="00A5735D">
        <w:rPr>
          <w:rFonts w:ascii="Tahoma" w:hAnsi="Tahoma" w:cs="Tahoma"/>
          <w:bCs/>
          <w:iCs/>
          <w:sz w:val="22"/>
          <w:szCs w:val="22"/>
        </w:rPr>
        <w:lastRenderedPageBreak/>
        <w:t xml:space="preserve">contingency tables, regression, factor analysis, cluster analysis, and </w:t>
      </w:r>
      <w:r w:rsidR="009A3A31">
        <w:rPr>
          <w:rFonts w:ascii="Tahoma" w:hAnsi="Tahoma" w:cs="Tahoma"/>
          <w:bCs/>
          <w:iCs/>
          <w:sz w:val="22"/>
          <w:szCs w:val="22"/>
        </w:rPr>
        <w:t>discriminate</w:t>
      </w:r>
      <w:r w:rsidRPr="00A5735D">
        <w:rPr>
          <w:rFonts w:ascii="Tahoma" w:hAnsi="Tahoma" w:cs="Tahoma"/>
          <w:bCs/>
          <w:iCs/>
          <w:sz w:val="22"/>
          <w:szCs w:val="22"/>
        </w:rPr>
        <w:t xml:space="preserve"> analysis will be used as appropriate to individual data items and groups of items.</w:t>
      </w:r>
    </w:p>
    <w:p w:rsidR="00A5735D" w:rsidRPr="00A5735D" w:rsidRDefault="00A5735D" w:rsidP="00A5735D">
      <w:pPr>
        <w:numPr>
          <w:ilvl w:val="0"/>
          <w:numId w:val="3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A5735D">
        <w:rPr>
          <w:rFonts w:ascii="Tahoma" w:hAnsi="Tahoma" w:cs="Tahoma"/>
          <w:b/>
          <w:bCs/>
          <w:sz w:val="22"/>
          <w:szCs w:val="22"/>
        </w:rPr>
        <w:t>If seeking approval to not display the expiration date for OMB approval of the information collection, explain the reasons that display would be inappropriate.</w:t>
      </w:r>
    </w:p>
    <w:p w:rsidR="00A5735D" w:rsidRPr="00A5735D" w:rsidRDefault="00A5735D" w:rsidP="00A5735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A5735D">
        <w:rPr>
          <w:rFonts w:ascii="Tahoma" w:hAnsi="Tahoma" w:cs="Tahoma"/>
          <w:sz w:val="22"/>
          <w:szCs w:val="22"/>
        </w:rPr>
        <w:t>The expiration date will be displayed.</w:t>
      </w:r>
    </w:p>
    <w:p w:rsidR="00A5735D" w:rsidRPr="00A5735D" w:rsidRDefault="00A5735D" w:rsidP="00A5735D">
      <w:pPr>
        <w:numPr>
          <w:ilvl w:val="0"/>
          <w:numId w:val="3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A5735D">
        <w:rPr>
          <w:rFonts w:ascii="Tahoma" w:hAnsi="Tahoma" w:cs="Tahoma"/>
          <w:b/>
          <w:bCs/>
          <w:sz w:val="22"/>
          <w:szCs w:val="22"/>
        </w:rPr>
        <w:t>Explain each exception to the certification statement identified on Form 83-I "Certification Requirement for Paperwork Reduction Act."</w:t>
      </w:r>
    </w:p>
    <w:p w:rsidR="00A5735D" w:rsidRPr="00A5735D" w:rsidRDefault="00A5735D" w:rsidP="00A5735D">
      <w:pPr>
        <w:spacing w:after="172"/>
        <w:ind w:left="360"/>
        <w:jc w:val="both"/>
        <w:rPr>
          <w:rFonts w:ascii="Tahoma" w:hAnsi="Tahoma" w:cs="Tahoma"/>
          <w:sz w:val="22"/>
          <w:szCs w:val="22"/>
        </w:rPr>
      </w:pPr>
      <w:r w:rsidRPr="00A5735D">
        <w:rPr>
          <w:rFonts w:ascii="Tahoma" w:hAnsi="Tahoma" w:cs="Tahoma"/>
          <w:sz w:val="22"/>
          <w:szCs w:val="22"/>
        </w:rPr>
        <w:t>No exceptions to the certification statement are expected for surveys administered under this Request for Approval.</w:t>
      </w:r>
    </w:p>
    <w:sectPr w:rsidR="00A5735D" w:rsidRPr="00A5735D" w:rsidSect="001B66C8">
      <w:headerReference w:type="default" r:id="rId9"/>
      <w:footerReference w:type="default" r:id="rId10"/>
      <w:type w:val="continuous"/>
      <w:pgSz w:w="12240" w:h="15840"/>
      <w:pgMar w:top="1440" w:right="1440" w:bottom="1440" w:left="1440" w:header="1080" w:footer="302"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442" w:rsidRDefault="00A95442">
      <w:r>
        <w:separator/>
      </w:r>
    </w:p>
  </w:endnote>
  <w:endnote w:type="continuationSeparator" w:id="0">
    <w:p w:rsidR="00A95442" w:rsidRDefault="00A954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39A" w:rsidRPr="001B66C8" w:rsidRDefault="0038239A" w:rsidP="001B66C8">
    <w:pPr>
      <w:pStyle w:val="Footer"/>
      <w:jc w:val="center"/>
      <w:rPr>
        <w:szCs w:val="16"/>
      </w:rPr>
    </w:pPr>
    <w:r>
      <w:rPr>
        <w:szCs w:val="16"/>
      </w:rPr>
      <w:t xml:space="preserve">Page </w:t>
    </w:r>
    <w:r w:rsidR="00ED56FA">
      <w:rPr>
        <w:rStyle w:val="PageNumber"/>
      </w:rPr>
      <w:fldChar w:fldCharType="begin"/>
    </w:r>
    <w:r>
      <w:rPr>
        <w:rStyle w:val="PageNumber"/>
      </w:rPr>
      <w:instrText xml:space="preserve"> PAGE </w:instrText>
    </w:r>
    <w:r w:rsidR="00ED56FA">
      <w:rPr>
        <w:rStyle w:val="PageNumber"/>
      </w:rPr>
      <w:fldChar w:fldCharType="separate"/>
    </w:r>
    <w:r w:rsidR="001F5001">
      <w:rPr>
        <w:rStyle w:val="PageNumber"/>
        <w:noProof/>
      </w:rPr>
      <w:t>5</w:t>
    </w:r>
    <w:r w:rsidR="00ED56FA">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442" w:rsidRDefault="00A95442">
      <w:r>
        <w:separator/>
      </w:r>
    </w:p>
  </w:footnote>
  <w:footnote w:type="continuationSeparator" w:id="0">
    <w:p w:rsidR="00A95442" w:rsidRDefault="00A95442">
      <w:r>
        <w:continuationSeparator/>
      </w:r>
    </w:p>
  </w:footnote>
  <w:footnote w:id="1">
    <w:p w:rsidR="0038239A" w:rsidRPr="001C207A" w:rsidRDefault="0038239A" w:rsidP="00773735">
      <w:pPr>
        <w:pStyle w:val="FootnoteText"/>
      </w:pPr>
      <w:r>
        <w:rPr>
          <w:rStyle w:val="FootnoteReference"/>
        </w:rPr>
        <w:footnoteRef/>
      </w:r>
      <w:r>
        <w:t xml:space="preserve"> </w:t>
      </w:r>
      <w:r w:rsidRPr="001C207A">
        <w:rPr>
          <w:rFonts w:cs="Tahoma"/>
        </w:rPr>
        <w:t xml:space="preserve">Federal Register, Vol. 70, No. 3, </w:t>
      </w:r>
      <w:r>
        <w:rPr>
          <w:rFonts w:cs="Tahoma"/>
        </w:rPr>
        <w:t xml:space="preserve">pages 1024-1030, </w:t>
      </w:r>
      <w:r w:rsidRPr="001C207A">
        <w:rPr>
          <w:rFonts w:cs="Tahoma"/>
        </w:rPr>
        <w:t>January 5, 2005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39A" w:rsidRDefault="0038239A" w:rsidP="001B66C8">
    <w:pPr>
      <w:pStyle w:val="Header"/>
      <w:jc w:val="center"/>
    </w:pPr>
    <w:r>
      <w:t>Request for Approval of a Survey of Public Attitudes, Beliefs, and Values about National Forest Systems Land Management in the Southwestern Region</w:t>
    </w:r>
  </w:p>
  <w:p w:rsidR="0038239A" w:rsidRDefault="00ED56FA" w:rsidP="001B66C8">
    <w:pPr>
      <w:pStyle w:val="Header"/>
      <w:jc w:val="center"/>
    </w:pPr>
    <w:r>
      <w:pict>
        <v:rect id="_x0000_i1025" style="width:0;height:1.5pt" o:hralign="center" o:hrstd="t" o:hr="t" fillcolor="gray"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7D20C568"/>
    <w:lvl w:ilvl="0" w:tplc="D5968FC8">
      <w:start w:val="1"/>
      <w:numFmt w:val="decimal"/>
      <w:pStyle w:val="BodyTextIndent2"/>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AD1819BC">
      <w:start w:val="16"/>
      <w:numFmt w:val="decimal"/>
      <w:lvlText w:val="%4."/>
      <w:lvlJc w:val="left"/>
      <w:pPr>
        <w:tabs>
          <w:tab w:val="num" w:pos="360"/>
        </w:tabs>
        <w:ind w:left="36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6051425"/>
    <w:multiLevelType w:val="hybridMultilevel"/>
    <w:tmpl w:val="FE083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4E62DA"/>
    <w:multiLevelType w:val="hybridMultilevel"/>
    <w:tmpl w:val="23446926"/>
    <w:lvl w:ilvl="0" w:tplc="FEFE0920">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3">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2B8661EB"/>
    <w:multiLevelType w:val="multilevel"/>
    <w:tmpl w:val="6E2C0664"/>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5">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nsid w:val="30055D1D"/>
    <w:multiLevelType w:val="multilevel"/>
    <w:tmpl w:val="8F8A27E6"/>
    <w:lvl w:ilvl="0">
      <w:start w:val="1"/>
      <w:numFmt w:val="bullet"/>
      <w:lvlText w:val=""/>
      <w:lvlJc w:val="left"/>
      <w:pPr>
        <w:tabs>
          <w:tab w:val="num" w:pos="1515"/>
        </w:tabs>
        <w:ind w:left="1515" w:hanging="360"/>
      </w:pPr>
      <w:rPr>
        <w:rFonts w:ascii="Symbol" w:hAnsi="Symbol" w:hint="default"/>
        <w:sz w:val="20"/>
      </w:rPr>
    </w:lvl>
    <w:lvl w:ilvl="1">
      <w:start w:val="1"/>
      <w:numFmt w:val="bullet"/>
      <w:lvlText w:val="o"/>
      <w:lvlJc w:val="left"/>
      <w:pPr>
        <w:tabs>
          <w:tab w:val="num" w:pos="2235"/>
        </w:tabs>
        <w:ind w:left="2235" w:hanging="360"/>
      </w:pPr>
      <w:rPr>
        <w:rFonts w:ascii="Courier New" w:hAnsi="Courier New" w:cs="Courier New" w:hint="default"/>
      </w:rPr>
    </w:lvl>
    <w:lvl w:ilvl="2">
      <w:start w:val="1"/>
      <w:numFmt w:val="bullet"/>
      <w:lvlText w:val=""/>
      <w:lvlJc w:val="left"/>
      <w:pPr>
        <w:tabs>
          <w:tab w:val="num" w:pos="2955"/>
        </w:tabs>
        <w:ind w:left="2955" w:hanging="360"/>
      </w:pPr>
      <w:rPr>
        <w:rFonts w:ascii="Wingdings" w:hAnsi="Wingdings" w:hint="default"/>
      </w:rPr>
    </w:lvl>
    <w:lvl w:ilvl="3">
      <w:start w:val="1"/>
      <w:numFmt w:val="bullet"/>
      <w:lvlText w:val=""/>
      <w:lvlJc w:val="left"/>
      <w:pPr>
        <w:tabs>
          <w:tab w:val="num" w:pos="3675"/>
        </w:tabs>
        <w:ind w:left="3675" w:hanging="360"/>
      </w:pPr>
      <w:rPr>
        <w:rFonts w:ascii="Symbol" w:hAnsi="Symbol" w:hint="default"/>
      </w:rPr>
    </w:lvl>
    <w:lvl w:ilvl="4">
      <w:start w:val="1"/>
      <w:numFmt w:val="bullet"/>
      <w:lvlText w:val="o"/>
      <w:lvlJc w:val="left"/>
      <w:pPr>
        <w:tabs>
          <w:tab w:val="num" w:pos="4395"/>
        </w:tabs>
        <w:ind w:left="4395" w:hanging="360"/>
      </w:pPr>
      <w:rPr>
        <w:rFonts w:ascii="Courier New" w:hAnsi="Courier New" w:cs="Courier New" w:hint="default"/>
      </w:rPr>
    </w:lvl>
    <w:lvl w:ilvl="5">
      <w:start w:val="1"/>
      <w:numFmt w:val="bullet"/>
      <w:lvlText w:val=""/>
      <w:lvlJc w:val="left"/>
      <w:pPr>
        <w:tabs>
          <w:tab w:val="num" w:pos="5115"/>
        </w:tabs>
        <w:ind w:left="5115" w:hanging="360"/>
      </w:pPr>
      <w:rPr>
        <w:rFonts w:ascii="Wingdings" w:hAnsi="Wingdings" w:hint="default"/>
      </w:rPr>
    </w:lvl>
    <w:lvl w:ilvl="6">
      <w:start w:val="1"/>
      <w:numFmt w:val="bullet"/>
      <w:lvlText w:val=""/>
      <w:lvlJc w:val="left"/>
      <w:pPr>
        <w:tabs>
          <w:tab w:val="num" w:pos="5835"/>
        </w:tabs>
        <w:ind w:left="5835" w:hanging="360"/>
      </w:pPr>
      <w:rPr>
        <w:rFonts w:ascii="Symbol" w:hAnsi="Symbol" w:hint="default"/>
      </w:rPr>
    </w:lvl>
    <w:lvl w:ilvl="7">
      <w:start w:val="1"/>
      <w:numFmt w:val="bullet"/>
      <w:lvlText w:val="o"/>
      <w:lvlJc w:val="left"/>
      <w:pPr>
        <w:tabs>
          <w:tab w:val="num" w:pos="6555"/>
        </w:tabs>
        <w:ind w:left="6555" w:hanging="360"/>
      </w:pPr>
      <w:rPr>
        <w:rFonts w:ascii="Courier New" w:hAnsi="Courier New" w:cs="Courier New" w:hint="default"/>
      </w:rPr>
    </w:lvl>
    <w:lvl w:ilvl="8">
      <w:start w:val="1"/>
      <w:numFmt w:val="bullet"/>
      <w:lvlText w:val=""/>
      <w:lvlJc w:val="left"/>
      <w:pPr>
        <w:tabs>
          <w:tab w:val="num" w:pos="7275"/>
        </w:tabs>
        <w:ind w:left="7275" w:hanging="360"/>
      </w:pPr>
      <w:rPr>
        <w:rFonts w:ascii="Wingdings" w:hAnsi="Wingdings" w:hint="default"/>
      </w:rPr>
    </w:lvl>
  </w:abstractNum>
  <w:abstractNum w:abstractNumId="27">
    <w:nsid w:val="37B561D6"/>
    <w:multiLevelType w:val="hybridMultilevel"/>
    <w:tmpl w:val="416E867E"/>
    <w:lvl w:ilvl="0" w:tplc="FEFE0920">
      <w:start w:val="1"/>
      <w:numFmt w:val="bullet"/>
      <w:lvlText w:val=""/>
      <w:lvlJc w:val="left"/>
      <w:pPr>
        <w:tabs>
          <w:tab w:val="num" w:pos="885"/>
        </w:tabs>
        <w:ind w:left="885" w:hanging="360"/>
      </w:pPr>
      <w:rPr>
        <w:rFonts w:ascii="Symbol" w:hAnsi="Symbol" w:hint="default"/>
        <w:sz w:val="20"/>
      </w:rPr>
    </w:lvl>
    <w:lvl w:ilvl="1" w:tplc="04090003" w:tentative="1">
      <w:start w:val="1"/>
      <w:numFmt w:val="bullet"/>
      <w:lvlText w:val="o"/>
      <w:lvlJc w:val="left"/>
      <w:pPr>
        <w:tabs>
          <w:tab w:val="num" w:pos="1965"/>
        </w:tabs>
        <w:ind w:left="1965" w:hanging="360"/>
      </w:pPr>
      <w:rPr>
        <w:rFonts w:ascii="Courier New" w:hAnsi="Courier New" w:cs="Courier New" w:hint="default"/>
      </w:rPr>
    </w:lvl>
    <w:lvl w:ilvl="2" w:tplc="04090005" w:tentative="1">
      <w:start w:val="1"/>
      <w:numFmt w:val="bullet"/>
      <w:lvlText w:val=""/>
      <w:lvlJc w:val="left"/>
      <w:pPr>
        <w:tabs>
          <w:tab w:val="num" w:pos="2685"/>
        </w:tabs>
        <w:ind w:left="2685" w:hanging="360"/>
      </w:pPr>
      <w:rPr>
        <w:rFonts w:ascii="Wingdings" w:hAnsi="Wingdings" w:hint="default"/>
      </w:rPr>
    </w:lvl>
    <w:lvl w:ilvl="3" w:tplc="04090001" w:tentative="1">
      <w:start w:val="1"/>
      <w:numFmt w:val="bullet"/>
      <w:lvlText w:val=""/>
      <w:lvlJc w:val="left"/>
      <w:pPr>
        <w:tabs>
          <w:tab w:val="num" w:pos="3405"/>
        </w:tabs>
        <w:ind w:left="3405" w:hanging="360"/>
      </w:pPr>
      <w:rPr>
        <w:rFonts w:ascii="Symbol" w:hAnsi="Symbol" w:hint="default"/>
      </w:rPr>
    </w:lvl>
    <w:lvl w:ilvl="4" w:tplc="04090003" w:tentative="1">
      <w:start w:val="1"/>
      <w:numFmt w:val="bullet"/>
      <w:lvlText w:val="o"/>
      <w:lvlJc w:val="left"/>
      <w:pPr>
        <w:tabs>
          <w:tab w:val="num" w:pos="4125"/>
        </w:tabs>
        <w:ind w:left="4125" w:hanging="360"/>
      </w:pPr>
      <w:rPr>
        <w:rFonts w:ascii="Courier New" w:hAnsi="Courier New" w:cs="Courier New" w:hint="default"/>
      </w:rPr>
    </w:lvl>
    <w:lvl w:ilvl="5" w:tplc="04090005" w:tentative="1">
      <w:start w:val="1"/>
      <w:numFmt w:val="bullet"/>
      <w:lvlText w:val=""/>
      <w:lvlJc w:val="left"/>
      <w:pPr>
        <w:tabs>
          <w:tab w:val="num" w:pos="4845"/>
        </w:tabs>
        <w:ind w:left="4845" w:hanging="360"/>
      </w:pPr>
      <w:rPr>
        <w:rFonts w:ascii="Wingdings" w:hAnsi="Wingdings" w:hint="default"/>
      </w:rPr>
    </w:lvl>
    <w:lvl w:ilvl="6" w:tplc="04090001" w:tentative="1">
      <w:start w:val="1"/>
      <w:numFmt w:val="bullet"/>
      <w:lvlText w:val=""/>
      <w:lvlJc w:val="left"/>
      <w:pPr>
        <w:tabs>
          <w:tab w:val="num" w:pos="5565"/>
        </w:tabs>
        <w:ind w:left="5565" w:hanging="360"/>
      </w:pPr>
      <w:rPr>
        <w:rFonts w:ascii="Symbol" w:hAnsi="Symbol" w:hint="default"/>
      </w:rPr>
    </w:lvl>
    <w:lvl w:ilvl="7" w:tplc="04090003" w:tentative="1">
      <w:start w:val="1"/>
      <w:numFmt w:val="bullet"/>
      <w:lvlText w:val="o"/>
      <w:lvlJc w:val="left"/>
      <w:pPr>
        <w:tabs>
          <w:tab w:val="num" w:pos="6285"/>
        </w:tabs>
        <w:ind w:left="6285" w:hanging="360"/>
      </w:pPr>
      <w:rPr>
        <w:rFonts w:ascii="Courier New" w:hAnsi="Courier New" w:cs="Courier New" w:hint="default"/>
      </w:rPr>
    </w:lvl>
    <w:lvl w:ilvl="8" w:tplc="04090005" w:tentative="1">
      <w:start w:val="1"/>
      <w:numFmt w:val="bullet"/>
      <w:lvlText w:val=""/>
      <w:lvlJc w:val="left"/>
      <w:pPr>
        <w:tabs>
          <w:tab w:val="num" w:pos="7005"/>
        </w:tabs>
        <w:ind w:left="7005" w:hanging="360"/>
      </w:pPr>
      <w:rPr>
        <w:rFonts w:ascii="Wingdings" w:hAnsi="Wingdings" w:hint="default"/>
      </w:rPr>
    </w:lvl>
  </w:abstractNum>
  <w:abstractNum w:abstractNumId="28">
    <w:nsid w:val="3D193329"/>
    <w:multiLevelType w:val="hybridMultilevel"/>
    <w:tmpl w:val="C16269A8"/>
    <w:lvl w:ilvl="0" w:tplc="F33E145E">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0">
    <w:nsid w:val="3DCE509B"/>
    <w:multiLevelType w:val="hybridMultilevel"/>
    <w:tmpl w:val="3F0C07BC"/>
    <w:lvl w:ilvl="0" w:tplc="D3ECC3B8">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EC431D2"/>
    <w:multiLevelType w:val="hybridMultilevel"/>
    <w:tmpl w:val="16144966"/>
    <w:lvl w:ilvl="0" w:tplc="167274F0">
      <w:start w:val="1"/>
      <w:numFmt w:val="bullet"/>
      <w:lvlText w:val="o"/>
      <w:lvlJc w:val="left"/>
      <w:pPr>
        <w:tabs>
          <w:tab w:val="num" w:pos="1515"/>
        </w:tabs>
        <w:ind w:left="1515" w:hanging="360"/>
      </w:pPr>
      <w:rPr>
        <w:rFonts w:ascii="Courier New" w:hAnsi="Courier New" w:hint="default"/>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32">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nsid w:val="47C756DB"/>
    <w:multiLevelType w:val="hybridMultilevel"/>
    <w:tmpl w:val="8F8A27E6"/>
    <w:lvl w:ilvl="0" w:tplc="1D48B16E">
      <w:start w:val="1"/>
      <w:numFmt w:val="bullet"/>
      <w:lvlText w:val=""/>
      <w:lvlJc w:val="left"/>
      <w:pPr>
        <w:tabs>
          <w:tab w:val="num" w:pos="1515"/>
        </w:tabs>
        <w:ind w:left="1515" w:hanging="360"/>
      </w:pPr>
      <w:rPr>
        <w:rFonts w:ascii="Symbol" w:hAnsi="Symbol" w:hint="default"/>
        <w:sz w:val="20"/>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34">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7">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
    <w:nsid w:val="60196D3E"/>
    <w:multiLevelType w:val="multilevel"/>
    <w:tmpl w:val="C5A6234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6"/>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4236D06"/>
    <w:multiLevelType w:val="multilevel"/>
    <w:tmpl w:val="16144966"/>
    <w:lvl w:ilvl="0">
      <w:start w:val="1"/>
      <w:numFmt w:val="bullet"/>
      <w:lvlText w:val="o"/>
      <w:lvlJc w:val="left"/>
      <w:pPr>
        <w:tabs>
          <w:tab w:val="num" w:pos="1515"/>
        </w:tabs>
        <w:ind w:left="1515" w:hanging="360"/>
      </w:pPr>
      <w:rPr>
        <w:rFonts w:ascii="Courier New" w:hAnsi="Courier New" w:hint="default"/>
      </w:rPr>
    </w:lvl>
    <w:lvl w:ilvl="1">
      <w:start w:val="1"/>
      <w:numFmt w:val="bullet"/>
      <w:lvlText w:val="o"/>
      <w:lvlJc w:val="left"/>
      <w:pPr>
        <w:tabs>
          <w:tab w:val="num" w:pos="2235"/>
        </w:tabs>
        <w:ind w:left="2235" w:hanging="360"/>
      </w:pPr>
      <w:rPr>
        <w:rFonts w:ascii="Courier New" w:hAnsi="Courier New" w:cs="Courier New" w:hint="default"/>
      </w:rPr>
    </w:lvl>
    <w:lvl w:ilvl="2">
      <w:start w:val="1"/>
      <w:numFmt w:val="bullet"/>
      <w:lvlText w:val=""/>
      <w:lvlJc w:val="left"/>
      <w:pPr>
        <w:tabs>
          <w:tab w:val="num" w:pos="2955"/>
        </w:tabs>
        <w:ind w:left="2955" w:hanging="360"/>
      </w:pPr>
      <w:rPr>
        <w:rFonts w:ascii="Wingdings" w:hAnsi="Wingdings" w:hint="default"/>
      </w:rPr>
    </w:lvl>
    <w:lvl w:ilvl="3">
      <w:start w:val="1"/>
      <w:numFmt w:val="bullet"/>
      <w:lvlText w:val=""/>
      <w:lvlJc w:val="left"/>
      <w:pPr>
        <w:tabs>
          <w:tab w:val="num" w:pos="3675"/>
        </w:tabs>
        <w:ind w:left="3675" w:hanging="360"/>
      </w:pPr>
      <w:rPr>
        <w:rFonts w:ascii="Symbol" w:hAnsi="Symbol" w:hint="default"/>
      </w:rPr>
    </w:lvl>
    <w:lvl w:ilvl="4">
      <w:start w:val="1"/>
      <w:numFmt w:val="bullet"/>
      <w:lvlText w:val="o"/>
      <w:lvlJc w:val="left"/>
      <w:pPr>
        <w:tabs>
          <w:tab w:val="num" w:pos="4395"/>
        </w:tabs>
        <w:ind w:left="4395" w:hanging="360"/>
      </w:pPr>
      <w:rPr>
        <w:rFonts w:ascii="Courier New" w:hAnsi="Courier New" w:cs="Courier New" w:hint="default"/>
      </w:rPr>
    </w:lvl>
    <w:lvl w:ilvl="5">
      <w:start w:val="1"/>
      <w:numFmt w:val="bullet"/>
      <w:lvlText w:val=""/>
      <w:lvlJc w:val="left"/>
      <w:pPr>
        <w:tabs>
          <w:tab w:val="num" w:pos="5115"/>
        </w:tabs>
        <w:ind w:left="5115" w:hanging="360"/>
      </w:pPr>
      <w:rPr>
        <w:rFonts w:ascii="Wingdings" w:hAnsi="Wingdings" w:hint="default"/>
      </w:rPr>
    </w:lvl>
    <w:lvl w:ilvl="6">
      <w:start w:val="1"/>
      <w:numFmt w:val="bullet"/>
      <w:lvlText w:val=""/>
      <w:lvlJc w:val="left"/>
      <w:pPr>
        <w:tabs>
          <w:tab w:val="num" w:pos="5835"/>
        </w:tabs>
        <w:ind w:left="5835" w:hanging="360"/>
      </w:pPr>
      <w:rPr>
        <w:rFonts w:ascii="Symbol" w:hAnsi="Symbol" w:hint="default"/>
      </w:rPr>
    </w:lvl>
    <w:lvl w:ilvl="7">
      <w:start w:val="1"/>
      <w:numFmt w:val="bullet"/>
      <w:lvlText w:val="o"/>
      <w:lvlJc w:val="left"/>
      <w:pPr>
        <w:tabs>
          <w:tab w:val="num" w:pos="6555"/>
        </w:tabs>
        <w:ind w:left="6555" w:hanging="360"/>
      </w:pPr>
      <w:rPr>
        <w:rFonts w:ascii="Courier New" w:hAnsi="Courier New" w:cs="Courier New" w:hint="default"/>
      </w:rPr>
    </w:lvl>
    <w:lvl w:ilvl="8">
      <w:start w:val="1"/>
      <w:numFmt w:val="bullet"/>
      <w:lvlText w:val=""/>
      <w:lvlJc w:val="left"/>
      <w:pPr>
        <w:tabs>
          <w:tab w:val="num" w:pos="7275"/>
        </w:tabs>
        <w:ind w:left="7275" w:hanging="360"/>
      </w:pPr>
      <w:rPr>
        <w:rFonts w:ascii="Wingdings" w:hAnsi="Wingdings" w:hint="default"/>
      </w:rPr>
    </w:lvl>
  </w:abstractNum>
  <w:abstractNum w:abstractNumId="4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nsid w:val="78B16F6A"/>
    <w:multiLevelType w:val="hybridMultilevel"/>
    <w:tmpl w:val="F0F0C9FE"/>
    <w:lvl w:ilvl="0" w:tplc="FEFE0920">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2955"/>
        </w:tabs>
        <w:ind w:left="2955" w:hanging="360"/>
      </w:pPr>
      <w:rPr>
        <w:rFonts w:ascii="Courier New" w:hAnsi="Courier New" w:cs="Courier New" w:hint="default"/>
      </w:rPr>
    </w:lvl>
    <w:lvl w:ilvl="2" w:tplc="04090005" w:tentative="1">
      <w:start w:val="1"/>
      <w:numFmt w:val="bullet"/>
      <w:lvlText w:val=""/>
      <w:lvlJc w:val="left"/>
      <w:pPr>
        <w:tabs>
          <w:tab w:val="num" w:pos="3675"/>
        </w:tabs>
        <w:ind w:left="3675" w:hanging="360"/>
      </w:pPr>
      <w:rPr>
        <w:rFonts w:ascii="Wingdings" w:hAnsi="Wingdings" w:hint="default"/>
      </w:rPr>
    </w:lvl>
    <w:lvl w:ilvl="3" w:tplc="04090001" w:tentative="1">
      <w:start w:val="1"/>
      <w:numFmt w:val="bullet"/>
      <w:lvlText w:val=""/>
      <w:lvlJc w:val="left"/>
      <w:pPr>
        <w:tabs>
          <w:tab w:val="num" w:pos="4395"/>
        </w:tabs>
        <w:ind w:left="4395" w:hanging="360"/>
      </w:pPr>
      <w:rPr>
        <w:rFonts w:ascii="Symbol" w:hAnsi="Symbol" w:hint="default"/>
      </w:rPr>
    </w:lvl>
    <w:lvl w:ilvl="4" w:tplc="04090003" w:tentative="1">
      <w:start w:val="1"/>
      <w:numFmt w:val="bullet"/>
      <w:lvlText w:val="o"/>
      <w:lvlJc w:val="left"/>
      <w:pPr>
        <w:tabs>
          <w:tab w:val="num" w:pos="5115"/>
        </w:tabs>
        <w:ind w:left="5115" w:hanging="360"/>
      </w:pPr>
      <w:rPr>
        <w:rFonts w:ascii="Courier New" w:hAnsi="Courier New" w:cs="Courier New" w:hint="default"/>
      </w:rPr>
    </w:lvl>
    <w:lvl w:ilvl="5" w:tplc="04090005" w:tentative="1">
      <w:start w:val="1"/>
      <w:numFmt w:val="bullet"/>
      <w:lvlText w:val=""/>
      <w:lvlJc w:val="left"/>
      <w:pPr>
        <w:tabs>
          <w:tab w:val="num" w:pos="5835"/>
        </w:tabs>
        <w:ind w:left="5835" w:hanging="360"/>
      </w:pPr>
      <w:rPr>
        <w:rFonts w:ascii="Wingdings" w:hAnsi="Wingdings" w:hint="default"/>
      </w:rPr>
    </w:lvl>
    <w:lvl w:ilvl="6" w:tplc="04090001" w:tentative="1">
      <w:start w:val="1"/>
      <w:numFmt w:val="bullet"/>
      <w:lvlText w:val=""/>
      <w:lvlJc w:val="left"/>
      <w:pPr>
        <w:tabs>
          <w:tab w:val="num" w:pos="6555"/>
        </w:tabs>
        <w:ind w:left="6555" w:hanging="360"/>
      </w:pPr>
      <w:rPr>
        <w:rFonts w:ascii="Symbol" w:hAnsi="Symbol" w:hint="default"/>
      </w:rPr>
    </w:lvl>
    <w:lvl w:ilvl="7" w:tplc="04090003" w:tentative="1">
      <w:start w:val="1"/>
      <w:numFmt w:val="bullet"/>
      <w:lvlText w:val="o"/>
      <w:lvlJc w:val="left"/>
      <w:pPr>
        <w:tabs>
          <w:tab w:val="num" w:pos="7275"/>
        </w:tabs>
        <w:ind w:left="7275" w:hanging="360"/>
      </w:pPr>
      <w:rPr>
        <w:rFonts w:ascii="Courier New" w:hAnsi="Courier New" w:cs="Courier New" w:hint="default"/>
      </w:rPr>
    </w:lvl>
    <w:lvl w:ilvl="8" w:tplc="04090005" w:tentative="1">
      <w:start w:val="1"/>
      <w:numFmt w:val="bullet"/>
      <w:lvlText w:val=""/>
      <w:lvlJc w:val="left"/>
      <w:pPr>
        <w:tabs>
          <w:tab w:val="num" w:pos="7995"/>
        </w:tabs>
        <w:ind w:left="7995" w:hanging="360"/>
      </w:pPr>
      <w:rPr>
        <w:rFonts w:ascii="Wingdings" w:hAnsi="Wingdings" w:hint="default"/>
      </w:rPr>
    </w:lvl>
  </w:abstractNum>
  <w:abstractNum w:abstractNumId="43">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29"/>
  </w:num>
  <w:num w:numId="6">
    <w:abstractNumId w:val="22"/>
  </w:num>
  <w:num w:numId="7">
    <w:abstractNumId w:val="35"/>
  </w:num>
  <w:num w:numId="8">
    <w:abstractNumId w:val="34"/>
  </w:num>
  <w:num w:numId="9">
    <w:abstractNumId w:val="25"/>
  </w:num>
  <w:num w:numId="10">
    <w:abstractNumId w:val="17"/>
  </w:num>
  <w:num w:numId="11">
    <w:abstractNumId w:val="20"/>
  </w:num>
  <w:num w:numId="12">
    <w:abstractNumId w:val="43"/>
  </w:num>
  <w:num w:numId="13">
    <w:abstractNumId w:val="41"/>
  </w:num>
  <w:num w:numId="14">
    <w:abstractNumId w:val="32"/>
  </w:num>
  <w:num w:numId="15">
    <w:abstractNumId w:val="21"/>
  </w:num>
  <w:num w:numId="16">
    <w:abstractNumId w:val="37"/>
  </w:num>
  <w:num w:numId="17">
    <w:abstractNumId w:val="23"/>
  </w:num>
  <w:num w:numId="18">
    <w:abstractNumId w:val="40"/>
  </w:num>
  <w:num w:numId="19">
    <w:abstractNumId w:val="36"/>
  </w:num>
  <w:num w:numId="20">
    <w:abstractNumId w:val="3"/>
  </w:num>
  <w:num w:numId="21">
    <w:abstractNumId w:val="24"/>
  </w:num>
  <w:num w:numId="22">
    <w:abstractNumId w:val="30"/>
  </w:num>
  <w:num w:numId="23">
    <w:abstractNumId w:val="31"/>
  </w:num>
  <w:num w:numId="24">
    <w:abstractNumId w:val="39"/>
  </w:num>
  <w:num w:numId="25">
    <w:abstractNumId w:val="33"/>
  </w:num>
  <w:num w:numId="26">
    <w:abstractNumId w:val="26"/>
  </w:num>
  <w:num w:numId="27">
    <w:abstractNumId w:val="42"/>
  </w:num>
  <w:num w:numId="28">
    <w:abstractNumId w:val="19"/>
  </w:num>
  <w:num w:numId="29">
    <w:abstractNumId w:val="27"/>
  </w:num>
  <w:num w:numId="30">
    <w:abstractNumId w:val="38"/>
  </w:num>
  <w:num w:numId="31">
    <w:abstractNumId w:val="28"/>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22"/>
  </w:hdrShapeDefaults>
  <w:footnotePr>
    <w:footnote w:id="-1"/>
    <w:footnote w:id="0"/>
  </w:footnotePr>
  <w:endnotePr>
    <w:endnote w:id="-1"/>
    <w:endnote w:id="0"/>
  </w:endnotePr>
  <w:compat/>
  <w:rsids>
    <w:rsidRoot w:val="00504B59"/>
    <w:rsid w:val="00010590"/>
    <w:rsid w:val="00052C24"/>
    <w:rsid w:val="00063823"/>
    <w:rsid w:val="00076BA1"/>
    <w:rsid w:val="0008016A"/>
    <w:rsid w:val="00085587"/>
    <w:rsid w:val="000B20B1"/>
    <w:rsid w:val="000E70F7"/>
    <w:rsid w:val="000F478B"/>
    <w:rsid w:val="000F4DC6"/>
    <w:rsid w:val="001134E2"/>
    <w:rsid w:val="00126009"/>
    <w:rsid w:val="00145E6F"/>
    <w:rsid w:val="00157316"/>
    <w:rsid w:val="001651A0"/>
    <w:rsid w:val="001A06C8"/>
    <w:rsid w:val="001A531B"/>
    <w:rsid w:val="001B66C8"/>
    <w:rsid w:val="001C207A"/>
    <w:rsid w:val="001D3AD5"/>
    <w:rsid w:val="001F3AB3"/>
    <w:rsid w:val="001F40F1"/>
    <w:rsid w:val="001F5001"/>
    <w:rsid w:val="002117AD"/>
    <w:rsid w:val="00211C21"/>
    <w:rsid w:val="00217A17"/>
    <w:rsid w:val="002258BA"/>
    <w:rsid w:val="002328FD"/>
    <w:rsid w:val="00243DDE"/>
    <w:rsid w:val="00266C54"/>
    <w:rsid w:val="002850A0"/>
    <w:rsid w:val="002871CA"/>
    <w:rsid w:val="002915CC"/>
    <w:rsid w:val="002F7BBE"/>
    <w:rsid w:val="0030680E"/>
    <w:rsid w:val="00307E09"/>
    <w:rsid w:val="00310DD3"/>
    <w:rsid w:val="00342F22"/>
    <w:rsid w:val="00352CA0"/>
    <w:rsid w:val="00354F84"/>
    <w:rsid w:val="0038239A"/>
    <w:rsid w:val="003B610C"/>
    <w:rsid w:val="003C0FD3"/>
    <w:rsid w:val="003D1ABD"/>
    <w:rsid w:val="003F3864"/>
    <w:rsid w:val="003F57D3"/>
    <w:rsid w:val="004637B3"/>
    <w:rsid w:val="0048251B"/>
    <w:rsid w:val="0049230C"/>
    <w:rsid w:val="004C237D"/>
    <w:rsid w:val="004D39A0"/>
    <w:rsid w:val="00502FD7"/>
    <w:rsid w:val="00504B59"/>
    <w:rsid w:val="00536A9C"/>
    <w:rsid w:val="0054600C"/>
    <w:rsid w:val="00561B09"/>
    <w:rsid w:val="00576248"/>
    <w:rsid w:val="00593DB9"/>
    <w:rsid w:val="005A03D1"/>
    <w:rsid w:val="005A3AEA"/>
    <w:rsid w:val="005B08CE"/>
    <w:rsid w:val="005C2A5D"/>
    <w:rsid w:val="005E05DE"/>
    <w:rsid w:val="006453E6"/>
    <w:rsid w:val="00674479"/>
    <w:rsid w:val="006A445E"/>
    <w:rsid w:val="006D6799"/>
    <w:rsid w:val="00701433"/>
    <w:rsid w:val="00716E62"/>
    <w:rsid w:val="007670F6"/>
    <w:rsid w:val="00773735"/>
    <w:rsid w:val="00793B23"/>
    <w:rsid w:val="007C39D3"/>
    <w:rsid w:val="00804E1E"/>
    <w:rsid w:val="008356DA"/>
    <w:rsid w:val="00890057"/>
    <w:rsid w:val="008C325F"/>
    <w:rsid w:val="009024B4"/>
    <w:rsid w:val="009167E4"/>
    <w:rsid w:val="00935238"/>
    <w:rsid w:val="009537ED"/>
    <w:rsid w:val="00960D1D"/>
    <w:rsid w:val="00965306"/>
    <w:rsid w:val="00972B43"/>
    <w:rsid w:val="009761F9"/>
    <w:rsid w:val="00991A15"/>
    <w:rsid w:val="009A3A31"/>
    <w:rsid w:val="009A769F"/>
    <w:rsid w:val="00A1574D"/>
    <w:rsid w:val="00A20A73"/>
    <w:rsid w:val="00A325A6"/>
    <w:rsid w:val="00A5735D"/>
    <w:rsid w:val="00A649E4"/>
    <w:rsid w:val="00A92B70"/>
    <w:rsid w:val="00A95442"/>
    <w:rsid w:val="00AA6513"/>
    <w:rsid w:val="00AB10D9"/>
    <w:rsid w:val="00AE208B"/>
    <w:rsid w:val="00B0040D"/>
    <w:rsid w:val="00B22415"/>
    <w:rsid w:val="00B36AAB"/>
    <w:rsid w:val="00B37E25"/>
    <w:rsid w:val="00B40836"/>
    <w:rsid w:val="00B51EA2"/>
    <w:rsid w:val="00B76EC0"/>
    <w:rsid w:val="00B8657E"/>
    <w:rsid w:val="00BA1885"/>
    <w:rsid w:val="00BA7679"/>
    <w:rsid w:val="00BA7AB4"/>
    <w:rsid w:val="00BB090F"/>
    <w:rsid w:val="00C230FB"/>
    <w:rsid w:val="00C2485C"/>
    <w:rsid w:val="00C25718"/>
    <w:rsid w:val="00C37CD8"/>
    <w:rsid w:val="00C55370"/>
    <w:rsid w:val="00C72DE7"/>
    <w:rsid w:val="00C855E9"/>
    <w:rsid w:val="00CA7CAF"/>
    <w:rsid w:val="00CB0A80"/>
    <w:rsid w:val="00CB5E6C"/>
    <w:rsid w:val="00CC2F81"/>
    <w:rsid w:val="00CC47FD"/>
    <w:rsid w:val="00CD4153"/>
    <w:rsid w:val="00CE7B0E"/>
    <w:rsid w:val="00D25FB6"/>
    <w:rsid w:val="00D668C9"/>
    <w:rsid w:val="00E11085"/>
    <w:rsid w:val="00E37589"/>
    <w:rsid w:val="00E61839"/>
    <w:rsid w:val="00E64E65"/>
    <w:rsid w:val="00EB2C82"/>
    <w:rsid w:val="00EC10FF"/>
    <w:rsid w:val="00ED56FA"/>
    <w:rsid w:val="00F218BF"/>
    <w:rsid w:val="00F64C4B"/>
    <w:rsid w:val="00F736E2"/>
    <w:rsid w:val="00F76B83"/>
    <w:rsid w:val="00F836DD"/>
    <w:rsid w:val="00FA1878"/>
    <w:rsid w:val="00FB470D"/>
    <w:rsid w:val="00FB4825"/>
    <w:rsid w:val="00FC37B9"/>
    <w:rsid w:val="00FD6A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6C8"/>
    <w:pPr>
      <w:widowControl w:val="0"/>
      <w:autoSpaceDE w:val="0"/>
      <w:autoSpaceDN w:val="0"/>
      <w:adjustRightInd w:val="0"/>
    </w:pPr>
    <w:rPr>
      <w:sz w:val="24"/>
      <w:szCs w:val="24"/>
    </w:rPr>
  </w:style>
  <w:style w:type="paragraph" w:styleId="Heading1">
    <w:name w:val="heading 1"/>
    <w:basedOn w:val="Normal"/>
    <w:next w:val="Normal"/>
    <w:qFormat/>
    <w:rsid w:val="00674479"/>
    <w:pPr>
      <w:keepNext/>
      <w:widowControl/>
      <w:suppressAutoHyphens/>
      <w:autoSpaceDN/>
      <w:adjustRightInd/>
      <w:outlineLvl w:val="0"/>
    </w:pPr>
    <w:rPr>
      <w:lang w:eastAsia="ar-SA"/>
    </w:rPr>
  </w:style>
  <w:style w:type="paragraph" w:styleId="Heading2">
    <w:name w:val="heading 2"/>
    <w:basedOn w:val="Normal"/>
    <w:next w:val="Normal"/>
    <w:qFormat/>
    <w:rsid w:val="00C2571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C207A"/>
    <w:rPr>
      <w:dstrike w:val="0"/>
      <w:vertAlign w:val="superscript"/>
    </w:rPr>
  </w:style>
  <w:style w:type="paragraph" w:customStyle="1" w:styleId="Level1">
    <w:name w:val="Level 1"/>
    <w:basedOn w:val="Normal"/>
    <w:rsid w:val="001A06C8"/>
    <w:pPr>
      <w:numPr>
        <w:numId w:val="1"/>
      </w:numPr>
      <w:ind w:left="474" w:hanging="186"/>
      <w:outlineLvl w:val="0"/>
    </w:pPr>
  </w:style>
  <w:style w:type="paragraph" w:customStyle="1" w:styleId="Level2">
    <w:name w:val="Level 2"/>
    <w:basedOn w:val="Normal"/>
    <w:rsid w:val="001A06C8"/>
    <w:pPr>
      <w:ind w:left="722" w:hanging="361"/>
    </w:pPr>
  </w:style>
  <w:style w:type="paragraph" w:styleId="Header">
    <w:name w:val="header"/>
    <w:basedOn w:val="Normal"/>
    <w:rsid w:val="001B66C8"/>
    <w:pPr>
      <w:tabs>
        <w:tab w:val="center" w:pos="4320"/>
        <w:tab w:val="right" w:pos="8640"/>
      </w:tabs>
    </w:pPr>
    <w:rPr>
      <w:rFonts w:ascii="Arial Narrow" w:hAnsi="Arial Narrow"/>
      <w:sz w:val="20"/>
    </w:rPr>
  </w:style>
  <w:style w:type="paragraph" w:styleId="Footer">
    <w:name w:val="footer"/>
    <w:basedOn w:val="Normal"/>
    <w:rsid w:val="001B66C8"/>
    <w:pPr>
      <w:tabs>
        <w:tab w:val="center" w:pos="4320"/>
        <w:tab w:val="right" w:pos="8640"/>
      </w:tabs>
    </w:pPr>
    <w:rPr>
      <w:rFonts w:ascii="Arial Narrow" w:hAnsi="Arial Narrow"/>
      <w:sz w:val="20"/>
    </w:rPr>
  </w:style>
  <w:style w:type="paragraph" w:styleId="BodyTextIndent">
    <w:name w:val="Body Text Indent"/>
    <w:basedOn w:val="Normal"/>
    <w:rsid w:val="001A06C8"/>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243DDE"/>
    <w:pPr>
      <w:numPr>
        <w:numId w:val="10"/>
      </w:numPr>
      <w:tabs>
        <w:tab w:val="clear" w:pos="360"/>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pPr>
    <w:rPr>
      <w:rFonts w:ascii="Tahoma" w:hAnsi="Tahoma" w:cs="Tahoma"/>
      <w:b/>
      <w:bCs/>
      <w:sz w:val="22"/>
      <w:szCs w:val="22"/>
    </w:rPr>
  </w:style>
  <w:style w:type="paragraph" w:styleId="FootnoteText">
    <w:name w:val="footnote text"/>
    <w:basedOn w:val="Normal"/>
    <w:semiHidden/>
    <w:rsid w:val="001C207A"/>
    <w:rPr>
      <w:rFonts w:ascii="Tahoma" w:hAnsi="Tahoma"/>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54600C"/>
    <w:pPr>
      <w:spacing w:after="120"/>
    </w:pPr>
  </w:style>
  <w:style w:type="paragraph" w:styleId="PlainText">
    <w:name w:val="Plain Text"/>
    <w:basedOn w:val="Normal"/>
    <w:rsid w:val="00716E62"/>
    <w:pPr>
      <w:widowControl/>
      <w:suppressAutoHyphens/>
      <w:autoSpaceDN/>
      <w:adjustRightInd/>
    </w:pPr>
    <w:rPr>
      <w:rFonts w:ascii="Courier New" w:hAnsi="Courier New" w:cs="Courier New"/>
      <w:sz w:val="20"/>
      <w:szCs w:val="20"/>
      <w:lang w:eastAsia="ar-SA"/>
    </w:rPr>
  </w:style>
  <w:style w:type="character" w:styleId="Hyperlink">
    <w:name w:val="Hyperlink"/>
    <w:basedOn w:val="DefaultParagraphFont"/>
    <w:rsid w:val="002F7BBE"/>
    <w:rPr>
      <w:color w:val="0000FF"/>
      <w:u w:val="single"/>
    </w:rPr>
  </w:style>
  <w:style w:type="character" w:styleId="PageNumber">
    <w:name w:val="page number"/>
    <w:basedOn w:val="DefaultParagraphFont"/>
    <w:rsid w:val="001B66C8"/>
  </w:style>
  <w:style w:type="paragraph" w:styleId="ListParagraph">
    <w:name w:val="List Paragraph"/>
    <w:basedOn w:val="Normal"/>
    <w:uiPriority w:val="34"/>
    <w:qFormat/>
    <w:rsid w:val="0077373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unrovin@bigsky.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97D37-5583-4404-8DDF-3C0116417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4397</Words>
  <Characters>25065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29404</CharactersWithSpaces>
  <SharedDoc>false</SharedDoc>
  <HLinks>
    <vt:vector size="6" baseType="variant">
      <vt:variant>
        <vt:i4>5701744</vt:i4>
      </vt:variant>
      <vt:variant>
        <vt:i4>0</vt:i4>
      </vt:variant>
      <vt:variant>
        <vt:i4>0</vt:i4>
      </vt:variant>
      <vt:variant>
        <vt:i4>5</vt:i4>
      </vt:variant>
      <vt:variant>
        <vt:lpwstr>mailto:dunrovin@bigsky.net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PCxx</dc:creator>
  <cp:keywords/>
  <dc:description/>
  <cp:lastModifiedBy>dmccollum</cp:lastModifiedBy>
  <cp:revision>2</cp:revision>
  <cp:lastPrinted>2010-03-12T14:46:00Z</cp:lastPrinted>
  <dcterms:created xsi:type="dcterms:W3CDTF">2010-08-12T03:23:00Z</dcterms:created>
  <dcterms:modified xsi:type="dcterms:W3CDTF">2010-08-12T03:23:00Z</dcterms:modified>
</cp:coreProperties>
</file>