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BDB" w:rsidRDefault="00FF0BDB" w:rsidP="00707B6F">
      <w:pPr>
        <w:outlineLvl w:val="0"/>
      </w:pPr>
      <w:r w:rsidRPr="000231F9">
        <w:rPr>
          <w:b/>
        </w:rPr>
        <w:t>OMB Control Number:</w:t>
      </w:r>
      <w:r>
        <w:t xml:space="preserve"> </w:t>
      </w:r>
      <w:r w:rsidR="00AA1572">
        <w:t>0560-</w:t>
      </w:r>
      <w:r w:rsidR="002751BA">
        <w:t>0229</w:t>
      </w:r>
    </w:p>
    <w:p w:rsidR="00FF0BDB" w:rsidRDefault="00FF0BDB"/>
    <w:p w:rsidR="00FF0BDB" w:rsidRDefault="00FF0BDB" w:rsidP="00707B6F">
      <w:pPr>
        <w:outlineLvl w:val="0"/>
      </w:pPr>
      <w:r w:rsidRPr="000231F9">
        <w:rPr>
          <w:b/>
        </w:rPr>
        <w:t>Title of Clearance:</w:t>
      </w:r>
      <w:r>
        <w:t xml:space="preserve"> </w:t>
      </w:r>
      <w:r w:rsidR="00BC1A55">
        <w:t xml:space="preserve"> </w:t>
      </w:r>
      <w:r w:rsidR="00F23B1C">
        <w:t>7 CFR Part 7</w:t>
      </w:r>
      <w:r w:rsidR="009933A8">
        <w:t xml:space="preserve"> –for Selection and Functions of </w:t>
      </w:r>
      <w:r w:rsidR="002751BA">
        <w:t>Agricultural Stabilization and Conservation</w:t>
      </w:r>
      <w:r w:rsidR="003E0FD5">
        <w:t xml:space="preserve"> </w:t>
      </w:r>
      <w:r w:rsidR="002751BA">
        <w:t>State,</w:t>
      </w:r>
      <w:r w:rsidR="009933A8">
        <w:t xml:space="preserve"> County </w:t>
      </w:r>
      <w:r w:rsidR="002751BA">
        <w:t>and Community Committee</w:t>
      </w:r>
    </w:p>
    <w:p w:rsidR="00FF0BDB" w:rsidRDefault="00FF0BDB"/>
    <w:p w:rsidR="00FF0BDB" w:rsidRDefault="00FF0BDB" w:rsidP="00707B6F">
      <w:pPr>
        <w:outlineLvl w:val="0"/>
      </w:pPr>
      <w:r w:rsidRPr="000231F9">
        <w:rPr>
          <w:b/>
        </w:rPr>
        <w:t>Agency Form Number affected by Change Worksheet:</w:t>
      </w:r>
      <w:r w:rsidR="00F83D88">
        <w:t xml:space="preserve"> </w:t>
      </w:r>
      <w:r w:rsidR="009933A8">
        <w:t>FSA-669A</w:t>
      </w:r>
    </w:p>
    <w:p w:rsidR="006D1144" w:rsidRDefault="006D1144"/>
    <w:p w:rsidR="009933A8" w:rsidRDefault="006D1144" w:rsidP="00D0530C">
      <w:pPr>
        <w:autoSpaceDE w:val="0"/>
        <w:autoSpaceDN w:val="0"/>
        <w:adjustRightInd w:val="0"/>
      </w:pPr>
      <w:r w:rsidRPr="000231F9">
        <w:rPr>
          <w:b/>
        </w:rPr>
        <w:t>Other Changes:</w:t>
      </w:r>
      <w:r w:rsidR="00865AD0">
        <w:t xml:space="preserve"> </w:t>
      </w:r>
      <w:r w:rsidR="00D0530C">
        <w:t xml:space="preserve"> </w:t>
      </w:r>
      <w:r w:rsidR="00020EFB">
        <w:t xml:space="preserve">The nomination form allows individuals to nominate themselves or another person as a candidate.  The nominee must sign the form stating that the individual is willing to serve as elected.  The form is being changed to </w:t>
      </w:r>
      <w:r w:rsidR="008F0FB4">
        <w:t xml:space="preserve">also </w:t>
      </w:r>
      <w:r w:rsidR="00020EFB">
        <w:t>p</w:t>
      </w:r>
      <w:r w:rsidR="002751BA">
        <w:t>rovide a signature block for a</w:t>
      </w:r>
      <w:r w:rsidR="00020EFB">
        <w:t xml:space="preserve"> nominator to sign if the nominator is other than self.  </w:t>
      </w:r>
    </w:p>
    <w:p w:rsidR="009933A8" w:rsidRDefault="009933A8" w:rsidP="00D0530C">
      <w:pPr>
        <w:autoSpaceDE w:val="0"/>
        <w:autoSpaceDN w:val="0"/>
        <w:adjustRightInd w:val="0"/>
      </w:pPr>
    </w:p>
    <w:p w:rsidR="009933A8" w:rsidRDefault="00020EFB" w:rsidP="00D0530C">
      <w:pPr>
        <w:autoSpaceDE w:val="0"/>
        <w:autoSpaceDN w:val="0"/>
        <w:adjustRightInd w:val="0"/>
      </w:pPr>
      <w:r>
        <w:t xml:space="preserve">The signature block is being added to allow the form to provide the name of the nominator, if the nominator is other than self.  The inclusion of the signature block is not affecting the number of respondents or adding any additional burden.  </w:t>
      </w:r>
    </w:p>
    <w:p w:rsidR="00020EFB" w:rsidRDefault="00020EFB" w:rsidP="00D0530C">
      <w:pPr>
        <w:autoSpaceDE w:val="0"/>
        <w:autoSpaceDN w:val="0"/>
        <w:adjustRightInd w:val="0"/>
      </w:pPr>
    </w:p>
    <w:p w:rsidR="00020EFB" w:rsidRDefault="00020EFB" w:rsidP="00D0530C">
      <w:pPr>
        <w:autoSpaceDE w:val="0"/>
        <w:autoSpaceDN w:val="0"/>
        <w:adjustRightInd w:val="0"/>
      </w:pPr>
    </w:p>
    <w:sectPr w:rsidR="00020EF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0BDB"/>
    <w:rsid w:val="00020EFB"/>
    <w:rsid w:val="000231F9"/>
    <w:rsid w:val="00054467"/>
    <w:rsid w:val="00077AAB"/>
    <w:rsid w:val="000D6931"/>
    <w:rsid w:val="000E0386"/>
    <w:rsid w:val="00196A12"/>
    <w:rsid w:val="00207831"/>
    <w:rsid w:val="00236003"/>
    <w:rsid w:val="002751BA"/>
    <w:rsid w:val="0032064B"/>
    <w:rsid w:val="003E0FD5"/>
    <w:rsid w:val="00554F21"/>
    <w:rsid w:val="00584650"/>
    <w:rsid w:val="005B4688"/>
    <w:rsid w:val="006776AF"/>
    <w:rsid w:val="006D1144"/>
    <w:rsid w:val="00707B6F"/>
    <w:rsid w:val="00733102"/>
    <w:rsid w:val="007A18A7"/>
    <w:rsid w:val="007E40D9"/>
    <w:rsid w:val="00844648"/>
    <w:rsid w:val="00865AD0"/>
    <w:rsid w:val="008D3546"/>
    <w:rsid w:val="008F0FB4"/>
    <w:rsid w:val="009933A8"/>
    <w:rsid w:val="009D587B"/>
    <w:rsid w:val="00A653FA"/>
    <w:rsid w:val="00A76B0E"/>
    <w:rsid w:val="00AA1572"/>
    <w:rsid w:val="00AB279A"/>
    <w:rsid w:val="00AD04B6"/>
    <w:rsid w:val="00BC1A55"/>
    <w:rsid w:val="00BD6562"/>
    <w:rsid w:val="00C042CD"/>
    <w:rsid w:val="00C11371"/>
    <w:rsid w:val="00C422EE"/>
    <w:rsid w:val="00C83C47"/>
    <w:rsid w:val="00C930D4"/>
    <w:rsid w:val="00CB6789"/>
    <w:rsid w:val="00CF1F4A"/>
    <w:rsid w:val="00D0530C"/>
    <w:rsid w:val="00D11C60"/>
    <w:rsid w:val="00D60037"/>
    <w:rsid w:val="00EF7320"/>
    <w:rsid w:val="00F0043A"/>
    <w:rsid w:val="00F06B75"/>
    <w:rsid w:val="00F23B1C"/>
    <w:rsid w:val="00F83D88"/>
    <w:rsid w:val="00FF0B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65AD0"/>
    <w:rPr>
      <w:rFonts w:ascii="Tahoma" w:hAnsi="Tahoma" w:cs="Tahoma"/>
      <w:sz w:val="16"/>
      <w:szCs w:val="16"/>
    </w:rPr>
  </w:style>
  <w:style w:type="paragraph" w:customStyle="1" w:styleId="Style">
    <w:name w:val="Style"/>
    <w:rsid w:val="00207831"/>
    <w:pPr>
      <w:widowControl w:val="0"/>
      <w:autoSpaceDE w:val="0"/>
      <w:autoSpaceDN w:val="0"/>
      <w:adjustRightInd w:val="0"/>
    </w:pPr>
    <w:rPr>
      <w:sz w:val="24"/>
      <w:szCs w:val="24"/>
    </w:rPr>
  </w:style>
  <w:style w:type="paragraph" w:styleId="DocumentMap">
    <w:name w:val="Document Map"/>
    <w:basedOn w:val="Normal"/>
    <w:semiHidden/>
    <w:rsid w:val="00707B6F"/>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OMB Control Number: 0560-0155</vt:lpstr>
    </vt:vector>
  </TitlesOfParts>
  <Company>USDA</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0560-0155</dc:title>
  <dc:subject/>
  <dc:creator>courtney.dixon</dc:creator>
  <cp:keywords/>
  <dc:description/>
  <cp:lastModifiedBy>deborah.johnson</cp:lastModifiedBy>
  <cp:revision>4</cp:revision>
  <cp:lastPrinted>2010-03-24T13:22:00Z</cp:lastPrinted>
  <dcterms:created xsi:type="dcterms:W3CDTF">2010-03-24T14:01:00Z</dcterms:created>
  <dcterms:modified xsi:type="dcterms:W3CDTF">2010-03-24T14:28:00Z</dcterms:modified>
</cp:coreProperties>
</file>