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6C" w:rsidRDefault="00A349BC" w:rsidP="00516F6C">
      <w:pPr>
        <w:jc w:val="center"/>
        <w:rPr>
          <w:sz w:val="32"/>
          <w:szCs w:val="32"/>
        </w:rPr>
      </w:pPr>
      <w:r w:rsidRPr="00A349BC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-30480</wp:posOffset>
            </wp:positionV>
            <wp:extent cx="1055370" cy="601980"/>
            <wp:effectExtent l="19050" t="0" r="0" b="0"/>
            <wp:wrapNone/>
            <wp:docPr id="2" name="Picture 1" descr="OM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E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F6C">
        <w:rPr>
          <w:sz w:val="32"/>
          <w:szCs w:val="32"/>
        </w:rPr>
        <w:t>iBEVE</w:t>
      </w:r>
    </w:p>
    <w:p w:rsidR="00516F6C" w:rsidRDefault="00516F6C" w:rsidP="00516F6C">
      <w:pPr>
        <w:jc w:val="center"/>
        <w:rPr>
          <w:sz w:val="28"/>
          <w:szCs w:val="28"/>
        </w:rPr>
      </w:pPr>
      <w:r>
        <w:rPr>
          <w:sz w:val="28"/>
          <w:szCs w:val="28"/>
        </w:rPr>
        <w:t>Focus Group</w:t>
      </w:r>
      <w:r w:rsidR="003315D7">
        <w:rPr>
          <w:sz w:val="28"/>
          <w:szCs w:val="28"/>
        </w:rPr>
        <w:t xml:space="preserve"> Questions</w:t>
      </w:r>
    </w:p>
    <w:p w:rsidR="00281951" w:rsidRPr="00281951" w:rsidRDefault="00C3120A" w:rsidP="00516F6C">
      <w:pPr>
        <w:jc w:val="center"/>
        <w:rPr>
          <w:sz w:val="28"/>
          <w:szCs w:val="28"/>
        </w:rPr>
      </w:pPr>
      <w:r>
        <w:rPr>
          <w:sz w:val="28"/>
          <w:szCs w:val="28"/>
        </w:rPr>
        <w:t>12/10</w:t>
      </w:r>
      <w:r w:rsidR="007A7DDD">
        <w:rPr>
          <w:sz w:val="28"/>
          <w:szCs w:val="28"/>
        </w:rPr>
        <w:t>/10</w:t>
      </w:r>
    </w:p>
    <w:p w:rsidR="00516F6C" w:rsidRDefault="00516F6C" w:rsidP="00623DE6">
      <w:pPr>
        <w:rPr>
          <w:sz w:val="28"/>
          <w:szCs w:val="28"/>
        </w:rPr>
      </w:pPr>
    </w:p>
    <w:p w:rsidR="00623DE6" w:rsidRPr="00A10F71" w:rsidRDefault="00623DE6" w:rsidP="00623DE6">
      <w:pPr>
        <w:rPr>
          <w:b/>
        </w:rPr>
      </w:pPr>
      <w:r w:rsidRPr="00A10F71">
        <w:rPr>
          <w:b/>
        </w:rPr>
        <w:t>Read Paperwork Reduction Act Statement:</w:t>
      </w:r>
    </w:p>
    <w:p w:rsidR="00623DE6" w:rsidRPr="00A10F71" w:rsidRDefault="00623DE6" w:rsidP="00623DE6">
      <w:pPr>
        <w:ind w:left="360" w:firstLine="720"/>
        <w:rPr>
          <w:b/>
        </w:rPr>
      </w:pPr>
    </w:p>
    <w:p w:rsidR="00623DE6" w:rsidRPr="00A10F71" w:rsidRDefault="00623DE6" w:rsidP="00623DE6">
      <w:r w:rsidRPr="00A10F71">
        <w:t xml:space="preserve">Paperwork Reduction Act Statement – This focus group, cleared under OMB No. 0960-0526, meets the requirements of 44 </w:t>
      </w:r>
      <w:proofErr w:type="spellStart"/>
      <w:r w:rsidRPr="00A10F71">
        <w:t>U.S.C.</w:t>
      </w:r>
      <w:proofErr w:type="spellEnd"/>
      <w:r w:rsidRPr="00A10F71">
        <w:t xml:space="preserve"> § 3507, as amended by section 2 of the Paperwork Reduction Act of 1995.  Participation in this focus group is voluntary.  We estimate that it will take 2 hours to complete the focus group.  </w:t>
      </w:r>
      <w:r>
        <w:t xml:space="preserve">If you would like to comment on </w:t>
      </w:r>
      <w:r w:rsidRPr="00A10F71">
        <w:t>our time estimate</w:t>
      </w:r>
      <w:r>
        <w:t>, please send your comments</w:t>
      </w:r>
      <w:r w:rsidRPr="00A10F71">
        <w:t xml:space="preserve"> </w:t>
      </w:r>
      <w:proofErr w:type="gramStart"/>
      <w:r w:rsidRPr="00A10F71">
        <w:t>to:</w:t>
      </w:r>
      <w:proofErr w:type="gramEnd"/>
      <w:r w:rsidRPr="00A10F71">
        <w:t xml:space="preserve">  </w:t>
      </w:r>
      <w:proofErr w:type="spellStart"/>
      <w:r w:rsidRPr="00A10F71">
        <w:t>SSA</w:t>
      </w:r>
      <w:proofErr w:type="spellEnd"/>
      <w:r w:rsidRPr="00A10F71">
        <w:t xml:space="preserve">, 6401 Security Blvd., </w:t>
      </w:r>
      <w:smartTag w:uri="urn:schemas-microsoft-com:office:smarttags" w:element="City">
        <w:r w:rsidRPr="00A10F71">
          <w:t>Baltimore</w:t>
        </w:r>
      </w:smartTag>
      <w:r w:rsidRPr="00A10F71">
        <w:t xml:space="preserve">, </w:t>
      </w:r>
      <w:smartTag w:uri="urn:schemas-microsoft-com:office:smarttags" w:element="State">
        <w:r w:rsidRPr="00A10F71">
          <w:t>MD</w:t>
        </w:r>
      </w:smartTag>
      <w:r w:rsidRPr="00A10F71">
        <w:t xml:space="preserve">  </w:t>
      </w:r>
      <w:smartTag w:uri="urn:schemas-microsoft-com:office:smarttags" w:element="PostalCode">
        <w:r w:rsidRPr="00A10F71">
          <w:t>21235-6401</w:t>
        </w:r>
      </w:smartTag>
      <w:r w:rsidRPr="00A10F71">
        <w:t xml:space="preserve">.  </w:t>
      </w:r>
    </w:p>
    <w:p w:rsidR="00516F6C" w:rsidRDefault="00516F6C" w:rsidP="00516F6C">
      <w:pPr>
        <w:jc w:val="center"/>
        <w:rPr>
          <w:sz w:val="28"/>
          <w:szCs w:val="28"/>
        </w:rPr>
      </w:pPr>
    </w:p>
    <w:p w:rsidR="00E2626F" w:rsidRPr="00E2626F" w:rsidRDefault="00E2626F" w:rsidP="00516F6C"/>
    <w:tbl>
      <w:tblPr>
        <w:tblStyle w:val="TableGrid"/>
        <w:tblW w:w="0" w:type="auto"/>
        <w:tblLook w:val="04A0"/>
      </w:tblPr>
      <w:tblGrid>
        <w:gridCol w:w="8856"/>
      </w:tblGrid>
      <w:tr w:rsidR="003315D7" w:rsidTr="003315D7">
        <w:tc>
          <w:tcPr>
            <w:tcW w:w="8856" w:type="dxa"/>
            <w:shd w:val="clear" w:color="auto" w:fill="C6D9F1" w:themeFill="text2" w:themeFillTint="33"/>
          </w:tcPr>
          <w:p w:rsidR="003315D7" w:rsidRPr="003315D7" w:rsidRDefault="003315D7" w:rsidP="00E262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Slide 1 – What is a Benefit Verification Letter</w:t>
            </w:r>
          </w:p>
        </w:tc>
      </w:tr>
    </w:tbl>
    <w:p w:rsidR="00E2626F" w:rsidRDefault="00E2626F" w:rsidP="00E2626F">
      <w:pPr>
        <w:ind w:firstLine="720"/>
      </w:pPr>
    </w:p>
    <w:p w:rsidR="00363301" w:rsidRDefault="00027D87" w:rsidP="00363301">
      <w:pPr>
        <w:pStyle w:val="ListParagraph"/>
        <w:numPr>
          <w:ilvl w:val="0"/>
          <w:numId w:val="6"/>
        </w:numPr>
      </w:pPr>
      <w:r>
        <w:t>W</w:t>
      </w:r>
      <w:r w:rsidR="00363301">
        <w:t xml:space="preserve">ithout getting into specifics, such as the language and wording, what are some first glance differences you notice on this </w:t>
      </w:r>
      <w:r w:rsidR="005956B8">
        <w:t>enhanced version of this</w:t>
      </w:r>
      <w:r w:rsidR="00363301">
        <w:t xml:space="preserve"> page?</w:t>
      </w:r>
    </w:p>
    <w:p w:rsidR="00363301" w:rsidRDefault="00363301" w:rsidP="00363301"/>
    <w:p w:rsidR="00027D87" w:rsidRDefault="00027D87" w:rsidP="00027D87">
      <w:pPr>
        <w:pStyle w:val="ListParagraph"/>
        <w:numPr>
          <w:ilvl w:val="0"/>
          <w:numId w:val="6"/>
        </w:numPr>
      </w:pPr>
      <w:r>
        <w:t>What information, if any, is NOT on the page that you feel should be?  Explain.</w:t>
      </w:r>
    </w:p>
    <w:p w:rsidR="00027D87" w:rsidRDefault="00027D87" w:rsidP="00027D87">
      <w:pPr>
        <w:pStyle w:val="ListParagraph"/>
      </w:pPr>
    </w:p>
    <w:p w:rsidR="00027D87" w:rsidRDefault="00027D87" w:rsidP="00027D87">
      <w:pPr>
        <w:pStyle w:val="ListParagraph"/>
        <w:numPr>
          <w:ilvl w:val="0"/>
          <w:numId w:val="6"/>
        </w:numPr>
      </w:pPr>
      <w:r>
        <w:t xml:space="preserve">How clear is the information/language on the new page?  </w:t>
      </w:r>
    </w:p>
    <w:p w:rsidR="00027D87" w:rsidRDefault="00027D87" w:rsidP="00027D87">
      <w:pPr>
        <w:pStyle w:val="ListParagraph"/>
        <w:rPr>
          <w:i/>
        </w:rPr>
      </w:pPr>
      <w:r>
        <w:rPr>
          <w:i/>
        </w:rPr>
        <w:t>Probe:</w:t>
      </w:r>
      <w:r>
        <w:rPr>
          <w:i/>
        </w:rPr>
        <w:tab/>
        <w:t>Was anything confusing?</w:t>
      </w:r>
    </w:p>
    <w:p w:rsidR="00027D87" w:rsidRPr="008F2FDA" w:rsidRDefault="00027D87" w:rsidP="00027D87">
      <w:pPr>
        <w:pStyle w:val="ListParagraph"/>
        <w:rPr>
          <w:i/>
        </w:rPr>
      </w:pPr>
    </w:p>
    <w:p w:rsidR="00027D87" w:rsidRDefault="00027D87" w:rsidP="00027D87">
      <w:pPr>
        <w:pStyle w:val="ListParagraph"/>
        <w:numPr>
          <w:ilvl w:val="0"/>
          <w:numId w:val="6"/>
        </w:numPr>
      </w:pPr>
      <w:r>
        <w:t>Does anything specific catch your attention?</w:t>
      </w:r>
    </w:p>
    <w:p w:rsidR="00027D87" w:rsidRDefault="00027D87" w:rsidP="00027D87">
      <w:pPr>
        <w:pStyle w:val="ListParagraph"/>
      </w:pPr>
    </w:p>
    <w:p w:rsidR="00027D87" w:rsidRDefault="00027D87" w:rsidP="00027D87">
      <w:pPr>
        <w:pStyle w:val="ListParagraph"/>
        <w:numPr>
          <w:ilvl w:val="0"/>
          <w:numId w:val="6"/>
        </w:numPr>
      </w:pPr>
      <w:r>
        <w:t>From this page, how clearly can you identify what you will be able to do once you’re in the application?</w:t>
      </w:r>
    </w:p>
    <w:p w:rsidR="00027D87" w:rsidRDefault="00027D87" w:rsidP="00027D87">
      <w:pPr>
        <w:ind w:left="1440"/>
      </w:pPr>
      <w:r>
        <w:rPr>
          <w:i/>
        </w:rPr>
        <w:tab/>
      </w:r>
    </w:p>
    <w:p w:rsidR="00027D87" w:rsidRDefault="00027D87" w:rsidP="00027D87">
      <w:pPr>
        <w:pStyle w:val="ListParagraph"/>
        <w:numPr>
          <w:ilvl w:val="0"/>
          <w:numId w:val="6"/>
        </w:numPr>
      </w:pPr>
      <w:r>
        <w:t xml:space="preserve">Is there anything else on </w:t>
      </w:r>
      <w:r w:rsidR="006B2A72">
        <w:t>either version</w:t>
      </w:r>
      <w:r>
        <w:t xml:space="preserve"> anyone would like to discuss?</w:t>
      </w:r>
    </w:p>
    <w:p w:rsidR="003315D7" w:rsidRDefault="003315D7" w:rsidP="003315D7">
      <w:pPr>
        <w:pStyle w:val="ListParagraph"/>
      </w:pPr>
    </w:p>
    <w:tbl>
      <w:tblPr>
        <w:tblStyle w:val="TableGrid"/>
        <w:tblW w:w="0" w:type="auto"/>
        <w:tblLook w:val="04A0"/>
      </w:tblPr>
      <w:tblGrid>
        <w:gridCol w:w="8856"/>
      </w:tblGrid>
      <w:tr w:rsidR="003315D7" w:rsidTr="003315D7">
        <w:tc>
          <w:tcPr>
            <w:tcW w:w="8856" w:type="dxa"/>
            <w:shd w:val="clear" w:color="auto" w:fill="C6D9F1" w:themeFill="text2" w:themeFillTint="33"/>
          </w:tcPr>
          <w:p w:rsidR="003315D7" w:rsidRPr="003315D7" w:rsidRDefault="003315D7" w:rsidP="003315D7">
            <w:pPr>
              <w:pStyle w:val="ListParagraph"/>
              <w:tabs>
                <w:tab w:val="left" w:pos="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Slide 2 – What information would you like in your letter?</w:t>
            </w:r>
          </w:p>
        </w:tc>
      </w:tr>
    </w:tbl>
    <w:p w:rsidR="003315D7" w:rsidRDefault="003315D7" w:rsidP="003315D7">
      <w:pPr>
        <w:pStyle w:val="ListParagraph"/>
        <w:tabs>
          <w:tab w:val="left" w:pos="0"/>
        </w:tabs>
        <w:ind w:left="0"/>
      </w:pPr>
    </w:p>
    <w:p w:rsidR="003315D7" w:rsidRDefault="003315D7" w:rsidP="003315D7">
      <w:pPr>
        <w:pStyle w:val="ListParagraph"/>
      </w:pPr>
    </w:p>
    <w:p w:rsidR="003315D7" w:rsidRDefault="005956B8" w:rsidP="003315D7">
      <w:pPr>
        <w:pStyle w:val="ListParagraph"/>
        <w:numPr>
          <w:ilvl w:val="0"/>
          <w:numId w:val="15"/>
        </w:numPr>
        <w:ind w:left="720"/>
      </w:pPr>
      <w:r>
        <w:t>Comparing the enhanced</w:t>
      </w:r>
      <w:r w:rsidR="003315D7">
        <w:t xml:space="preserve"> version to the current version, which is clearer?</w:t>
      </w:r>
    </w:p>
    <w:p w:rsidR="003315D7" w:rsidRDefault="003315D7" w:rsidP="003315D7"/>
    <w:p w:rsidR="003315D7" w:rsidRDefault="003315D7" w:rsidP="003315D7">
      <w:pPr>
        <w:pStyle w:val="ListParagraph"/>
        <w:numPr>
          <w:ilvl w:val="0"/>
          <w:numId w:val="15"/>
        </w:numPr>
        <w:ind w:left="720"/>
      </w:pPr>
      <w:r>
        <w:t>What information, if any, isn’t on the</w:t>
      </w:r>
      <w:r w:rsidR="005956B8">
        <w:t xml:space="preserve"> enhanced</w:t>
      </w:r>
      <w:r>
        <w:t xml:space="preserve"> version, which you feel should be?</w:t>
      </w:r>
    </w:p>
    <w:p w:rsidR="003315D7" w:rsidRDefault="003315D7" w:rsidP="003315D7">
      <w:pPr>
        <w:pStyle w:val="ListParagraph"/>
      </w:pPr>
    </w:p>
    <w:p w:rsidR="003315D7" w:rsidRDefault="003315D7" w:rsidP="003315D7">
      <w:pPr>
        <w:pStyle w:val="ListParagraph"/>
        <w:numPr>
          <w:ilvl w:val="0"/>
          <w:numId w:val="15"/>
        </w:numPr>
        <w:ind w:left="720"/>
      </w:pPr>
      <w:r>
        <w:t>How clear would you say the language and instructions are on this page?</w:t>
      </w:r>
    </w:p>
    <w:p w:rsidR="00930BEC" w:rsidRDefault="00930BEC" w:rsidP="00930BEC">
      <w:pPr>
        <w:pStyle w:val="ListParagraph"/>
      </w:pPr>
    </w:p>
    <w:tbl>
      <w:tblPr>
        <w:tblStyle w:val="TableGrid"/>
        <w:tblW w:w="0" w:type="auto"/>
        <w:tblLook w:val="04A0"/>
      </w:tblPr>
      <w:tblGrid>
        <w:gridCol w:w="8856"/>
      </w:tblGrid>
      <w:tr w:rsidR="00930BEC" w:rsidTr="00930BEC">
        <w:tc>
          <w:tcPr>
            <w:tcW w:w="8856" w:type="dxa"/>
            <w:shd w:val="clear" w:color="auto" w:fill="B8CCE4" w:themeFill="accent1" w:themeFillTint="66"/>
          </w:tcPr>
          <w:p w:rsidR="00930BEC" w:rsidRPr="00930BEC" w:rsidRDefault="00930BEC" w:rsidP="00930B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Slide 3 – Sample Benefit Verification Letter</w:t>
            </w:r>
          </w:p>
        </w:tc>
      </w:tr>
    </w:tbl>
    <w:p w:rsidR="00930BEC" w:rsidRDefault="00930BEC" w:rsidP="00930BEC"/>
    <w:p w:rsidR="003315D7" w:rsidRDefault="003315D7" w:rsidP="003315D7">
      <w:pPr>
        <w:pStyle w:val="ListParagraph"/>
      </w:pPr>
    </w:p>
    <w:p w:rsidR="00363301" w:rsidRDefault="00363301" w:rsidP="00363301">
      <w:pPr>
        <w:pStyle w:val="ListParagraph"/>
        <w:numPr>
          <w:ilvl w:val="0"/>
          <w:numId w:val="14"/>
        </w:numPr>
      </w:pPr>
      <w:r>
        <w:rPr>
          <w:noProof/>
        </w:rPr>
        <w:t>What do you like about this screen?</w:t>
      </w:r>
    </w:p>
    <w:p w:rsidR="00363301" w:rsidRPr="00876CED" w:rsidRDefault="00363301" w:rsidP="00363301">
      <w:pPr>
        <w:pStyle w:val="ListParagraph"/>
        <w:rPr>
          <w:i/>
        </w:rPr>
      </w:pPr>
    </w:p>
    <w:p w:rsidR="00363301" w:rsidRDefault="00363301" w:rsidP="00363301">
      <w:pPr>
        <w:pStyle w:val="ListParagraph"/>
        <w:numPr>
          <w:ilvl w:val="0"/>
          <w:numId w:val="14"/>
        </w:numPr>
      </w:pPr>
      <w:r>
        <w:t>What do you dislike about this screen?</w:t>
      </w:r>
    </w:p>
    <w:p w:rsidR="00930BEC" w:rsidRDefault="00930BEC" w:rsidP="00930BEC">
      <w:pPr>
        <w:pStyle w:val="ListParagraph"/>
      </w:pPr>
    </w:p>
    <w:p w:rsidR="00930BEC" w:rsidRDefault="00930BEC" w:rsidP="00363301">
      <w:pPr>
        <w:pStyle w:val="ListParagraph"/>
        <w:numPr>
          <w:ilvl w:val="0"/>
          <w:numId w:val="14"/>
        </w:numPr>
      </w:pPr>
      <w:r>
        <w:lastRenderedPageBreak/>
        <w:t>What particular area(s) catches your attention?</w:t>
      </w:r>
    </w:p>
    <w:p w:rsidR="00363301" w:rsidRPr="00876CED" w:rsidRDefault="00363301" w:rsidP="00363301">
      <w:pPr>
        <w:pStyle w:val="ListParagraph"/>
        <w:rPr>
          <w:i/>
        </w:rPr>
      </w:pPr>
    </w:p>
    <w:p w:rsidR="00363301" w:rsidRDefault="00363301" w:rsidP="00363301">
      <w:pPr>
        <w:pStyle w:val="ListParagraph"/>
        <w:numPr>
          <w:ilvl w:val="0"/>
          <w:numId w:val="14"/>
        </w:numPr>
      </w:pPr>
      <w:r>
        <w:rPr>
          <w:noProof/>
        </w:rPr>
        <w:t>Did you notice the “</w:t>
      </w:r>
      <w:r w:rsidR="00930BEC">
        <w:rPr>
          <w:noProof/>
        </w:rPr>
        <w:t>Your Letter</w:t>
      </w:r>
      <w:r>
        <w:rPr>
          <w:noProof/>
        </w:rPr>
        <w:t>” information</w:t>
      </w:r>
      <w:r w:rsidR="00930BEC">
        <w:rPr>
          <w:noProof/>
        </w:rPr>
        <w:t xml:space="preserve"> at </w:t>
      </w:r>
      <w:r>
        <w:rPr>
          <w:noProof/>
        </w:rPr>
        <w:t xml:space="preserve">the top </w:t>
      </w:r>
      <w:r w:rsidR="00930BEC">
        <w:rPr>
          <w:noProof/>
        </w:rPr>
        <w:t xml:space="preserve">of the </w:t>
      </w:r>
      <w:r w:rsidR="000A7E09">
        <w:rPr>
          <w:noProof/>
        </w:rPr>
        <w:t>page</w:t>
      </w:r>
      <w:r>
        <w:rPr>
          <w:noProof/>
        </w:rPr>
        <w:t xml:space="preserve">?  </w:t>
      </w:r>
    </w:p>
    <w:p w:rsidR="00930BEC" w:rsidRDefault="00930BEC" w:rsidP="00930BEC">
      <w:pPr>
        <w:pStyle w:val="ListParagraph"/>
      </w:pPr>
    </w:p>
    <w:p w:rsidR="00363301" w:rsidRPr="00930BEC" w:rsidRDefault="00930BEC" w:rsidP="00363301">
      <w:pPr>
        <w:pStyle w:val="ListParagraph"/>
        <w:numPr>
          <w:ilvl w:val="0"/>
          <w:numId w:val="14"/>
        </w:numPr>
        <w:rPr>
          <w:i/>
          <w:noProof/>
        </w:rPr>
      </w:pPr>
      <w:r>
        <w:t>What information do you think these two sentences are trying to convey?</w:t>
      </w:r>
    </w:p>
    <w:p w:rsidR="00930BEC" w:rsidRPr="00930BEC" w:rsidRDefault="00930BEC" w:rsidP="00930BEC">
      <w:pPr>
        <w:pStyle w:val="ListParagraph"/>
        <w:rPr>
          <w:i/>
          <w:noProof/>
        </w:rPr>
      </w:pPr>
    </w:p>
    <w:p w:rsidR="00363301" w:rsidRDefault="00363301" w:rsidP="00363301">
      <w:pPr>
        <w:pStyle w:val="ListParagraph"/>
        <w:numPr>
          <w:ilvl w:val="0"/>
          <w:numId w:val="14"/>
        </w:numPr>
        <w:rPr>
          <w:noProof/>
        </w:rPr>
      </w:pPr>
      <w:r>
        <w:rPr>
          <w:noProof/>
        </w:rPr>
        <w:t>How important do you think this information is?</w:t>
      </w:r>
    </w:p>
    <w:p w:rsidR="00363301" w:rsidRPr="00876CED" w:rsidRDefault="00363301" w:rsidP="00363301">
      <w:pPr>
        <w:pStyle w:val="ListParagraph"/>
        <w:ind w:left="1440"/>
        <w:rPr>
          <w:i/>
        </w:rPr>
      </w:pPr>
    </w:p>
    <w:p w:rsidR="00363301" w:rsidRDefault="00930BEC" w:rsidP="00363301">
      <w:pPr>
        <w:pStyle w:val="ListParagraph"/>
        <w:numPr>
          <w:ilvl w:val="0"/>
          <w:numId w:val="14"/>
        </w:numPr>
      </w:pPr>
      <w:r>
        <w:rPr>
          <w:noProof/>
        </w:rPr>
        <w:t>Since you have the option of printing your letter online, how many of you think you would likely do that</w:t>
      </w:r>
      <w:r w:rsidR="00363301">
        <w:rPr>
          <w:noProof/>
        </w:rPr>
        <w:t>?</w:t>
      </w:r>
    </w:p>
    <w:p w:rsidR="00930BEC" w:rsidRDefault="00930BEC" w:rsidP="00930BEC">
      <w:pPr>
        <w:pStyle w:val="ListParagraph"/>
      </w:pPr>
    </w:p>
    <w:p w:rsidR="00930BEC" w:rsidRDefault="00930BEC" w:rsidP="00363301">
      <w:pPr>
        <w:pStyle w:val="ListParagraph"/>
        <w:numPr>
          <w:ilvl w:val="0"/>
          <w:numId w:val="14"/>
        </w:numPr>
      </w:pPr>
      <w:r>
        <w:t>How many of you would likely want your letter mailed?</w:t>
      </w:r>
    </w:p>
    <w:p w:rsidR="00930BEC" w:rsidRDefault="00930BEC" w:rsidP="00930BEC">
      <w:pPr>
        <w:pStyle w:val="ListParagraph"/>
      </w:pPr>
    </w:p>
    <w:p w:rsidR="00930BEC" w:rsidRDefault="00930BEC" w:rsidP="00363301">
      <w:pPr>
        <w:pStyle w:val="ListParagraph"/>
        <w:numPr>
          <w:ilvl w:val="0"/>
          <w:numId w:val="14"/>
        </w:numPr>
      </w:pPr>
      <w:r>
        <w:t>After reviewing your letter online, what would you do next?</w:t>
      </w:r>
    </w:p>
    <w:p w:rsidR="00930BEC" w:rsidRDefault="00930BEC" w:rsidP="00930BEC">
      <w:pPr>
        <w:pStyle w:val="ListParagraph"/>
      </w:pPr>
    </w:p>
    <w:p w:rsidR="00930BEC" w:rsidRDefault="00930BEC" w:rsidP="00363301">
      <w:pPr>
        <w:pStyle w:val="ListParagraph"/>
        <w:numPr>
          <w:ilvl w:val="0"/>
          <w:numId w:val="14"/>
        </w:numPr>
      </w:pPr>
      <w:r>
        <w:t>Is there anything else on this page any one would like to discuss?</w:t>
      </w:r>
    </w:p>
    <w:p w:rsidR="00930BEC" w:rsidRDefault="00930BEC" w:rsidP="00930BEC">
      <w:pPr>
        <w:pStyle w:val="ListParagraph"/>
      </w:pPr>
    </w:p>
    <w:sectPr w:rsidR="00930BEC" w:rsidSect="00546FF1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E3A" w:rsidRDefault="00E16E3A" w:rsidP="004B58C1">
      <w:r>
        <w:separator/>
      </w:r>
    </w:p>
  </w:endnote>
  <w:endnote w:type="continuationSeparator" w:id="0">
    <w:p w:rsidR="00E16E3A" w:rsidRDefault="00E16E3A" w:rsidP="004B5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760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315D7" w:rsidRDefault="00131BA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623DE6" w:rsidRPr="00623DE6">
            <w:rPr>
              <w:b/>
              <w:noProof/>
            </w:rPr>
            <w:t>1</w:t>
          </w:r>
        </w:fldSimple>
        <w:r w:rsidR="003315D7">
          <w:rPr>
            <w:b/>
          </w:rPr>
          <w:t xml:space="preserve"> |</w:t>
        </w:r>
        <w:r w:rsidR="00930BEC">
          <w:rPr>
            <w:color w:val="7F7F7F" w:themeColor="background1" w:themeShade="7F"/>
            <w:spacing w:val="60"/>
            <w:sz w:val="16"/>
            <w:szCs w:val="16"/>
          </w:rPr>
          <w:t xml:space="preserve">iBEVE </w:t>
        </w:r>
        <w:r w:rsidR="003315D7">
          <w:rPr>
            <w:color w:val="7F7F7F" w:themeColor="background1" w:themeShade="7F"/>
            <w:spacing w:val="60"/>
            <w:sz w:val="16"/>
            <w:szCs w:val="16"/>
          </w:rPr>
          <w:t>discussion guide</w:t>
        </w:r>
        <w:r w:rsidR="00C3120A">
          <w:rPr>
            <w:color w:val="7F7F7F" w:themeColor="background1" w:themeShade="7F"/>
            <w:spacing w:val="60"/>
            <w:sz w:val="16"/>
            <w:szCs w:val="16"/>
          </w:rPr>
          <w:t xml:space="preserve"> questions – 12/10</w:t>
        </w:r>
        <w:r w:rsidR="003315D7" w:rsidRPr="00FB4BE7">
          <w:rPr>
            <w:color w:val="7F7F7F" w:themeColor="background1" w:themeShade="7F"/>
            <w:spacing w:val="60"/>
            <w:sz w:val="16"/>
            <w:szCs w:val="16"/>
          </w:rPr>
          <w:t>/10</w:t>
        </w:r>
      </w:p>
    </w:sdtContent>
  </w:sdt>
  <w:p w:rsidR="003315D7" w:rsidRDefault="003315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E3A" w:rsidRDefault="00E16E3A" w:rsidP="004B58C1">
      <w:r>
        <w:separator/>
      </w:r>
    </w:p>
  </w:footnote>
  <w:footnote w:type="continuationSeparator" w:id="0">
    <w:p w:rsidR="00E16E3A" w:rsidRDefault="00E16E3A" w:rsidP="004B58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935"/>
    <w:multiLevelType w:val="hybridMultilevel"/>
    <w:tmpl w:val="A0DA770E"/>
    <w:lvl w:ilvl="0" w:tplc="CFE29B0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2488C"/>
    <w:multiLevelType w:val="hybridMultilevel"/>
    <w:tmpl w:val="CD1E9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4631D"/>
    <w:multiLevelType w:val="hybridMultilevel"/>
    <w:tmpl w:val="EC4475A4"/>
    <w:lvl w:ilvl="0" w:tplc="4A74D08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E0866"/>
    <w:multiLevelType w:val="hybridMultilevel"/>
    <w:tmpl w:val="690C8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445BD"/>
    <w:multiLevelType w:val="hybridMultilevel"/>
    <w:tmpl w:val="9BE2C9F2"/>
    <w:lvl w:ilvl="0" w:tplc="D1CAF3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C1FAE"/>
    <w:multiLevelType w:val="hybridMultilevel"/>
    <w:tmpl w:val="1012E6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320D4F9D"/>
    <w:multiLevelType w:val="hybridMultilevel"/>
    <w:tmpl w:val="54D2530A"/>
    <w:lvl w:ilvl="0" w:tplc="258E3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E770C"/>
    <w:multiLevelType w:val="hybridMultilevel"/>
    <w:tmpl w:val="905A3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A130F"/>
    <w:multiLevelType w:val="hybridMultilevel"/>
    <w:tmpl w:val="B082E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C0573"/>
    <w:multiLevelType w:val="hybridMultilevel"/>
    <w:tmpl w:val="22E613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5C7507F"/>
    <w:multiLevelType w:val="hybridMultilevel"/>
    <w:tmpl w:val="CB76E58C"/>
    <w:lvl w:ilvl="0" w:tplc="D988F8A0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4D5334"/>
    <w:multiLevelType w:val="hybridMultilevel"/>
    <w:tmpl w:val="DFA2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45C73"/>
    <w:multiLevelType w:val="hybridMultilevel"/>
    <w:tmpl w:val="C7687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5669E"/>
    <w:multiLevelType w:val="hybridMultilevel"/>
    <w:tmpl w:val="0EAC2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1"/>
  </w:num>
  <w:num w:numId="6">
    <w:abstractNumId w:val="0"/>
  </w:num>
  <w:num w:numId="7">
    <w:abstractNumId w:val="8"/>
  </w:num>
  <w:num w:numId="8">
    <w:abstractNumId w:val="11"/>
  </w:num>
  <w:num w:numId="9">
    <w:abstractNumId w:val="3"/>
  </w:num>
  <w:num w:numId="10">
    <w:abstractNumId w:val="7"/>
  </w:num>
  <w:num w:numId="11">
    <w:abstractNumId w:val="5"/>
  </w:num>
  <w:num w:numId="12">
    <w:abstractNumId w:val="12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F6C"/>
    <w:rsid w:val="00027D87"/>
    <w:rsid w:val="000A7E09"/>
    <w:rsid w:val="000D7752"/>
    <w:rsid w:val="000E488F"/>
    <w:rsid w:val="001115FF"/>
    <w:rsid w:val="00125659"/>
    <w:rsid w:val="00131BAC"/>
    <w:rsid w:val="0022609B"/>
    <w:rsid w:val="00281951"/>
    <w:rsid w:val="002B2914"/>
    <w:rsid w:val="002B3776"/>
    <w:rsid w:val="002B73F9"/>
    <w:rsid w:val="00326B3D"/>
    <w:rsid w:val="003315D7"/>
    <w:rsid w:val="00363301"/>
    <w:rsid w:val="00366A94"/>
    <w:rsid w:val="003676E5"/>
    <w:rsid w:val="003A71E3"/>
    <w:rsid w:val="003D4695"/>
    <w:rsid w:val="004953DE"/>
    <w:rsid w:val="004B58C1"/>
    <w:rsid w:val="004C5182"/>
    <w:rsid w:val="004E4476"/>
    <w:rsid w:val="00516F6C"/>
    <w:rsid w:val="00546FF1"/>
    <w:rsid w:val="00560085"/>
    <w:rsid w:val="005956B8"/>
    <w:rsid w:val="005F4642"/>
    <w:rsid w:val="006139F3"/>
    <w:rsid w:val="00623DE6"/>
    <w:rsid w:val="00667115"/>
    <w:rsid w:val="00675689"/>
    <w:rsid w:val="00680FF5"/>
    <w:rsid w:val="0068184B"/>
    <w:rsid w:val="006B2A72"/>
    <w:rsid w:val="007100DE"/>
    <w:rsid w:val="0072050D"/>
    <w:rsid w:val="007A7DDD"/>
    <w:rsid w:val="00850234"/>
    <w:rsid w:val="00883186"/>
    <w:rsid w:val="008D3135"/>
    <w:rsid w:val="00901CE6"/>
    <w:rsid w:val="00930BEC"/>
    <w:rsid w:val="00931785"/>
    <w:rsid w:val="00932E51"/>
    <w:rsid w:val="00A25F1E"/>
    <w:rsid w:val="00A349BC"/>
    <w:rsid w:val="00A740D9"/>
    <w:rsid w:val="00A937B1"/>
    <w:rsid w:val="00AF5E6A"/>
    <w:rsid w:val="00B228FB"/>
    <w:rsid w:val="00B76F4B"/>
    <w:rsid w:val="00BA3D94"/>
    <w:rsid w:val="00BA5BAB"/>
    <w:rsid w:val="00BB268F"/>
    <w:rsid w:val="00BC6E30"/>
    <w:rsid w:val="00BD6BF2"/>
    <w:rsid w:val="00C210C7"/>
    <w:rsid w:val="00C3120A"/>
    <w:rsid w:val="00CB0349"/>
    <w:rsid w:val="00CE2442"/>
    <w:rsid w:val="00D14D02"/>
    <w:rsid w:val="00D45593"/>
    <w:rsid w:val="00D54607"/>
    <w:rsid w:val="00D6477F"/>
    <w:rsid w:val="00D9788A"/>
    <w:rsid w:val="00DD5C2F"/>
    <w:rsid w:val="00E01EC0"/>
    <w:rsid w:val="00E16E3A"/>
    <w:rsid w:val="00E2626F"/>
    <w:rsid w:val="00E66D97"/>
    <w:rsid w:val="00EA54FD"/>
    <w:rsid w:val="00EA5BF8"/>
    <w:rsid w:val="00ED5D5C"/>
    <w:rsid w:val="00EE2058"/>
    <w:rsid w:val="00F15206"/>
    <w:rsid w:val="00F41936"/>
    <w:rsid w:val="00FB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6F6C"/>
    <w:rPr>
      <w:rFonts w:ascii="Tahoma" w:hAnsi="Tahoma"/>
    </w:rPr>
  </w:style>
  <w:style w:type="paragraph" w:styleId="Heading4">
    <w:name w:val="heading 4"/>
    <w:basedOn w:val="Normal"/>
    <w:next w:val="Normal"/>
    <w:link w:val="Heading4Char"/>
    <w:qFormat/>
    <w:rsid w:val="00CE2442"/>
    <w:pPr>
      <w:keepNext/>
      <w:spacing w:before="240" w:after="60"/>
      <w:outlineLvl w:val="3"/>
    </w:pPr>
    <w:rPr>
      <w:rFonts w:ascii="Times New Roman" w:eastAsia="SimSun" w:hAnsi="Times New Roman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16F6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E2442"/>
    <w:rPr>
      <w:rFonts w:eastAsia="SimSun"/>
      <w:b/>
      <w:bCs/>
      <w:sz w:val="28"/>
      <w:szCs w:val="28"/>
      <w:lang w:eastAsia="zh-CN"/>
    </w:rPr>
  </w:style>
  <w:style w:type="character" w:styleId="Hyperlink">
    <w:name w:val="Hyperlink"/>
    <w:basedOn w:val="DefaultParagraphFont"/>
    <w:rsid w:val="00BB268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67115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01CE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C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B5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58C1"/>
    <w:rPr>
      <w:rFonts w:ascii="Tahoma" w:hAnsi="Tahoma"/>
    </w:rPr>
  </w:style>
  <w:style w:type="paragraph" w:styleId="Footer">
    <w:name w:val="footer"/>
    <w:basedOn w:val="Normal"/>
    <w:link w:val="FooterChar"/>
    <w:uiPriority w:val="99"/>
    <w:rsid w:val="004B5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8C1"/>
    <w:rPr>
      <w:rFonts w:ascii="Tahoma" w:hAnsi="Tahoma"/>
    </w:rPr>
  </w:style>
  <w:style w:type="table" w:styleId="TableGrid">
    <w:name w:val="Table Grid"/>
    <w:basedOn w:val="TableNormal"/>
    <w:rsid w:val="003315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B570-A538-4E60-88A0-96D95BCD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Burchfield Fountain</dc:creator>
  <cp:lastModifiedBy>889123</cp:lastModifiedBy>
  <cp:revision>2</cp:revision>
  <dcterms:created xsi:type="dcterms:W3CDTF">2010-12-14T19:15:00Z</dcterms:created>
  <dcterms:modified xsi:type="dcterms:W3CDTF">2010-12-14T19:15:00Z</dcterms:modified>
</cp:coreProperties>
</file>