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39" w:rsidRPr="00C47939" w:rsidRDefault="00C47939" w:rsidP="00C47939">
      <w:pPr>
        <w:jc w:val="center"/>
        <w:rPr>
          <w:b/>
          <w:sz w:val="32"/>
          <w:szCs w:val="32"/>
        </w:rPr>
      </w:pPr>
      <w:r w:rsidRPr="00C47939">
        <w:rPr>
          <w:b/>
          <w:sz w:val="32"/>
          <w:szCs w:val="32"/>
        </w:rPr>
        <w:t>Narrative of Revisions</w:t>
      </w:r>
    </w:p>
    <w:p w:rsidR="00C47939" w:rsidRDefault="00F67068" w:rsidP="00C47939">
      <w:pPr>
        <w:jc w:val="center"/>
      </w:pPr>
      <w:r w:rsidRPr="00F67068">
        <w:rPr>
          <w:i/>
          <w:sz w:val="20"/>
          <w:szCs w:val="20"/>
        </w:rPr>
        <w:t>The purpose of the Narrative of Revisions is to clearly indicate revisions to a collection since the previous approval</w:t>
      </w:r>
    </w:p>
    <w:p w:rsidR="00F67068" w:rsidRDefault="00F67068" w:rsidP="00C47939">
      <w:pPr>
        <w:jc w:val="center"/>
      </w:pPr>
    </w:p>
    <w:p w:rsidR="00C47939" w:rsidRDefault="00C47939" w:rsidP="009A51D3">
      <w:pPr>
        <w:jc w:val="center"/>
      </w:pPr>
      <w:r>
        <w:t>Collection Title:</w:t>
      </w:r>
      <w:r w:rsidR="002572E0">
        <w:t xml:space="preserve"> </w:t>
      </w:r>
      <w:r w:rsidR="00242960">
        <w:t xml:space="preserve"> </w:t>
      </w:r>
      <w:r w:rsidR="004F52FC" w:rsidRPr="004F52FC">
        <w:t xml:space="preserve">Facilities Transferring Oil or Hazardous Materials in Bulk -- </w:t>
      </w:r>
      <w:r w:rsidR="004F52FC">
        <w:br/>
      </w:r>
      <w:r w:rsidR="004F52FC" w:rsidRPr="004F52FC">
        <w:t>Letter of Intent and Operations Manual.</w:t>
      </w:r>
    </w:p>
    <w:p w:rsidR="00C47939" w:rsidRDefault="00C47939" w:rsidP="00C47939">
      <w:pPr>
        <w:jc w:val="center"/>
      </w:pPr>
      <w:r>
        <w:t>OMB Control No.:</w:t>
      </w:r>
      <w:r w:rsidR="002572E0">
        <w:t xml:space="preserve"> </w:t>
      </w:r>
      <w:r w:rsidR="00242960">
        <w:t xml:space="preserve"> </w:t>
      </w:r>
      <w:r w:rsidR="00680DF7">
        <w:t>1625-</w:t>
      </w:r>
      <w:r w:rsidR="00242960">
        <w:t>00</w:t>
      </w:r>
      <w:r w:rsidR="004F52FC">
        <w:t>93</w:t>
      </w:r>
    </w:p>
    <w:p w:rsidR="00C47939" w:rsidRDefault="00C47939" w:rsidP="00C47939">
      <w:pPr>
        <w:jc w:val="center"/>
      </w:pPr>
      <w:r>
        <w:t>Current Expiration Date:</w:t>
      </w:r>
      <w:r w:rsidR="002572E0">
        <w:t xml:space="preserve"> </w:t>
      </w:r>
      <w:r w:rsidR="00242960">
        <w:t xml:space="preserve"> </w:t>
      </w:r>
      <w:r w:rsidR="00242960" w:rsidRPr="00242960">
        <w:t>0</w:t>
      </w:r>
      <w:r w:rsidR="004F52FC">
        <w:t>8</w:t>
      </w:r>
      <w:r w:rsidR="00171763">
        <w:t>/3</w:t>
      </w:r>
      <w:r w:rsidR="004F52FC">
        <w:t>1</w:t>
      </w:r>
      <w:r w:rsidR="00680DF7" w:rsidRPr="00242960">
        <w:t>/2010</w:t>
      </w:r>
    </w:p>
    <w:p w:rsidR="00C47939" w:rsidRDefault="00C47939" w:rsidP="00C47939">
      <w:pPr>
        <w:jc w:val="center"/>
      </w:pPr>
      <w:r>
        <w:t>Collection Instruments:</w:t>
      </w:r>
      <w:r w:rsidR="002572E0">
        <w:t xml:space="preserve"> </w:t>
      </w:r>
      <w:r w:rsidR="00242960">
        <w:t xml:space="preserve"> </w:t>
      </w:r>
      <w:r w:rsidR="00680DF7">
        <w:t>I</w:t>
      </w:r>
      <w:r w:rsidR="00680DF7" w:rsidRPr="00242960">
        <w:t>nstructions</w:t>
      </w:r>
    </w:p>
    <w:p w:rsidR="00C47939" w:rsidRDefault="00C47939"/>
    <w:p w:rsidR="00C47939" w:rsidRDefault="00C47939"/>
    <w:p w:rsidR="0085152E" w:rsidRPr="0085152E" w:rsidRDefault="0085152E" w:rsidP="0085152E">
      <w:r w:rsidRPr="0085152E">
        <w:t xml:space="preserve">The change in burden hours is </w:t>
      </w:r>
      <w:r>
        <w:t>an adjustment.</w:t>
      </w:r>
      <w:r w:rsidRPr="0085152E">
        <w:t xml:space="preserve">  There is no proposed change to the reporting and recordkeeping requirements of this collection.  The reporting and recordkeeping requirements and the methodology for calculation burden remain unchanged.  </w:t>
      </w:r>
    </w:p>
    <w:p w:rsidR="0085152E" w:rsidRDefault="0085152E"/>
    <w:p w:rsidR="00C47939" w:rsidRDefault="00F33698">
      <w:r>
        <w:t>The following listed below are revisions to the collection:</w:t>
      </w:r>
    </w:p>
    <w:p w:rsidR="002D17ED" w:rsidRDefault="002D17ED" w:rsidP="002D17ED">
      <w:pPr>
        <w:ind w:left="720"/>
      </w:pPr>
    </w:p>
    <w:p w:rsidR="004F52FC" w:rsidRDefault="004F52FC" w:rsidP="004F52FC">
      <w:pPr>
        <w:numPr>
          <w:ilvl w:val="0"/>
          <w:numId w:val="2"/>
        </w:numPr>
      </w:pPr>
      <w:r>
        <w:t>Increase in burden (respondents/responses/burden hours) are is due to 2 factors—</w:t>
      </w:r>
    </w:p>
    <w:p w:rsidR="004F52FC" w:rsidRDefault="004F52FC" w:rsidP="004F52FC">
      <w:pPr>
        <w:numPr>
          <w:ilvl w:val="1"/>
          <w:numId w:val="2"/>
        </w:numPr>
      </w:pPr>
      <w:r>
        <w:t>An increase in the number of respondents, which results in an increase in responses and burden.</w:t>
      </w:r>
    </w:p>
    <w:p w:rsidR="004F52FC" w:rsidRDefault="004F52FC" w:rsidP="004F52FC">
      <w:pPr>
        <w:numPr>
          <w:ilvl w:val="1"/>
          <w:numId w:val="2"/>
        </w:numPr>
      </w:pPr>
      <w:r>
        <w:t xml:space="preserve">A change in the number of CG Captain of the Port zones, due to recent CG realignment.  The COTP number </w:t>
      </w:r>
      <w:r w:rsidR="0016647B">
        <w:t>is</w:t>
      </w:r>
      <w:r>
        <w:t xml:space="preserve"> used for estimating burden.  </w:t>
      </w:r>
    </w:p>
    <w:p w:rsidR="002D17ED" w:rsidRDefault="005436DB" w:rsidP="00680DF7">
      <w:pPr>
        <w:numPr>
          <w:ilvl w:val="0"/>
          <w:numId w:val="2"/>
        </w:numPr>
      </w:pPr>
      <w:r>
        <w:t xml:space="preserve">Update about the use of technology.  </w:t>
      </w:r>
      <w:r w:rsidR="009A51D3">
        <w:t xml:space="preserve"> </w:t>
      </w:r>
    </w:p>
    <w:p w:rsidR="001B7FBE" w:rsidRDefault="001B7FBE" w:rsidP="00680DF7">
      <w:pPr>
        <w:numPr>
          <w:ilvl w:val="0"/>
          <w:numId w:val="2"/>
        </w:numPr>
      </w:pPr>
      <w:r>
        <w:t>USCG has created printable instructions for this collection of information</w:t>
      </w:r>
      <w:r w:rsidR="00395B68">
        <w:t>.</w:t>
      </w:r>
    </w:p>
    <w:p w:rsidR="00F33698" w:rsidRDefault="00F33698"/>
    <w:p w:rsidR="002572E0" w:rsidRDefault="002572E0" w:rsidP="001B7FBE"/>
    <w:sectPr w:rsidR="002572E0" w:rsidSect="00F67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439D"/>
    <w:multiLevelType w:val="hybridMultilevel"/>
    <w:tmpl w:val="34CC0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stylePaneFormatFilter w:val="3F01"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939"/>
    <w:rsid w:val="000F114C"/>
    <w:rsid w:val="0016647B"/>
    <w:rsid w:val="00171763"/>
    <w:rsid w:val="001B7FBE"/>
    <w:rsid w:val="00242960"/>
    <w:rsid w:val="002572E0"/>
    <w:rsid w:val="00293736"/>
    <w:rsid w:val="002D17ED"/>
    <w:rsid w:val="00357DE7"/>
    <w:rsid w:val="00395B68"/>
    <w:rsid w:val="003B271D"/>
    <w:rsid w:val="004F52FC"/>
    <w:rsid w:val="005436DB"/>
    <w:rsid w:val="0056604D"/>
    <w:rsid w:val="00680DF7"/>
    <w:rsid w:val="00727628"/>
    <w:rsid w:val="007F520C"/>
    <w:rsid w:val="007F5E4B"/>
    <w:rsid w:val="0085152E"/>
    <w:rsid w:val="008B3B0F"/>
    <w:rsid w:val="009A51D3"/>
    <w:rsid w:val="009F2B91"/>
    <w:rsid w:val="00A259A7"/>
    <w:rsid w:val="00A32DB3"/>
    <w:rsid w:val="00B0079E"/>
    <w:rsid w:val="00C47939"/>
    <w:rsid w:val="00D7570A"/>
    <w:rsid w:val="00D963AC"/>
    <w:rsid w:val="00E30829"/>
    <w:rsid w:val="00E7189E"/>
    <w:rsid w:val="00F33698"/>
    <w:rsid w:val="00F67068"/>
    <w:rsid w:val="00FC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DE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Narrative of Revisions</vt:lpstr>
    </vt:vector>
  </TitlesOfParts>
  <Company>Department of Homeland Security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of Revisions</dc:title>
  <dc:creator>tyrone.huff</dc:creator>
  <cp:lastModifiedBy>ADRios</cp:lastModifiedBy>
  <cp:revision>2</cp:revision>
  <dcterms:created xsi:type="dcterms:W3CDTF">2010-10-07T17:48:00Z</dcterms:created>
  <dcterms:modified xsi:type="dcterms:W3CDTF">2010-10-07T17:48:00Z</dcterms:modified>
</cp:coreProperties>
</file>