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48C" w:rsidRPr="00973742" w:rsidRDefault="00F1348C" w:rsidP="002E4754">
      <w:pPr>
        <w:tabs>
          <w:tab w:val="right" w:pos="9360"/>
        </w:tabs>
        <w:rPr>
          <w:b/>
          <w:szCs w:val="24"/>
        </w:rPr>
      </w:pPr>
      <w:r w:rsidRPr="00973742">
        <w:rPr>
          <w:b/>
          <w:szCs w:val="24"/>
        </w:rPr>
        <w:t>MEMORANDUM</w:t>
      </w:r>
      <w:r w:rsidRPr="00973742">
        <w:rPr>
          <w:b/>
          <w:szCs w:val="24"/>
        </w:rPr>
        <w:tab/>
        <w:t xml:space="preserve">OMB # </w:t>
      </w:r>
      <w:r>
        <w:rPr>
          <w:b/>
          <w:szCs w:val="24"/>
        </w:rPr>
        <w:t>1850-0582 v.9</w:t>
      </w:r>
    </w:p>
    <w:p w:rsidR="00F1348C" w:rsidRPr="00973742" w:rsidRDefault="00F1348C" w:rsidP="002E4754">
      <w:pPr>
        <w:rPr>
          <w:b/>
          <w:szCs w:val="24"/>
        </w:rPr>
      </w:pPr>
    </w:p>
    <w:p w:rsidR="00F1348C" w:rsidRPr="00973742" w:rsidRDefault="00F1348C" w:rsidP="002E4754">
      <w:pPr>
        <w:tabs>
          <w:tab w:val="left" w:pos="1440"/>
        </w:tabs>
        <w:rPr>
          <w:szCs w:val="24"/>
        </w:rPr>
      </w:pPr>
      <w:r w:rsidRPr="00973742">
        <w:rPr>
          <w:szCs w:val="24"/>
        </w:rPr>
        <w:t>DATE:</w:t>
      </w:r>
      <w:r w:rsidRPr="00973742">
        <w:rPr>
          <w:szCs w:val="24"/>
        </w:rPr>
        <w:tab/>
      </w:r>
      <w:r>
        <w:rPr>
          <w:szCs w:val="24"/>
        </w:rPr>
        <w:t>March 1</w:t>
      </w:r>
      <w:r w:rsidRPr="00973742">
        <w:rPr>
          <w:szCs w:val="24"/>
        </w:rPr>
        <w:t>, 20</w:t>
      </w:r>
      <w:r>
        <w:rPr>
          <w:szCs w:val="24"/>
        </w:rPr>
        <w:t>10</w:t>
      </w:r>
    </w:p>
    <w:p w:rsidR="00F1348C" w:rsidRPr="00973742" w:rsidRDefault="00F1348C" w:rsidP="002E4754">
      <w:pPr>
        <w:tabs>
          <w:tab w:val="left" w:pos="1440"/>
        </w:tabs>
        <w:rPr>
          <w:szCs w:val="24"/>
        </w:rPr>
      </w:pPr>
    </w:p>
    <w:p w:rsidR="00F1348C" w:rsidRPr="002E4754" w:rsidRDefault="00F1348C" w:rsidP="002E4754">
      <w:pPr>
        <w:tabs>
          <w:tab w:val="left" w:pos="1440"/>
        </w:tabs>
        <w:rPr>
          <w:szCs w:val="24"/>
        </w:rPr>
      </w:pPr>
      <w:r w:rsidRPr="002E4754">
        <w:rPr>
          <w:szCs w:val="24"/>
        </w:rPr>
        <w:t>TO:</w:t>
      </w:r>
      <w:r w:rsidRPr="002E4754">
        <w:rPr>
          <w:szCs w:val="24"/>
        </w:rPr>
        <w:tab/>
      </w:r>
      <w:r w:rsidRPr="002E4754">
        <w:rPr>
          <w:bCs/>
        </w:rPr>
        <w:t>Rochelle W. Martinez</w:t>
      </w:r>
    </w:p>
    <w:p w:rsidR="00F1348C" w:rsidRPr="002E4754" w:rsidRDefault="00F1348C" w:rsidP="002E4754">
      <w:pPr>
        <w:tabs>
          <w:tab w:val="left" w:pos="1440"/>
        </w:tabs>
        <w:rPr>
          <w:szCs w:val="24"/>
        </w:rPr>
      </w:pPr>
      <w:r w:rsidRPr="002E4754">
        <w:rPr>
          <w:szCs w:val="24"/>
        </w:rPr>
        <w:tab/>
        <w:t>Office of Information and Regulatory Affairs, Office of Management and Budget</w:t>
      </w:r>
    </w:p>
    <w:p w:rsidR="00F1348C" w:rsidRPr="002E4754" w:rsidRDefault="00F1348C" w:rsidP="002E4754">
      <w:pPr>
        <w:tabs>
          <w:tab w:val="left" w:pos="1440"/>
        </w:tabs>
        <w:rPr>
          <w:szCs w:val="24"/>
        </w:rPr>
      </w:pPr>
    </w:p>
    <w:p w:rsidR="00F1348C" w:rsidRPr="002E4754" w:rsidRDefault="00F1348C" w:rsidP="002E4754">
      <w:pPr>
        <w:tabs>
          <w:tab w:val="left" w:pos="1440"/>
        </w:tabs>
        <w:rPr>
          <w:szCs w:val="24"/>
        </w:rPr>
      </w:pPr>
      <w:r w:rsidRPr="002E4754">
        <w:rPr>
          <w:szCs w:val="24"/>
        </w:rPr>
        <w:t>FROM:</w:t>
      </w:r>
      <w:r w:rsidRPr="002E4754">
        <w:rPr>
          <w:szCs w:val="24"/>
        </w:rPr>
        <w:tab/>
      </w:r>
      <w:r w:rsidRPr="002E4754">
        <w:rPr>
          <w:bCs/>
        </w:rPr>
        <w:t>Elise Miller</w:t>
      </w:r>
    </w:p>
    <w:p w:rsidR="00F1348C" w:rsidRPr="002E4754" w:rsidRDefault="00F1348C" w:rsidP="002E4754">
      <w:pPr>
        <w:tabs>
          <w:tab w:val="left" w:pos="1440"/>
        </w:tabs>
        <w:rPr>
          <w:szCs w:val="24"/>
        </w:rPr>
      </w:pPr>
      <w:r w:rsidRPr="002E4754">
        <w:rPr>
          <w:szCs w:val="24"/>
        </w:rPr>
        <w:tab/>
      </w:r>
      <w:r w:rsidRPr="002E4754">
        <w:rPr>
          <w:bCs/>
        </w:rPr>
        <w:t>IPEDS Program Director</w:t>
      </w:r>
      <w:r w:rsidRPr="002E4754">
        <w:rPr>
          <w:szCs w:val="24"/>
        </w:rPr>
        <w:t xml:space="preserve">, </w:t>
      </w:r>
      <w:smartTag w:uri="urn:schemas-microsoft-com:office:smarttags" w:element="place">
        <w:smartTag w:uri="urn:schemas-microsoft-com:office:smarttags" w:element="PlaceName">
          <w:r w:rsidRPr="002E4754">
            <w:rPr>
              <w:szCs w:val="24"/>
            </w:rPr>
            <w:t>National</w:t>
          </w:r>
        </w:smartTag>
        <w:r w:rsidRPr="002E4754">
          <w:rPr>
            <w:szCs w:val="24"/>
          </w:rPr>
          <w:t xml:space="preserve"> </w:t>
        </w:r>
        <w:smartTag w:uri="urn:schemas-microsoft-com:office:smarttags" w:element="PlaceType">
          <w:r w:rsidRPr="002E4754">
            <w:rPr>
              <w:szCs w:val="24"/>
            </w:rPr>
            <w:t>Center</w:t>
          </w:r>
        </w:smartTag>
      </w:smartTag>
      <w:r w:rsidRPr="002E4754">
        <w:rPr>
          <w:szCs w:val="24"/>
        </w:rPr>
        <w:t xml:space="preserve"> for Education Statistics</w:t>
      </w:r>
    </w:p>
    <w:p w:rsidR="00F1348C" w:rsidRPr="002E4754" w:rsidRDefault="00F1348C" w:rsidP="002E4754">
      <w:pPr>
        <w:tabs>
          <w:tab w:val="left" w:pos="1440"/>
        </w:tabs>
        <w:rPr>
          <w:bCs/>
        </w:rPr>
      </w:pPr>
      <w:r w:rsidRPr="002E4754">
        <w:rPr>
          <w:szCs w:val="24"/>
        </w:rPr>
        <w:tab/>
      </w:r>
      <w:r w:rsidRPr="002E4754">
        <w:rPr>
          <w:bCs/>
        </w:rPr>
        <w:t>Tom Weko</w:t>
      </w:r>
    </w:p>
    <w:p w:rsidR="00F1348C" w:rsidRPr="00973742" w:rsidRDefault="00F1348C" w:rsidP="002E4754">
      <w:pPr>
        <w:tabs>
          <w:tab w:val="left" w:pos="1440"/>
        </w:tabs>
        <w:rPr>
          <w:szCs w:val="24"/>
        </w:rPr>
      </w:pPr>
      <w:r w:rsidRPr="002E4754">
        <w:rPr>
          <w:szCs w:val="24"/>
        </w:rPr>
        <w:tab/>
      </w:r>
      <w:r w:rsidRPr="002E4754">
        <w:rPr>
          <w:bCs/>
        </w:rPr>
        <w:t xml:space="preserve">Associate Commissioner, </w:t>
      </w:r>
      <w:smartTag w:uri="urn:schemas-microsoft-com:office:smarttags" w:element="place">
        <w:smartTag w:uri="urn:schemas-microsoft-com:office:smarttags" w:element="PlaceName">
          <w:r w:rsidRPr="002E4754">
            <w:rPr>
              <w:szCs w:val="24"/>
            </w:rPr>
            <w:t>National</w:t>
          </w:r>
        </w:smartTag>
        <w:r w:rsidRPr="00973742">
          <w:rPr>
            <w:szCs w:val="24"/>
          </w:rPr>
          <w:t xml:space="preserve"> </w:t>
        </w:r>
        <w:smartTag w:uri="urn:schemas-microsoft-com:office:smarttags" w:element="PlaceType">
          <w:r w:rsidRPr="00973742">
            <w:rPr>
              <w:szCs w:val="24"/>
            </w:rPr>
            <w:t>Center</w:t>
          </w:r>
        </w:smartTag>
      </w:smartTag>
      <w:r w:rsidRPr="00973742">
        <w:rPr>
          <w:szCs w:val="24"/>
        </w:rPr>
        <w:t xml:space="preserve"> for Education Statistics</w:t>
      </w:r>
    </w:p>
    <w:p w:rsidR="00F1348C" w:rsidRPr="00973742" w:rsidRDefault="00F1348C" w:rsidP="002E4754">
      <w:pPr>
        <w:tabs>
          <w:tab w:val="left" w:pos="1440"/>
        </w:tabs>
        <w:rPr>
          <w:szCs w:val="24"/>
        </w:rPr>
      </w:pPr>
    </w:p>
    <w:p w:rsidR="00F1348C" w:rsidRPr="00973742" w:rsidRDefault="00F1348C" w:rsidP="002E4754">
      <w:pPr>
        <w:tabs>
          <w:tab w:val="left" w:pos="1440"/>
        </w:tabs>
        <w:rPr>
          <w:szCs w:val="24"/>
        </w:rPr>
      </w:pPr>
      <w:r w:rsidRPr="00973742">
        <w:rPr>
          <w:szCs w:val="24"/>
        </w:rPr>
        <w:t>THROUGH:</w:t>
      </w:r>
      <w:r w:rsidRPr="00973742">
        <w:rPr>
          <w:szCs w:val="24"/>
        </w:rPr>
        <w:tab/>
        <w:t>Kashka Kubzdela</w:t>
      </w:r>
    </w:p>
    <w:p w:rsidR="00F1348C" w:rsidRPr="00973742" w:rsidRDefault="00F1348C" w:rsidP="002E4754">
      <w:pPr>
        <w:tabs>
          <w:tab w:val="left" w:pos="1440"/>
        </w:tabs>
        <w:rPr>
          <w:szCs w:val="24"/>
        </w:rPr>
      </w:pPr>
      <w:r w:rsidRPr="00973742">
        <w:rPr>
          <w:szCs w:val="24"/>
        </w:rPr>
        <w:tab/>
      </w:r>
      <w:smartTag w:uri="urn:schemas-microsoft-com:office:smarttags" w:element="PlaceName">
        <w:smartTag w:uri="urn:schemas-microsoft-com:office:smarttags" w:element="place">
          <w:r w:rsidRPr="00973742">
            <w:rPr>
              <w:szCs w:val="24"/>
            </w:rPr>
            <w:t>National</w:t>
          </w:r>
        </w:smartTag>
        <w:r w:rsidRPr="00973742">
          <w:rPr>
            <w:szCs w:val="24"/>
          </w:rPr>
          <w:t xml:space="preserve"> </w:t>
        </w:r>
        <w:smartTag w:uri="urn:schemas-microsoft-com:office:smarttags" w:element="PlaceType">
          <w:r w:rsidRPr="00973742">
            <w:rPr>
              <w:szCs w:val="24"/>
            </w:rPr>
            <w:t>Center</w:t>
          </w:r>
        </w:smartTag>
      </w:smartTag>
      <w:r w:rsidRPr="00973742">
        <w:rPr>
          <w:szCs w:val="24"/>
        </w:rPr>
        <w:t xml:space="preserve"> for Education Statistics</w:t>
      </w:r>
    </w:p>
    <w:p w:rsidR="00F1348C" w:rsidRDefault="00F1348C" w:rsidP="002E4754">
      <w:pPr>
        <w:tabs>
          <w:tab w:val="left" w:pos="1440"/>
        </w:tabs>
        <w:rPr>
          <w:szCs w:val="24"/>
        </w:rPr>
      </w:pPr>
      <w:r w:rsidRPr="00973742">
        <w:rPr>
          <w:szCs w:val="24"/>
        </w:rPr>
        <w:tab/>
      </w:r>
    </w:p>
    <w:p w:rsidR="00F1348C" w:rsidRPr="00973742" w:rsidRDefault="00F1348C" w:rsidP="002E4754">
      <w:pPr>
        <w:tabs>
          <w:tab w:val="left" w:pos="1440"/>
        </w:tabs>
        <w:ind w:left="1440" w:hanging="1440"/>
        <w:rPr>
          <w:szCs w:val="24"/>
        </w:rPr>
      </w:pPr>
      <w:r w:rsidRPr="00973742">
        <w:rPr>
          <w:szCs w:val="24"/>
        </w:rPr>
        <w:t>SUBJECT:</w:t>
      </w:r>
      <w:r w:rsidRPr="00973742">
        <w:rPr>
          <w:szCs w:val="24"/>
        </w:rPr>
        <w:tab/>
      </w:r>
      <w:r>
        <w:rPr>
          <w:szCs w:val="24"/>
        </w:rPr>
        <w:t xml:space="preserve">Change request to the </w:t>
      </w:r>
      <w:r>
        <w:t xml:space="preserve">Integrated Postsecondary Education Data System (IPEDS) 2009-11 </w:t>
      </w:r>
      <w:r>
        <w:rPr>
          <w:szCs w:val="24"/>
        </w:rPr>
        <w:t>current active record (OMB# 1850-0582 v.8)</w:t>
      </w:r>
    </w:p>
    <w:p w:rsidR="00F1348C" w:rsidRDefault="00F1348C">
      <w:pPr>
        <w:pStyle w:val="Title"/>
        <w:ind w:right="-360"/>
        <w:jc w:val="both"/>
      </w:pPr>
    </w:p>
    <w:p w:rsidR="00F1348C" w:rsidRDefault="00F1348C">
      <w:pPr>
        <w:pStyle w:val="Title"/>
        <w:ind w:right="-360"/>
        <w:jc w:val="left"/>
      </w:pPr>
    </w:p>
    <w:p w:rsidR="00F1348C" w:rsidRDefault="00F1348C">
      <w:pPr>
        <w:ind w:right="-360"/>
      </w:pPr>
      <w:r>
        <w:t xml:space="preserve">The </w:t>
      </w:r>
      <w:smartTag w:uri="urn:schemas-microsoft-com:office:smarttags" w:element="PlaceName">
        <w:smartTag w:uri="urn:schemas-microsoft-com:office:smarttags" w:element="place">
          <w:r>
            <w:t>National</w:t>
          </w:r>
        </w:smartTag>
        <w:r>
          <w:t xml:space="preserve"> </w:t>
        </w:r>
        <w:smartTag w:uri="urn:schemas-microsoft-com:office:smarttags" w:element="country-region">
          <w:r>
            <w:t>Center</w:t>
          </w:r>
        </w:smartTag>
      </w:smartTag>
      <w:r>
        <w:t xml:space="preserve"> for Education Statistics (NCES) would like to make a limited number of changes to the 2010-11 Integrated Postsecondary Education Data System (IPEDS) web-based data collection.  Our current authorization </w:t>
      </w:r>
      <w:r w:rsidRPr="004924DD">
        <w:t>for IPEDS expires January 31, 2012 (OMB No. 1850-0582)</w:t>
      </w:r>
      <w:r>
        <w:t xml:space="preserve"> and covers activities through the 2010-11 data collection. We will submit a formal request for a three-year renewal in late 2010; however, there are some minor modifications to our data collection before the 2011-12 data collection. We are therefore requesting your approval to make these modifications for the 2010-11 collection cycle. </w:t>
      </w:r>
    </w:p>
    <w:p w:rsidR="00F1348C" w:rsidRDefault="00F1348C">
      <w:pPr>
        <w:ind w:right="-360"/>
      </w:pPr>
    </w:p>
    <w:p w:rsidR="00F1348C" w:rsidRDefault="00F1348C">
      <w:pPr>
        <w:pStyle w:val="BodyText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IPEDS collects basic data from approximately 6,600 postsecondary institutions in the </w:t>
      </w:r>
      <w:smartTag w:uri="urn:schemas-microsoft-com:office:smarttags" w:element="country-region">
        <w:r>
          <w:t>United States</w:t>
        </w:r>
      </w:smartTag>
      <w:r>
        <w:t xml:space="preserve"> and the other jurisdictions that are eligible to participate in Title IV Federal financial aid programs. All 6,600 Title IV institutions are required to respond to IPEDS (Section 490 of the Higher Education Amendments of 1992 (P.L. 102-325)).  </w:t>
      </w:r>
    </w:p>
    <w:p w:rsidR="00F1348C" w:rsidRDefault="00F1348C">
      <w:pPr>
        <w:ind w:right="-360"/>
      </w:pPr>
    </w:p>
    <w:p w:rsidR="00F1348C" w:rsidRPr="00294687" w:rsidRDefault="00F1348C" w:rsidP="00294687">
      <w:pPr>
        <w:rPr>
          <w:b/>
          <w:szCs w:val="24"/>
        </w:rPr>
      </w:pPr>
      <w:r w:rsidRPr="00294687">
        <w:rPr>
          <w:b/>
          <w:szCs w:val="24"/>
        </w:rPr>
        <w:t>Web form for collection of directory information from non-Title IV schools that want to be part of IPEDS</w:t>
      </w:r>
    </w:p>
    <w:p w:rsidR="00F1348C" w:rsidRPr="00294687" w:rsidRDefault="00F1348C" w:rsidP="00294687">
      <w:pPr>
        <w:rPr>
          <w:szCs w:val="24"/>
        </w:rPr>
      </w:pPr>
    </w:p>
    <w:p w:rsidR="00F1348C" w:rsidRPr="00294687" w:rsidRDefault="00F1348C" w:rsidP="00294687">
      <w:pPr>
        <w:rPr>
          <w:szCs w:val="24"/>
        </w:rPr>
      </w:pPr>
      <w:r w:rsidRPr="00294687">
        <w:rPr>
          <w:szCs w:val="24"/>
        </w:rPr>
        <w:t>Institutions that do not have Program Participation Agreements with the Department of Education to offer Title IV federal student financial aid are not required to submit IPEDS data, but may do so on a voluntary basis.  There are approximately 200 of these non-Title IV institutions active in the IPEDS database.  During each data collection cycle, NCES and the IPEDS Help Desk at RTI receive about 25 inquiries from non-Title IV institutions that would like to become part of IPEDS so that they will be included on College Navigator.  Typically, these inquiries are in the form of emails.  Our response to these institutions is to send them a short list of contact information items that we need in order to add them to the IPEDS database:  name and physical address of institution, mailing address, general telephone number, name, title, and email of CEO, name and email address of person who will be responsible for submitting IPEDS, and OPEid (if applicable, just in case the institution is a branch of a Title IV institution already in IPEDS).  When the institution responds, the email is stored in a folder until the following data collection cycle when the institution can be added to the database, and then the information is keyed into the data collection system by hand.</w:t>
      </w:r>
    </w:p>
    <w:p w:rsidR="00F1348C" w:rsidRPr="00294687" w:rsidRDefault="00F1348C" w:rsidP="00294687">
      <w:pPr>
        <w:rPr>
          <w:szCs w:val="24"/>
        </w:rPr>
      </w:pPr>
    </w:p>
    <w:p w:rsidR="00F1348C" w:rsidRPr="00294687" w:rsidRDefault="00F1348C" w:rsidP="00294687">
      <w:pPr>
        <w:rPr>
          <w:szCs w:val="24"/>
        </w:rPr>
      </w:pPr>
      <w:r w:rsidRPr="00294687">
        <w:rPr>
          <w:szCs w:val="24"/>
        </w:rPr>
        <w:t>We are requesting permission to automate this process, through the utilization of a web form that would collect the contact information items.  This information could then be electronically added to the data collection system.</w:t>
      </w:r>
    </w:p>
    <w:p w:rsidR="00F1348C" w:rsidRPr="00294687" w:rsidRDefault="00F1348C" w:rsidP="00294687">
      <w:pPr>
        <w:rPr>
          <w:szCs w:val="24"/>
        </w:rPr>
      </w:pPr>
    </w:p>
    <w:p w:rsidR="00F1348C" w:rsidRPr="00294687" w:rsidRDefault="00F1348C" w:rsidP="00294687">
      <w:pPr>
        <w:rPr>
          <w:szCs w:val="24"/>
        </w:rPr>
      </w:pPr>
      <w:r w:rsidRPr="00294687">
        <w:rPr>
          <w:szCs w:val="24"/>
        </w:rPr>
        <w:t xml:space="preserve">This web form would not represent any change in total respondent numbers, total burden time, or total cost to the federal government, or any additional burden to institutions.  The items on the web form would </w:t>
      </w:r>
      <w:r>
        <w:rPr>
          <w:szCs w:val="24"/>
        </w:rPr>
        <w:t>include</w:t>
      </w:r>
      <w:r w:rsidRPr="00294687">
        <w:rPr>
          <w:szCs w:val="24"/>
        </w:rPr>
        <w:t xml:space="preserve"> the same contact information which is currently required from the institutions via email in order to add them to the IPEDS database.  </w:t>
      </w:r>
    </w:p>
    <w:p w:rsidR="00F1348C" w:rsidRDefault="00F1348C">
      <w:pPr>
        <w:ind w:right="-360"/>
        <w:rPr>
          <w:b/>
          <w:bCs/>
        </w:rPr>
      </w:pPr>
    </w:p>
    <w:p w:rsidR="00F1348C" w:rsidRPr="00294687" w:rsidRDefault="00F1348C">
      <w:pPr>
        <w:ind w:right="-360"/>
        <w:rPr>
          <w:bCs/>
          <w:i/>
        </w:rPr>
      </w:pPr>
      <w:r w:rsidRPr="00294687">
        <w:rPr>
          <w:bCs/>
          <w:i/>
        </w:rPr>
        <w:t>No change in burden.</w:t>
      </w:r>
    </w:p>
    <w:p w:rsidR="00F1348C" w:rsidRDefault="00F1348C">
      <w:pPr>
        <w:ind w:right="-360"/>
        <w:rPr>
          <w:b/>
          <w:bCs/>
        </w:rPr>
      </w:pP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r w:rsidRPr="00E25A9E">
        <w:rPr>
          <w:b/>
          <w:snapToGrid w:val="0"/>
        </w:rPr>
        <w:t>IPEDS Data Collection Calendar</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r w:rsidRPr="00E25A9E">
        <w:rPr>
          <w:snapToGrid w:val="0"/>
        </w:rPr>
        <w:t>The IPEDS Data Collection Calendar for 2010-11 will remain essentially the same as it was for the 2009-10 data collection.  However, institutions will be given an additional month to update their Institutional Identification information, and to respond to several screening questions from Institutional Characteristics (IC Header questions), by virtue of the fact that those two elements will be available to institutions starting with the Registration period in August, rather than at the opening of the Fall data collection in September.  Institutional Identification information includes directory information for the institution, and must be verified yearly.  Responses to the IC Header questions determine specific versions of survey component forms each institution receives.  The questions are:  A1 Educational Offerings; B1  Institutional Control; B2 Award Levels Offered; B3 Calendar System; B4 Enrollment Levels Offered (excluding Estimated Fall Enrollment); and B5 Graduation Rate Cohort question.  The entire calendar is shown below:</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r w:rsidRPr="00E25A9E">
        <w:rPr>
          <w:snapToGrid w:val="0"/>
        </w:rPr>
        <w:t>Registration</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 xml:space="preserve">Open 8/4 </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Includes:  Registration, Institution Identification, IC Header</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r w:rsidRPr="00E25A9E">
        <w:rPr>
          <w:snapToGrid w:val="0"/>
        </w:rPr>
        <w:t>Fall Collection</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Open 9/8</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Keyholder close 10/20</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Coordinator close 11/3</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Includes:  Institutional Characteristics, Completions, 12-month Enrollment</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r w:rsidRPr="00E25A9E">
        <w:rPr>
          <w:snapToGrid w:val="0"/>
        </w:rPr>
        <w:t>Winter Collection</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Open 12/8</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Keyholder close 1/26</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Coordinator close 2/9</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Includes:  Human Resources</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r w:rsidRPr="00E25A9E">
        <w:rPr>
          <w:snapToGrid w:val="0"/>
        </w:rPr>
        <w:t>Spring Collection</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Open 12/8</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Keyholder close 4/13</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 xml:space="preserve">Coordinator close 4/27 </w:t>
      </w: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rPr>
          <w:snapToGrid w:val="0"/>
        </w:rPr>
      </w:pPr>
      <w:r w:rsidRPr="00E25A9E">
        <w:rPr>
          <w:snapToGrid w:val="0"/>
        </w:rPr>
        <w:t>Includes:  Fall Enrollment, Finance, Graduation Rates, 200% Graduation Rates, Student Financial Aid</w:t>
      </w:r>
    </w:p>
    <w:p w:rsidR="00F1348C"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p>
    <w:p w:rsidR="00F1348C" w:rsidRPr="00E25A9E" w:rsidRDefault="00F1348C" w:rsidP="002D69A3">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i/>
          <w:snapToGrid w:val="0"/>
        </w:rPr>
      </w:pPr>
      <w:r w:rsidRPr="00E25A9E">
        <w:rPr>
          <w:i/>
          <w:snapToGrid w:val="0"/>
        </w:rPr>
        <w:t>No change in burden.</w:t>
      </w:r>
    </w:p>
    <w:p w:rsidR="00F1348C" w:rsidRDefault="00F1348C">
      <w:pPr>
        <w:ind w:right="-360"/>
        <w:rPr>
          <w:b/>
          <w:bCs/>
        </w:rPr>
      </w:pPr>
    </w:p>
    <w:p w:rsidR="00F1348C" w:rsidRPr="00294687" w:rsidRDefault="00F1348C" w:rsidP="00294687">
      <w:pPr>
        <w:rPr>
          <w:b/>
        </w:rPr>
      </w:pPr>
      <w:r w:rsidRPr="00294687">
        <w:rPr>
          <w:b/>
        </w:rPr>
        <w:t>Fall Enrollment: Part A for Sectors 4 and 7, N</w:t>
      </w:r>
      <w:r>
        <w:rPr>
          <w:b/>
        </w:rPr>
        <w:t>on-Degree Granting Institutions</w:t>
      </w:r>
    </w:p>
    <w:p w:rsidR="00F1348C" w:rsidRDefault="00F1348C" w:rsidP="00294687"/>
    <w:p w:rsidR="00F1348C" w:rsidRDefault="00F1348C" w:rsidP="00294687">
      <w:r>
        <w:t>Beginning in the 2009-10 Data Collection, changes to IPEDS survey forms were made to reduce the reporting burden on non-degree granting institutions.  The changes were based on suggestions from an IPEDS Technical Review Panel (TRP) and comments from members of the higher education community, and were intended to decrease institutional reporting burden while improving data quality.  Part A (student enrollment by level, race/ethnicity, and gender) of the Fall Enrollment Survey was reduced by eliminating two reporting columns: columns 2 (transfers-in) and 5 (non-degree/certificate-seeking students).</w:t>
      </w:r>
    </w:p>
    <w:p w:rsidR="00F1348C" w:rsidRDefault="00F1348C" w:rsidP="00294687"/>
    <w:p w:rsidR="00F1348C" w:rsidRDefault="00F1348C" w:rsidP="00294687">
      <w:r>
        <w:t xml:space="preserve">Based on comments we received during the 2009-10 data collection from several public, non-degree granting institution systems, we are requesting permission for the 2010-11 data collection to add back in the non-degree/certificate-seeking column for public, non-degree granting institutions (Sector 4 (2-year) and Sector 7 (less-than-2-year) non-degree granting institutions).   Reporting non-degree/certificate seeking students  in a separate column is an important distinction for many public, non-degree granting institutions that enroll a substantial number of high school students (often referred to as dual enrollment), as these dual enrolled students are reported in the non-degree/certificate seeking student column.  As dual enrollment of high school students is expected to continue to increase in the future, this distinction between students will take on even greater importance for these institutions.  Because, private non-degree granting institutions do not enroll a substantial number of dual enrolled students, these institutions would continue to report with the reduced form used in the 2009-10 data collection year.  </w:t>
      </w:r>
    </w:p>
    <w:p w:rsidR="00F1348C" w:rsidRDefault="00F1348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p>
    <w:p w:rsidR="00F1348C" w:rsidRDefault="00F1348C" w:rsidP="00610FF2">
      <w:pPr>
        <w:ind w:right="-360"/>
      </w:pPr>
      <w:r w:rsidRPr="00CA7369">
        <w:rPr>
          <w:i/>
        </w:rPr>
        <w:t>Minimal change in burden</w:t>
      </w:r>
      <w:r>
        <w:t xml:space="preserve"> — </w:t>
      </w:r>
      <w:r w:rsidRPr="00610FF2">
        <w:t>This survey will request more information tha</w:t>
      </w:r>
      <w:r>
        <w:t>n</w:t>
      </w:r>
      <w:r w:rsidRPr="00610FF2">
        <w:t xml:space="preserve"> it currently does </w:t>
      </w:r>
      <w:r>
        <w:t>from non-degree-granting institutions in Sector 4 and Sector 7. However, these data were reported by the institutions in previous years and only removed in 2009-10. We expect burden to increase by 0.1 hour for these approximately 500 institutions, as highlighted in yellow in Table 1 on the following page.</w:t>
      </w:r>
    </w:p>
    <w:p w:rsidR="00F1348C" w:rsidRDefault="00F1348C" w:rsidP="00610FF2">
      <w:pPr>
        <w:ind w:right="-360"/>
      </w:pPr>
    </w:p>
    <w:p w:rsidR="00F1348C" w:rsidRPr="001D253F" w:rsidRDefault="00F1348C"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b/>
          <w:snapToGrid w:val="0"/>
        </w:rPr>
      </w:pPr>
      <w:r>
        <w:rPr>
          <w:b/>
          <w:snapToGrid w:val="0"/>
        </w:rPr>
        <w:t xml:space="preserve">Overall </w:t>
      </w:r>
      <w:r w:rsidRPr="001D253F">
        <w:rPr>
          <w:b/>
          <w:snapToGrid w:val="0"/>
        </w:rPr>
        <w:t>Impact on Response Burden</w:t>
      </w:r>
    </w:p>
    <w:p w:rsidR="00F1348C" w:rsidRPr="001D253F" w:rsidRDefault="00F1348C" w:rsidP="001D25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napToGrid w:val="0"/>
        </w:rPr>
      </w:pPr>
      <w:r w:rsidRPr="001D253F">
        <w:rPr>
          <w:snapToGrid w:val="0"/>
        </w:rPr>
        <w:t xml:space="preserve">Table 1 </w:t>
      </w:r>
      <w:r>
        <w:rPr>
          <w:snapToGrid w:val="0"/>
        </w:rPr>
        <w:t xml:space="preserve">on the following page </w:t>
      </w:r>
      <w:r w:rsidRPr="001D253F">
        <w:rPr>
          <w:snapToGrid w:val="0"/>
        </w:rPr>
        <w:t>displays the estimated burden for 2</w:t>
      </w:r>
      <w:r>
        <w:rPr>
          <w:snapToGrid w:val="0"/>
        </w:rPr>
        <w:t>010-11</w:t>
      </w:r>
      <w:r w:rsidRPr="001D253F">
        <w:rPr>
          <w:snapToGrid w:val="0"/>
        </w:rPr>
        <w:t xml:space="preserve"> that was included in the original clearance request and the new estimated burden should the requested modifications be approved. </w:t>
      </w:r>
      <w:r>
        <w:rPr>
          <w:snapToGrid w:val="0"/>
        </w:rPr>
        <w:t xml:space="preserve"> Overall, burden would increase from 181,785 hours to 181,835 hours.</w:t>
      </w:r>
    </w:p>
    <w:p w:rsidR="00F1348C" w:rsidRDefault="00F1348C" w:rsidP="00610FF2">
      <w:pPr>
        <w:ind w:right="-360"/>
      </w:pPr>
    </w:p>
    <w:p w:rsidR="00F1348C" w:rsidRPr="00610FF2" w:rsidRDefault="00F1348C" w:rsidP="00610FF2">
      <w:pPr>
        <w:ind w:right="-360"/>
      </w:pPr>
    </w:p>
    <w:p w:rsidR="00F1348C" w:rsidRDefault="00F1348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i/>
          <w:snapToGrid w:val="0"/>
        </w:rPr>
      </w:pPr>
    </w:p>
    <w:p w:rsidR="00F1348C" w:rsidRPr="00610FF2" w:rsidRDefault="00F1348C" w:rsidP="00610FF2">
      <w:pPr>
        <w:widowControl w:val="0"/>
        <w:tabs>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70"/>
        <w:jc w:val="center"/>
        <w:rPr>
          <w:b/>
          <w:szCs w:val="24"/>
        </w:rPr>
      </w:pPr>
      <w:r>
        <w:rPr>
          <w:b/>
          <w:snapToGrid w:val="0"/>
        </w:rPr>
        <w:br w:type="page"/>
        <w:t xml:space="preserve">Table 1.  </w:t>
      </w:r>
      <w:r w:rsidRPr="00610FF2">
        <w:rPr>
          <w:b/>
          <w:szCs w:val="24"/>
        </w:rPr>
        <w:t>Estimated Response Burden for IPEDS 2010-11 (Approved and Revised)</w:t>
      </w:r>
    </w:p>
    <w:tbl>
      <w:tblPr>
        <w:tblW w:w="8716" w:type="dxa"/>
        <w:jc w:val="center"/>
        <w:tblInd w:w="275" w:type="dxa"/>
        <w:tblLayout w:type="fixed"/>
        <w:tblLook w:val="0000"/>
      </w:tblPr>
      <w:tblGrid>
        <w:gridCol w:w="3037"/>
        <w:gridCol w:w="1079"/>
        <w:gridCol w:w="1079"/>
        <w:gridCol w:w="1091"/>
        <w:gridCol w:w="1260"/>
        <w:gridCol w:w="1170"/>
      </w:tblGrid>
      <w:tr w:rsidR="00F1348C" w:rsidRPr="00610FF2" w:rsidTr="00610FF2">
        <w:trPr>
          <w:cantSplit/>
          <w:trHeight w:val="440"/>
          <w:tblHeader/>
          <w:jc w:val="center"/>
        </w:trPr>
        <w:tc>
          <w:tcPr>
            <w:tcW w:w="3037" w:type="dxa"/>
            <w:tcBorders>
              <w:top w:val="single" w:sz="4" w:space="0" w:color="auto"/>
              <w:left w:val="single" w:sz="4" w:space="0" w:color="auto"/>
              <w:bottom w:val="single" w:sz="4" w:space="0" w:color="auto"/>
              <w:right w:val="single" w:sz="4" w:space="0" w:color="auto"/>
            </w:tcBorders>
            <w:shd w:val="clear" w:color="auto" w:fill="E0E0E0"/>
            <w:vAlign w:val="center"/>
          </w:tcPr>
          <w:p w:rsidR="00F1348C" w:rsidRPr="00610FF2" w:rsidRDefault="00F1348C" w:rsidP="00610FF2">
            <w:pPr>
              <w:ind w:left="-18"/>
              <w:rPr>
                <w:sz w:val="20"/>
                <w:szCs w:val="24"/>
              </w:rPr>
            </w:pPr>
          </w:p>
        </w:tc>
        <w:tc>
          <w:tcPr>
            <w:tcW w:w="1079" w:type="dxa"/>
            <w:tcBorders>
              <w:top w:val="single" w:sz="4" w:space="0" w:color="auto"/>
              <w:left w:val="single" w:sz="4" w:space="0" w:color="auto"/>
              <w:bottom w:val="single" w:sz="6" w:space="0" w:color="000000"/>
              <w:right w:val="single" w:sz="4" w:space="0" w:color="auto"/>
            </w:tcBorders>
            <w:shd w:val="clear" w:color="auto" w:fill="E0E0E0"/>
            <w:vAlign w:val="bottom"/>
          </w:tcPr>
          <w:p w:rsidR="00F1348C" w:rsidRPr="00610FF2" w:rsidRDefault="00F1348C" w:rsidP="00610FF2">
            <w:pPr>
              <w:jc w:val="center"/>
              <w:rPr>
                <w:b/>
                <w:bCs/>
                <w:sz w:val="20"/>
                <w:szCs w:val="24"/>
              </w:rPr>
            </w:pPr>
          </w:p>
        </w:tc>
        <w:tc>
          <w:tcPr>
            <w:tcW w:w="2170" w:type="dxa"/>
            <w:gridSpan w:val="2"/>
            <w:tcBorders>
              <w:top w:val="single" w:sz="4" w:space="0" w:color="auto"/>
              <w:left w:val="single" w:sz="4" w:space="0" w:color="auto"/>
              <w:bottom w:val="single" w:sz="6" w:space="0" w:color="000000"/>
              <w:right w:val="single" w:sz="4" w:space="0" w:color="auto"/>
            </w:tcBorders>
            <w:shd w:val="clear" w:color="auto" w:fill="E0E0E0"/>
            <w:vAlign w:val="center"/>
          </w:tcPr>
          <w:p w:rsidR="00F1348C" w:rsidRDefault="00F1348C" w:rsidP="00610FF2">
            <w:pPr>
              <w:keepNext/>
              <w:jc w:val="center"/>
              <w:outlineLvl w:val="0"/>
              <w:rPr>
                <w:b/>
                <w:bCs/>
                <w:kern w:val="28"/>
                <w:sz w:val="20"/>
              </w:rPr>
            </w:pPr>
            <w:r w:rsidRPr="00610FF2">
              <w:rPr>
                <w:b/>
                <w:bCs/>
                <w:kern w:val="28"/>
                <w:sz w:val="20"/>
              </w:rPr>
              <w:t>2010-11</w:t>
            </w:r>
          </w:p>
          <w:p w:rsidR="00F1348C" w:rsidRPr="00610FF2" w:rsidRDefault="00F1348C" w:rsidP="00CA7369">
            <w:pPr>
              <w:keepNext/>
              <w:jc w:val="center"/>
              <w:outlineLvl w:val="0"/>
              <w:rPr>
                <w:bCs/>
                <w:kern w:val="28"/>
                <w:sz w:val="20"/>
              </w:rPr>
            </w:pPr>
            <w:r w:rsidRPr="00610FF2">
              <w:rPr>
                <w:b/>
                <w:bCs/>
                <w:i/>
                <w:iCs/>
                <w:kern w:val="28"/>
                <w:sz w:val="20"/>
              </w:rPr>
              <w:t>(</w:t>
            </w:r>
            <w:r>
              <w:rPr>
                <w:b/>
                <w:bCs/>
                <w:i/>
                <w:iCs/>
                <w:kern w:val="28"/>
                <w:sz w:val="20"/>
              </w:rPr>
              <w:t>Currently Approved</w:t>
            </w:r>
            <w:r w:rsidRPr="00610FF2">
              <w:rPr>
                <w:b/>
                <w:bCs/>
                <w:i/>
                <w:iCs/>
                <w:kern w:val="28"/>
                <w:sz w:val="20"/>
              </w:rPr>
              <w:t>)</w:t>
            </w:r>
          </w:p>
        </w:tc>
        <w:tc>
          <w:tcPr>
            <w:tcW w:w="2430" w:type="dxa"/>
            <w:gridSpan w:val="2"/>
            <w:tcBorders>
              <w:top w:val="single" w:sz="4" w:space="0" w:color="auto"/>
              <w:left w:val="single" w:sz="4" w:space="0" w:color="auto"/>
              <w:bottom w:val="single" w:sz="6" w:space="0" w:color="000000"/>
              <w:right w:val="single" w:sz="4" w:space="0" w:color="auto"/>
            </w:tcBorders>
            <w:shd w:val="clear" w:color="auto" w:fill="E0E0E0"/>
            <w:vAlign w:val="center"/>
          </w:tcPr>
          <w:p w:rsidR="00F1348C" w:rsidRDefault="00F1348C" w:rsidP="00610FF2">
            <w:pPr>
              <w:keepNext/>
              <w:jc w:val="center"/>
              <w:outlineLvl w:val="0"/>
              <w:rPr>
                <w:b/>
                <w:bCs/>
                <w:kern w:val="28"/>
                <w:sz w:val="20"/>
              </w:rPr>
            </w:pPr>
            <w:r w:rsidRPr="00610FF2">
              <w:rPr>
                <w:b/>
                <w:bCs/>
                <w:kern w:val="28"/>
                <w:sz w:val="20"/>
              </w:rPr>
              <w:t>2010-11</w:t>
            </w:r>
          </w:p>
          <w:p w:rsidR="00F1348C" w:rsidRPr="00610FF2" w:rsidRDefault="00F1348C" w:rsidP="00610FF2">
            <w:pPr>
              <w:keepNext/>
              <w:jc w:val="center"/>
              <w:outlineLvl w:val="0"/>
              <w:rPr>
                <w:bCs/>
                <w:kern w:val="28"/>
                <w:sz w:val="20"/>
              </w:rPr>
            </w:pPr>
            <w:r w:rsidRPr="00610FF2">
              <w:rPr>
                <w:b/>
                <w:bCs/>
                <w:i/>
                <w:iCs/>
                <w:kern w:val="28"/>
                <w:sz w:val="20"/>
              </w:rPr>
              <w:t>(Revised)</w:t>
            </w:r>
          </w:p>
        </w:tc>
      </w:tr>
      <w:tr w:rsidR="00F1348C" w:rsidRPr="00610FF2" w:rsidTr="00610FF2">
        <w:trPr>
          <w:tblHeader/>
          <w:jc w:val="center"/>
        </w:trPr>
        <w:tc>
          <w:tcPr>
            <w:tcW w:w="3037" w:type="dxa"/>
            <w:tcBorders>
              <w:top w:val="single" w:sz="4" w:space="0" w:color="auto"/>
              <w:left w:val="single" w:sz="4" w:space="0" w:color="auto"/>
              <w:bottom w:val="single" w:sz="6" w:space="0" w:color="000000"/>
              <w:right w:val="single" w:sz="4" w:space="0" w:color="auto"/>
            </w:tcBorders>
            <w:shd w:val="clear" w:color="auto" w:fill="E0E0E0"/>
            <w:vAlign w:val="bottom"/>
          </w:tcPr>
          <w:p w:rsidR="00F1348C" w:rsidRPr="00610FF2" w:rsidRDefault="00F1348C" w:rsidP="00610FF2">
            <w:pPr>
              <w:ind w:left="-18"/>
              <w:jc w:val="center"/>
              <w:rPr>
                <w:sz w:val="16"/>
                <w:szCs w:val="24"/>
              </w:rPr>
            </w:pPr>
            <w:r w:rsidRPr="00610FF2">
              <w:rPr>
                <w:sz w:val="16"/>
                <w:szCs w:val="24"/>
              </w:rPr>
              <w:t>Component</w:t>
            </w:r>
          </w:p>
        </w:tc>
        <w:tc>
          <w:tcPr>
            <w:tcW w:w="1079" w:type="dxa"/>
            <w:tcBorders>
              <w:bottom w:val="single" w:sz="6" w:space="0" w:color="000000"/>
              <w:right w:val="single" w:sz="4" w:space="0" w:color="auto"/>
            </w:tcBorders>
            <w:shd w:val="clear" w:color="auto" w:fill="E0E0E0"/>
            <w:vAlign w:val="bottom"/>
          </w:tcPr>
          <w:p w:rsidR="00F1348C" w:rsidRPr="00610FF2" w:rsidRDefault="00F1348C" w:rsidP="00610FF2">
            <w:pPr>
              <w:jc w:val="center"/>
              <w:rPr>
                <w:sz w:val="16"/>
                <w:szCs w:val="24"/>
              </w:rPr>
            </w:pPr>
            <w:r w:rsidRPr="00610FF2">
              <w:rPr>
                <w:sz w:val="16"/>
                <w:szCs w:val="24"/>
              </w:rPr>
              <w:t># of Institutions Responding (Estimated)</w:t>
            </w:r>
            <w:r w:rsidRPr="00610FF2">
              <w:rPr>
                <w:sz w:val="16"/>
                <w:szCs w:val="24"/>
                <w:vertAlign w:val="superscript"/>
              </w:rPr>
              <w:t>1</w:t>
            </w:r>
          </w:p>
          <w:p w:rsidR="00F1348C" w:rsidRPr="00610FF2" w:rsidRDefault="00F1348C" w:rsidP="00610FF2">
            <w:pPr>
              <w:jc w:val="center"/>
              <w:rPr>
                <w:sz w:val="16"/>
                <w:szCs w:val="24"/>
              </w:rPr>
            </w:pPr>
            <w:r w:rsidRPr="00610FF2">
              <w:rPr>
                <w:sz w:val="16"/>
                <w:szCs w:val="24"/>
              </w:rPr>
              <w:t>2009</w:t>
            </w:r>
          </w:p>
        </w:tc>
        <w:tc>
          <w:tcPr>
            <w:tcW w:w="1079" w:type="dxa"/>
            <w:tcBorders>
              <w:left w:val="single" w:sz="4" w:space="0" w:color="auto"/>
              <w:bottom w:val="single" w:sz="6" w:space="0" w:color="000000"/>
              <w:right w:val="single" w:sz="4" w:space="0" w:color="auto"/>
            </w:tcBorders>
            <w:shd w:val="clear" w:color="auto" w:fill="E0E0E0"/>
            <w:vAlign w:val="bottom"/>
          </w:tcPr>
          <w:p w:rsidR="00F1348C" w:rsidRPr="00610FF2" w:rsidRDefault="00F1348C" w:rsidP="00610FF2">
            <w:pPr>
              <w:jc w:val="center"/>
              <w:rPr>
                <w:sz w:val="16"/>
                <w:szCs w:val="24"/>
              </w:rPr>
            </w:pPr>
          </w:p>
          <w:p w:rsidR="00F1348C" w:rsidRPr="00610FF2" w:rsidRDefault="00F1348C" w:rsidP="00610FF2">
            <w:pPr>
              <w:jc w:val="center"/>
              <w:rPr>
                <w:sz w:val="16"/>
                <w:szCs w:val="24"/>
              </w:rPr>
            </w:pPr>
            <w:r w:rsidRPr="00610FF2">
              <w:rPr>
                <w:sz w:val="16"/>
                <w:szCs w:val="24"/>
              </w:rPr>
              <w:t>Estd Burden</w:t>
            </w:r>
          </w:p>
        </w:tc>
        <w:tc>
          <w:tcPr>
            <w:tcW w:w="1091" w:type="dxa"/>
            <w:tcBorders>
              <w:left w:val="single" w:sz="4" w:space="0" w:color="auto"/>
              <w:bottom w:val="single" w:sz="6" w:space="0" w:color="000000"/>
              <w:right w:val="single" w:sz="4" w:space="0" w:color="auto"/>
            </w:tcBorders>
            <w:shd w:val="clear" w:color="auto" w:fill="E0E0E0"/>
            <w:vAlign w:val="bottom"/>
          </w:tcPr>
          <w:p w:rsidR="00F1348C" w:rsidRPr="00610FF2" w:rsidRDefault="00F1348C" w:rsidP="00610FF2">
            <w:pPr>
              <w:jc w:val="center"/>
              <w:rPr>
                <w:sz w:val="16"/>
                <w:szCs w:val="24"/>
              </w:rPr>
            </w:pPr>
            <w:r w:rsidRPr="00610FF2">
              <w:rPr>
                <w:sz w:val="16"/>
                <w:szCs w:val="24"/>
              </w:rPr>
              <w:t>Total Burden Hours</w:t>
            </w:r>
          </w:p>
        </w:tc>
        <w:tc>
          <w:tcPr>
            <w:tcW w:w="1260" w:type="dxa"/>
            <w:tcBorders>
              <w:left w:val="single" w:sz="4" w:space="0" w:color="auto"/>
              <w:bottom w:val="single" w:sz="6" w:space="0" w:color="000000"/>
              <w:right w:val="single" w:sz="4" w:space="0" w:color="auto"/>
            </w:tcBorders>
            <w:shd w:val="clear" w:color="auto" w:fill="E0E0E0"/>
            <w:vAlign w:val="bottom"/>
          </w:tcPr>
          <w:p w:rsidR="00F1348C" w:rsidRPr="00610FF2" w:rsidRDefault="00F1348C" w:rsidP="00870C02">
            <w:pPr>
              <w:jc w:val="center"/>
              <w:rPr>
                <w:sz w:val="16"/>
                <w:szCs w:val="24"/>
              </w:rPr>
            </w:pPr>
          </w:p>
          <w:p w:rsidR="00F1348C" w:rsidRPr="00610FF2" w:rsidRDefault="00F1348C" w:rsidP="00870C02">
            <w:pPr>
              <w:jc w:val="center"/>
              <w:rPr>
                <w:sz w:val="16"/>
                <w:szCs w:val="24"/>
              </w:rPr>
            </w:pPr>
            <w:r w:rsidRPr="00610FF2">
              <w:rPr>
                <w:sz w:val="16"/>
                <w:szCs w:val="24"/>
              </w:rPr>
              <w:t>Estd Burden</w:t>
            </w:r>
          </w:p>
        </w:tc>
        <w:tc>
          <w:tcPr>
            <w:tcW w:w="1170" w:type="dxa"/>
            <w:tcBorders>
              <w:left w:val="single" w:sz="4" w:space="0" w:color="auto"/>
              <w:bottom w:val="single" w:sz="6" w:space="0" w:color="000000"/>
              <w:right w:val="single" w:sz="4" w:space="0" w:color="auto"/>
            </w:tcBorders>
            <w:shd w:val="clear" w:color="auto" w:fill="E0E0E0"/>
            <w:vAlign w:val="bottom"/>
          </w:tcPr>
          <w:p w:rsidR="00F1348C" w:rsidRPr="00610FF2" w:rsidRDefault="00F1348C" w:rsidP="00870C02">
            <w:pPr>
              <w:jc w:val="center"/>
              <w:rPr>
                <w:sz w:val="16"/>
                <w:szCs w:val="24"/>
              </w:rPr>
            </w:pPr>
            <w:r w:rsidRPr="00610FF2">
              <w:rPr>
                <w:sz w:val="16"/>
                <w:szCs w:val="24"/>
              </w:rPr>
              <w:t>Total Burden Hours</w:t>
            </w:r>
          </w:p>
        </w:tc>
      </w:tr>
      <w:tr w:rsidR="00F1348C" w:rsidRPr="00610FF2" w:rsidTr="00610FF2">
        <w:trPr>
          <w:trHeight w:val="280"/>
          <w:jc w:val="center"/>
        </w:trPr>
        <w:tc>
          <w:tcPr>
            <w:tcW w:w="3037" w:type="dxa"/>
            <w:tcBorders>
              <w:top w:val="single" w:sz="6" w:space="0" w:color="000000"/>
              <w:left w:val="single" w:sz="4" w:space="0" w:color="auto"/>
              <w:bottom w:val="single" w:sz="4" w:space="0" w:color="auto"/>
              <w:right w:val="single" w:sz="4" w:space="0" w:color="auto"/>
            </w:tcBorders>
            <w:vAlign w:val="center"/>
          </w:tcPr>
          <w:p w:rsidR="00F1348C" w:rsidRPr="00610FF2" w:rsidRDefault="00F1348C" w:rsidP="00610FF2">
            <w:pPr>
              <w:jc w:val="both"/>
              <w:rPr>
                <w:b/>
                <w:bCs/>
                <w:i/>
                <w:iCs/>
                <w:szCs w:val="24"/>
              </w:rPr>
            </w:pPr>
            <w:r w:rsidRPr="00610FF2">
              <w:rPr>
                <w:b/>
                <w:bCs/>
                <w:i/>
                <w:iCs/>
                <w:szCs w:val="24"/>
              </w:rPr>
              <w:t>Fall Collection</w:t>
            </w:r>
          </w:p>
        </w:tc>
        <w:tc>
          <w:tcPr>
            <w:tcW w:w="1079" w:type="dxa"/>
            <w:tcBorders>
              <w:top w:val="single" w:sz="6" w:space="0" w:color="000000"/>
              <w:bottom w:val="single" w:sz="4" w:space="0" w:color="auto"/>
              <w:right w:val="single" w:sz="4" w:space="0" w:color="auto"/>
            </w:tcBorders>
            <w:shd w:val="clear" w:color="auto" w:fill="E0E0E0"/>
          </w:tcPr>
          <w:p w:rsidR="00F1348C" w:rsidRPr="00610FF2" w:rsidRDefault="00F1348C" w:rsidP="00610FF2">
            <w:pPr>
              <w:rPr>
                <w:b/>
                <w:bCs/>
                <w:i/>
                <w:iCs/>
                <w:szCs w:val="24"/>
              </w:rPr>
            </w:pPr>
          </w:p>
        </w:tc>
        <w:tc>
          <w:tcPr>
            <w:tcW w:w="1079" w:type="dxa"/>
            <w:tcBorders>
              <w:top w:val="single" w:sz="6" w:space="0" w:color="000000"/>
              <w:left w:val="single" w:sz="4" w:space="0" w:color="auto"/>
              <w:bottom w:val="single" w:sz="4" w:space="0" w:color="auto"/>
              <w:right w:val="single" w:sz="4" w:space="0" w:color="auto"/>
            </w:tcBorders>
            <w:vAlign w:val="center"/>
          </w:tcPr>
          <w:p w:rsidR="00F1348C" w:rsidRPr="00610FF2" w:rsidRDefault="00F1348C" w:rsidP="00610FF2">
            <w:pPr>
              <w:rPr>
                <w:b/>
                <w:bCs/>
                <w:i/>
                <w:iCs/>
                <w:szCs w:val="24"/>
              </w:rPr>
            </w:pPr>
          </w:p>
        </w:tc>
        <w:tc>
          <w:tcPr>
            <w:tcW w:w="1091" w:type="dxa"/>
            <w:tcBorders>
              <w:top w:val="single" w:sz="6" w:space="0" w:color="000000"/>
              <w:left w:val="single" w:sz="4" w:space="0" w:color="auto"/>
              <w:bottom w:val="single" w:sz="4" w:space="0" w:color="auto"/>
              <w:right w:val="single" w:sz="4" w:space="0" w:color="auto"/>
            </w:tcBorders>
            <w:vAlign w:val="center"/>
          </w:tcPr>
          <w:p w:rsidR="00F1348C" w:rsidRPr="00610FF2" w:rsidRDefault="00F1348C" w:rsidP="00610FF2">
            <w:pPr>
              <w:rPr>
                <w:b/>
                <w:bCs/>
                <w:i/>
                <w:iCs/>
                <w:szCs w:val="24"/>
              </w:rPr>
            </w:pPr>
          </w:p>
        </w:tc>
        <w:tc>
          <w:tcPr>
            <w:tcW w:w="1260" w:type="dxa"/>
            <w:tcBorders>
              <w:top w:val="single" w:sz="6" w:space="0" w:color="000000"/>
              <w:left w:val="single" w:sz="4" w:space="0" w:color="auto"/>
              <w:bottom w:val="single" w:sz="4" w:space="0" w:color="auto"/>
              <w:right w:val="single" w:sz="4" w:space="0" w:color="auto"/>
            </w:tcBorders>
            <w:vAlign w:val="center"/>
          </w:tcPr>
          <w:p w:rsidR="00F1348C" w:rsidRPr="00610FF2" w:rsidRDefault="00F1348C" w:rsidP="00870C02">
            <w:pPr>
              <w:rPr>
                <w:b/>
                <w:bCs/>
                <w:i/>
                <w:iCs/>
                <w:szCs w:val="24"/>
              </w:rPr>
            </w:pPr>
          </w:p>
        </w:tc>
        <w:tc>
          <w:tcPr>
            <w:tcW w:w="1170" w:type="dxa"/>
            <w:tcBorders>
              <w:top w:val="single" w:sz="6" w:space="0" w:color="000000"/>
              <w:left w:val="single" w:sz="4" w:space="0" w:color="auto"/>
              <w:bottom w:val="single" w:sz="4" w:space="0" w:color="auto"/>
              <w:right w:val="single" w:sz="4" w:space="0" w:color="auto"/>
            </w:tcBorders>
            <w:vAlign w:val="center"/>
          </w:tcPr>
          <w:p w:rsidR="00F1348C" w:rsidRPr="00610FF2" w:rsidRDefault="00F1348C" w:rsidP="00870C02">
            <w:pPr>
              <w:rPr>
                <w:b/>
                <w:bCs/>
                <w:i/>
                <w:iCs/>
                <w:szCs w:val="24"/>
              </w:rPr>
            </w:pPr>
          </w:p>
        </w:tc>
      </w:tr>
      <w:tr w:rsidR="00F1348C" w:rsidRPr="00610FF2" w:rsidTr="00610FF2">
        <w:trPr>
          <w:trHeight w:val="280"/>
          <w:jc w:val="center"/>
        </w:trPr>
        <w:tc>
          <w:tcPr>
            <w:tcW w:w="3037" w:type="dxa"/>
            <w:tcBorders>
              <w:top w:val="single" w:sz="4" w:space="0" w:color="auto"/>
              <w:left w:val="single" w:sz="4" w:space="0" w:color="auto"/>
              <w:right w:val="single" w:sz="4" w:space="0" w:color="auto"/>
            </w:tcBorders>
            <w:shd w:val="clear" w:color="auto" w:fill="E0E0E0"/>
            <w:vAlign w:val="center"/>
          </w:tcPr>
          <w:p w:rsidR="00F1348C" w:rsidRPr="00610FF2" w:rsidRDefault="00F1348C" w:rsidP="00610FF2">
            <w:pPr>
              <w:jc w:val="both"/>
              <w:rPr>
                <w:b/>
                <w:bCs/>
                <w:sz w:val="20"/>
                <w:szCs w:val="24"/>
              </w:rPr>
            </w:pPr>
            <w:r w:rsidRPr="00610FF2">
              <w:rPr>
                <w:b/>
                <w:bCs/>
                <w:sz w:val="20"/>
                <w:szCs w:val="24"/>
              </w:rPr>
              <w:t xml:space="preserve">IC – Total </w:t>
            </w:r>
          </w:p>
        </w:tc>
        <w:tc>
          <w:tcPr>
            <w:tcW w:w="1079" w:type="dxa"/>
            <w:tcBorders>
              <w:top w:val="single" w:sz="4" w:space="0" w:color="auto"/>
              <w:right w:val="single" w:sz="4" w:space="0" w:color="auto"/>
            </w:tcBorders>
            <w:shd w:val="clear" w:color="auto" w:fill="E0E0E0"/>
            <w:vAlign w:val="center"/>
          </w:tcPr>
          <w:p w:rsidR="00F1348C" w:rsidRPr="00610FF2" w:rsidRDefault="00F1348C" w:rsidP="00610FF2">
            <w:pPr>
              <w:jc w:val="center"/>
              <w:rPr>
                <w:b/>
                <w:bCs/>
                <w:sz w:val="20"/>
                <w:szCs w:val="24"/>
              </w:rPr>
            </w:pPr>
          </w:p>
        </w:tc>
        <w:tc>
          <w:tcPr>
            <w:tcW w:w="1079" w:type="dxa"/>
            <w:tcBorders>
              <w:top w:val="single" w:sz="4" w:space="0" w:color="auto"/>
              <w:left w:val="single" w:sz="4" w:space="0" w:color="auto"/>
              <w:right w:val="single" w:sz="4" w:space="0" w:color="auto"/>
            </w:tcBorders>
            <w:shd w:val="clear" w:color="auto" w:fill="E0E0E0"/>
            <w:vAlign w:val="center"/>
          </w:tcPr>
          <w:p w:rsidR="00F1348C" w:rsidRPr="00610FF2" w:rsidRDefault="00F1348C" w:rsidP="00610FF2">
            <w:pPr>
              <w:jc w:val="center"/>
              <w:rPr>
                <w:b/>
                <w:bCs/>
                <w:sz w:val="20"/>
                <w:szCs w:val="24"/>
              </w:rPr>
            </w:pPr>
          </w:p>
        </w:tc>
        <w:tc>
          <w:tcPr>
            <w:tcW w:w="1091" w:type="dxa"/>
            <w:tcBorders>
              <w:top w:val="single" w:sz="4" w:space="0" w:color="auto"/>
              <w:left w:val="single" w:sz="4" w:space="0" w:color="auto"/>
              <w:right w:val="single" w:sz="4" w:space="0" w:color="auto"/>
            </w:tcBorders>
            <w:shd w:val="clear" w:color="auto" w:fill="E0E0E0"/>
            <w:vAlign w:val="center"/>
          </w:tcPr>
          <w:p w:rsidR="00F1348C" w:rsidRPr="00610FF2" w:rsidRDefault="00F1348C" w:rsidP="00610FF2">
            <w:pPr>
              <w:jc w:val="right"/>
              <w:rPr>
                <w:b/>
                <w:bCs/>
                <w:sz w:val="20"/>
                <w:szCs w:val="24"/>
              </w:rPr>
            </w:pPr>
            <w:r w:rsidRPr="00610FF2">
              <w:rPr>
                <w:b/>
                <w:bCs/>
                <w:sz w:val="20"/>
                <w:szCs w:val="24"/>
              </w:rPr>
              <w:t>10,895</w:t>
            </w:r>
          </w:p>
        </w:tc>
        <w:tc>
          <w:tcPr>
            <w:tcW w:w="1260" w:type="dxa"/>
            <w:tcBorders>
              <w:top w:val="single" w:sz="4" w:space="0" w:color="auto"/>
              <w:left w:val="single" w:sz="4" w:space="0" w:color="auto"/>
              <w:right w:val="single" w:sz="4" w:space="0" w:color="auto"/>
            </w:tcBorders>
            <w:shd w:val="clear" w:color="auto" w:fill="E0E0E0"/>
            <w:vAlign w:val="center"/>
          </w:tcPr>
          <w:p w:rsidR="00F1348C" w:rsidRPr="00610FF2" w:rsidRDefault="00F1348C" w:rsidP="00870C02">
            <w:pPr>
              <w:jc w:val="center"/>
              <w:rPr>
                <w:b/>
                <w:bCs/>
                <w:sz w:val="20"/>
                <w:szCs w:val="24"/>
              </w:rPr>
            </w:pPr>
          </w:p>
        </w:tc>
        <w:tc>
          <w:tcPr>
            <w:tcW w:w="1170" w:type="dxa"/>
            <w:tcBorders>
              <w:top w:val="single" w:sz="4" w:space="0" w:color="auto"/>
              <w:left w:val="single" w:sz="4" w:space="0" w:color="auto"/>
              <w:right w:val="single" w:sz="4" w:space="0" w:color="auto"/>
            </w:tcBorders>
            <w:shd w:val="clear" w:color="auto" w:fill="E0E0E0"/>
            <w:vAlign w:val="center"/>
          </w:tcPr>
          <w:p w:rsidR="00F1348C" w:rsidRPr="00610FF2" w:rsidRDefault="00F1348C" w:rsidP="00870C02">
            <w:pPr>
              <w:jc w:val="right"/>
              <w:rPr>
                <w:b/>
                <w:bCs/>
                <w:sz w:val="20"/>
                <w:szCs w:val="24"/>
              </w:rPr>
            </w:pPr>
            <w:r w:rsidRPr="00610FF2">
              <w:rPr>
                <w:b/>
                <w:bCs/>
                <w:sz w:val="20"/>
                <w:szCs w:val="24"/>
              </w:rPr>
              <w:t>10,895</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rPr>
                <w:sz w:val="20"/>
                <w:szCs w:val="24"/>
              </w:rPr>
            </w:pPr>
            <w:r w:rsidRPr="00610FF2">
              <w:rPr>
                <w:sz w:val="20"/>
                <w:szCs w:val="24"/>
              </w:rPr>
              <w:t>4-yr academic form with price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2,400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1.4</w:t>
            </w:r>
          </w:p>
        </w:tc>
        <w:tc>
          <w:tcPr>
            <w:tcW w:w="1091" w:type="dxa"/>
            <w:tcBorders>
              <w:left w:val="single" w:sz="4" w:space="0" w:color="auto"/>
              <w:right w:val="single" w:sz="4" w:space="0" w:color="auto"/>
            </w:tcBorders>
          </w:tcPr>
          <w:p w:rsidR="00F1348C" w:rsidRPr="00610FF2" w:rsidRDefault="00F1348C" w:rsidP="00610FF2">
            <w:pPr>
              <w:jc w:val="right"/>
              <w:rPr>
                <w:rFonts w:eastAsia="Arial Unicode MS"/>
                <w:sz w:val="20"/>
              </w:rPr>
            </w:pPr>
            <w:r w:rsidRPr="00610FF2">
              <w:rPr>
                <w:sz w:val="20"/>
              </w:rPr>
              <w:t>3,360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1.4</w:t>
            </w:r>
          </w:p>
        </w:tc>
        <w:tc>
          <w:tcPr>
            <w:tcW w:w="1170" w:type="dxa"/>
            <w:tcBorders>
              <w:left w:val="single" w:sz="4" w:space="0" w:color="auto"/>
              <w:right w:val="single" w:sz="4" w:space="0" w:color="auto"/>
            </w:tcBorders>
          </w:tcPr>
          <w:p w:rsidR="00F1348C" w:rsidRPr="00610FF2" w:rsidRDefault="00F1348C" w:rsidP="00870C02">
            <w:pPr>
              <w:jc w:val="right"/>
              <w:rPr>
                <w:rFonts w:eastAsia="Arial Unicode MS"/>
                <w:sz w:val="20"/>
              </w:rPr>
            </w:pPr>
            <w:r w:rsidRPr="00610FF2">
              <w:rPr>
                <w:sz w:val="20"/>
              </w:rPr>
              <w:t>3,360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rPr>
                <w:sz w:val="20"/>
                <w:szCs w:val="24"/>
              </w:rPr>
            </w:pPr>
            <w:r w:rsidRPr="00610FF2">
              <w:rPr>
                <w:sz w:val="20"/>
                <w:szCs w:val="24"/>
              </w:rPr>
              <w:t>4-yr academic form without price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200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1.1</w:t>
            </w:r>
          </w:p>
        </w:tc>
        <w:tc>
          <w:tcPr>
            <w:tcW w:w="1091" w:type="dxa"/>
            <w:tcBorders>
              <w:left w:val="single" w:sz="4" w:space="0" w:color="auto"/>
              <w:right w:val="single" w:sz="4" w:space="0" w:color="auto"/>
            </w:tcBorders>
          </w:tcPr>
          <w:p w:rsidR="00F1348C" w:rsidRPr="00610FF2" w:rsidRDefault="00F1348C" w:rsidP="00610FF2">
            <w:pPr>
              <w:jc w:val="right"/>
              <w:rPr>
                <w:rFonts w:eastAsia="Arial Unicode MS"/>
                <w:sz w:val="20"/>
              </w:rPr>
            </w:pPr>
            <w:r w:rsidRPr="00610FF2">
              <w:rPr>
                <w:sz w:val="20"/>
              </w:rPr>
              <w:t>220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1.1</w:t>
            </w:r>
          </w:p>
        </w:tc>
        <w:tc>
          <w:tcPr>
            <w:tcW w:w="1170" w:type="dxa"/>
            <w:tcBorders>
              <w:left w:val="single" w:sz="4" w:space="0" w:color="auto"/>
              <w:right w:val="single" w:sz="4" w:space="0" w:color="auto"/>
            </w:tcBorders>
          </w:tcPr>
          <w:p w:rsidR="00F1348C" w:rsidRPr="00610FF2" w:rsidRDefault="00F1348C" w:rsidP="00870C02">
            <w:pPr>
              <w:jc w:val="right"/>
              <w:rPr>
                <w:rFonts w:eastAsia="Arial Unicode MS"/>
                <w:sz w:val="20"/>
              </w:rPr>
            </w:pPr>
            <w:r w:rsidRPr="00610FF2">
              <w:rPr>
                <w:sz w:val="20"/>
              </w:rPr>
              <w:t>220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rPr>
                <w:sz w:val="20"/>
                <w:szCs w:val="24"/>
              </w:rPr>
            </w:pPr>
            <w:r w:rsidRPr="00610FF2">
              <w:rPr>
                <w:sz w:val="20"/>
                <w:szCs w:val="24"/>
              </w:rPr>
              <w:t>4-yr program form without price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0.6</w:t>
            </w:r>
          </w:p>
        </w:tc>
        <w:tc>
          <w:tcPr>
            <w:tcW w:w="1091" w:type="dxa"/>
            <w:tcBorders>
              <w:left w:val="single" w:sz="4" w:space="0" w:color="auto"/>
              <w:right w:val="single" w:sz="4" w:space="0" w:color="auto"/>
            </w:tcBorders>
          </w:tcPr>
          <w:p w:rsidR="00F1348C" w:rsidRPr="00610FF2" w:rsidRDefault="00F1348C" w:rsidP="00610FF2">
            <w:pPr>
              <w:jc w:val="right"/>
              <w:rPr>
                <w:rFonts w:eastAsia="Arial Unicode MS"/>
                <w:sz w:val="20"/>
              </w:rPr>
            </w:pPr>
            <w:r w:rsidRPr="00610FF2">
              <w:rPr>
                <w:sz w:val="20"/>
              </w:rPr>
              <w:t>60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0.6</w:t>
            </w:r>
          </w:p>
        </w:tc>
        <w:tc>
          <w:tcPr>
            <w:tcW w:w="1170" w:type="dxa"/>
            <w:tcBorders>
              <w:left w:val="single" w:sz="4" w:space="0" w:color="auto"/>
              <w:right w:val="single" w:sz="4" w:space="0" w:color="auto"/>
            </w:tcBorders>
          </w:tcPr>
          <w:p w:rsidR="00F1348C" w:rsidRPr="00610FF2" w:rsidRDefault="00F1348C" w:rsidP="00870C02">
            <w:pPr>
              <w:jc w:val="right"/>
              <w:rPr>
                <w:rFonts w:eastAsia="Arial Unicode MS"/>
                <w:sz w:val="20"/>
              </w:rPr>
            </w:pPr>
            <w:r w:rsidRPr="00610FF2">
              <w:rPr>
                <w:sz w:val="20"/>
              </w:rPr>
              <w:t>60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rPr>
                <w:sz w:val="20"/>
                <w:szCs w:val="24"/>
              </w:rPr>
            </w:pPr>
            <w:r w:rsidRPr="00610FF2">
              <w:rPr>
                <w:sz w:val="20"/>
                <w:szCs w:val="24"/>
              </w:rPr>
              <w:t>2-yr academic form with price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1,600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1.9</w:t>
            </w:r>
          </w:p>
        </w:tc>
        <w:tc>
          <w:tcPr>
            <w:tcW w:w="1091" w:type="dxa"/>
            <w:tcBorders>
              <w:left w:val="single" w:sz="4" w:space="0" w:color="auto"/>
              <w:right w:val="single" w:sz="4" w:space="0" w:color="auto"/>
            </w:tcBorders>
          </w:tcPr>
          <w:p w:rsidR="00F1348C" w:rsidRPr="00610FF2" w:rsidRDefault="00F1348C" w:rsidP="00610FF2">
            <w:pPr>
              <w:jc w:val="right"/>
              <w:rPr>
                <w:rFonts w:eastAsia="Arial Unicode MS"/>
                <w:sz w:val="20"/>
              </w:rPr>
            </w:pPr>
            <w:r w:rsidRPr="00610FF2">
              <w:rPr>
                <w:sz w:val="20"/>
              </w:rPr>
              <w:t>3,040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1.9</w:t>
            </w:r>
          </w:p>
        </w:tc>
        <w:tc>
          <w:tcPr>
            <w:tcW w:w="1170" w:type="dxa"/>
            <w:tcBorders>
              <w:left w:val="single" w:sz="4" w:space="0" w:color="auto"/>
              <w:right w:val="single" w:sz="4" w:space="0" w:color="auto"/>
            </w:tcBorders>
          </w:tcPr>
          <w:p w:rsidR="00F1348C" w:rsidRPr="00610FF2" w:rsidRDefault="00F1348C" w:rsidP="00870C02">
            <w:pPr>
              <w:jc w:val="right"/>
              <w:rPr>
                <w:rFonts w:eastAsia="Arial Unicode MS"/>
                <w:sz w:val="20"/>
              </w:rPr>
            </w:pPr>
            <w:r w:rsidRPr="00610FF2">
              <w:rPr>
                <w:sz w:val="20"/>
              </w:rPr>
              <w:t>3,040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rPr>
                <w:sz w:val="20"/>
                <w:szCs w:val="24"/>
              </w:rPr>
            </w:pPr>
            <w:r w:rsidRPr="00610FF2">
              <w:rPr>
                <w:sz w:val="20"/>
                <w:szCs w:val="24"/>
              </w:rPr>
              <w:t>2-yr program form with price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600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1.8</w:t>
            </w:r>
          </w:p>
        </w:tc>
        <w:tc>
          <w:tcPr>
            <w:tcW w:w="1091" w:type="dxa"/>
            <w:tcBorders>
              <w:left w:val="single" w:sz="4" w:space="0" w:color="auto"/>
              <w:right w:val="single" w:sz="4" w:space="0" w:color="auto"/>
            </w:tcBorders>
          </w:tcPr>
          <w:p w:rsidR="00F1348C" w:rsidRPr="00610FF2" w:rsidRDefault="00F1348C" w:rsidP="00610FF2">
            <w:pPr>
              <w:jc w:val="right"/>
              <w:rPr>
                <w:rFonts w:eastAsia="Arial Unicode MS"/>
                <w:sz w:val="20"/>
              </w:rPr>
            </w:pPr>
            <w:r w:rsidRPr="00610FF2">
              <w:rPr>
                <w:sz w:val="20"/>
              </w:rPr>
              <w:t>1,080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1.8</w:t>
            </w:r>
          </w:p>
        </w:tc>
        <w:tc>
          <w:tcPr>
            <w:tcW w:w="1170" w:type="dxa"/>
            <w:tcBorders>
              <w:left w:val="single" w:sz="4" w:space="0" w:color="auto"/>
              <w:right w:val="single" w:sz="4" w:space="0" w:color="auto"/>
            </w:tcBorders>
          </w:tcPr>
          <w:p w:rsidR="00F1348C" w:rsidRPr="00610FF2" w:rsidRDefault="00F1348C" w:rsidP="00870C02">
            <w:pPr>
              <w:jc w:val="right"/>
              <w:rPr>
                <w:rFonts w:eastAsia="Arial Unicode MS"/>
                <w:sz w:val="20"/>
              </w:rPr>
            </w:pPr>
            <w:r w:rsidRPr="00610FF2">
              <w:rPr>
                <w:sz w:val="20"/>
              </w:rPr>
              <w:t>1,080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rPr>
                <w:sz w:val="20"/>
                <w:szCs w:val="24"/>
              </w:rPr>
            </w:pPr>
            <w:r w:rsidRPr="00610FF2">
              <w:rPr>
                <w:sz w:val="20"/>
                <w:szCs w:val="24"/>
              </w:rPr>
              <w:t>&lt; 2-yr academic form with price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200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1.8</w:t>
            </w:r>
          </w:p>
        </w:tc>
        <w:tc>
          <w:tcPr>
            <w:tcW w:w="1091" w:type="dxa"/>
            <w:tcBorders>
              <w:left w:val="single" w:sz="4" w:space="0" w:color="auto"/>
              <w:right w:val="single" w:sz="4" w:space="0" w:color="auto"/>
            </w:tcBorders>
          </w:tcPr>
          <w:p w:rsidR="00F1348C" w:rsidRPr="00610FF2" w:rsidRDefault="00F1348C" w:rsidP="00610FF2">
            <w:pPr>
              <w:jc w:val="right"/>
              <w:rPr>
                <w:rFonts w:eastAsia="Arial Unicode MS"/>
                <w:sz w:val="20"/>
              </w:rPr>
            </w:pPr>
            <w:r w:rsidRPr="00610FF2">
              <w:rPr>
                <w:sz w:val="20"/>
              </w:rPr>
              <w:t>360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1.8</w:t>
            </w:r>
          </w:p>
        </w:tc>
        <w:tc>
          <w:tcPr>
            <w:tcW w:w="1170" w:type="dxa"/>
            <w:tcBorders>
              <w:left w:val="single" w:sz="4" w:space="0" w:color="auto"/>
              <w:right w:val="single" w:sz="4" w:space="0" w:color="auto"/>
            </w:tcBorders>
          </w:tcPr>
          <w:p w:rsidR="00F1348C" w:rsidRPr="00610FF2" w:rsidRDefault="00F1348C" w:rsidP="00870C02">
            <w:pPr>
              <w:jc w:val="right"/>
              <w:rPr>
                <w:rFonts w:eastAsia="Arial Unicode MS"/>
                <w:sz w:val="20"/>
              </w:rPr>
            </w:pPr>
            <w:r w:rsidRPr="00610FF2">
              <w:rPr>
                <w:sz w:val="20"/>
              </w:rPr>
              <w:t>360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rPr>
                <w:sz w:val="20"/>
                <w:szCs w:val="24"/>
              </w:rPr>
            </w:pPr>
            <w:r w:rsidRPr="00610FF2">
              <w:rPr>
                <w:sz w:val="20"/>
                <w:szCs w:val="24"/>
              </w:rPr>
              <w:t>&lt;2-yr program form with price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1,500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1.8</w:t>
            </w:r>
          </w:p>
        </w:tc>
        <w:tc>
          <w:tcPr>
            <w:tcW w:w="1091" w:type="dxa"/>
            <w:tcBorders>
              <w:left w:val="single" w:sz="4" w:space="0" w:color="auto"/>
              <w:right w:val="single" w:sz="4" w:space="0" w:color="auto"/>
            </w:tcBorders>
          </w:tcPr>
          <w:p w:rsidR="00F1348C" w:rsidRPr="00610FF2" w:rsidRDefault="00F1348C" w:rsidP="00610FF2">
            <w:pPr>
              <w:jc w:val="right"/>
              <w:rPr>
                <w:rFonts w:eastAsia="Arial Unicode MS"/>
                <w:sz w:val="20"/>
              </w:rPr>
            </w:pPr>
            <w:r w:rsidRPr="00610FF2">
              <w:rPr>
                <w:sz w:val="20"/>
              </w:rPr>
              <w:t>2,700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1.8</w:t>
            </w:r>
          </w:p>
        </w:tc>
        <w:tc>
          <w:tcPr>
            <w:tcW w:w="1170" w:type="dxa"/>
            <w:tcBorders>
              <w:left w:val="single" w:sz="4" w:space="0" w:color="auto"/>
              <w:right w:val="single" w:sz="4" w:space="0" w:color="auto"/>
            </w:tcBorders>
          </w:tcPr>
          <w:p w:rsidR="00F1348C" w:rsidRPr="00610FF2" w:rsidRDefault="00F1348C" w:rsidP="00870C02">
            <w:pPr>
              <w:jc w:val="right"/>
              <w:rPr>
                <w:rFonts w:eastAsia="Arial Unicode MS"/>
                <w:sz w:val="20"/>
              </w:rPr>
            </w:pPr>
            <w:r w:rsidRPr="00610FF2">
              <w:rPr>
                <w:sz w:val="20"/>
              </w:rPr>
              <w:t>2,700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rPr>
                <w:sz w:val="20"/>
                <w:szCs w:val="24"/>
              </w:rPr>
            </w:pPr>
            <w:r w:rsidRPr="00610FF2">
              <w:rPr>
                <w:sz w:val="20"/>
                <w:szCs w:val="24"/>
              </w:rPr>
              <w:t>&lt;2-yr program form without price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150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0.5</w:t>
            </w:r>
          </w:p>
        </w:tc>
        <w:tc>
          <w:tcPr>
            <w:tcW w:w="1091" w:type="dxa"/>
            <w:tcBorders>
              <w:left w:val="single" w:sz="4" w:space="0" w:color="auto"/>
              <w:right w:val="single" w:sz="4" w:space="0" w:color="auto"/>
            </w:tcBorders>
          </w:tcPr>
          <w:p w:rsidR="00F1348C" w:rsidRPr="00610FF2" w:rsidRDefault="00F1348C" w:rsidP="00610FF2">
            <w:pPr>
              <w:jc w:val="right"/>
              <w:rPr>
                <w:rFonts w:eastAsia="Arial Unicode MS"/>
                <w:sz w:val="20"/>
              </w:rPr>
            </w:pPr>
            <w:r w:rsidRPr="00610FF2">
              <w:rPr>
                <w:sz w:val="20"/>
              </w:rPr>
              <w:t>75</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0.5</w:t>
            </w:r>
          </w:p>
        </w:tc>
        <w:tc>
          <w:tcPr>
            <w:tcW w:w="1170" w:type="dxa"/>
            <w:tcBorders>
              <w:left w:val="single" w:sz="4" w:space="0" w:color="auto"/>
              <w:right w:val="single" w:sz="4" w:space="0" w:color="auto"/>
            </w:tcBorders>
          </w:tcPr>
          <w:p w:rsidR="00F1348C" w:rsidRPr="00610FF2" w:rsidRDefault="00F1348C" w:rsidP="00870C02">
            <w:pPr>
              <w:jc w:val="right"/>
              <w:rPr>
                <w:rFonts w:eastAsia="Arial Unicode MS"/>
                <w:sz w:val="20"/>
              </w:rPr>
            </w:pPr>
            <w:r w:rsidRPr="00610FF2">
              <w:rPr>
                <w:sz w:val="20"/>
              </w:rPr>
              <w:t>75</w:t>
            </w:r>
          </w:p>
        </w:tc>
      </w:tr>
      <w:tr w:rsidR="00F1348C" w:rsidRPr="00610FF2" w:rsidTr="00610FF2">
        <w:trPr>
          <w:trHeight w:val="280"/>
          <w:jc w:val="center"/>
        </w:trPr>
        <w:tc>
          <w:tcPr>
            <w:tcW w:w="3037" w:type="dxa"/>
            <w:tcBorders>
              <w:left w:val="single" w:sz="4" w:space="0" w:color="auto"/>
              <w:right w:val="single" w:sz="4" w:space="0" w:color="auto"/>
            </w:tcBorders>
            <w:shd w:val="clear" w:color="auto" w:fill="E0E0E0"/>
            <w:vAlign w:val="center"/>
          </w:tcPr>
          <w:p w:rsidR="00F1348C" w:rsidRPr="00610FF2" w:rsidRDefault="00F1348C" w:rsidP="00610FF2">
            <w:pPr>
              <w:jc w:val="both"/>
              <w:rPr>
                <w:b/>
                <w:bCs/>
                <w:sz w:val="20"/>
                <w:szCs w:val="24"/>
              </w:rPr>
            </w:pPr>
            <w:r w:rsidRPr="00610FF2">
              <w:rPr>
                <w:b/>
                <w:bCs/>
                <w:sz w:val="20"/>
                <w:szCs w:val="24"/>
              </w:rPr>
              <w:t>Completions - Total</w:t>
            </w:r>
          </w:p>
        </w:tc>
        <w:tc>
          <w:tcPr>
            <w:tcW w:w="1079" w:type="dxa"/>
            <w:tcBorders>
              <w:right w:val="single" w:sz="4" w:space="0" w:color="auto"/>
            </w:tcBorders>
            <w:shd w:val="clear" w:color="auto" w:fill="E0E0E0"/>
          </w:tcPr>
          <w:p w:rsidR="00F1348C" w:rsidRPr="00610FF2" w:rsidRDefault="00F1348C" w:rsidP="00610FF2">
            <w:pPr>
              <w:jc w:val="right"/>
              <w:rPr>
                <w:b/>
                <w:bCs/>
                <w:sz w:val="20"/>
                <w:szCs w:val="24"/>
              </w:rPr>
            </w:pPr>
          </w:p>
        </w:tc>
        <w:tc>
          <w:tcPr>
            <w:tcW w:w="1079" w:type="dxa"/>
            <w:tcBorders>
              <w:left w:val="single" w:sz="4" w:space="0" w:color="auto"/>
              <w:right w:val="single" w:sz="4" w:space="0" w:color="auto"/>
            </w:tcBorders>
            <w:shd w:val="clear" w:color="auto" w:fill="E0E0E0"/>
          </w:tcPr>
          <w:p w:rsidR="00F1348C" w:rsidRPr="00610FF2" w:rsidRDefault="00F1348C" w:rsidP="00610FF2">
            <w:pPr>
              <w:jc w:val="right"/>
              <w:rPr>
                <w:b/>
                <w:bCs/>
                <w:sz w:val="20"/>
                <w:szCs w:val="24"/>
              </w:rPr>
            </w:pPr>
          </w:p>
        </w:tc>
        <w:tc>
          <w:tcPr>
            <w:tcW w:w="1091" w:type="dxa"/>
            <w:tcBorders>
              <w:left w:val="single" w:sz="4" w:space="0" w:color="auto"/>
              <w:right w:val="single" w:sz="4" w:space="0" w:color="auto"/>
            </w:tcBorders>
            <w:shd w:val="clear" w:color="auto" w:fill="E0E0E0"/>
          </w:tcPr>
          <w:p w:rsidR="00F1348C" w:rsidRPr="00610FF2" w:rsidRDefault="00F1348C" w:rsidP="00610FF2">
            <w:pPr>
              <w:jc w:val="right"/>
              <w:rPr>
                <w:b/>
                <w:bCs/>
                <w:sz w:val="20"/>
                <w:szCs w:val="24"/>
              </w:rPr>
            </w:pPr>
            <w:r w:rsidRPr="00610FF2">
              <w:rPr>
                <w:b/>
                <w:bCs/>
                <w:sz w:val="20"/>
                <w:szCs w:val="24"/>
              </w:rPr>
              <w:t>16,450</w:t>
            </w:r>
          </w:p>
        </w:tc>
        <w:tc>
          <w:tcPr>
            <w:tcW w:w="1260" w:type="dxa"/>
            <w:tcBorders>
              <w:left w:val="single" w:sz="4" w:space="0" w:color="auto"/>
              <w:right w:val="single" w:sz="4" w:space="0" w:color="auto"/>
            </w:tcBorders>
            <w:shd w:val="clear" w:color="auto" w:fill="E0E0E0"/>
          </w:tcPr>
          <w:p w:rsidR="00F1348C" w:rsidRPr="00610FF2" w:rsidRDefault="00F1348C" w:rsidP="00870C02">
            <w:pPr>
              <w:jc w:val="right"/>
              <w:rPr>
                <w:b/>
                <w:bCs/>
                <w:sz w:val="20"/>
                <w:szCs w:val="24"/>
              </w:rPr>
            </w:pPr>
          </w:p>
        </w:tc>
        <w:tc>
          <w:tcPr>
            <w:tcW w:w="1170" w:type="dxa"/>
            <w:tcBorders>
              <w:left w:val="single" w:sz="4" w:space="0" w:color="auto"/>
              <w:right w:val="single" w:sz="4" w:space="0" w:color="auto"/>
            </w:tcBorders>
            <w:shd w:val="clear" w:color="auto" w:fill="E0E0E0"/>
          </w:tcPr>
          <w:p w:rsidR="00F1348C" w:rsidRPr="00610FF2" w:rsidRDefault="00F1348C" w:rsidP="00870C02">
            <w:pPr>
              <w:jc w:val="right"/>
              <w:rPr>
                <w:b/>
                <w:bCs/>
                <w:sz w:val="20"/>
                <w:szCs w:val="24"/>
              </w:rPr>
            </w:pPr>
            <w:r w:rsidRPr="00610FF2">
              <w:rPr>
                <w:b/>
                <w:bCs/>
                <w:sz w:val="20"/>
                <w:szCs w:val="24"/>
              </w:rPr>
              <w:t>16,450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 xml:space="preserve">        For 4-yr and 2-yr </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4,900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3.0</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14,700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3.0</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14,700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 xml:space="preserve">        For &lt; 2-yr</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1,750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1.0</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1,750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1.0</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1,750</w:t>
            </w:r>
          </w:p>
        </w:tc>
      </w:tr>
      <w:tr w:rsidR="00F1348C" w:rsidRPr="00610FF2" w:rsidTr="00610FF2">
        <w:trPr>
          <w:trHeight w:val="280"/>
          <w:jc w:val="center"/>
        </w:trPr>
        <w:tc>
          <w:tcPr>
            <w:tcW w:w="3037" w:type="dxa"/>
            <w:tcBorders>
              <w:left w:val="single" w:sz="4" w:space="0" w:color="auto"/>
              <w:right w:val="single" w:sz="4" w:space="0" w:color="auto"/>
            </w:tcBorders>
            <w:shd w:val="clear" w:color="auto" w:fill="E0E0E0"/>
            <w:vAlign w:val="center"/>
          </w:tcPr>
          <w:p w:rsidR="00F1348C" w:rsidRPr="00610FF2" w:rsidRDefault="00F1348C" w:rsidP="00610FF2">
            <w:pPr>
              <w:jc w:val="both"/>
              <w:rPr>
                <w:b/>
                <w:bCs/>
                <w:sz w:val="20"/>
                <w:szCs w:val="24"/>
              </w:rPr>
            </w:pPr>
            <w:r w:rsidRPr="00610FF2">
              <w:rPr>
                <w:b/>
                <w:bCs/>
                <w:sz w:val="20"/>
                <w:szCs w:val="24"/>
              </w:rPr>
              <w:t>12-Month Enrollment - Total</w:t>
            </w:r>
          </w:p>
        </w:tc>
        <w:tc>
          <w:tcPr>
            <w:tcW w:w="1079" w:type="dxa"/>
            <w:tcBorders>
              <w:right w:val="single" w:sz="4" w:space="0" w:color="auto"/>
            </w:tcBorders>
            <w:shd w:val="clear" w:color="auto" w:fill="E0E0E0"/>
          </w:tcPr>
          <w:p w:rsidR="00F1348C" w:rsidRPr="00610FF2" w:rsidRDefault="00F1348C" w:rsidP="00610FF2">
            <w:pPr>
              <w:jc w:val="right"/>
              <w:rPr>
                <w:b/>
                <w:bCs/>
                <w:sz w:val="20"/>
                <w:szCs w:val="24"/>
              </w:rPr>
            </w:pPr>
          </w:p>
        </w:tc>
        <w:tc>
          <w:tcPr>
            <w:tcW w:w="1079" w:type="dxa"/>
            <w:tcBorders>
              <w:left w:val="single" w:sz="4" w:space="0" w:color="auto"/>
              <w:right w:val="single" w:sz="4" w:space="0" w:color="auto"/>
            </w:tcBorders>
            <w:shd w:val="clear" w:color="auto" w:fill="E0E0E0"/>
          </w:tcPr>
          <w:p w:rsidR="00F1348C" w:rsidRPr="00610FF2" w:rsidRDefault="00F1348C" w:rsidP="00610FF2">
            <w:pPr>
              <w:jc w:val="right"/>
              <w:rPr>
                <w:b/>
                <w:bCs/>
                <w:sz w:val="20"/>
                <w:szCs w:val="24"/>
              </w:rPr>
            </w:pPr>
          </w:p>
        </w:tc>
        <w:tc>
          <w:tcPr>
            <w:tcW w:w="1091" w:type="dxa"/>
            <w:tcBorders>
              <w:left w:val="single" w:sz="4" w:space="0" w:color="auto"/>
              <w:right w:val="single" w:sz="4" w:space="0" w:color="auto"/>
            </w:tcBorders>
            <w:shd w:val="clear" w:color="auto" w:fill="E0E0E0"/>
          </w:tcPr>
          <w:p w:rsidR="00F1348C" w:rsidRPr="00610FF2" w:rsidRDefault="00F1348C" w:rsidP="00610FF2">
            <w:pPr>
              <w:jc w:val="right"/>
              <w:rPr>
                <w:b/>
                <w:bCs/>
                <w:sz w:val="20"/>
                <w:szCs w:val="24"/>
              </w:rPr>
            </w:pPr>
            <w:r w:rsidRPr="00610FF2">
              <w:rPr>
                <w:b/>
                <w:bCs/>
                <w:sz w:val="20"/>
                <w:szCs w:val="24"/>
              </w:rPr>
              <w:t>6,090</w:t>
            </w:r>
          </w:p>
        </w:tc>
        <w:tc>
          <w:tcPr>
            <w:tcW w:w="1260" w:type="dxa"/>
            <w:tcBorders>
              <w:left w:val="single" w:sz="4" w:space="0" w:color="auto"/>
              <w:right w:val="single" w:sz="4" w:space="0" w:color="auto"/>
            </w:tcBorders>
            <w:shd w:val="clear" w:color="auto" w:fill="E0E0E0"/>
          </w:tcPr>
          <w:p w:rsidR="00F1348C" w:rsidRPr="00610FF2" w:rsidRDefault="00F1348C" w:rsidP="00870C02">
            <w:pPr>
              <w:jc w:val="right"/>
              <w:rPr>
                <w:b/>
                <w:bCs/>
                <w:sz w:val="20"/>
                <w:szCs w:val="24"/>
              </w:rPr>
            </w:pPr>
          </w:p>
        </w:tc>
        <w:tc>
          <w:tcPr>
            <w:tcW w:w="1170" w:type="dxa"/>
            <w:tcBorders>
              <w:left w:val="single" w:sz="4" w:space="0" w:color="auto"/>
              <w:right w:val="single" w:sz="4" w:space="0" w:color="auto"/>
            </w:tcBorders>
            <w:shd w:val="clear" w:color="auto" w:fill="E0E0E0"/>
          </w:tcPr>
          <w:p w:rsidR="00F1348C" w:rsidRPr="00610FF2" w:rsidRDefault="00F1348C" w:rsidP="00870C02">
            <w:pPr>
              <w:jc w:val="right"/>
              <w:rPr>
                <w:b/>
                <w:bCs/>
                <w:sz w:val="20"/>
                <w:szCs w:val="24"/>
              </w:rPr>
            </w:pPr>
            <w:r w:rsidRPr="00610FF2">
              <w:rPr>
                <w:b/>
                <w:bCs/>
                <w:sz w:val="20"/>
                <w:szCs w:val="24"/>
              </w:rPr>
              <w:t>6,090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4-yr form</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2,600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1.1</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2,860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1.1</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2,860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u w:val="single"/>
              </w:rPr>
            </w:pPr>
            <w:r w:rsidRPr="00610FF2">
              <w:rPr>
                <w:sz w:val="20"/>
                <w:szCs w:val="24"/>
              </w:rPr>
              <w:t>&lt;4-yr form</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 xml:space="preserve">     for 2-yr </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2,300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1.1</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2,530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1.1</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2,530</w:t>
            </w:r>
          </w:p>
        </w:tc>
      </w:tr>
      <w:tr w:rsidR="00F1348C" w:rsidRPr="00610FF2" w:rsidTr="00610FF2">
        <w:trPr>
          <w:trHeight w:val="280"/>
          <w:jc w:val="center"/>
        </w:trPr>
        <w:tc>
          <w:tcPr>
            <w:tcW w:w="3037" w:type="dxa"/>
            <w:tcBorders>
              <w:left w:val="single" w:sz="4" w:space="0" w:color="auto"/>
              <w:bottom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 xml:space="preserve">     for &lt; 2-yr</w:t>
            </w:r>
          </w:p>
        </w:tc>
        <w:tc>
          <w:tcPr>
            <w:tcW w:w="1079" w:type="dxa"/>
            <w:tcBorders>
              <w:bottom w:val="single" w:sz="4" w:space="0" w:color="auto"/>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1,750</w:t>
            </w:r>
          </w:p>
        </w:tc>
        <w:tc>
          <w:tcPr>
            <w:tcW w:w="1079" w:type="dxa"/>
            <w:tcBorders>
              <w:left w:val="single" w:sz="4" w:space="0" w:color="auto"/>
              <w:bottom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0.4</w:t>
            </w:r>
          </w:p>
        </w:tc>
        <w:tc>
          <w:tcPr>
            <w:tcW w:w="1091" w:type="dxa"/>
            <w:tcBorders>
              <w:left w:val="single" w:sz="4" w:space="0" w:color="auto"/>
              <w:bottom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700</w:t>
            </w:r>
          </w:p>
        </w:tc>
        <w:tc>
          <w:tcPr>
            <w:tcW w:w="1260" w:type="dxa"/>
            <w:tcBorders>
              <w:left w:val="single" w:sz="4" w:space="0" w:color="auto"/>
              <w:bottom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0.4</w:t>
            </w:r>
          </w:p>
        </w:tc>
        <w:tc>
          <w:tcPr>
            <w:tcW w:w="1170" w:type="dxa"/>
            <w:tcBorders>
              <w:left w:val="single" w:sz="4" w:space="0" w:color="auto"/>
              <w:bottom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700</w:t>
            </w:r>
          </w:p>
        </w:tc>
      </w:tr>
      <w:tr w:rsidR="00F1348C" w:rsidRPr="00610FF2" w:rsidTr="00610FF2">
        <w:trPr>
          <w:trHeight w:val="280"/>
          <w:jc w:val="center"/>
        </w:trPr>
        <w:tc>
          <w:tcPr>
            <w:tcW w:w="3037" w:type="dxa"/>
            <w:tcBorders>
              <w:top w:val="single" w:sz="4" w:space="0" w:color="auto"/>
              <w:left w:val="single" w:sz="4" w:space="0" w:color="auto"/>
              <w:bottom w:val="single" w:sz="4" w:space="0" w:color="auto"/>
              <w:right w:val="single" w:sz="4" w:space="0" w:color="auto"/>
            </w:tcBorders>
            <w:vAlign w:val="center"/>
          </w:tcPr>
          <w:p w:rsidR="00F1348C" w:rsidRPr="00610FF2" w:rsidRDefault="00F1348C" w:rsidP="00610FF2">
            <w:pPr>
              <w:jc w:val="both"/>
              <w:rPr>
                <w:b/>
                <w:bCs/>
                <w:i/>
                <w:iCs/>
                <w:szCs w:val="24"/>
              </w:rPr>
            </w:pPr>
            <w:r w:rsidRPr="00610FF2">
              <w:rPr>
                <w:b/>
                <w:bCs/>
                <w:i/>
                <w:iCs/>
                <w:szCs w:val="24"/>
              </w:rPr>
              <w:t>Winter Collection</w:t>
            </w:r>
          </w:p>
        </w:tc>
        <w:tc>
          <w:tcPr>
            <w:tcW w:w="1079" w:type="dxa"/>
            <w:tcBorders>
              <w:top w:val="single" w:sz="4" w:space="0" w:color="auto"/>
              <w:bottom w:val="single" w:sz="4" w:space="0" w:color="auto"/>
              <w:right w:val="single" w:sz="4" w:space="0" w:color="auto"/>
            </w:tcBorders>
            <w:shd w:val="clear" w:color="auto" w:fill="E0E0E0"/>
          </w:tcPr>
          <w:p w:rsidR="00F1348C" w:rsidRPr="00610FF2" w:rsidRDefault="00F1348C" w:rsidP="00610FF2">
            <w:pPr>
              <w:jc w:val="right"/>
              <w:rPr>
                <w:b/>
                <w:bCs/>
                <w:i/>
                <w:iCs/>
                <w:szCs w:val="24"/>
              </w:rPr>
            </w:pPr>
          </w:p>
        </w:tc>
        <w:tc>
          <w:tcPr>
            <w:tcW w:w="1079" w:type="dxa"/>
            <w:tcBorders>
              <w:top w:val="single" w:sz="4" w:space="0" w:color="auto"/>
              <w:left w:val="single" w:sz="4" w:space="0" w:color="auto"/>
              <w:bottom w:val="single" w:sz="4" w:space="0" w:color="auto"/>
              <w:right w:val="single" w:sz="4" w:space="0" w:color="auto"/>
            </w:tcBorders>
          </w:tcPr>
          <w:p w:rsidR="00F1348C" w:rsidRPr="00610FF2" w:rsidRDefault="00F1348C" w:rsidP="00610FF2">
            <w:pPr>
              <w:jc w:val="right"/>
              <w:rPr>
                <w:b/>
                <w:bCs/>
                <w:i/>
                <w:iCs/>
                <w:szCs w:val="24"/>
              </w:rPr>
            </w:pPr>
          </w:p>
        </w:tc>
        <w:tc>
          <w:tcPr>
            <w:tcW w:w="1091" w:type="dxa"/>
            <w:tcBorders>
              <w:top w:val="single" w:sz="4" w:space="0" w:color="auto"/>
              <w:left w:val="single" w:sz="4" w:space="0" w:color="auto"/>
              <w:bottom w:val="single" w:sz="4" w:space="0" w:color="auto"/>
              <w:right w:val="single" w:sz="4" w:space="0" w:color="auto"/>
            </w:tcBorders>
          </w:tcPr>
          <w:p w:rsidR="00F1348C" w:rsidRPr="00610FF2" w:rsidRDefault="00F1348C" w:rsidP="00610FF2">
            <w:pPr>
              <w:jc w:val="right"/>
              <w:rPr>
                <w:b/>
                <w:bCs/>
                <w:i/>
                <w:iCs/>
                <w:szCs w:val="24"/>
              </w:rPr>
            </w:pPr>
          </w:p>
        </w:tc>
        <w:tc>
          <w:tcPr>
            <w:tcW w:w="1260" w:type="dxa"/>
            <w:tcBorders>
              <w:top w:val="single" w:sz="4" w:space="0" w:color="auto"/>
              <w:left w:val="single" w:sz="4" w:space="0" w:color="auto"/>
              <w:bottom w:val="single" w:sz="4" w:space="0" w:color="auto"/>
              <w:right w:val="single" w:sz="4" w:space="0" w:color="auto"/>
            </w:tcBorders>
          </w:tcPr>
          <w:p w:rsidR="00F1348C" w:rsidRPr="00610FF2" w:rsidRDefault="00F1348C" w:rsidP="00870C02">
            <w:pPr>
              <w:jc w:val="right"/>
              <w:rPr>
                <w:b/>
                <w:bCs/>
                <w:i/>
                <w:iCs/>
                <w:szCs w:val="24"/>
              </w:rPr>
            </w:pPr>
          </w:p>
        </w:tc>
        <w:tc>
          <w:tcPr>
            <w:tcW w:w="1170" w:type="dxa"/>
            <w:tcBorders>
              <w:top w:val="single" w:sz="4" w:space="0" w:color="auto"/>
              <w:left w:val="single" w:sz="4" w:space="0" w:color="auto"/>
              <w:bottom w:val="single" w:sz="4" w:space="0" w:color="auto"/>
              <w:right w:val="single" w:sz="4" w:space="0" w:color="auto"/>
            </w:tcBorders>
          </w:tcPr>
          <w:p w:rsidR="00F1348C" w:rsidRPr="00610FF2" w:rsidRDefault="00F1348C" w:rsidP="00870C02">
            <w:pPr>
              <w:jc w:val="right"/>
              <w:rPr>
                <w:b/>
                <w:bCs/>
                <w:i/>
                <w:iCs/>
                <w:szCs w:val="24"/>
              </w:rPr>
            </w:pPr>
          </w:p>
        </w:tc>
      </w:tr>
      <w:tr w:rsidR="00F1348C" w:rsidRPr="00610FF2" w:rsidTr="00610FF2">
        <w:trPr>
          <w:trHeight w:val="280"/>
          <w:jc w:val="center"/>
        </w:trPr>
        <w:tc>
          <w:tcPr>
            <w:tcW w:w="3037" w:type="dxa"/>
            <w:tcBorders>
              <w:top w:val="single" w:sz="4" w:space="0" w:color="auto"/>
              <w:left w:val="single" w:sz="4" w:space="0" w:color="auto"/>
              <w:right w:val="single" w:sz="4" w:space="0" w:color="auto"/>
            </w:tcBorders>
            <w:shd w:val="clear" w:color="auto" w:fill="E0E0E0"/>
            <w:vAlign w:val="center"/>
          </w:tcPr>
          <w:p w:rsidR="00F1348C" w:rsidRPr="00610FF2" w:rsidRDefault="00F1348C" w:rsidP="00610FF2">
            <w:pPr>
              <w:rPr>
                <w:b/>
                <w:bCs/>
                <w:sz w:val="20"/>
                <w:szCs w:val="24"/>
              </w:rPr>
            </w:pPr>
            <w:r w:rsidRPr="00610FF2">
              <w:rPr>
                <w:b/>
                <w:bCs/>
                <w:sz w:val="20"/>
                <w:szCs w:val="24"/>
              </w:rPr>
              <w:t>Human Resources - Total</w:t>
            </w:r>
          </w:p>
        </w:tc>
        <w:tc>
          <w:tcPr>
            <w:tcW w:w="1079" w:type="dxa"/>
            <w:tcBorders>
              <w:top w:val="single" w:sz="4" w:space="0" w:color="auto"/>
              <w:right w:val="single" w:sz="4" w:space="0" w:color="auto"/>
            </w:tcBorders>
            <w:shd w:val="clear" w:color="auto" w:fill="E0E0E0"/>
          </w:tcPr>
          <w:p w:rsidR="00F1348C" w:rsidRPr="00610FF2" w:rsidRDefault="00F1348C" w:rsidP="00610FF2">
            <w:pPr>
              <w:jc w:val="right"/>
              <w:rPr>
                <w:b/>
                <w:bCs/>
                <w:sz w:val="20"/>
                <w:szCs w:val="24"/>
              </w:rPr>
            </w:pPr>
            <w:r w:rsidRPr="00610FF2">
              <w:rPr>
                <w:b/>
                <w:bCs/>
                <w:sz w:val="20"/>
                <w:szCs w:val="24"/>
              </w:rPr>
              <w:t xml:space="preserve"> </w:t>
            </w:r>
          </w:p>
        </w:tc>
        <w:tc>
          <w:tcPr>
            <w:tcW w:w="1079" w:type="dxa"/>
            <w:tcBorders>
              <w:top w:val="single" w:sz="4" w:space="0" w:color="auto"/>
              <w:left w:val="single" w:sz="4" w:space="0" w:color="auto"/>
              <w:right w:val="single" w:sz="4" w:space="0" w:color="auto"/>
            </w:tcBorders>
            <w:shd w:val="clear" w:color="auto" w:fill="E0E0E0"/>
          </w:tcPr>
          <w:p w:rsidR="00F1348C" w:rsidRPr="00610FF2" w:rsidRDefault="00F1348C" w:rsidP="00610FF2">
            <w:pPr>
              <w:jc w:val="right"/>
              <w:rPr>
                <w:b/>
                <w:bCs/>
                <w:sz w:val="20"/>
                <w:szCs w:val="24"/>
              </w:rPr>
            </w:pPr>
            <w:r w:rsidRPr="00610FF2">
              <w:rPr>
                <w:b/>
                <w:bCs/>
                <w:sz w:val="20"/>
                <w:szCs w:val="24"/>
              </w:rPr>
              <w:t xml:space="preserve"> </w:t>
            </w:r>
          </w:p>
        </w:tc>
        <w:tc>
          <w:tcPr>
            <w:tcW w:w="1091" w:type="dxa"/>
            <w:tcBorders>
              <w:top w:val="single" w:sz="4" w:space="0" w:color="auto"/>
              <w:left w:val="single" w:sz="4" w:space="0" w:color="auto"/>
              <w:right w:val="single" w:sz="4" w:space="0" w:color="auto"/>
            </w:tcBorders>
            <w:shd w:val="clear" w:color="auto" w:fill="E0E0E0"/>
          </w:tcPr>
          <w:p w:rsidR="00F1348C" w:rsidRPr="00610FF2" w:rsidRDefault="00F1348C" w:rsidP="00610FF2">
            <w:pPr>
              <w:jc w:val="right"/>
              <w:rPr>
                <w:b/>
                <w:bCs/>
                <w:sz w:val="20"/>
                <w:szCs w:val="24"/>
              </w:rPr>
            </w:pPr>
            <w:r w:rsidRPr="00610FF2">
              <w:rPr>
                <w:b/>
                <w:bCs/>
                <w:sz w:val="20"/>
                <w:szCs w:val="24"/>
              </w:rPr>
              <w:t xml:space="preserve">32,160 </w:t>
            </w:r>
          </w:p>
        </w:tc>
        <w:tc>
          <w:tcPr>
            <w:tcW w:w="1260" w:type="dxa"/>
            <w:tcBorders>
              <w:top w:val="single" w:sz="4" w:space="0" w:color="auto"/>
              <w:left w:val="single" w:sz="4" w:space="0" w:color="auto"/>
              <w:right w:val="single" w:sz="4" w:space="0" w:color="auto"/>
            </w:tcBorders>
            <w:shd w:val="clear" w:color="auto" w:fill="E0E0E0"/>
          </w:tcPr>
          <w:p w:rsidR="00F1348C" w:rsidRPr="00610FF2" w:rsidRDefault="00F1348C" w:rsidP="00870C02">
            <w:pPr>
              <w:jc w:val="right"/>
              <w:rPr>
                <w:b/>
                <w:bCs/>
                <w:sz w:val="20"/>
                <w:szCs w:val="24"/>
              </w:rPr>
            </w:pPr>
            <w:r w:rsidRPr="00610FF2">
              <w:rPr>
                <w:b/>
                <w:bCs/>
                <w:sz w:val="20"/>
                <w:szCs w:val="24"/>
              </w:rPr>
              <w:t xml:space="preserve"> </w:t>
            </w:r>
          </w:p>
        </w:tc>
        <w:tc>
          <w:tcPr>
            <w:tcW w:w="1170" w:type="dxa"/>
            <w:tcBorders>
              <w:top w:val="single" w:sz="4" w:space="0" w:color="auto"/>
              <w:left w:val="single" w:sz="4" w:space="0" w:color="auto"/>
              <w:right w:val="single" w:sz="4" w:space="0" w:color="auto"/>
            </w:tcBorders>
            <w:shd w:val="clear" w:color="auto" w:fill="E0E0E0"/>
          </w:tcPr>
          <w:p w:rsidR="00F1348C" w:rsidRPr="00610FF2" w:rsidRDefault="00F1348C" w:rsidP="00870C02">
            <w:pPr>
              <w:jc w:val="right"/>
              <w:rPr>
                <w:b/>
                <w:bCs/>
                <w:sz w:val="20"/>
                <w:szCs w:val="24"/>
              </w:rPr>
            </w:pPr>
            <w:r w:rsidRPr="00610FF2">
              <w:rPr>
                <w:b/>
                <w:bCs/>
                <w:sz w:val="20"/>
                <w:szCs w:val="24"/>
              </w:rPr>
              <w:t xml:space="preserve">32,160 </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rPr>
                <w:sz w:val="20"/>
                <w:szCs w:val="24"/>
              </w:rPr>
            </w:pPr>
            <w:r w:rsidRPr="00610FF2">
              <w:rPr>
                <w:sz w:val="20"/>
                <w:szCs w:val="24"/>
              </w:rPr>
              <w:t>Degree-granting – 15 or more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4,150</w:t>
            </w:r>
          </w:p>
        </w:tc>
        <w:tc>
          <w:tcPr>
            <w:tcW w:w="1079" w:type="dxa"/>
            <w:tcBorders>
              <w:left w:val="single" w:sz="4" w:space="0" w:color="auto"/>
              <w:right w:val="single" w:sz="4" w:space="0" w:color="auto"/>
            </w:tcBorders>
            <w:shd w:val="clear" w:color="auto" w:fill="FFFFFF"/>
          </w:tcPr>
          <w:p w:rsidR="00F1348C" w:rsidRPr="00610FF2" w:rsidRDefault="00F1348C" w:rsidP="00610FF2">
            <w:pPr>
              <w:jc w:val="right"/>
              <w:rPr>
                <w:sz w:val="20"/>
                <w:szCs w:val="24"/>
              </w:rPr>
            </w:pPr>
            <w:r w:rsidRPr="00610FF2">
              <w:rPr>
                <w:sz w:val="20"/>
                <w:szCs w:val="24"/>
              </w:rPr>
              <w:t>6.2</w:t>
            </w:r>
          </w:p>
        </w:tc>
        <w:tc>
          <w:tcPr>
            <w:tcW w:w="1091" w:type="dxa"/>
            <w:tcBorders>
              <w:left w:val="single" w:sz="4" w:space="0" w:color="auto"/>
              <w:right w:val="single" w:sz="4" w:space="0" w:color="auto"/>
            </w:tcBorders>
            <w:shd w:val="clear" w:color="auto" w:fill="FFFFFF"/>
          </w:tcPr>
          <w:p w:rsidR="00F1348C" w:rsidRPr="00610FF2" w:rsidRDefault="00F1348C" w:rsidP="00610FF2">
            <w:pPr>
              <w:jc w:val="right"/>
              <w:rPr>
                <w:sz w:val="20"/>
                <w:szCs w:val="24"/>
              </w:rPr>
            </w:pPr>
            <w:r w:rsidRPr="00610FF2">
              <w:rPr>
                <w:sz w:val="20"/>
                <w:szCs w:val="24"/>
              </w:rPr>
              <w:t>25,730</w:t>
            </w:r>
          </w:p>
        </w:tc>
        <w:tc>
          <w:tcPr>
            <w:tcW w:w="1260" w:type="dxa"/>
            <w:tcBorders>
              <w:left w:val="single" w:sz="4" w:space="0" w:color="auto"/>
              <w:right w:val="single" w:sz="4" w:space="0" w:color="auto"/>
            </w:tcBorders>
            <w:shd w:val="clear" w:color="auto" w:fill="FFFFFF"/>
          </w:tcPr>
          <w:p w:rsidR="00F1348C" w:rsidRPr="00610FF2" w:rsidRDefault="00F1348C" w:rsidP="00870C02">
            <w:pPr>
              <w:jc w:val="right"/>
              <w:rPr>
                <w:sz w:val="20"/>
                <w:szCs w:val="24"/>
              </w:rPr>
            </w:pPr>
            <w:r w:rsidRPr="00610FF2">
              <w:rPr>
                <w:sz w:val="20"/>
                <w:szCs w:val="24"/>
              </w:rPr>
              <w:t>6.2</w:t>
            </w:r>
          </w:p>
        </w:tc>
        <w:tc>
          <w:tcPr>
            <w:tcW w:w="1170" w:type="dxa"/>
            <w:tcBorders>
              <w:left w:val="single" w:sz="4" w:space="0" w:color="auto"/>
              <w:right w:val="single" w:sz="4" w:space="0" w:color="auto"/>
            </w:tcBorders>
            <w:shd w:val="clear" w:color="auto" w:fill="FFFFFF"/>
          </w:tcPr>
          <w:p w:rsidR="00F1348C" w:rsidRPr="00610FF2" w:rsidRDefault="00F1348C" w:rsidP="00870C02">
            <w:pPr>
              <w:jc w:val="right"/>
              <w:rPr>
                <w:sz w:val="20"/>
                <w:szCs w:val="24"/>
              </w:rPr>
            </w:pPr>
            <w:r w:rsidRPr="00610FF2">
              <w:rPr>
                <w:sz w:val="20"/>
                <w:szCs w:val="24"/>
              </w:rPr>
              <w:t>25,730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rPr>
                <w:sz w:val="20"/>
                <w:szCs w:val="24"/>
              </w:rPr>
            </w:pPr>
            <w:r w:rsidRPr="00610FF2">
              <w:rPr>
                <w:sz w:val="20"/>
                <w:szCs w:val="24"/>
              </w:rPr>
              <w:t xml:space="preserve">Degree-granting -  &lt;15 </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50</w:t>
            </w:r>
          </w:p>
        </w:tc>
        <w:tc>
          <w:tcPr>
            <w:tcW w:w="1079" w:type="dxa"/>
            <w:tcBorders>
              <w:left w:val="single" w:sz="4" w:space="0" w:color="auto"/>
              <w:right w:val="single" w:sz="4" w:space="0" w:color="auto"/>
            </w:tcBorders>
            <w:shd w:val="clear" w:color="auto" w:fill="FFFFFF"/>
          </w:tcPr>
          <w:p w:rsidR="00F1348C" w:rsidRPr="00610FF2" w:rsidRDefault="00F1348C" w:rsidP="00610FF2">
            <w:pPr>
              <w:jc w:val="right"/>
              <w:rPr>
                <w:sz w:val="20"/>
                <w:szCs w:val="24"/>
              </w:rPr>
            </w:pPr>
            <w:r w:rsidRPr="00610FF2">
              <w:rPr>
                <w:sz w:val="20"/>
                <w:szCs w:val="24"/>
              </w:rPr>
              <w:t>6.2</w:t>
            </w:r>
          </w:p>
        </w:tc>
        <w:tc>
          <w:tcPr>
            <w:tcW w:w="1091" w:type="dxa"/>
            <w:tcBorders>
              <w:left w:val="single" w:sz="4" w:space="0" w:color="auto"/>
              <w:right w:val="single" w:sz="4" w:space="0" w:color="auto"/>
            </w:tcBorders>
            <w:shd w:val="clear" w:color="auto" w:fill="FFFFFF"/>
          </w:tcPr>
          <w:p w:rsidR="00F1348C" w:rsidRPr="00610FF2" w:rsidRDefault="00F1348C" w:rsidP="00610FF2">
            <w:pPr>
              <w:jc w:val="right"/>
              <w:rPr>
                <w:sz w:val="20"/>
                <w:szCs w:val="24"/>
              </w:rPr>
            </w:pPr>
            <w:r w:rsidRPr="00610FF2">
              <w:rPr>
                <w:sz w:val="20"/>
                <w:szCs w:val="24"/>
              </w:rPr>
              <w:t>310</w:t>
            </w:r>
          </w:p>
        </w:tc>
        <w:tc>
          <w:tcPr>
            <w:tcW w:w="1260" w:type="dxa"/>
            <w:tcBorders>
              <w:left w:val="single" w:sz="4" w:space="0" w:color="auto"/>
              <w:right w:val="single" w:sz="4" w:space="0" w:color="auto"/>
            </w:tcBorders>
            <w:shd w:val="clear" w:color="auto" w:fill="FFFFFF"/>
          </w:tcPr>
          <w:p w:rsidR="00F1348C" w:rsidRPr="00610FF2" w:rsidRDefault="00F1348C" w:rsidP="00870C02">
            <w:pPr>
              <w:jc w:val="right"/>
              <w:rPr>
                <w:sz w:val="20"/>
                <w:szCs w:val="24"/>
              </w:rPr>
            </w:pPr>
            <w:r w:rsidRPr="00610FF2">
              <w:rPr>
                <w:sz w:val="20"/>
                <w:szCs w:val="24"/>
              </w:rPr>
              <w:t>6.2</w:t>
            </w:r>
          </w:p>
        </w:tc>
        <w:tc>
          <w:tcPr>
            <w:tcW w:w="1170" w:type="dxa"/>
            <w:tcBorders>
              <w:left w:val="single" w:sz="4" w:space="0" w:color="auto"/>
              <w:right w:val="single" w:sz="4" w:space="0" w:color="auto"/>
            </w:tcBorders>
            <w:shd w:val="clear" w:color="auto" w:fill="FFFFFF"/>
          </w:tcPr>
          <w:p w:rsidR="00F1348C" w:rsidRPr="00610FF2" w:rsidRDefault="00F1348C" w:rsidP="00870C02">
            <w:pPr>
              <w:jc w:val="right"/>
              <w:rPr>
                <w:sz w:val="20"/>
                <w:szCs w:val="24"/>
              </w:rPr>
            </w:pPr>
            <w:r w:rsidRPr="00610FF2">
              <w:rPr>
                <w:sz w:val="20"/>
                <w:szCs w:val="24"/>
              </w:rPr>
              <w:t>310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rPr>
                <w:sz w:val="20"/>
                <w:szCs w:val="24"/>
              </w:rPr>
            </w:pPr>
            <w:r w:rsidRPr="00610FF2">
              <w:rPr>
                <w:sz w:val="20"/>
                <w:szCs w:val="24"/>
              </w:rPr>
              <w:t>Non-degree granting form</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2,550</w:t>
            </w:r>
          </w:p>
        </w:tc>
        <w:tc>
          <w:tcPr>
            <w:tcW w:w="1079" w:type="dxa"/>
            <w:tcBorders>
              <w:left w:val="single" w:sz="4" w:space="0" w:color="auto"/>
              <w:right w:val="single" w:sz="4" w:space="0" w:color="auto"/>
            </w:tcBorders>
            <w:shd w:val="clear" w:color="auto" w:fill="FFFFFF"/>
          </w:tcPr>
          <w:p w:rsidR="00F1348C" w:rsidRPr="00610FF2" w:rsidRDefault="00F1348C" w:rsidP="00610FF2">
            <w:pPr>
              <w:jc w:val="right"/>
              <w:rPr>
                <w:sz w:val="20"/>
                <w:szCs w:val="24"/>
              </w:rPr>
            </w:pPr>
            <w:r w:rsidRPr="00610FF2">
              <w:rPr>
                <w:sz w:val="20"/>
                <w:szCs w:val="24"/>
              </w:rPr>
              <w:t>2.4</w:t>
            </w:r>
          </w:p>
        </w:tc>
        <w:tc>
          <w:tcPr>
            <w:tcW w:w="1091" w:type="dxa"/>
            <w:tcBorders>
              <w:left w:val="single" w:sz="4" w:space="0" w:color="auto"/>
              <w:right w:val="single" w:sz="4" w:space="0" w:color="auto"/>
            </w:tcBorders>
            <w:shd w:val="clear" w:color="auto" w:fill="FFFFFF"/>
          </w:tcPr>
          <w:p w:rsidR="00F1348C" w:rsidRPr="00610FF2" w:rsidRDefault="00F1348C" w:rsidP="00610FF2">
            <w:pPr>
              <w:jc w:val="right"/>
              <w:rPr>
                <w:sz w:val="20"/>
                <w:szCs w:val="24"/>
              </w:rPr>
            </w:pPr>
            <w:r w:rsidRPr="00610FF2">
              <w:rPr>
                <w:sz w:val="20"/>
                <w:szCs w:val="24"/>
              </w:rPr>
              <w:t>6,120</w:t>
            </w:r>
          </w:p>
        </w:tc>
        <w:tc>
          <w:tcPr>
            <w:tcW w:w="1260" w:type="dxa"/>
            <w:tcBorders>
              <w:left w:val="single" w:sz="4" w:space="0" w:color="auto"/>
              <w:right w:val="single" w:sz="4" w:space="0" w:color="auto"/>
            </w:tcBorders>
            <w:shd w:val="clear" w:color="auto" w:fill="FFFFFF"/>
          </w:tcPr>
          <w:p w:rsidR="00F1348C" w:rsidRPr="00610FF2" w:rsidRDefault="00F1348C" w:rsidP="00870C02">
            <w:pPr>
              <w:jc w:val="right"/>
              <w:rPr>
                <w:sz w:val="20"/>
                <w:szCs w:val="24"/>
              </w:rPr>
            </w:pPr>
            <w:r w:rsidRPr="00610FF2">
              <w:rPr>
                <w:sz w:val="20"/>
                <w:szCs w:val="24"/>
              </w:rPr>
              <w:t>2.4</w:t>
            </w:r>
          </w:p>
        </w:tc>
        <w:tc>
          <w:tcPr>
            <w:tcW w:w="1170" w:type="dxa"/>
            <w:tcBorders>
              <w:left w:val="single" w:sz="4" w:space="0" w:color="auto"/>
              <w:right w:val="single" w:sz="4" w:space="0" w:color="auto"/>
            </w:tcBorders>
            <w:shd w:val="clear" w:color="auto" w:fill="FFFFFF"/>
          </w:tcPr>
          <w:p w:rsidR="00F1348C" w:rsidRPr="00610FF2" w:rsidRDefault="00F1348C" w:rsidP="00870C02">
            <w:pPr>
              <w:jc w:val="right"/>
              <w:rPr>
                <w:sz w:val="20"/>
                <w:szCs w:val="24"/>
              </w:rPr>
            </w:pPr>
            <w:r w:rsidRPr="00610FF2">
              <w:rPr>
                <w:sz w:val="20"/>
                <w:szCs w:val="24"/>
              </w:rPr>
              <w:t>6,120</w:t>
            </w:r>
          </w:p>
        </w:tc>
      </w:tr>
      <w:tr w:rsidR="00F1348C" w:rsidRPr="00610FF2" w:rsidTr="00610FF2">
        <w:trPr>
          <w:trHeight w:val="280"/>
          <w:jc w:val="center"/>
        </w:trPr>
        <w:tc>
          <w:tcPr>
            <w:tcW w:w="3037" w:type="dxa"/>
            <w:tcBorders>
              <w:top w:val="single" w:sz="4" w:space="0" w:color="auto"/>
              <w:left w:val="single" w:sz="4" w:space="0" w:color="auto"/>
              <w:bottom w:val="single" w:sz="4" w:space="0" w:color="auto"/>
              <w:right w:val="single" w:sz="4" w:space="0" w:color="auto"/>
            </w:tcBorders>
            <w:vAlign w:val="center"/>
          </w:tcPr>
          <w:p w:rsidR="00F1348C" w:rsidRPr="00610FF2" w:rsidRDefault="00F1348C" w:rsidP="00610FF2">
            <w:pPr>
              <w:jc w:val="both"/>
              <w:rPr>
                <w:b/>
                <w:bCs/>
                <w:i/>
                <w:iCs/>
                <w:szCs w:val="24"/>
              </w:rPr>
            </w:pPr>
            <w:r w:rsidRPr="00610FF2">
              <w:rPr>
                <w:b/>
                <w:bCs/>
                <w:i/>
                <w:iCs/>
                <w:szCs w:val="24"/>
              </w:rPr>
              <w:t>Spring Collection</w:t>
            </w:r>
          </w:p>
        </w:tc>
        <w:tc>
          <w:tcPr>
            <w:tcW w:w="1079" w:type="dxa"/>
            <w:tcBorders>
              <w:top w:val="single" w:sz="4" w:space="0" w:color="auto"/>
              <w:bottom w:val="single" w:sz="4" w:space="0" w:color="auto"/>
              <w:right w:val="single" w:sz="4" w:space="0" w:color="auto"/>
            </w:tcBorders>
            <w:shd w:val="clear" w:color="auto" w:fill="E0E0E0"/>
          </w:tcPr>
          <w:p w:rsidR="00F1348C" w:rsidRPr="00610FF2" w:rsidRDefault="00F1348C" w:rsidP="00610FF2">
            <w:pPr>
              <w:jc w:val="right"/>
              <w:rPr>
                <w:sz w:val="20"/>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FFFFFF"/>
          </w:tcPr>
          <w:p w:rsidR="00F1348C" w:rsidRPr="00610FF2" w:rsidRDefault="00F1348C" w:rsidP="00610FF2">
            <w:pPr>
              <w:jc w:val="right"/>
              <w:rPr>
                <w:sz w:val="20"/>
                <w:szCs w:val="24"/>
              </w:rPr>
            </w:pPr>
          </w:p>
        </w:tc>
        <w:tc>
          <w:tcPr>
            <w:tcW w:w="1091" w:type="dxa"/>
            <w:tcBorders>
              <w:top w:val="single" w:sz="4" w:space="0" w:color="auto"/>
              <w:left w:val="single" w:sz="4" w:space="0" w:color="auto"/>
              <w:bottom w:val="single" w:sz="4" w:space="0" w:color="auto"/>
              <w:right w:val="single" w:sz="4" w:space="0" w:color="auto"/>
            </w:tcBorders>
            <w:shd w:val="clear" w:color="auto" w:fill="FFFFFF"/>
          </w:tcPr>
          <w:p w:rsidR="00F1348C" w:rsidRPr="00610FF2" w:rsidRDefault="00F1348C" w:rsidP="00610FF2">
            <w:pPr>
              <w:jc w:val="right"/>
              <w:rPr>
                <w:sz w:val="20"/>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F1348C" w:rsidRPr="00610FF2" w:rsidRDefault="00F1348C" w:rsidP="00870C02">
            <w:pPr>
              <w:jc w:val="right"/>
              <w:rPr>
                <w:sz w:val="20"/>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F1348C" w:rsidRPr="00610FF2" w:rsidRDefault="00F1348C" w:rsidP="00870C02">
            <w:pPr>
              <w:jc w:val="right"/>
              <w:rPr>
                <w:sz w:val="20"/>
                <w:szCs w:val="24"/>
              </w:rPr>
            </w:pPr>
          </w:p>
        </w:tc>
      </w:tr>
      <w:tr w:rsidR="00F1348C" w:rsidRPr="00610FF2" w:rsidTr="00610FF2">
        <w:trPr>
          <w:trHeight w:val="280"/>
          <w:jc w:val="center"/>
        </w:trPr>
        <w:tc>
          <w:tcPr>
            <w:tcW w:w="3037" w:type="dxa"/>
            <w:tcBorders>
              <w:top w:val="single" w:sz="4" w:space="0" w:color="auto"/>
              <w:left w:val="single" w:sz="4" w:space="0" w:color="auto"/>
              <w:right w:val="single" w:sz="4" w:space="0" w:color="auto"/>
            </w:tcBorders>
            <w:shd w:val="clear" w:color="auto" w:fill="D9D9D9"/>
            <w:vAlign w:val="center"/>
          </w:tcPr>
          <w:p w:rsidR="00F1348C" w:rsidRPr="00610FF2" w:rsidRDefault="00F1348C" w:rsidP="00610FF2">
            <w:pPr>
              <w:rPr>
                <w:b/>
                <w:bCs/>
                <w:sz w:val="20"/>
                <w:szCs w:val="24"/>
              </w:rPr>
            </w:pPr>
            <w:r w:rsidRPr="00610FF2">
              <w:rPr>
                <w:b/>
                <w:bCs/>
                <w:sz w:val="20"/>
                <w:szCs w:val="24"/>
              </w:rPr>
              <w:t>Fall Enrollment - Total</w:t>
            </w:r>
          </w:p>
        </w:tc>
        <w:tc>
          <w:tcPr>
            <w:tcW w:w="1079" w:type="dxa"/>
            <w:tcBorders>
              <w:top w:val="single" w:sz="4" w:space="0" w:color="auto"/>
              <w:right w:val="single" w:sz="4" w:space="0" w:color="auto"/>
            </w:tcBorders>
            <w:shd w:val="clear" w:color="auto" w:fill="E0E0E0"/>
            <w:vAlign w:val="bottom"/>
          </w:tcPr>
          <w:p w:rsidR="00F1348C" w:rsidRPr="00610FF2" w:rsidRDefault="00F1348C" w:rsidP="00610FF2">
            <w:pPr>
              <w:jc w:val="right"/>
              <w:rPr>
                <w:b/>
                <w:bCs/>
                <w:sz w:val="20"/>
                <w:szCs w:val="24"/>
              </w:rPr>
            </w:pPr>
          </w:p>
        </w:tc>
        <w:tc>
          <w:tcPr>
            <w:tcW w:w="1079" w:type="dxa"/>
            <w:tcBorders>
              <w:top w:val="single" w:sz="4" w:space="0" w:color="auto"/>
              <w:left w:val="single" w:sz="4" w:space="0" w:color="auto"/>
              <w:right w:val="single" w:sz="4" w:space="0" w:color="auto"/>
            </w:tcBorders>
            <w:shd w:val="clear" w:color="auto" w:fill="D9D9D9"/>
            <w:vAlign w:val="bottom"/>
          </w:tcPr>
          <w:p w:rsidR="00F1348C" w:rsidRPr="00610FF2" w:rsidRDefault="00F1348C" w:rsidP="00610FF2">
            <w:pPr>
              <w:jc w:val="right"/>
              <w:rPr>
                <w:b/>
                <w:bCs/>
                <w:sz w:val="20"/>
                <w:szCs w:val="24"/>
              </w:rPr>
            </w:pPr>
          </w:p>
        </w:tc>
        <w:tc>
          <w:tcPr>
            <w:tcW w:w="1091" w:type="dxa"/>
            <w:tcBorders>
              <w:top w:val="single" w:sz="4" w:space="0" w:color="auto"/>
              <w:left w:val="single" w:sz="4" w:space="0" w:color="auto"/>
              <w:right w:val="single" w:sz="4" w:space="0" w:color="auto"/>
            </w:tcBorders>
            <w:shd w:val="clear" w:color="auto" w:fill="D9D9D9"/>
            <w:vAlign w:val="bottom"/>
          </w:tcPr>
          <w:p w:rsidR="00F1348C" w:rsidRPr="00610FF2" w:rsidRDefault="00F1348C" w:rsidP="00610FF2">
            <w:pPr>
              <w:jc w:val="right"/>
              <w:rPr>
                <w:b/>
                <w:bCs/>
                <w:sz w:val="20"/>
                <w:szCs w:val="24"/>
              </w:rPr>
            </w:pPr>
            <w:r w:rsidRPr="00610FF2">
              <w:rPr>
                <w:b/>
                <w:bCs/>
                <w:sz w:val="20"/>
                <w:szCs w:val="24"/>
              </w:rPr>
              <w:t>17,575</w:t>
            </w:r>
          </w:p>
        </w:tc>
        <w:tc>
          <w:tcPr>
            <w:tcW w:w="1260" w:type="dxa"/>
            <w:tcBorders>
              <w:top w:val="single" w:sz="4" w:space="0" w:color="auto"/>
              <w:left w:val="single" w:sz="4" w:space="0" w:color="auto"/>
              <w:right w:val="single" w:sz="4" w:space="0" w:color="auto"/>
            </w:tcBorders>
            <w:shd w:val="clear" w:color="auto" w:fill="D9D9D9"/>
            <w:vAlign w:val="bottom"/>
          </w:tcPr>
          <w:p w:rsidR="00F1348C" w:rsidRPr="00610FF2" w:rsidRDefault="00F1348C" w:rsidP="00870C02">
            <w:pPr>
              <w:jc w:val="right"/>
              <w:rPr>
                <w:b/>
                <w:bCs/>
                <w:sz w:val="20"/>
                <w:szCs w:val="24"/>
              </w:rPr>
            </w:pPr>
          </w:p>
        </w:tc>
        <w:tc>
          <w:tcPr>
            <w:tcW w:w="1170" w:type="dxa"/>
            <w:tcBorders>
              <w:top w:val="single" w:sz="4" w:space="0" w:color="auto"/>
              <w:left w:val="single" w:sz="4" w:space="0" w:color="auto"/>
              <w:right w:val="single" w:sz="4" w:space="0" w:color="auto"/>
            </w:tcBorders>
            <w:shd w:val="clear" w:color="auto" w:fill="D9D9D9"/>
            <w:vAlign w:val="bottom"/>
          </w:tcPr>
          <w:p w:rsidR="00F1348C" w:rsidRPr="00610FF2" w:rsidRDefault="00F1348C" w:rsidP="00870C02">
            <w:pPr>
              <w:jc w:val="right"/>
              <w:rPr>
                <w:b/>
                <w:bCs/>
                <w:sz w:val="20"/>
                <w:szCs w:val="24"/>
              </w:rPr>
            </w:pPr>
            <w:r w:rsidRPr="00610FF2">
              <w:rPr>
                <w:b/>
                <w:bCs/>
                <w:sz w:val="20"/>
                <w:szCs w:val="24"/>
              </w:rPr>
              <w:t>17,575</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4-yr form (AY)</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2,500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3.4</w:t>
            </w:r>
          </w:p>
        </w:tc>
        <w:tc>
          <w:tcPr>
            <w:tcW w:w="1091" w:type="dxa"/>
            <w:tcBorders>
              <w:left w:val="single" w:sz="4" w:space="0" w:color="auto"/>
              <w:right w:val="single" w:sz="4" w:space="0" w:color="auto"/>
            </w:tcBorders>
            <w:vAlign w:val="bottom"/>
          </w:tcPr>
          <w:p w:rsidR="00F1348C" w:rsidRPr="00610FF2" w:rsidRDefault="00F1348C" w:rsidP="00610FF2">
            <w:pPr>
              <w:jc w:val="right"/>
              <w:rPr>
                <w:rFonts w:eastAsia="Arial Unicode MS"/>
                <w:sz w:val="20"/>
              </w:rPr>
            </w:pPr>
            <w:r w:rsidRPr="00610FF2">
              <w:rPr>
                <w:sz w:val="20"/>
              </w:rPr>
              <w:t>8,500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3.4</w:t>
            </w:r>
          </w:p>
        </w:tc>
        <w:tc>
          <w:tcPr>
            <w:tcW w:w="1170" w:type="dxa"/>
            <w:tcBorders>
              <w:left w:val="single" w:sz="4" w:space="0" w:color="auto"/>
              <w:right w:val="single" w:sz="4" w:space="0" w:color="auto"/>
            </w:tcBorders>
            <w:vAlign w:val="bottom"/>
          </w:tcPr>
          <w:p w:rsidR="00F1348C" w:rsidRPr="00610FF2" w:rsidRDefault="00F1348C" w:rsidP="00870C02">
            <w:pPr>
              <w:jc w:val="right"/>
              <w:rPr>
                <w:rFonts w:eastAsia="Arial Unicode MS"/>
                <w:sz w:val="20"/>
              </w:rPr>
            </w:pPr>
            <w:r w:rsidRPr="00610FF2">
              <w:rPr>
                <w:sz w:val="20"/>
              </w:rPr>
              <w:t>8,500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4-yr form (PY)</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3.4</w:t>
            </w:r>
          </w:p>
        </w:tc>
        <w:tc>
          <w:tcPr>
            <w:tcW w:w="1091" w:type="dxa"/>
            <w:tcBorders>
              <w:left w:val="single" w:sz="4" w:space="0" w:color="auto"/>
              <w:right w:val="single" w:sz="4" w:space="0" w:color="auto"/>
            </w:tcBorders>
            <w:vAlign w:val="bottom"/>
          </w:tcPr>
          <w:p w:rsidR="00F1348C" w:rsidRPr="00610FF2" w:rsidRDefault="00F1348C" w:rsidP="00610FF2">
            <w:pPr>
              <w:jc w:val="right"/>
              <w:rPr>
                <w:rFonts w:eastAsia="Arial Unicode MS"/>
                <w:sz w:val="20"/>
              </w:rPr>
            </w:pPr>
            <w:r w:rsidRPr="00610FF2">
              <w:rPr>
                <w:sz w:val="20"/>
              </w:rPr>
              <w:t>340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3.4</w:t>
            </w:r>
          </w:p>
        </w:tc>
        <w:tc>
          <w:tcPr>
            <w:tcW w:w="1170" w:type="dxa"/>
            <w:tcBorders>
              <w:left w:val="single" w:sz="4" w:space="0" w:color="auto"/>
              <w:right w:val="single" w:sz="4" w:space="0" w:color="auto"/>
            </w:tcBorders>
            <w:vAlign w:val="bottom"/>
          </w:tcPr>
          <w:p w:rsidR="00F1348C" w:rsidRPr="00610FF2" w:rsidRDefault="00F1348C" w:rsidP="00870C02">
            <w:pPr>
              <w:jc w:val="right"/>
              <w:rPr>
                <w:rFonts w:eastAsia="Arial Unicode MS"/>
                <w:sz w:val="20"/>
              </w:rPr>
            </w:pPr>
            <w:r w:rsidRPr="00610FF2">
              <w:rPr>
                <w:sz w:val="20"/>
              </w:rPr>
              <w:t>340</w:t>
            </w:r>
          </w:p>
        </w:tc>
      </w:tr>
      <w:tr w:rsidR="00F1348C" w:rsidRPr="00610FF2" w:rsidTr="00610FF2">
        <w:trPr>
          <w:cantSplit/>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&lt; 4-yr form (AY degree)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1,800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3.4</w:t>
            </w:r>
          </w:p>
        </w:tc>
        <w:tc>
          <w:tcPr>
            <w:tcW w:w="1091" w:type="dxa"/>
            <w:tcBorders>
              <w:left w:val="single" w:sz="4" w:space="0" w:color="auto"/>
              <w:right w:val="single" w:sz="4" w:space="0" w:color="auto"/>
            </w:tcBorders>
            <w:vAlign w:val="bottom"/>
          </w:tcPr>
          <w:p w:rsidR="00F1348C" w:rsidRPr="00610FF2" w:rsidRDefault="00F1348C" w:rsidP="00610FF2">
            <w:pPr>
              <w:jc w:val="right"/>
              <w:rPr>
                <w:rFonts w:eastAsia="Arial Unicode MS"/>
                <w:sz w:val="20"/>
              </w:rPr>
            </w:pPr>
            <w:r w:rsidRPr="00610FF2">
              <w:rPr>
                <w:sz w:val="20"/>
              </w:rPr>
              <w:t>6,120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3.4</w:t>
            </w:r>
          </w:p>
        </w:tc>
        <w:tc>
          <w:tcPr>
            <w:tcW w:w="1170" w:type="dxa"/>
            <w:tcBorders>
              <w:left w:val="single" w:sz="4" w:space="0" w:color="auto"/>
              <w:right w:val="single" w:sz="4" w:space="0" w:color="auto"/>
            </w:tcBorders>
            <w:vAlign w:val="bottom"/>
          </w:tcPr>
          <w:p w:rsidR="00F1348C" w:rsidRPr="00610FF2" w:rsidRDefault="00F1348C" w:rsidP="00870C02">
            <w:pPr>
              <w:jc w:val="right"/>
              <w:rPr>
                <w:rFonts w:eastAsia="Arial Unicode MS"/>
                <w:sz w:val="20"/>
              </w:rPr>
            </w:pPr>
            <w:r w:rsidRPr="00610FF2">
              <w:rPr>
                <w:sz w:val="20"/>
              </w:rPr>
              <w:t>6,120</w:t>
            </w:r>
          </w:p>
        </w:tc>
      </w:tr>
      <w:tr w:rsidR="00F1348C" w:rsidRPr="00610FF2" w:rsidTr="00610FF2">
        <w:trPr>
          <w:cantSplit/>
          <w:trHeight w:val="280"/>
          <w:jc w:val="center"/>
        </w:trPr>
        <w:tc>
          <w:tcPr>
            <w:tcW w:w="3037" w:type="dxa"/>
            <w:tcBorders>
              <w:left w:val="single" w:sz="4" w:space="0" w:color="auto"/>
              <w:right w:val="single" w:sz="4" w:space="0" w:color="auto"/>
            </w:tcBorders>
            <w:shd w:val="clear" w:color="auto" w:fill="FFFF00"/>
            <w:vAlign w:val="center"/>
          </w:tcPr>
          <w:p w:rsidR="00F1348C" w:rsidRPr="00610FF2" w:rsidRDefault="00F1348C" w:rsidP="00610FF2">
            <w:pPr>
              <w:rPr>
                <w:sz w:val="20"/>
                <w:szCs w:val="24"/>
                <w:highlight w:val="yellow"/>
              </w:rPr>
            </w:pPr>
            <w:r w:rsidRPr="00610FF2">
              <w:rPr>
                <w:sz w:val="20"/>
                <w:szCs w:val="24"/>
                <w:highlight w:val="yellow"/>
              </w:rPr>
              <w:t>&lt;4-yr form (AY nondegree)</w:t>
            </w:r>
          </w:p>
        </w:tc>
        <w:tc>
          <w:tcPr>
            <w:tcW w:w="1079" w:type="dxa"/>
            <w:tcBorders>
              <w:right w:val="single" w:sz="4" w:space="0" w:color="auto"/>
            </w:tcBorders>
            <w:shd w:val="clear" w:color="auto" w:fill="FFFF00"/>
          </w:tcPr>
          <w:p w:rsidR="00F1348C" w:rsidRPr="00610FF2" w:rsidRDefault="00F1348C" w:rsidP="00610FF2">
            <w:pPr>
              <w:jc w:val="right"/>
              <w:rPr>
                <w:sz w:val="20"/>
                <w:szCs w:val="24"/>
                <w:highlight w:val="yellow"/>
              </w:rPr>
            </w:pPr>
            <w:r w:rsidRPr="00610FF2">
              <w:rPr>
                <w:sz w:val="20"/>
                <w:szCs w:val="24"/>
                <w:highlight w:val="yellow"/>
              </w:rPr>
              <w:t>500</w:t>
            </w:r>
          </w:p>
        </w:tc>
        <w:tc>
          <w:tcPr>
            <w:tcW w:w="1079" w:type="dxa"/>
            <w:tcBorders>
              <w:left w:val="single" w:sz="4" w:space="0" w:color="auto"/>
              <w:right w:val="single" w:sz="4" w:space="0" w:color="auto"/>
            </w:tcBorders>
            <w:shd w:val="clear" w:color="auto" w:fill="FFFF00"/>
          </w:tcPr>
          <w:p w:rsidR="00F1348C" w:rsidRPr="00610FF2" w:rsidRDefault="00F1348C" w:rsidP="00610FF2">
            <w:pPr>
              <w:jc w:val="right"/>
              <w:rPr>
                <w:sz w:val="20"/>
                <w:szCs w:val="24"/>
                <w:highlight w:val="yellow"/>
              </w:rPr>
            </w:pPr>
            <w:r w:rsidRPr="00610FF2">
              <w:rPr>
                <w:sz w:val="20"/>
                <w:szCs w:val="24"/>
                <w:highlight w:val="yellow"/>
              </w:rPr>
              <w:t>2.7</w:t>
            </w:r>
          </w:p>
        </w:tc>
        <w:tc>
          <w:tcPr>
            <w:tcW w:w="1091" w:type="dxa"/>
            <w:tcBorders>
              <w:left w:val="single" w:sz="4" w:space="0" w:color="auto"/>
              <w:right w:val="single" w:sz="4" w:space="0" w:color="auto"/>
            </w:tcBorders>
            <w:shd w:val="clear" w:color="auto" w:fill="FFFF00"/>
            <w:vAlign w:val="bottom"/>
          </w:tcPr>
          <w:p w:rsidR="00F1348C" w:rsidRPr="00610FF2" w:rsidRDefault="00F1348C" w:rsidP="00610FF2">
            <w:pPr>
              <w:jc w:val="right"/>
              <w:rPr>
                <w:rFonts w:eastAsia="Arial Unicode MS"/>
                <w:sz w:val="20"/>
                <w:highlight w:val="yellow"/>
              </w:rPr>
            </w:pPr>
            <w:r w:rsidRPr="00610FF2">
              <w:rPr>
                <w:sz w:val="20"/>
                <w:highlight w:val="yellow"/>
              </w:rPr>
              <w:t>1,350</w:t>
            </w:r>
          </w:p>
        </w:tc>
        <w:tc>
          <w:tcPr>
            <w:tcW w:w="1260" w:type="dxa"/>
            <w:tcBorders>
              <w:left w:val="single" w:sz="4" w:space="0" w:color="auto"/>
              <w:right w:val="single" w:sz="4" w:space="0" w:color="auto"/>
            </w:tcBorders>
            <w:shd w:val="clear" w:color="auto" w:fill="FFFF00"/>
          </w:tcPr>
          <w:p w:rsidR="00F1348C" w:rsidRPr="00610FF2" w:rsidRDefault="00F1348C" w:rsidP="00610FF2">
            <w:pPr>
              <w:jc w:val="right"/>
              <w:rPr>
                <w:sz w:val="20"/>
                <w:szCs w:val="24"/>
                <w:highlight w:val="yellow"/>
              </w:rPr>
            </w:pPr>
            <w:r w:rsidRPr="00610FF2">
              <w:rPr>
                <w:sz w:val="20"/>
                <w:szCs w:val="24"/>
                <w:highlight w:val="yellow"/>
              </w:rPr>
              <w:t>2.</w:t>
            </w:r>
            <w:r>
              <w:rPr>
                <w:sz w:val="20"/>
                <w:szCs w:val="24"/>
                <w:highlight w:val="yellow"/>
              </w:rPr>
              <w:t>8</w:t>
            </w:r>
          </w:p>
        </w:tc>
        <w:tc>
          <w:tcPr>
            <w:tcW w:w="1170" w:type="dxa"/>
            <w:tcBorders>
              <w:left w:val="single" w:sz="4" w:space="0" w:color="auto"/>
              <w:right w:val="single" w:sz="4" w:space="0" w:color="auto"/>
            </w:tcBorders>
            <w:shd w:val="clear" w:color="auto" w:fill="FFFF00"/>
            <w:vAlign w:val="bottom"/>
          </w:tcPr>
          <w:p w:rsidR="00F1348C" w:rsidRPr="00610FF2" w:rsidRDefault="00F1348C" w:rsidP="00610FF2">
            <w:pPr>
              <w:jc w:val="right"/>
              <w:rPr>
                <w:rFonts w:eastAsia="Arial Unicode MS"/>
                <w:sz w:val="20"/>
                <w:highlight w:val="yellow"/>
              </w:rPr>
            </w:pPr>
            <w:r>
              <w:rPr>
                <w:sz w:val="20"/>
                <w:highlight w:val="yellow"/>
              </w:rPr>
              <w:t>1,400</w:t>
            </w:r>
          </w:p>
        </w:tc>
      </w:tr>
      <w:tr w:rsidR="00F1348C" w:rsidRPr="00610FF2" w:rsidTr="00610FF2">
        <w:trPr>
          <w:cantSplit/>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&lt;4-yr form (PY degree)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200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0.9</w:t>
            </w:r>
          </w:p>
        </w:tc>
        <w:tc>
          <w:tcPr>
            <w:tcW w:w="1091" w:type="dxa"/>
            <w:tcBorders>
              <w:left w:val="single" w:sz="4" w:space="0" w:color="auto"/>
              <w:right w:val="single" w:sz="4" w:space="0" w:color="auto"/>
            </w:tcBorders>
            <w:vAlign w:val="bottom"/>
          </w:tcPr>
          <w:p w:rsidR="00F1348C" w:rsidRPr="00610FF2" w:rsidRDefault="00F1348C" w:rsidP="00610FF2">
            <w:pPr>
              <w:jc w:val="right"/>
              <w:rPr>
                <w:rFonts w:eastAsia="Arial Unicode MS"/>
                <w:sz w:val="20"/>
              </w:rPr>
            </w:pPr>
            <w:r w:rsidRPr="00610FF2">
              <w:rPr>
                <w:sz w:val="20"/>
              </w:rPr>
              <w:t>180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0.9</w:t>
            </w:r>
          </w:p>
        </w:tc>
        <w:tc>
          <w:tcPr>
            <w:tcW w:w="1170" w:type="dxa"/>
            <w:tcBorders>
              <w:left w:val="single" w:sz="4" w:space="0" w:color="auto"/>
              <w:right w:val="single" w:sz="4" w:space="0" w:color="auto"/>
            </w:tcBorders>
            <w:vAlign w:val="bottom"/>
          </w:tcPr>
          <w:p w:rsidR="00F1348C" w:rsidRPr="00610FF2" w:rsidRDefault="00F1348C" w:rsidP="00870C02">
            <w:pPr>
              <w:jc w:val="right"/>
              <w:rPr>
                <w:rFonts w:eastAsia="Arial Unicode MS"/>
                <w:sz w:val="20"/>
              </w:rPr>
            </w:pPr>
            <w:r w:rsidRPr="00610FF2">
              <w:rPr>
                <w:sz w:val="20"/>
              </w:rPr>
              <w:t>180</w:t>
            </w:r>
          </w:p>
        </w:tc>
      </w:tr>
      <w:tr w:rsidR="00F1348C" w:rsidRPr="00610FF2" w:rsidTr="00610FF2">
        <w:trPr>
          <w:cantSplit/>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&lt;4-yr form (PY nondegree)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1,550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0.7</w:t>
            </w:r>
          </w:p>
        </w:tc>
        <w:tc>
          <w:tcPr>
            <w:tcW w:w="1091" w:type="dxa"/>
            <w:tcBorders>
              <w:left w:val="single" w:sz="4" w:space="0" w:color="auto"/>
              <w:right w:val="single" w:sz="4" w:space="0" w:color="auto"/>
            </w:tcBorders>
            <w:vAlign w:val="bottom"/>
          </w:tcPr>
          <w:p w:rsidR="00F1348C" w:rsidRPr="00610FF2" w:rsidRDefault="00F1348C" w:rsidP="00610FF2">
            <w:pPr>
              <w:jc w:val="right"/>
              <w:rPr>
                <w:rFonts w:eastAsia="Arial Unicode MS"/>
                <w:sz w:val="20"/>
              </w:rPr>
            </w:pPr>
            <w:r w:rsidRPr="00610FF2">
              <w:rPr>
                <w:sz w:val="20"/>
              </w:rPr>
              <w:t>1,085</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0.7</w:t>
            </w:r>
          </w:p>
        </w:tc>
        <w:tc>
          <w:tcPr>
            <w:tcW w:w="1170" w:type="dxa"/>
            <w:tcBorders>
              <w:left w:val="single" w:sz="4" w:space="0" w:color="auto"/>
              <w:right w:val="single" w:sz="4" w:space="0" w:color="auto"/>
            </w:tcBorders>
            <w:vAlign w:val="bottom"/>
          </w:tcPr>
          <w:p w:rsidR="00F1348C" w:rsidRPr="00610FF2" w:rsidRDefault="00F1348C" w:rsidP="00870C02">
            <w:pPr>
              <w:jc w:val="right"/>
              <w:rPr>
                <w:rFonts w:eastAsia="Arial Unicode MS"/>
                <w:sz w:val="20"/>
              </w:rPr>
            </w:pPr>
            <w:r w:rsidRPr="00610FF2">
              <w:rPr>
                <w:sz w:val="20"/>
              </w:rPr>
              <w:t>1,085</w:t>
            </w:r>
          </w:p>
        </w:tc>
      </w:tr>
      <w:tr w:rsidR="00F1348C" w:rsidRPr="00610FF2" w:rsidTr="00610FF2">
        <w:trPr>
          <w:trHeight w:val="280"/>
          <w:jc w:val="center"/>
        </w:trPr>
        <w:tc>
          <w:tcPr>
            <w:tcW w:w="3037" w:type="dxa"/>
            <w:tcBorders>
              <w:left w:val="single" w:sz="4" w:space="0" w:color="auto"/>
              <w:right w:val="single" w:sz="4" w:space="0" w:color="auto"/>
            </w:tcBorders>
            <w:shd w:val="clear" w:color="auto" w:fill="E0E0E0"/>
            <w:vAlign w:val="center"/>
          </w:tcPr>
          <w:p w:rsidR="00F1348C" w:rsidRPr="00610FF2" w:rsidRDefault="00F1348C" w:rsidP="00610FF2">
            <w:pPr>
              <w:jc w:val="both"/>
              <w:rPr>
                <w:b/>
                <w:bCs/>
                <w:sz w:val="20"/>
                <w:szCs w:val="24"/>
              </w:rPr>
            </w:pPr>
            <w:r w:rsidRPr="00610FF2">
              <w:rPr>
                <w:szCs w:val="24"/>
              </w:rPr>
              <w:br w:type="page"/>
            </w:r>
            <w:r w:rsidRPr="00610FF2">
              <w:rPr>
                <w:b/>
                <w:bCs/>
                <w:sz w:val="20"/>
                <w:szCs w:val="24"/>
              </w:rPr>
              <w:t>Finance - Total</w:t>
            </w:r>
          </w:p>
        </w:tc>
        <w:tc>
          <w:tcPr>
            <w:tcW w:w="1079" w:type="dxa"/>
            <w:tcBorders>
              <w:right w:val="single" w:sz="4" w:space="0" w:color="auto"/>
            </w:tcBorders>
            <w:shd w:val="clear" w:color="auto" w:fill="E0E0E0"/>
            <w:vAlign w:val="bottom"/>
          </w:tcPr>
          <w:p w:rsidR="00F1348C" w:rsidRPr="00610FF2" w:rsidRDefault="00F1348C" w:rsidP="00610FF2">
            <w:pPr>
              <w:jc w:val="right"/>
              <w:rPr>
                <w:b/>
                <w:bCs/>
                <w:sz w:val="20"/>
                <w:szCs w:val="24"/>
              </w:rPr>
            </w:pPr>
          </w:p>
        </w:tc>
        <w:tc>
          <w:tcPr>
            <w:tcW w:w="1079" w:type="dxa"/>
            <w:tcBorders>
              <w:left w:val="single" w:sz="4" w:space="0" w:color="auto"/>
              <w:right w:val="single" w:sz="4" w:space="0" w:color="auto"/>
            </w:tcBorders>
            <w:shd w:val="clear" w:color="auto" w:fill="E0E0E0"/>
            <w:vAlign w:val="bottom"/>
          </w:tcPr>
          <w:p w:rsidR="00F1348C" w:rsidRPr="00610FF2" w:rsidRDefault="00F1348C" w:rsidP="00610FF2">
            <w:pPr>
              <w:jc w:val="right"/>
              <w:rPr>
                <w:b/>
                <w:bCs/>
                <w:sz w:val="20"/>
                <w:szCs w:val="24"/>
              </w:rPr>
            </w:pPr>
          </w:p>
        </w:tc>
        <w:tc>
          <w:tcPr>
            <w:tcW w:w="1091" w:type="dxa"/>
            <w:tcBorders>
              <w:left w:val="single" w:sz="4" w:space="0" w:color="auto"/>
              <w:right w:val="single" w:sz="4" w:space="0" w:color="auto"/>
            </w:tcBorders>
            <w:shd w:val="clear" w:color="auto" w:fill="E0E0E0"/>
            <w:vAlign w:val="bottom"/>
          </w:tcPr>
          <w:p w:rsidR="00F1348C" w:rsidRPr="00610FF2" w:rsidRDefault="00F1348C" w:rsidP="00610FF2">
            <w:pPr>
              <w:jc w:val="right"/>
              <w:rPr>
                <w:b/>
                <w:bCs/>
                <w:sz w:val="20"/>
                <w:szCs w:val="24"/>
              </w:rPr>
            </w:pPr>
            <w:r w:rsidRPr="00610FF2">
              <w:rPr>
                <w:b/>
                <w:bCs/>
                <w:sz w:val="20"/>
                <w:szCs w:val="24"/>
              </w:rPr>
              <w:t>45,220</w:t>
            </w:r>
          </w:p>
        </w:tc>
        <w:tc>
          <w:tcPr>
            <w:tcW w:w="1260" w:type="dxa"/>
            <w:tcBorders>
              <w:left w:val="single" w:sz="4" w:space="0" w:color="auto"/>
              <w:right w:val="single" w:sz="4" w:space="0" w:color="auto"/>
            </w:tcBorders>
            <w:shd w:val="clear" w:color="auto" w:fill="E0E0E0"/>
            <w:vAlign w:val="bottom"/>
          </w:tcPr>
          <w:p w:rsidR="00F1348C" w:rsidRPr="00610FF2" w:rsidRDefault="00F1348C" w:rsidP="00870C02">
            <w:pPr>
              <w:jc w:val="right"/>
              <w:rPr>
                <w:b/>
                <w:bCs/>
                <w:sz w:val="20"/>
                <w:szCs w:val="24"/>
              </w:rPr>
            </w:pPr>
          </w:p>
        </w:tc>
        <w:tc>
          <w:tcPr>
            <w:tcW w:w="1170" w:type="dxa"/>
            <w:tcBorders>
              <w:left w:val="single" w:sz="4" w:space="0" w:color="auto"/>
              <w:right w:val="single" w:sz="4" w:space="0" w:color="auto"/>
            </w:tcBorders>
            <w:shd w:val="clear" w:color="auto" w:fill="E0E0E0"/>
            <w:vAlign w:val="bottom"/>
          </w:tcPr>
          <w:p w:rsidR="00F1348C" w:rsidRPr="00610FF2" w:rsidRDefault="00F1348C" w:rsidP="00870C02">
            <w:pPr>
              <w:jc w:val="right"/>
              <w:rPr>
                <w:b/>
                <w:bCs/>
                <w:sz w:val="20"/>
                <w:szCs w:val="24"/>
              </w:rPr>
            </w:pPr>
            <w:r w:rsidRPr="00610FF2">
              <w:rPr>
                <w:b/>
                <w:bCs/>
                <w:sz w:val="20"/>
                <w:szCs w:val="24"/>
              </w:rPr>
              <w:t>45,220</w:t>
            </w:r>
          </w:p>
        </w:tc>
      </w:tr>
      <w:tr w:rsidR="00F1348C" w:rsidRPr="00610FF2" w:rsidTr="00610FF2">
        <w:trPr>
          <w:cantSplit/>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GASB form (degree)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1,600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10.0</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16,000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10.0</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16,000</w:t>
            </w:r>
          </w:p>
        </w:tc>
      </w:tr>
      <w:tr w:rsidR="00F1348C" w:rsidRPr="00610FF2" w:rsidTr="00610FF2">
        <w:trPr>
          <w:cantSplit/>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GASB form (nondegree)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400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7.3</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2,920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7.3</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2,920</w:t>
            </w:r>
          </w:p>
        </w:tc>
      </w:tr>
      <w:tr w:rsidR="00F1348C" w:rsidRPr="00610FF2" w:rsidTr="00610FF2">
        <w:trPr>
          <w:cantSplit/>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FASB NFP form (degree)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1,600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8.0</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12,800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8.0</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12,800</w:t>
            </w:r>
          </w:p>
        </w:tc>
      </w:tr>
      <w:tr w:rsidR="00F1348C" w:rsidRPr="00610FF2" w:rsidTr="00610FF2">
        <w:trPr>
          <w:cantSplit/>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FASB NFP (nondegree)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200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7.0</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1,400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7.0</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1,400</w:t>
            </w:r>
          </w:p>
        </w:tc>
      </w:tr>
      <w:tr w:rsidR="00F1348C" w:rsidRPr="00610FF2" w:rsidTr="00610FF2">
        <w:trPr>
          <w:cantSplit/>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FASB FP (degree)</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800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5.0</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4,000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5.0</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4,000</w:t>
            </w:r>
          </w:p>
        </w:tc>
      </w:tr>
      <w:tr w:rsidR="00F1348C" w:rsidRPr="00610FF2" w:rsidTr="00610FF2">
        <w:trPr>
          <w:cantSplit/>
          <w:trHeight w:val="280"/>
          <w:jc w:val="center"/>
        </w:trPr>
        <w:tc>
          <w:tcPr>
            <w:tcW w:w="3037" w:type="dxa"/>
            <w:tcBorders>
              <w:left w:val="single" w:sz="4" w:space="0" w:color="auto"/>
              <w:bottom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FASB FP (nondegree)</w:t>
            </w:r>
          </w:p>
        </w:tc>
        <w:tc>
          <w:tcPr>
            <w:tcW w:w="1079" w:type="dxa"/>
            <w:tcBorders>
              <w:left w:val="single" w:sz="4" w:space="0" w:color="auto"/>
              <w:bottom w:val="single" w:sz="4" w:space="0" w:color="auto"/>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1,800</w:t>
            </w:r>
          </w:p>
        </w:tc>
        <w:tc>
          <w:tcPr>
            <w:tcW w:w="1079" w:type="dxa"/>
            <w:tcBorders>
              <w:bottom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4.5</w:t>
            </w:r>
          </w:p>
        </w:tc>
        <w:tc>
          <w:tcPr>
            <w:tcW w:w="1091" w:type="dxa"/>
            <w:tcBorders>
              <w:left w:val="single" w:sz="4" w:space="0" w:color="auto"/>
              <w:bottom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8,100</w:t>
            </w:r>
          </w:p>
        </w:tc>
        <w:tc>
          <w:tcPr>
            <w:tcW w:w="1260" w:type="dxa"/>
            <w:tcBorders>
              <w:left w:val="single" w:sz="4" w:space="0" w:color="auto"/>
              <w:bottom w:val="single" w:sz="4" w:space="0" w:color="auto"/>
              <w:right w:val="single" w:sz="4" w:space="0" w:color="auto"/>
            </w:tcBorders>
          </w:tcPr>
          <w:p w:rsidR="00F1348C" w:rsidRPr="00610FF2" w:rsidRDefault="00F1348C" w:rsidP="00870C02">
            <w:pPr>
              <w:jc w:val="right"/>
              <w:rPr>
                <w:sz w:val="20"/>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6.95pt;margin-top:28.95pt;width:166.6pt;height:26.25pt;z-index:251658240;mso-position-horizontal-relative:text;mso-position-vertical-relative:text" stroked="f">
                  <v:textbox style="mso-next-textbox:#_x0000_s1026">
                    <w:txbxContent>
                      <w:p w:rsidR="00F1348C" w:rsidRDefault="00F1348C" w:rsidP="00610FF2">
                        <w:pPr>
                          <w:jc w:val="right"/>
                          <w:rPr>
                            <w:i/>
                            <w:iCs/>
                            <w:sz w:val="20"/>
                          </w:rPr>
                        </w:pPr>
                        <w:r>
                          <w:rPr>
                            <w:i/>
                            <w:iCs/>
                            <w:sz w:val="20"/>
                          </w:rPr>
                          <w:t>Table continues on following page</w:t>
                        </w:r>
                      </w:p>
                    </w:txbxContent>
                  </v:textbox>
                </v:shape>
              </w:pict>
            </w:r>
            <w:r w:rsidRPr="00610FF2">
              <w:rPr>
                <w:sz w:val="20"/>
                <w:szCs w:val="24"/>
              </w:rPr>
              <w:t>4.5</w:t>
            </w:r>
          </w:p>
        </w:tc>
        <w:tc>
          <w:tcPr>
            <w:tcW w:w="1170" w:type="dxa"/>
            <w:tcBorders>
              <w:left w:val="single" w:sz="4" w:space="0" w:color="auto"/>
              <w:bottom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8,100</w:t>
            </w:r>
          </w:p>
        </w:tc>
      </w:tr>
    </w:tbl>
    <w:p w:rsidR="00F1348C" w:rsidRDefault="00F1348C">
      <w:r>
        <w:br w:type="page"/>
      </w:r>
    </w:p>
    <w:tbl>
      <w:tblPr>
        <w:tblW w:w="8716" w:type="dxa"/>
        <w:jc w:val="center"/>
        <w:tblInd w:w="275" w:type="dxa"/>
        <w:tblLayout w:type="fixed"/>
        <w:tblLook w:val="0000"/>
      </w:tblPr>
      <w:tblGrid>
        <w:gridCol w:w="3037"/>
        <w:gridCol w:w="1079"/>
        <w:gridCol w:w="1079"/>
        <w:gridCol w:w="1091"/>
        <w:gridCol w:w="1260"/>
        <w:gridCol w:w="1170"/>
      </w:tblGrid>
      <w:tr w:rsidR="00F1348C" w:rsidRPr="00610FF2" w:rsidTr="00870C02">
        <w:trPr>
          <w:cantSplit/>
          <w:trHeight w:val="440"/>
          <w:tblHeader/>
          <w:jc w:val="center"/>
        </w:trPr>
        <w:tc>
          <w:tcPr>
            <w:tcW w:w="3037" w:type="dxa"/>
            <w:tcBorders>
              <w:top w:val="single" w:sz="4" w:space="0" w:color="auto"/>
              <w:left w:val="single" w:sz="4" w:space="0" w:color="auto"/>
              <w:bottom w:val="single" w:sz="4" w:space="0" w:color="auto"/>
              <w:right w:val="single" w:sz="4" w:space="0" w:color="auto"/>
            </w:tcBorders>
            <w:shd w:val="clear" w:color="auto" w:fill="E0E0E0"/>
            <w:vAlign w:val="center"/>
          </w:tcPr>
          <w:p w:rsidR="00F1348C" w:rsidRPr="00610FF2" w:rsidRDefault="00F1348C" w:rsidP="00870C02">
            <w:pPr>
              <w:ind w:left="-18"/>
              <w:rPr>
                <w:sz w:val="20"/>
                <w:szCs w:val="24"/>
              </w:rPr>
            </w:pPr>
          </w:p>
        </w:tc>
        <w:tc>
          <w:tcPr>
            <w:tcW w:w="1079" w:type="dxa"/>
            <w:tcBorders>
              <w:top w:val="single" w:sz="4" w:space="0" w:color="auto"/>
              <w:left w:val="single" w:sz="4" w:space="0" w:color="auto"/>
              <w:bottom w:val="single" w:sz="6" w:space="0" w:color="000000"/>
              <w:right w:val="single" w:sz="4" w:space="0" w:color="auto"/>
            </w:tcBorders>
            <w:shd w:val="clear" w:color="auto" w:fill="E0E0E0"/>
            <w:vAlign w:val="bottom"/>
          </w:tcPr>
          <w:p w:rsidR="00F1348C" w:rsidRPr="00610FF2" w:rsidRDefault="00F1348C" w:rsidP="00870C02">
            <w:pPr>
              <w:jc w:val="center"/>
              <w:rPr>
                <w:b/>
                <w:bCs/>
                <w:sz w:val="20"/>
                <w:szCs w:val="24"/>
              </w:rPr>
            </w:pPr>
          </w:p>
        </w:tc>
        <w:tc>
          <w:tcPr>
            <w:tcW w:w="2170" w:type="dxa"/>
            <w:gridSpan w:val="2"/>
            <w:tcBorders>
              <w:top w:val="single" w:sz="4" w:space="0" w:color="auto"/>
              <w:left w:val="single" w:sz="4" w:space="0" w:color="auto"/>
              <w:bottom w:val="single" w:sz="6" w:space="0" w:color="000000"/>
              <w:right w:val="single" w:sz="4" w:space="0" w:color="auto"/>
            </w:tcBorders>
            <w:shd w:val="clear" w:color="auto" w:fill="E0E0E0"/>
            <w:vAlign w:val="center"/>
          </w:tcPr>
          <w:p w:rsidR="00F1348C" w:rsidRDefault="00F1348C" w:rsidP="00870C02">
            <w:pPr>
              <w:keepNext/>
              <w:jc w:val="center"/>
              <w:outlineLvl w:val="0"/>
              <w:rPr>
                <w:b/>
                <w:bCs/>
                <w:kern w:val="28"/>
                <w:sz w:val="20"/>
              </w:rPr>
            </w:pPr>
            <w:r w:rsidRPr="00610FF2">
              <w:rPr>
                <w:b/>
                <w:bCs/>
                <w:kern w:val="28"/>
                <w:sz w:val="20"/>
              </w:rPr>
              <w:t>2010-11</w:t>
            </w:r>
          </w:p>
          <w:p w:rsidR="00F1348C" w:rsidRPr="00610FF2" w:rsidRDefault="00F1348C" w:rsidP="003D0F80">
            <w:pPr>
              <w:keepNext/>
              <w:jc w:val="center"/>
              <w:outlineLvl w:val="0"/>
              <w:rPr>
                <w:bCs/>
                <w:kern w:val="28"/>
                <w:sz w:val="20"/>
              </w:rPr>
            </w:pPr>
            <w:r w:rsidRPr="00610FF2">
              <w:rPr>
                <w:b/>
                <w:bCs/>
                <w:i/>
                <w:iCs/>
                <w:kern w:val="28"/>
                <w:sz w:val="20"/>
              </w:rPr>
              <w:t>(</w:t>
            </w:r>
            <w:r>
              <w:rPr>
                <w:b/>
                <w:bCs/>
                <w:i/>
                <w:iCs/>
                <w:kern w:val="28"/>
                <w:sz w:val="20"/>
              </w:rPr>
              <w:t>Currently Approved)</w:t>
            </w:r>
          </w:p>
        </w:tc>
        <w:tc>
          <w:tcPr>
            <w:tcW w:w="2430" w:type="dxa"/>
            <w:gridSpan w:val="2"/>
            <w:tcBorders>
              <w:top w:val="single" w:sz="4" w:space="0" w:color="auto"/>
              <w:left w:val="single" w:sz="4" w:space="0" w:color="auto"/>
              <w:bottom w:val="single" w:sz="6" w:space="0" w:color="000000"/>
              <w:right w:val="single" w:sz="4" w:space="0" w:color="auto"/>
            </w:tcBorders>
            <w:shd w:val="clear" w:color="auto" w:fill="E0E0E0"/>
            <w:vAlign w:val="center"/>
          </w:tcPr>
          <w:p w:rsidR="00F1348C" w:rsidRDefault="00F1348C" w:rsidP="00870C02">
            <w:pPr>
              <w:keepNext/>
              <w:jc w:val="center"/>
              <w:outlineLvl w:val="0"/>
              <w:rPr>
                <w:b/>
                <w:bCs/>
                <w:kern w:val="28"/>
                <w:sz w:val="20"/>
              </w:rPr>
            </w:pPr>
            <w:r w:rsidRPr="00610FF2">
              <w:rPr>
                <w:b/>
                <w:bCs/>
                <w:kern w:val="28"/>
                <w:sz w:val="20"/>
              </w:rPr>
              <w:t>2010-11</w:t>
            </w:r>
          </w:p>
          <w:p w:rsidR="00F1348C" w:rsidRPr="00610FF2" w:rsidRDefault="00F1348C" w:rsidP="00870C02">
            <w:pPr>
              <w:keepNext/>
              <w:jc w:val="center"/>
              <w:outlineLvl w:val="0"/>
              <w:rPr>
                <w:bCs/>
                <w:kern w:val="28"/>
                <w:sz w:val="20"/>
              </w:rPr>
            </w:pPr>
            <w:r w:rsidRPr="00610FF2">
              <w:rPr>
                <w:b/>
                <w:bCs/>
                <w:i/>
                <w:iCs/>
                <w:kern w:val="28"/>
                <w:sz w:val="20"/>
              </w:rPr>
              <w:t>(Revised)</w:t>
            </w:r>
          </w:p>
        </w:tc>
      </w:tr>
      <w:tr w:rsidR="00F1348C" w:rsidRPr="00610FF2" w:rsidTr="00870C02">
        <w:trPr>
          <w:tblHeader/>
          <w:jc w:val="center"/>
        </w:trPr>
        <w:tc>
          <w:tcPr>
            <w:tcW w:w="3037" w:type="dxa"/>
            <w:tcBorders>
              <w:top w:val="single" w:sz="4" w:space="0" w:color="auto"/>
              <w:left w:val="single" w:sz="4" w:space="0" w:color="auto"/>
              <w:bottom w:val="single" w:sz="6" w:space="0" w:color="000000"/>
              <w:right w:val="single" w:sz="4" w:space="0" w:color="auto"/>
            </w:tcBorders>
            <w:shd w:val="clear" w:color="auto" w:fill="E0E0E0"/>
            <w:vAlign w:val="bottom"/>
          </w:tcPr>
          <w:p w:rsidR="00F1348C" w:rsidRPr="00610FF2" w:rsidRDefault="00F1348C" w:rsidP="00870C02">
            <w:pPr>
              <w:ind w:left="-18"/>
              <w:jc w:val="center"/>
              <w:rPr>
                <w:sz w:val="16"/>
                <w:szCs w:val="24"/>
              </w:rPr>
            </w:pPr>
            <w:r w:rsidRPr="00610FF2">
              <w:rPr>
                <w:sz w:val="16"/>
                <w:szCs w:val="24"/>
              </w:rPr>
              <w:t>Component</w:t>
            </w:r>
          </w:p>
        </w:tc>
        <w:tc>
          <w:tcPr>
            <w:tcW w:w="1079" w:type="dxa"/>
            <w:tcBorders>
              <w:bottom w:val="single" w:sz="6" w:space="0" w:color="000000"/>
              <w:right w:val="single" w:sz="4" w:space="0" w:color="auto"/>
            </w:tcBorders>
            <w:shd w:val="clear" w:color="auto" w:fill="E0E0E0"/>
            <w:vAlign w:val="bottom"/>
          </w:tcPr>
          <w:p w:rsidR="00F1348C" w:rsidRPr="00610FF2" w:rsidRDefault="00F1348C" w:rsidP="00870C02">
            <w:pPr>
              <w:jc w:val="center"/>
              <w:rPr>
                <w:sz w:val="16"/>
                <w:szCs w:val="24"/>
              </w:rPr>
            </w:pPr>
            <w:r w:rsidRPr="00610FF2">
              <w:rPr>
                <w:sz w:val="16"/>
                <w:szCs w:val="24"/>
              </w:rPr>
              <w:t># of Institutions Responding (Estimated)</w:t>
            </w:r>
            <w:r w:rsidRPr="00610FF2">
              <w:rPr>
                <w:sz w:val="16"/>
                <w:szCs w:val="24"/>
                <w:vertAlign w:val="superscript"/>
              </w:rPr>
              <w:t>1</w:t>
            </w:r>
          </w:p>
          <w:p w:rsidR="00F1348C" w:rsidRPr="00610FF2" w:rsidRDefault="00F1348C" w:rsidP="00870C02">
            <w:pPr>
              <w:jc w:val="center"/>
              <w:rPr>
                <w:sz w:val="16"/>
                <w:szCs w:val="24"/>
              </w:rPr>
            </w:pPr>
            <w:r w:rsidRPr="00610FF2">
              <w:rPr>
                <w:sz w:val="16"/>
                <w:szCs w:val="24"/>
              </w:rPr>
              <w:t>2009</w:t>
            </w:r>
          </w:p>
        </w:tc>
        <w:tc>
          <w:tcPr>
            <w:tcW w:w="1079" w:type="dxa"/>
            <w:tcBorders>
              <w:left w:val="single" w:sz="4" w:space="0" w:color="auto"/>
              <w:bottom w:val="single" w:sz="6" w:space="0" w:color="000000"/>
              <w:right w:val="single" w:sz="4" w:space="0" w:color="auto"/>
            </w:tcBorders>
            <w:shd w:val="clear" w:color="auto" w:fill="E0E0E0"/>
            <w:vAlign w:val="bottom"/>
          </w:tcPr>
          <w:p w:rsidR="00F1348C" w:rsidRPr="00610FF2" w:rsidRDefault="00F1348C" w:rsidP="00870C02">
            <w:pPr>
              <w:jc w:val="center"/>
              <w:rPr>
                <w:sz w:val="16"/>
                <w:szCs w:val="24"/>
              </w:rPr>
            </w:pPr>
          </w:p>
          <w:p w:rsidR="00F1348C" w:rsidRPr="00610FF2" w:rsidRDefault="00F1348C" w:rsidP="00870C02">
            <w:pPr>
              <w:jc w:val="center"/>
              <w:rPr>
                <w:sz w:val="16"/>
                <w:szCs w:val="24"/>
              </w:rPr>
            </w:pPr>
            <w:r w:rsidRPr="00610FF2">
              <w:rPr>
                <w:sz w:val="16"/>
                <w:szCs w:val="24"/>
              </w:rPr>
              <w:t>Estd Burden</w:t>
            </w:r>
          </w:p>
        </w:tc>
        <w:tc>
          <w:tcPr>
            <w:tcW w:w="1091" w:type="dxa"/>
            <w:tcBorders>
              <w:left w:val="single" w:sz="4" w:space="0" w:color="auto"/>
              <w:bottom w:val="single" w:sz="6" w:space="0" w:color="000000"/>
              <w:right w:val="single" w:sz="4" w:space="0" w:color="auto"/>
            </w:tcBorders>
            <w:shd w:val="clear" w:color="auto" w:fill="E0E0E0"/>
            <w:vAlign w:val="bottom"/>
          </w:tcPr>
          <w:p w:rsidR="00F1348C" w:rsidRPr="00610FF2" w:rsidRDefault="00F1348C" w:rsidP="00870C02">
            <w:pPr>
              <w:jc w:val="center"/>
              <w:rPr>
                <w:sz w:val="16"/>
                <w:szCs w:val="24"/>
              </w:rPr>
            </w:pPr>
            <w:r w:rsidRPr="00610FF2">
              <w:rPr>
                <w:sz w:val="16"/>
                <w:szCs w:val="24"/>
              </w:rPr>
              <w:t>Total Burden Hours</w:t>
            </w:r>
          </w:p>
        </w:tc>
        <w:tc>
          <w:tcPr>
            <w:tcW w:w="1260" w:type="dxa"/>
            <w:tcBorders>
              <w:left w:val="single" w:sz="4" w:space="0" w:color="auto"/>
              <w:bottom w:val="single" w:sz="6" w:space="0" w:color="000000"/>
              <w:right w:val="single" w:sz="4" w:space="0" w:color="auto"/>
            </w:tcBorders>
            <w:shd w:val="clear" w:color="auto" w:fill="E0E0E0"/>
            <w:vAlign w:val="bottom"/>
          </w:tcPr>
          <w:p w:rsidR="00F1348C" w:rsidRPr="00610FF2" w:rsidRDefault="00F1348C" w:rsidP="00870C02">
            <w:pPr>
              <w:jc w:val="center"/>
              <w:rPr>
                <w:sz w:val="16"/>
                <w:szCs w:val="24"/>
              </w:rPr>
            </w:pPr>
          </w:p>
          <w:p w:rsidR="00F1348C" w:rsidRPr="00610FF2" w:rsidRDefault="00F1348C" w:rsidP="00870C02">
            <w:pPr>
              <w:jc w:val="center"/>
              <w:rPr>
                <w:sz w:val="16"/>
                <w:szCs w:val="24"/>
              </w:rPr>
            </w:pPr>
            <w:r w:rsidRPr="00610FF2">
              <w:rPr>
                <w:sz w:val="16"/>
                <w:szCs w:val="24"/>
              </w:rPr>
              <w:t>Estd Burden</w:t>
            </w:r>
          </w:p>
        </w:tc>
        <w:tc>
          <w:tcPr>
            <w:tcW w:w="1170" w:type="dxa"/>
            <w:tcBorders>
              <w:left w:val="single" w:sz="4" w:space="0" w:color="auto"/>
              <w:bottom w:val="single" w:sz="6" w:space="0" w:color="000000"/>
              <w:right w:val="single" w:sz="4" w:space="0" w:color="auto"/>
            </w:tcBorders>
            <w:shd w:val="clear" w:color="auto" w:fill="E0E0E0"/>
            <w:vAlign w:val="bottom"/>
          </w:tcPr>
          <w:p w:rsidR="00F1348C" w:rsidRPr="00610FF2" w:rsidRDefault="00F1348C" w:rsidP="00870C02">
            <w:pPr>
              <w:jc w:val="center"/>
              <w:rPr>
                <w:sz w:val="16"/>
                <w:szCs w:val="24"/>
              </w:rPr>
            </w:pPr>
            <w:r w:rsidRPr="00610FF2">
              <w:rPr>
                <w:sz w:val="16"/>
                <w:szCs w:val="24"/>
              </w:rPr>
              <w:t>Total Burden Hours</w:t>
            </w:r>
          </w:p>
        </w:tc>
      </w:tr>
      <w:tr w:rsidR="00F1348C" w:rsidRPr="00610FF2" w:rsidTr="00610FF2">
        <w:trPr>
          <w:trHeight w:val="280"/>
          <w:jc w:val="center"/>
        </w:trPr>
        <w:tc>
          <w:tcPr>
            <w:tcW w:w="3037" w:type="dxa"/>
            <w:tcBorders>
              <w:top w:val="single" w:sz="4" w:space="0" w:color="auto"/>
              <w:left w:val="single" w:sz="4" w:space="0" w:color="auto"/>
              <w:right w:val="single" w:sz="4" w:space="0" w:color="auto"/>
            </w:tcBorders>
            <w:shd w:val="clear" w:color="auto" w:fill="E0E0E0"/>
            <w:vAlign w:val="center"/>
          </w:tcPr>
          <w:p w:rsidR="00F1348C" w:rsidRPr="00610FF2" w:rsidRDefault="00F1348C" w:rsidP="00610FF2">
            <w:pPr>
              <w:jc w:val="both"/>
              <w:rPr>
                <w:b/>
                <w:bCs/>
                <w:sz w:val="20"/>
                <w:szCs w:val="24"/>
              </w:rPr>
            </w:pPr>
            <w:r w:rsidRPr="00610FF2">
              <w:rPr>
                <w:b/>
                <w:bCs/>
                <w:sz w:val="20"/>
                <w:szCs w:val="24"/>
              </w:rPr>
              <w:t xml:space="preserve">Grad Rates </w:t>
            </w:r>
            <w:r w:rsidRPr="00610FF2">
              <w:rPr>
                <w:b/>
                <w:bCs/>
                <w:sz w:val="20"/>
                <w:szCs w:val="24"/>
                <w:vertAlign w:val="superscript"/>
              </w:rPr>
              <w:t xml:space="preserve">3 </w:t>
            </w:r>
            <w:r w:rsidRPr="00610FF2">
              <w:rPr>
                <w:b/>
                <w:bCs/>
                <w:sz w:val="20"/>
                <w:szCs w:val="24"/>
              </w:rPr>
              <w:t xml:space="preserve"> - Total</w:t>
            </w:r>
          </w:p>
        </w:tc>
        <w:tc>
          <w:tcPr>
            <w:tcW w:w="1079" w:type="dxa"/>
            <w:tcBorders>
              <w:top w:val="single" w:sz="4" w:space="0" w:color="auto"/>
              <w:left w:val="single" w:sz="4" w:space="0" w:color="auto"/>
              <w:right w:val="single" w:sz="4" w:space="0" w:color="auto"/>
            </w:tcBorders>
            <w:shd w:val="clear" w:color="auto" w:fill="E0E0E0"/>
          </w:tcPr>
          <w:p w:rsidR="00F1348C" w:rsidRPr="00610FF2" w:rsidRDefault="00F1348C" w:rsidP="00610FF2">
            <w:pPr>
              <w:jc w:val="right"/>
              <w:rPr>
                <w:b/>
                <w:bCs/>
                <w:sz w:val="20"/>
                <w:szCs w:val="24"/>
              </w:rPr>
            </w:pPr>
          </w:p>
        </w:tc>
        <w:tc>
          <w:tcPr>
            <w:tcW w:w="1079" w:type="dxa"/>
            <w:tcBorders>
              <w:top w:val="single" w:sz="4" w:space="0" w:color="auto"/>
              <w:right w:val="single" w:sz="4" w:space="0" w:color="auto"/>
            </w:tcBorders>
            <w:shd w:val="clear" w:color="auto" w:fill="E0E0E0"/>
          </w:tcPr>
          <w:p w:rsidR="00F1348C" w:rsidRPr="00610FF2" w:rsidRDefault="00F1348C" w:rsidP="00610FF2">
            <w:pPr>
              <w:jc w:val="right"/>
              <w:rPr>
                <w:b/>
                <w:bCs/>
                <w:sz w:val="20"/>
                <w:szCs w:val="24"/>
              </w:rPr>
            </w:pPr>
          </w:p>
        </w:tc>
        <w:tc>
          <w:tcPr>
            <w:tcW w:w="1091" w:type="dxa"/>
            <w:tcBorders>
              <w:top w:val="single" w:sz="4" w:space="0" w:color="auto"/>
              <w:left w:val="single" w:sz="4" w:space="0" w:color="auto"/>
              <w:right w:val="single" w:sz="4" w:space="0" w:color="auto"/>
            </w:tcBorders>
            <w:shd w:val="clear" w:color="auto" w:fill="E0E0E0"/>
          </w:tcPr>
          <w:p w:rsidR="00F1348C" w:rsidRPr="00610FF2" w:rsidRDefault="00F1348C" w:rsidP="00610FF2">
            <w:pPr>
              <w:jc w:val="right"/>
              <w:rPr>
                <w:b/>
                <w:bCs/>
                <w:sz w:val="20"/>
                <w:szCs w:val="24"/>
              </w:rPr>
            </w:pPr>
            <w:r w:rsidRPr="00610FF2">
              <w:rPr>
                <w:b/>
                <w:bCs/>
                <w:sz w:val="20"/>
                <w:szCs w:val="24"/>
              </w:rPr>
              <w:t>26,020</w:t>
            </w:r>
          </w:p>
        </w:tc>
        <w:tc>
          <w:tcPr>
            <w:tcW w:w="1260" w:type="dxa"/>
            <w:tcBorders>
              <w:top w:val="single" w:sz="4" w:space="0" w:color="auto"/>
              <w:left w:val="single" w:sz="4" w:space="0" w:color="auto"/>
              <w:right w:val="single" w:sz="4" w:space="0" w:color="auto"/>
            </w:tcBorders>
            <w:shd w:val="clear" w:color="auto" w:fill="E0E0E0"/>
          </w:tcPr>
          <w:p w:rsidR="00F1348C" w:rsidRPr="00610FF2" w:rsidRDefault="00F1348C" w:rsidP="00870C02">
            <w:pPr>
              <w:jc w:val="right"/>
              <w:rPr>
                <w:b/>
                <w:bCs/>
                <w:sz w:val="20"/>
                <w:szCs w:val="24"/>
              </w:rPr>
            </w:pPr>
          </w:p>
        </w:tc>
        <w:tc>
          <w:tcPr>
            <w:tcW w:w="1170" w:type="dxa"/>
            <w:tcBorders>
              <w:top w:val="single" w:sz="4" w:space="0" w:color="auto"/>
              <w:left w:val="single" w:sz="4" w:space="0" w:color="auto"/>
              <w:right w:val="single" w:sz="4" w:space="0" w:color="auto"/>
            </w:tcBorders>
            <w:shd w:val="clear" w:color="auto" w:fill="E0E0E0"/>
          </w:tcPr>
          <w:p w:rsidR="00F1348C" w:rsidRPr="00610FF2" w:rsidRDefault="00F1348C" w:rsidP="00870C02">
            <w:pPr>
              <w:jc w:val="right"/>
              <w:rPr>
                <w:b/>
                <w:bCs/>
                <w:sz w:val="20"/>
                <w:szCs w:val="24"/>
              </w:rPr>
            </w:pPr>
            <w:r w:rsidRPr="00610FF2">
              <w:rPr>
                <w:b/>
                <w:bCs/>
                <w:sz w:val="20"/>
                <w:szCs w:val="24"/>
              </w:rPr>
              <w:t>26,020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4-year</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2,200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5.0</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11,000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5.0</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11,000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2-year</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2,150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5.0</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4,250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5.0</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4,250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&lt;2yr</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1,700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2.5</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1,700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2.5</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1,700</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4 yr supp</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30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0.5</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15</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0.5</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15</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2 year supp</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10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0.5</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5</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0.5</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5</w:t>
            </w:r>
          </w:p>
        </w:tc>
      </w:tr>
      <w:tr w:rsidR="00F1348C" w:rsidRPr="00610FF2" w:rsidTr="00610FF2">
        <w:trPr>
          <w:trHeight w:val="280"/>
          <w:jc w:val="center"/>
        </w:trPr>
        <w:tc>
          <w:tcPr>
            <w:tcW w:w="3037" w:type="dxa"/>
            <w:tcBorders>
              <w:left w:val="single" w:sz="4" w:space="0" w:color="auto"/>
              <w:right w:val="single" w:sz="4" w:space="0" w:color="auto"/>
            </w:tcBorders>
            <w:shd w:val="clear" w:color="auto" w:fill="E0E0E0"/>
            <w:vAlign w:val="center"/>
          </w:tcPr>
          <w:p w:rsidR="00F1348C" w:rsidRPr="00610FF2" w:rsidRDefault="00F1348C" w:rsidP="00610FF2">
            <w:pPr>
              <w:jc w:val="both"/>
              <w:rPr>
                <w:b/>
                <w:bCs/>
                <w:sz w:val="20"/>
                <w:szCs w:val="24"/>
              </w:rPr>
            </w:pPr>
            <w:r w:rsidRPr="00610FF2">
              <w:rPr>
                <w:b/>
                <w:bCs/>
                <w:sz w:val="20"/>
                <w:szCs w:val="24"/>
              </w:rPr>
              <w:t>Grad Rates 200 – Total</w:t>
            </w:r>
          </w:p>
        </w:tc>
        <w:tc>
          <w:tcPr>
            <w:tcW w:w="1079" w:type="dxa"/>
            <w:tcBorders>
              <w:right w:val="single" w:sz="4" w:space="0" w:color="auto"/>
            </w:tcBorders>
            <w:shd w:val="clear" w:color="auto" w:fill="E0E0E0"/>
          </w:tcPr>
          <w:p w:rsidR="00F1348C" w:rsidRPr="00610FF2" w:rsidRDefault="00F1348C" w:rsidP="00610FF2">
            <w:pPr>
              <w:jc w:val="right"/>
              <w:rPr>
                <w:b/>
                <w:bCs/>
                <w:sz w:val="20"/>
                <w:szCs w:val="24"/>
              </w:rPr>
            </w:pPr>
          </w:p>
        </w:tc>
        <w:tc>
          <w:tcPr>
            <w:tcW w:w="1079" w:type="dxa"/>
            <w:tcBorders>
              <w:left w:val="single" w:sz="4" w:space="0" w:color="auto"/>
              <w:right w:val="single" w:sz="4" w:space="0" w:color="auto"/>
            </w:tcBorders>
            <w:shd w:val="clear" w:color="auto" w:fill="E0E0E0"/>
          </w:tcPr>
          <w:p w:rsidR="00F1348C" w:rsidRPr="00610FF2" w:rsidRDefault="00F1348C" w:rsidP="00610FF2">
            <w:pPr>
              <w:jc w:val="right"/>
              <w:rPr>
                <w:b/>
                <w:bCs/>
                <w:sz w:val="20"/>
                <w:szCs w:val="24"/>
              </w:rPr>
            </w:pPr>
          </w:p>
        </w:tc>
        <w:tc>
          <w:tcPr>
            <w:tcW w:w="1091" w:type="dxa"/>
            <w:tcBorders>
              <w:left w:val="single" w:sz="4" w:space="0" w:color="auto"/>
              <w:right w:val="single" w:sz="4" w:space="0" w:color="auto"/>
            </w:tcBorders>
            <w:shd w:val="clear" w:color="auto" w:fill="E0E0E0"/>
          </w:tcPr>
          <w:p w:rsidR="00F1348C" w:rsidRPr="00610FF2" w:rsidRDefault="00F1348C" w:rsidP="00610FF2">
            <w:pPr>
              <w:jc w:val="right"/>
              <w:rPr>
                <w:b/>
                <w:bCs/>
                <w:sz w:val="20"/>
                <w:szCs w:val="24"/>
              </w:rPr>
            </w:pPr>
            <w:r w:rsidRPr="00610FF2">
              <w:rPr>
                <w:b/>
                <w:bCs/>
                <w:sz w:val="20"/>
                <w:szCs w:val="24"/>
              </w:rPr>
              <w:t>9,075</w:t>
            </w:r>
          </w:p>
        </w:tc>
        <w:tc>
          <w:tcPr>
            <w:tcW w:w="1260" w:type="dxa"/>
            <w:tcBorders>
              <w:left w:val="single" w:sz="4" w:space="0" w:color="auto"/>
              <w:right w:val="single" w:sz="4" w:space="0" w:color="auto"/>
            </w:tcBorders>
            <w:shd w:val="clear" w:color="auto" w:fill="E0E0E0"/>
          </w:tcPr>
          <w:p w:rsidR="00F1348C" w:rsidRPr="00610FF2" w:rsidRDefault="00F1348C" w:rsidP="00870C02">
            <w:pPr>
              <w:jc w:val="right"/>
              <w:rPr>
                <w:b/>
                <w:bCs/>
                <w:sz w:val="20"/>
                <w:szCs w:val="24"/>
              </w:rPr>
            </w:pPr>
          </w:p>
        </w:tc>
        <w:tc>
          <w:tcPr>
            <w:tcW w:w="1170" w:type="dxa"/>
            <w:tcBorders>
              <w:left w:val="single" w:sz="4" w:space="0" w:color="auto"/>
              <w:right w:val="single" w:sz="4" w:space="0" w:color="auto"/>
            </w:tcBorders>
            <w:shd w:val="clear" w:color="auto" w:fill="E0E0E0"/>
          </w:tcPr>
          <w:p w:rsidR="00F1348C" w:rsidRPr="00610FF2" w:rsidRDefault="00F1348C" w:rsidP="00870C02">
            <w:pPr>
              <w:jc w:val="right"/>
              <w:rPr>
                <w:b/>
                <w:bCs/>
                <w:sz w:val="20"/>
                <w:szCs w:val="24"/>
              </w:rPr>
            </w:pPr>
            <w:r w:rsidRPr="00610FF2">
              <w:rPr>
                <w:b/>
                <w:bCs/>
                <w:sz w:val="20"/>
                <w:szCs w:val="24"/>
              </w:rPr>
              <w:t>9,075</w:t>
            </w:r>
          </w:p>
        </w:tc>
      </w:tr>
      <w:tr w:rsidR="00F1348C" w:rsidRPr="00610FF2" w:rsidTr="00610FF2">
        <w:trPr>
          <w:trHeight w:val="28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4-year institutions</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2,200</w:t>
            </w: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1.5</w:t>
            </w: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3,300</w:t>
            </w: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1.5</w:t>
            </w: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3,300</w:t>
            </w:r>
          </w:p>
        </w:tc>
      </w:tr>
      <w:tr w:rsidR="00F1348C" w:rsidRPr="00610FF2" w:rsidTr="00610FF2">
        <w:trPr>
          <w:trHeight w:val="280"/>
          <w:jc w:val="center"/>
        </w:trPr>
        <w:tc>
          <w:tcPr>
            <w:tcW w:w="3037" w:type="dxa"/>
            <w:tcBorders>
              <w:left w:val="single" w:sz="4" w:space="0" w:color="auto"/>
              <w:bottom w:val="single" w:sz="4" w:space="0" w:color="auto"/>
              <w:right w:val="single" w:sz="4" w:space="0" w:color="auto"/>
            </w:tcBorders>
            <w:vAlign w:val="center"/>
          </w:tcPr>
          <w:p w:rsidR="00F1348C" w:rsidRPr="00610FF2" w:rsidRDefault="00F1348C" w:rsidP="00610FF2">
            <w:pPr>
              <w:jc w:val="both"/>
              <w:rPr>
                <w:sz w:val="20"/>
                <w:szCs w:val="24"/>
              </w:rPr>
            </w:pPr>
            <w:r w:rsidRPr="00610FF2">
              <w:rPr>
                <w:sz w:val="20"/>
                <w:szCs w:val="24"/>
              </w:rPr>
              <w:t>&lt;4 yr institutions</w:t>
            </w:r>
          </w:p>
        </w:tc>
        <w:tc>
          <w:tcPr>
            <w:tcW w:w="1079" w:type="dxa"/>
            <w:tcBorders>
              <w:bottom w:val="single" w:sz="4" w:space="0" w:color="auto"/>
              <w:right w:val="single" w:sz="4" w:space="0" w:color="auto"/>
            </w:tcBorders>
            <w:shd w:val="clear" w:color="auto" w:fill="E0E0E0"/>
          </w:tcPr>
          <w:p w:rsidR="00F1348C" w:rsidRPr="00610FF2" w:rsidRDefault="00F1348C" w:rsidP="00610FF2">
            <w:pPr>
              <w:jc w:val="right"/>
              <w:rPr>
                <w:sz w:val="20"/>
                <w:szCs w:val="24"/>
              </w:rPr>
            </w:pPr>
            <w:r w:rsidRPr="00610FF2">
              <w:rPr>
                <w:sz w:val="20"/>
                <w:szCs w:val="24"/>
              </w:rPr>
              <w:t>3,850</w:t>
            </w:r>
          </w:p>
        </w:tc>
        <w:tc>
          <w:tcPr>
            <w:tcW w:w="1079" w:type="dxa"/>
            <w:tcBorders>
              <w:left w:val="single" w:sz="4" w:space="0" w:color="auto"/>
              <w:bottom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1.5</w:t>
            </w:r>
          </w:p>
        </w:tc>
        <w:tc>
          <w:tcPr>
            <w:tcW w:w="1091" w:type="dxa"/>
            <w:tcBorders>
              <w:left w:val="single" w:sz="4" w:space="0" w:color="auto"/>
              <w:bottom w:val="single" w:sz="4" w:space="0" w:color="auto"/>
              <w:right w:val="single" w:sz="4" w:space="0" w:color="auto"/>
            </w:tcBorders>
          </w:tcPr>
          <w:p w:rsidR="00F1348C" w:rsidRPr="00610FF2" w:rsidRDefault="00F1348C" w:rsidP="00610FF2">
            <w:pPr>
              <w:jc w:val="right"/>
              <w:rPr>
                <w:sz w:val="20"/>
                <w:szCs w:val="24"/>
              </w:rPr>
            </w:pPr>
            <w:r w:rsidRPr="00610FF2">
              <w:rPr>
                <w:sz w:val="20"/>
                <w:szCs w:val="24"/>
              </w:rPr>
              <w:t>5,775</w:t>
            </w:r>
          </w:p>
        </w:tc>
        <w:tc>
          <w:tcPr>
            <w:tcW w:w="1260" w:type="dxa"/>
            <w:tcBorders>
              <w:left w:val="single" w:sz="4" w:space="0" w:color="auto"/>
              <w:bottom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1.5</w:t>
            </w:r>
          </w:p>
        </w:tc>
        <w:tc>
          <w:tcPr>
            <w:tcW w:w="1170" w:type="dxa"/>
            <w:tcBorders>
              <w:left w:val="single" w:sz="4" w:space="0" w:color="auto"/>
              <w:bottom w:val="single" w:sz="4" w:space="0" w:color="auto"/>
              <w:right w:val="single" w:sz="4" w:space="0" w:color="auto"/>
            </w:tcBorders>
          </w:tcPr>
          <w:p w:rsidR="00F1348C" w:rsidRPr="00610FF2" w:rsidRDefault="00F1348C" w:rsidP="00870C02">
            <w:pPr>
              <w:jc w:val="right"/>
              <w:rPr>
                <w:sz w:val="20"/>
                <w:szCs w:val="24"/>
              </w:rPr>
            </w:pPr>
            <w:r w:rsidRPr="00610FF2">
              <w:rPr>
                <w:sz w:val="20"/>
                <w:szCs w:val="24"/>
              </w:rPr>
              <w:t>5,775</w:t>
            </w:r>
          </w:p>
        </w:tc>
      </w:tr>
      <w:tr w:rsidR="00F1348C" w:rsidRPr="00610FF2" w:rsidTr="00610FF2">
        <w:trPr>
          <w:trHeight w:val="280"/>
          <w:jc w:val="center"/>
        </w:trPr>
        <w:tc>
          <w:tcPr>
            <w:tcW w:w="3037" w:type="dxa"/>
            <w:tcBorders>
              <w:left w:val="single" w:sz="4" w:space="0" w:color="auto"/>
              <w:right w:val="single" w:sz="4" w:space="0" w:color="auto"/>
            </w:tcBorders>
            <w:shd w:val="clear" w:color="auto" w:fill="D9D9D9"/>
            <w:vAlign w:val="center"/>
          </w:tcPr>
          <w:p w:rsidR="00F1348C" w:rsidRPr="00610FF2" w:rsidRDefault="00F1348C" w:rsidP="00610FF2">
            <w:pPr>
              <w:jc w:val="both"/>
              <w:rPr>
                <w:b/>
                <w:bCs/>
                <w:sz w:val="20"/>
                <w:szCs w:val="24"/>
              </w:rPr>
            </w:pPr>
            <w:r w:rsidRPr="00610FF2">
              <w:rPr>
                <w:b/>
                <w:bCs/>
                <w:sz w:val="20"/>
                <w:szCs w:val="24"/>
              </w:rPr>
              <w:t>Stud Financial Aid</w:t>
            </w:r>
            <w:r w:rsidRPr="00610FF2">
              <w:rPr>
                <w:b/>
                <w:bCs/>
                <w:sz w:val="20"/>
                <w:szCs w:val="24"/>
                <w:vertAlign w:val="superscript"/>
              </w:rPr>
              <w:t xml:space="preserve">3 </w:t>
            </w:r>
            <w:r w:rsidRPr="00610FF2">
              <w:rPr>
                <w:rFonts w:ascii="Times" w:hAnsi="Times"/>
                <w:b/>
                <w:bCs/>
                <w:sz w:val="20"/>
                <w:szCs w:val="24"/>
              </w:rPr>
              <w:t>- Total</w:t>
            </w:r>
          </w:p>
        </w:tc>
        <w:tc>
          <w:tcPr>
            <w:tcW w:w="1079" w:type="dxa"/>
            <w:tcBorders>
              <w:right w:val="single" w:sz="4" w:space="0" w:color="auto"/>
            </w:tcBorders>
            <w:shd w:val="clear" w:color="auto" w:fill="E0E0E0"/>
          </w:tcPr>
          <w:p w:rsidR="00F1348C" w:rsidRPr="00610FF2" w:rsidRDefault="00F1348C" w:rsidP="00610FF2">
            <w:pPr>
              <w:jc w:val="right"/>
              <w:rPr>
                <w:b/>
                <w:bCs/>
                <w:sz w:val="20"/>
                <w:szCs w:val="24"/>
              </w:rPr>
            </w:pPr>
          </w:p>
        </w:tc>
        <w:tc>
          <w:tcPr>
            <w:tcW w:w="1079" w:type="dxa"/>
            <w:tcBorders>
              <w:left w:val="single" w:sz="4" w:space="0" w:color="auto"/>
              <w:right w:val="single" w:sz="4" w:space="0" w:color="auto"/>
            </w:tcBorders>
            <w:shd w:val="clear" w:color="auto" w:fill="D9D9D9"/>
          </w:tcPr>
          <w:p w:rsidR="00F1348C" w:rsidRPr="00610FF2" w:rsidRDefault="00F1348C" w:rsidP="00610FF2">
            <w:pPr>
              <w:jc w:val="right"/>
              <w:rPr>
                <w:b/>
                <w:bCs/>
                <w:sz w:val="20"/>
                <w:szCs w:val="24"/>
              </w:rPr>
            </w:pPr>
          </w:p>
        </w:tc>
        <w:tc>
          <w:tcPr>
            <w:tcW w:w="1091" w:type="dxa"/>
            <w:tcBorders>
              <w:left w:val="single" w:sz="4" w:space="0" w:color="auto"/>
              <w:right w:val="single" w:sz="4" w:space="0" w:color="auto"/>
            </w:tcBorders>
            <w:shd w:val="clear" w:color="auto" w:fill="D9D9D9"/>
          </w:tcPr>
          <w:p w:rsidR="00F1348C" w:rsidRPr="00610FF2" w:rsidRDefault="00F1348C" w:rsidP="00610FF2">
            <w:pPr>
              <w:jc w:val="right"/>
              <w:rPr>
                <w:b/>
                <w:bCs/>
                <w:sz w:val="20"/>
                <w:szCs w:val="24"/>
              </w:rPr>
            </w:pPr>
            <w:r w:rsidRPr="00610FF2">
              <w:rPr>
                <w:b/>
                <w:bCs/>
                <w:sz w:val="20"/>
                <w:szCs w:val="24"/>
              </w:rPr>
              <w:t>18,300</w:t>
            </w:r>
          </w:p>
        </w:tc>
        <w:tc>
          <w:tcPr>
            <w:tcW w:w="1260" w:type="dxa"/>
            <w:tcBorders>
              <w:left w:val="single" w:sz="4" w:space="0" w:color="auto"/>
              <w:right w:val="single" w:sz="4" w:space="0" w:color="auto"/>
            </w:tcBorders>
            <w:shd w:val="clear" w:color="auto" w:fill="D9D9D9"/>
          </w:tcPr>
          <w:p w:rsidR="00F1348C" w:rsidRPr="00610FF2" w:rsidRDefault="00F1348C" w:rsidP="00870C02">
            <w:pPr>
              <w:jc w:val="right"/>
              <w:rPr>
                <w:b/>
                <w:bCs/>
                <w:sz w:val="20"/>
                <w:szCs w:val="24"/>
              </w:rPr>
            </w:pPr>
          </w:p>
        </w:tc>
        <w:tc>
          <w:tcPr>
            <w:tcW w:w="1170" w:type="dxa"/>
            <w:tcBorders>
              <w:left w:val="single" w:sz="4" w:space="0" w:color="auto"/>
              <w:right w:val="single" w:sz="4" w:space="0" w:color="auto"/>
            </w:tcBorders>
            <w:shd w:val="clear" w:color="auto" w:fill="D9D9D9"/>
          </w:tcPr>
          <w:p w:rsidR="00F1348C" w:rsidRPr="00610FF2" w:rsidRDefault="00F1348C" w:rsidP="00870C02">
            <w:pPr>
              <w:jc w:val="right"/>
              <w:rPr>
                <w:b/>
                <w:bCs/>
                <w:sz w:val="20"/>
                <w:szCs w:val="24"/>
              </w:rPr>
            </w:pPr>
            <w:r w:rsidRPr="00610FF2">
              <w:rPr>
                <w:b/>
                <w:bCs/>
                <w:sz w:val="20"/>
                <w:szCs w:val="24"/>
              </w:rPr>
              <w:t>18,300</w:t>
            </w:r>
          </w:p>
        </w:tc>
      </w:tr>
      <w:tr w:rsidR="00F1348C" w:rsidRPr="00610FF2" w:rsidTr="00610FF2">
        <w:trPr>
          <w:trHeight w:val="280"/>
          <w:jc w:val="center"/>
        </w:trPr>
        <w:tc>
          <w:tcPr>
            <w:tcW w:w="3037" w:type="dxa"/>
            <w:tcBorders>
              <w:left w:val="single" w:sz="4" w:space="0" w:color="auto"/>
              <w:right w:val="single" w:sz="4" w:space="0" w:color="auto"/>
            </w:tcBorders>
            <w:vAlign w:val="bottom"/>
          </w:tcPr>
          <w:p w:rsidR="00F1348C" w:rsidRPr="00610FF2" w:rsidRDefault="00F1348C" w:rsidP="00610FF2">
            <w:pPr>
              <w:jc w:val="right"/>
              <w:rPr>
                <w:sz w:val="20"/>
                <w:szCs w:val="24"/>
              </w:rPr>
            </w:pPr>
            <w:r w:rsidRPr="00610FF2">
              <w:rPr>
                <w:sz w:val="20"/>
                <w:szCs w:val="24"/>
              </w:rPr>
              <w:t>Public academic yr form</w:t>
            </w:r>
          </w:p>
        </w:tc>
        <w:tc>
          <w:tcPr>
            <w:tcW w:w="1079" w:type="dxa"/>
            <w:tcBorders>
              <w:right w:val="single" w:sz="4" w:space="0" w:color="auto"/>
            </w:tcBorders>
            <w:shd w:val="clear" w:color="auto" w:fill="E0E0E0"/>
            <w:vAlign w:val="bottom"/>
          </w:tcPr>
          <w:p w:rsidR="00F1348C" w:rsidRPr="00610FF2" w:rsidRDefault="00F1348C" w:rsidP="00610FF2">
            <w:pPr>
              <w:jc w:val="right"/>
              <w:rPr>
                <w:sz w:val="20"/>
                <w:szCs w:val="24"/>
              </w:rPr>
            </w:pPr>
            <w:r w:rsidRPr="00610FF2">
              <w:rPr>
                <w:sz w:val="20"/>
                <w:szCs w:val="24"/>
              </w:rPr>
              <w:t>1,800</w:t>
            </w:r>
          </w:p>
        </w:tc>
        <w:tc>
          <w:tcPr>
            <w:tcW w:w="1079" w:type="dxa"/>
            <w:tcBorders>
              <w:left w:val="single" w:sz="4" w:space="0" w:color="auto"/>
              <w:right w:val="single" w:sz="4" w:space="0" w:color="auto"/>
            </w:tcBorders>
            <w:vAlign w:val="bottom"/>
          </w:tcPr>
          <w:p w:rsidR="00F1348C" w:rsidRPr="00610FF2" w:rsidRDefault="00F1348C" w:rsidP="00610FF2">
            <w:pPr>
              <w:jc w:val="right"/>
              <w:rPr>
                <w:sz w:val="20"/>
                <w:szCs w:val="24"/>
              </w:rPr>
            </w:pPr>
            <w:r w:rsidRPr="00610FF2">
              <w:rPr>
                <w:sz w:val="20"/>
                <w:szCs w:val="24"/>
              </w:rPr>
              <w:t>3.0</w:t>
            </w:r>
          </w:p>
        </w:tc>
        <w:tc>
          <w:tcPr>
            <w:tcW w:w="1091" w:type="dxa"/>
            <w:tcBorders>
              <w:left w:val="single" w:sz="4" w:space="0" w:color="auto"/>
              <w:right w:val="single" w:sz="4" w:space="0" w:color="auto"/>
            </w:tcBorders>
            <w:vAlign w:val="bottom"/>
          </w:tcPr>
          <w:p w:rsidR="00F1348C" w:rsidRPr="00610FF2" w:rsidRDefault="00F1348C" w:rsidP="00610FF2">
            <w:pPr>
              <w:jc w:val="right"/>
              <w:rPr>
                <w:rFonts w:eastAsia="Arial Unicode MS"/>
                <w:sz w:val="20"/>
              </w:rPr>
            </w:pPr>
            <w:r w:rsidRPr="00610FF2">
              <w:rPr>
                <w:sz w:val="20"/>
              </w:rPr>
              <w:t>5,400</w:t>
            </w:r>
          </w:p>
        </w:tc>
        <w:tc>
          <w:tcPr>
            <w:tcW w:w="1260" w:type="dxa"/>
            <w:tcBorders>
              <w:left w:val="single" w:sz="4" w:space="0" w:color="auto"/>
              <w:right w:val="single" w:sz="4" w:space="0" w:color="auto"/>
            </w:tcBorders>
            <w:vAlign w:val="bottom"/>
          </w:tcPr>
          <w:p w:rsidR="00F1348C" w:rsidRPr="00610FF2" w:rsidRDefault="00F1348C" w:rsidP="00870C02">
            <w:pPr>
              <w:jc w:val="right"/>
              <w:rPr>
                <w:sz w:val="20"/>
                <w:szCs w:val="24"/>
              </w:rPr>
            </w:pPr>
            <w:r w:rsidRPr="00610FF2">
              <w:rPr>
                <w:sz w:val="20"/>
                <w:szCs w:val="24"/>
              </w:rPr>
              <w:t>3.0</w:t>
            </w:r>
          </w:p>
        </w:tc>
        <w:tc>
          <w:tcPr>
            <w:tcW w:w="1170" w:type="dxa"/>
            <w:tcBorders>
              <w:left w:val="single" w:sz="4" w:space="0" w:color="auto"/>
              <w:right w:val="single" w:sz="4" w:space="0" w:color="auto"/>
            </w:tcBorders>
            <w:vAlign w:val="bottom"/>
          </w:tcPr>
          <w:p w:rsidR="00F1348C" w:rsidRPr="00610FF2" w:rsidRDefault="00F1348C" w:rsidP="00870C02">
            <w:pPr>
              <w:jc w:val="right"/>
              <w:rPr>
                <w:rFonts w:eastAsia="Arial Unicode MS"/>
                <w:sz w:val="20"/>
              </w:rPr>
            </w:pPr>
            <w:r w:rsidRPr="00610FF2">
              <w:rPr>
                <w:sz w:val="20"/>
              </w:rPr>
              <w:t>5,400</w:t>
            </w:r>
          </w:p>
        </w:tc>
      </w:tr>
      <w:tr w:rsidR="00F1348C" w:rsidRPr="00610FF2" w:rsidTr="00610FF2">
        <w:trPr>
          <w:trHeight w:val="280"/>
          <w:jc w:val="center"/>
        </w:trPr>
        <w:tc>
          <w:tcPr>
            <w:tcW w:w="3037" w:type="dxa"/>
            <w:tcBorders>
              <w:left w:val="single" w:sz="4" w:space="0" w:color="auto"/>
              <w:right w:val="single" w:sz="4" w:space="0" w:color="auto"/>
            </w:tcBorders>
            <w:vAlign w:val="bottom"/>
          </w:tcPr>
          <w:p w:rsidR="00F1348C" w:rsidRPr="00610FF2" w:rsidRDefault="00F1348C" w:rsidP="00610FF2">
            <w:pPr>
              <w:jc w:val="right"/>
              <w:rPr>
                <w:sz w:val="20"/>
                <w:szCs w:val="24"/>
              </w:rPr>
            </w:pPr>
            <w:r w:rsidRPr="00610FF2">
              <w:rPr>
                <w:sz w:val="20"/>
                <w:szCs w:val="24"/>
              </w:rPr>
              <w:t>Private academic yr form</w:t>
            </w:r>
          </w:p>
        </w:tc>
        <w:tc>
          <w:tcPr>
            <w:tcW w:w="1079" w:type="dxa"/>
            <w:tcBorders>
              <w:right w:val="single" w:sz="4" w:space="0" w:color="auto"/>
            </w:tcBorders>
            <w:shd w:val="clear" w:color="auto" w:fill="E0E0E0"/>
            <w:vAlign w:val="bottom"/>
          </w:tcPr>
          <w:p w:rsidR="00F1348C" w:rsidRPr="00610FF2" w:rsidRDefault="00F1348C" w:rsidP="00610FF2">
            <w:pPr>
              <w:jc w:val="right"/>
              <w:rPr>
                <w:sz w:val="20"/>
                <w:szCs w:val="24"/>
              </w:rPr>
            </w:pPr>
            <w:r w:rsidRPr="00610FF2">
              <w:rPr>
                <w:sz w:val="20"/>
                <w:szCs w:val="24"/>
              </w:rPr>
              <w:t>2,350</w:t>
            </w:r>
          </w:p>
        </w:tc>
        <w:tc>
          <w:tcPr>
            <w:tcW w:w="1079" w:type="dxa"/>
            <w:tcBorders>
              <w:left w:val="single" w:sz="4" w:space="0" w:color="auto"/>
              <w:right w:val="single" w:sz="4" w:space="0" w:color="auto"/>
            </w:tcBorders>
            <w:vAlign w:val="bottom"/>
          </w:tcPr>
          <w:p w:rsidR="00F1348C" w:rsidRPr="00610FF2" w:rsidRDefault="00F1348C" w:rsidP="00610FF2">
            <w:pPr>
              <w:jc w:val="right"/>
              <w:rPr>
                <w:sz w:val="20"/>
                <w:szCs w:val="24"/>
              </w:rPr>
            </w:pPr>
            <w:r w:rsidRPr="00610FF2">
              <w:rPr>
                <w:sz w:val="20"/>
                <w:szCs w:val="24"/>
              </w:rPr>
              <w:t>3.0</w:t>
            </w:r>
          </w:p>
        </w:tc>
        <w:tc>
          <w:tcPr>
            <w:tcW w:w="1091" w:type="dxa"/>
            <w:tcBorders>
              <w:left w:val="single" w:sz="4" w:space="0" w:color="auto"/>
              <w:right w:val="single" w:sz="4" w:space="0" w:color="auto"/>
            </w:tcBorders>
            <w:vAlign w:val="bottom"/>
          </w:tcPr>
          <w:p w:rsidR="00F1348C" w:rsidRPr="00610FF2" w:rsidRDefault="00F1348C" w:rsidP="00610FF2">
            <w:pPr>
              <w:jc w:val="right"/>
              <w:rPr>
                <w:rFonts w:eastAsia="Arial Unicode MS"/>
                <w:sz w:val="20"/>
              </w:rPr>
            </w:pPr>
            <w:r w:rsidRPr="00610FF2">
              <w:rPr>
                <w:sz w:val="20"/>
              </w:rPr>
              <w:t>7,050</w:t>
            </w:r>
          </w:p>
        </w:tc>
        <w:tc>
          <w:tcPr>
            <w:tcW w:w="1260" w:type="dxa"/>
            <w:tcBorders>
              <w:left w:val="single" w:sz="4" w:space="0" w:color="auto"/>
              <w:right w:val="single" w:sz="4" w:space="0" w:color="auto"/>
            </w:tcBorders>
            <w:vAlign w:val="bottom"/>
          </w:tcPr>
          <w:p w:rsidR="00F1348C" w:rsidRPr="00610FF2" w:rsidRDefault="00F1348C" w:rsidP="00870C02">
            <w:pPr>
              <w:jc w:val="right"/>
              <w:rPr>
                <w:sz w:val="20"/>
                <w:szCs w:val="24"/>
              </w:rPr>
            </w:pPr>
            <w:r w:rsidRPr="00610FF2">
              <w:rPr>
                <w:sz w:val="20"/>
                <w:szCs w:val="24"/>
              </w:rPr>
              <w:t>3.0</w:t>
            </w:r>
          </w:p>
        </w:tc>
        <w:tc>
          <w:tcPr>
            <w:tcW w:w="1170" w:type="dxa"/>
            <w:tcBorders>
              <w:left w:val="single" w:sz="4" w:space="0" w:color="auto"/>
              <w:right w:val="single" w:sz="4" w:space="0" w:color="auto"/>
            </w:tcBorders>
            <w:vAlign w:val="bottom"/>
          </w:tcPr>
          <w:p w:rsidR="00F1348C" w:rsidRPr="00610FF2" w:rsidRDefault="00F1348C" w:rsidP="00870C02">
            <w:pPr>
              <w:jc w:val="right"/>
              <w:rPr>
                <w:rFonts w:eastAsia="Arial Unicode MS"/>
                <w:sz w:val="20"/>
              </w:rPr>
            </w:pPr>
            <w:r w:rsidRPr="00610FF2">
              <w:rPr>
                <w:sz w:val="20"/>
              </w:rPr>
              <w:t>7,050</w:t>
            </w:r>
          </w:p>
        </w:tc>
      </w:tr>
      <w:tr w:rsidR="00F1348C" w:rsidRPr="00610FF2" w:rsidTr="00610FF2">
        <w:trPr>
          <w:trHeight w:val="280"/>
          <w:jc w:val="center"/>
        </w:trPr>
        <w:tc>
          <w:tcPr>
            <w:tcW w:w="3037" w:type="dxa"/>
            <w:tcBorders>
              <w:left w:val="single" w:sz="4" w:space="0" w:color="auto"/>
              <w:right w:val="single" w:sz="4" w:space="0" w:color="auto"/>
            </w:tcBorders>
            <w:vAlign w:val="bottom"/>
          </w:tcPr>
          <w:p w:rsidR="00F1348C" w:rsidRPr="00610FF2" w:rsidRDefault="00F1348C" w:rsidP="00610FF2">
            <w:pPr>
              <w:jc w:val="right"/>
              <w:rPr>
                <w:sz w:val="20"/>
                <w:szCs w:val="24"/>
              </w:rPr>
            </w:pPr>
            <w:r w:rsidRPr="00610FF2">
              <w:rPr>
                <w:sz w:val="20"/>
                <w:szCs w:val="24"/>
              </w:rPr>
              <w:t>Program yr form</w:t>
            </w:r>
          </w:p>
        </w:tc>
        <w:tc>
          <w:tcPr>
            <w:tcW w:w="1079" w:type="dxa"/>
            <w:tcBorders>
              <w:right w:val="single" w:sz="4" w:space="0" w:color="auto"/>
            </w:tcBorders>
            <w:shd w:val="clear" w:color="auto" w:fill="E0E0E0"/>
            <w:vAlign w:val="bottom"/>
          </w:tcPr>
          <w:p w:rsidR="00F1348C" w:rsidRPr="00610FF2" w:rsidRDefault="00F1348C" w:rsidP="00610FF2">
            <w:pPr>
              <w:jc w:val="right"/>
              <w:rPr>
                <w:sz w:val="20"/>
                <w:szCs w:val="24"/>
              </w:rPr>
            </w:pPr>
            <w:r w:rsidRPr="00610FF2">
              <w:rPr>
                <w:sz w:val="20"/>
                <w:szCs w:val="24"/>
              </w:rPr>
              <w:t>1,950</w:t>
            </w:r>
          </w:p>
        </w:tc>
        <w:tc>
          <w:tcPr>
            <w:tcW w:w="1079" w:type="dxa"/>
            <w:tcBorders>
              <w:left w:val="single" w:sz="4" w:space="0" w:color="auto"/>
              <w:right w:val="single" w:sz="4" w:space="0" w:color="auto"/>
            </w:tcBorders>
            <w:vAlign w:val="bottom"/>
          </w:tcPr>
          <w:p w:rsidR="00F1348C" w:rsidRPr="00610FF2" w:rsidRDefault="00F1348C" w:rsidP="00610FF2">
            <w:pPr>
              <w:jc w:val="right"/>
              <w:rPr>
                <w:sz w:val="20"/>
                <w:szCs w:val="24"/>
              </w:rPr>
            </w:pPr>
            <w:r w:rsidRPr="00610FF2">
              <w:rPr>
                <w:sz w:val="20"/>
                <w:szCs w:val="24"/>
              </w:rPr>
              <w:t>3.0</w:t>
            </w:r>
          </w:p>
        </w:tc>
        <w:tc>
          <w:tcPr>
            <w:tcW w:w="1091" w:type="dxa"/>
            <w:tcBorders>
              <w:left w:val="single" w:sz="4" w:space="0" w:color="auto"/>
              <w:right w:val="single" w:sz="4" w:space="0" w:color="auto"/>
            </w:tcBorders>
            <w:vAlign w:val="bottom"/>
          </w:tcPr>
          <w:p w:rsidR="00F1348C" w:rsidRPr="00610FF2" w:rsidRDefault="00F1348C" w:rsidP="00610FF2">
            <w:pPr>
              <w:jc w:val="right"/>
              <w:rPr>
                <w:rFonts w:eastAsia="Arial Unicode MS"/>
                <w:sz w:val="20"/>
              </w:rPr>
            </w:pPr>
            <w:r w:rsidRPr="00610FF2">
              <w:rPr>
                <w:sz w:val="20"/>
              </w:rPr>
              <w:t>5,850</w:t>
            </w:r>
          </w:p>
        </w:tc>
        <w:tc>
          <w:tcPr>
            <w:tcW w:w="1260" w:type="dxa"/>
            <w:tcBorders>
              <w:left w:val="single" w:sz="4" w:space="0" w:color="auto"/>
              <w:right w:val="single" w:sz="4" w:space="0" w:color="auto"/>
            </w:tcBorders>
            <w:vAlign w:val="bottom"/>
          </w:tcPr>
          <w:p w:rsidR="00F1348C" w:rsidRPr="00610FF2" w:rsidRDefault="00F1348C" w:rsidP="00870C02">
            <w:pPr>
              <w:jc w:val="right"/>
              <w:rPr>
                <w:sz w:val="20"/>
                <w:szCs w:val="24"/>
              </w:rPr>
            </w:pPr>
            <w:r w:rsidRPr="00610FF2">
              <w:rPr>
                <w:sz w:val="20"/>
                <w:szCs w:val="24"/>
              </w:rPr>
              <w:t>3.0</w:t>
            </w:r>
          </w:p>
        </w:tc>
        <w:tc>
          <w:tcPr>
            <w:tcW w:w="1170" w:type="dxa"/>
            <w:tcBorders>
              <w:left w:val="single" w:sz="4" w:space="0" w:color="auto"/>
              <w:right w:val="single" w:sz="4" w:space="0" w:color="auto"/>
            </w:tcBorders>
            <w:vAlign w:val="bottom"/>
          </w:tcPr>
          <w:p w:rsidR="00F1348C" w:rsidRPr="00610FF2" w:rsidRDefault="00F1348C" w:rsidP="00870C02">
            <w:pPr>
              <w:jc w:val="right"/>
              <w:rPr>
                <w:rFonts w:eastAsia="Arial Unicode MS"/>
                <w:sz w:val="20"/>
              </w:rPr>
            </w:pPr>
            <w:r w:rsidRPr="00610FF2">
              <w:rPr>
                <w:sz w:val="20"/>
              </w:rPr>
              <w:t>5,850</w:t>
            </w:r>
          </w:p>
        </w:tc>
      </w:tr>
      <w:tr w:rsidR="00F1348C" w:rsidRPr="00610FF2" w:rsidTr="00610FF2">
        <w:trPr>
          <w:trHeight w:val="220"/>
          <w:jc w:val="center"/>
        </w:trPr>
        <w:tc>
          <w:tcPr>
            <w:tcW w:w="3037" w:type="dxa"/>
            <w:tcBorders>
              <w:left w:val="single" w:sz="4" w:space="0" w:color="auto"/>
              <w:right w:val="single" w:sz="4" w:space="0" w:color="auto"/>
            </w:tcBorders>
            <w:vAlign w:val="center"/>
          </w:tcPr>
          <w:p w:rsidR="00F1348C" w:rsidRPr="00610FF2" w:rsidRDefault="00F1348C" w:rsidP="00610FF2">
            <w:pPr>
              <w:jc w:val="both"/>
              <w:rPr>
                <w:sz w:val="20"/>
                <w:szCs w:val="24"/>
              </w:rPr>
            </w:pPr>
          </w:p>
        </w:tc>
        <w:tc>
          <w:tcPr>
            <w:tcW w:w="1079" w:type="dxa"/>
            <w:tcBorders>
              <w:right w:val="single" w:sz="4" w:space="0" w:color="auto"/>
            </w:tcBorders>
            <w:shd w:val="clear" w:color="auto" w:fill="E0E0E0"/>
          </w:tcPr>
          <w:p w:rsidR="00F1348C" w:rsidRPr="00610FF2" w:rsidRDefault="00F1348C" w:rsidP="00610FF2">
            <w:pPr>
              <w:jc w:val="right"/>
              <w:rPr>
                <w:sz w:val="20"/>
                <w:szCs w:val="24"/>
              </w:rPr>
            </w:pPr>
          </w:p>
        </w:tc>
        <w:tc>
          <w:tcPr>
            <w:tcW w:w="1079" w:type="dxa"/>
            <w:tcBorders>
              <w:left w:val="single" w:sz="4" w:space="0" w:color="auto"/>
              <w:right w:val="single" w:sz="4" w:space="0" w:color="auto"/>
            </w:tcBorders>
          </w:tcPr>
          <w:p w:rsidR="00F1348C" w:rsidRPr="00610FF2" w:rsidRDefault="00F1348C" w:rsidP="00610FF2">
            <w:pPr>
              <w:jc w:val="right"/>
              <w:rPr>
                <w:sz w:val="20"/>
                <w:szCs w:val="24"/>
              </w:rPr>
            </w:pPr>
          </w:p>
        </w:tc>
        <w:tc>
          <w:tcPr>
            <w:tcW w:w="1091" w:type="dxa"/>
            <w:tcBorders>
              <w:left w:val="single" w:sz="4" w:space="0" w:color="auto"/>
              <w:right w:val="single" w:sz="4" w:space="0" w:color="auto"/>
            </w:tcBorders>
          </w:tcPr>
          <w:p w:rsidR="00F1348C" w:rsidRPr="00610FF2" w:rsidRDefault="00F1348C" w:rsidP="00610FF2">
            <w:pPr>
              <w:jc w:val="right"/>
              <w:rPr>
                <w:sz w:val="20"/>
                <w:szCs w:val="24"/>
              </w:rPr>
            </w:pPr>
          </w:p>
        </w:tc>
        <w:tc>
          <w:tcPr>
            <w:tcW w:w="1260" w:type="dxa"/>
            <w:tcBorders>
              <w:left w:val="single" w:sz="4" w:space="0" w:color="auto"/>
              <w:right w:val="single" w:sz="4" w:space="0" w:color="auto"/>
            </w:tcBorders>
          </w:tcPr>
          <w:p w:rsidR="00F1348C" w:rsidRPr="00610FF2" w:rsidRDefault="00F1348C" w:rsidP="00870C02">
            <w:pPr>
              <w:jc w:val="right"/>
              <w:rPr>
                <w:sz w:val="20"/>
                <w:szCs w:val="24"/>
              </w:rPr>
            </w:pPr>
          </w:p>
        </w:tc>
        <w:tc>
          <w:tcPr>
            <w:tcW w:w="1170" w:type="dxa"/>
            <w:tcBorders>
              <w:left w:val="single" w:sz="4" w:space="0" w:color="auto"/>
              <w:right w:val="single" w:sz="4" w:space="0" w:color="auto"/>
            </w:tcBorders>
          </w:tcPr>
          <w:p w:rsidR="00F1348C" w:rsidRPr="00610FF2" w:rsidRDefault="00F1348C" w:rsidP="00870C02">
            <w:pPr>
              <w:jc w:val="right"/>
              <w:rPr>
                <w:sz w:val="20"/>
                <w:szCs w:val="24"/>
              </w:rPr>
            </w:pPr>
          </w:p>
        </w:tc>
      </w:tr>
      <w:tr w:rsidR="00F1348C" w:rsidRPr="00610FF2" w:rsidTr="00610FF2">
        <w:trPr>
          <w:trHeight w:val="220"/>
          <w:jc w:val="center"/>
        </w:trPr>
        <w:tc>
          <w:tcPr>
            <w:tcW w:w="3037" w:type="dxa"/>
            <w:tcBorders>
              <w:left w:val="single" w:sz="4" w:space="0" w:color="auto"/>
              <w:right w:val="single" w:sz="4" w:space="0" w:color="auto"/>
            </w:tcBorders>
            <w:shd w:val="clear" w:color="auto" w:fill="E0E0E0"/>
            <w:vAlign w:val="center"/>
          </w:tcPr>
          <w:p w:rsidR="00F1348C" w:rsidRPr="00610FF2" w:rsidRDefault="00F1348C" w:rsidP="00610FF2">
            <w:pPr>
              <w:jc w:val="both"/>
              <w:rPr>
                <w:sz w:val="20"/>
                <w:szCs w:val="24"/>
              </w:rPr>
            </w:pPr>
            <w:r w:rsidRPr="00610FF2">
              <w:rPr>
                <w:b/>
                <w:bCs/>
                <w:sz w:val="20"/>
                <w:szCs w:val="24"/>
              </w:rPr>
              <w:t>TOTAL</w:t>
            </w:r>
          </w:p>
        </w:tc>
        <w:tc>
          <w:tcPr>
            <w:tcW w:w="1079" w:type="dxa"/>
            <w:tcBorders>
              <w:right w:val="single" w:sz="4" w:space="0" w:color="auto"/>
            </w:tcBorders>
            <w:shd w:val="clear" w:color="auto" w:fill="E0E0E0"/>
          </w:tcPr>
          <w:p w:rsidR="00F1348C" w:rsidRPr="00610FF2" w:rsidRDefault="00F1348C" w:rsidP="00610FF2">
            <w:pPr>
              <w:jc w:val="right"/>
              <w:rPr>
                <w:sz w:val="20"/>
                <w:szCs w:val="24"/>
              </w:rPr>
            </w:pPr>
          </w:p>
        </w:tc>
        <w:tc>
          <w:tcPr>
            <w:tcW w:w="1079" w:type="dxa"/>
            <w:tcBorders>
              <w:left w:val="single" w:sz="4" w:space="0" w:color="auto"/>
              <w:right w:val="single" w:sz="4" w:space="0" w:color="auto"/>
            </w:tcBorders>
            <w:shd w:val="clear" w:color="auto" w:fill="E0E0E0"/>
          </w:tcPr>
          <w:p w:rsidR="00F1348C" w:rsidRPr="00610FF2" w:rsidRDefault="00F1348C" w:rsidP="00610FF2">
            <w:pPr>
              <w:jc w:val="right"/>
              <w:rPr>
                <w:sz w:val="20"/>
                <w:szCs w:val="24"/>
              </w:rPr>
            </w:pPr>
          </w:p>
        </w:tc>
        <w:tc>
          <w:tcPr>
            <w:tcW w:w="1091" w:type="dxa"/>
            <w:tcBorders>
              <w:left w:val="single" w:sz="4" w:space="0" w:color="auto"/>
              <w:right w:val="single" w:sz="4" w:space="0" w:color="auto"/>
            </w:tcBorders>
            <w:shd w:val="clear" w:color="auto" w:fill="E0E0E0"/>
          </w:tcPr>
          <w:p w:rsidR="00F1348C" w:rsidRPr="00610FF2" w:rsidRDefault="00F1348C" w:rsidP="00610FF2">
            <w:pPr>
              <w:jc w:val="right"/>
              <w:rPr>
                <w:sz w:val="20"/>
                <w:szCs w:val="24"/>
              </w:rPr>
            </w:pPr>
            <w:r w:rsidRPr="00610FF2">
              <w:rPr>
                <w:b/>
                <w:bCs/>
                <w:sz w:val="20"/>
                <w:szCs w:val="24"/>
              </w:rPr>
              <w:t>181,785</w:t>
            </w:r>
          </w:p>
        </w:tc>
        <w:tc>
          <w:tcPr>
            <w:tcW w:w="1260" w:type="dxa"/>
            <w:tcBorders>
              <w:left w:val="single" w:sz="4" w:space="0" w:color="auto"/>
              <w:right w:val="single" w:sz="4" w:space="0" w:color="auto"/>
            </w:tcBorders>
            <w:shd w:val="clear" w:color="auto" w:fill="E0E0E0"/>
          </w:tcPr>
          <w:p w:rsidR="00F1348C" w:rsidRPr="00610FF2" w:rsidRDefault="00F1348C" w:rsidP="00870C02">
            <w:pPr>
              <w:jc w:val="right"/>
              <w:rPr>
                <w:sz w:val="20"/>
                <w:szCs w:val="24"/>
              </w:rPr>
            </w:pPr>
          </w:p>
        </w:tc>
        <w:tc>
          <w:tcPr>
            <w:tcW w:w="1170" w:type="dxa"/>
            <w:tcBorders>
              <w:left w:val="single" w:sz="4" w:space="0" w:color="auto"/>
              <w:right w:val="single" w:sz="4" w:space="0" w:color="auto"/>
            </w:tcBorders>
            <w:shd w:val="clear" w:color="auto" w:fill="E0E0E0"/>
          </w:tcPr>
          <w:p w:rsidR="00F1348C" w:rsidRPr="00610FF2" w:rsidRDefault="00F1348C" w:rsidP="001D253F">
            <w:pPr>
              <w:jc w:val="right"/>
              <w:rPr>
                <w:sz w:val="20"/>
                <w:szCs w:val="24"/>
              </w:rPr>
            </w:pPr>
            <w:r>
              <w:rPr>
                <w:b/>
                <w:bCs/>
                <w:sz w:val="20"/>
                <w:szCs w:val="24"/>
              </w:rPr>
              <w:t>181,835</w:t>
            </w:r>
          </w:p>
        </w:tc>
      </w:tr>
      <w:tr w:rsidR="00F1348C" w:rsidRPr="00610FF2" w:rsidTr="00610FF2">
        <w:trPr>
          <w:trHeight w:val="220"/>
          <w:jc w:val="center"/>
        </w:trPr>
        <w:tc>
          <w:tcPr>
            <w:tcW w:w="3037" w:type="dxa"/>
            <w:tcBorders>
              <w:left w:val="single" w:sz="4" w:space="0" w:color="auto"/>
              <w:bottom w:val="single" w:sz="4" w:space="0" w:color="auto"/>
              <w:right w:val="single" w:sz="4" w:space="0" w:color="auto"/>
            </w:tcBorders>
            <w:vAlign w:val="center"/>
          </w:tcPr>
          <w:p w:rsidR="00F1348C" w:rsidRPr="00610FF2" w:rsidRDefault="00F1348C" w:rsidP="00610FF2">
            <w:pPr>
              <w:jc w:val="both"/>
              <w:rPr>
                <w:b/>
                <w:bCs/>
                <w:sz w:val="20"/>
                <w:szCs w:val="24"/>
              </w:rPr>
            </w:pPr>
          </w:p>
        </w:tc>
        <w:tc>
          <w:tcPr>
            <w:tcW w:w="1079" w:type="dxa"/>
            <w:tcBorders>
              <w:bottom w:val="single" w:sz="4" w:space="0" w:color="auto"/>
              <w:right w:val="single" w:sz="4" w:space="0" w:color="auto"/>
            </w:tcBorders>
            <w:shd w:val="clear" w:color="auto" w:fill="E0E0E0"/>
          </w:tcPr>
          <w:p w:rsidR="00F1348C" w:rsidRPr="00610FF2" w:rsidRDefault="00F1348C" w:rsidP="00610FF2">
            <w:pPr>
              <w:jc w:val="right"/>
              <w:rPr>
                <w:b/>
                <w:bCs/>
                <w:sz w:val="20"/>
                <w:szCs w:val="24"/>
              </w:rPr>
            </w:pPr>
          </w:p>
        </w:tc>
        <w:tc>
          <w:tcPr>
            <w:tcW w:w="1079" w:type="dxa"/>
            <w:tcBorders>
              <w:left w:val="single" w:sz="4" w:space="0" w:color="auto"/>
              <w:bottom w:val="single" w:sz="4" w:space="0" w:color="auto"/>
              <w:right w:val="single" w:sz="4" w:space="0" w:color="auto"/>
            </w:tcBorders>
          </w:tcPr>
          <w:p w:rsidR="00F1348C" w:rsidRPr="00610FF2" w:rsidRDefault="00F1348C" w:rsidP="00610FF2">
            <w:pPr>
              <w:jc w:val="right"/>
              <w:rPr>
                <w:sz w:val="20"/>
                <w:szCs w:val="24"/>
              </w:rPr>
            </w:pPr>
          </w:p>
        </w:tc>
        <w:tc>
          <w:tcPr>
            <w:tcW w:w="1091" w:type="dxa"/>
            <w:tcBorders>
              <w:left w:val="single" w:sz="4" w:space="0" w:color="auto"/>
              <w:bottom w:val="single" w:sz="4" w:space="0" w:color="auto"/>
              <w:right w:val="single" w:sz="4" w:space="0" w:color="auto"/>
            </w:tcBorders>
          </w:tcPr>
          <w:p w:rsidR="00F1348C" w:rsidRPr="00610FF2" w:rsidRDefault="00F1348C" w:rsidP="00610FF2">
            <w:pPr>
              <w:jc w:val="right"/>
              <w:rPr>
                <w:b/>
                <w:bCs/>
                <w:sz w:val="20"/>
                <w:szCs w:val="24"/>
              </w:rPr>
            </w:pPr>
          </w:p>
        </w:tc>
        <w:tc>
          <w:tcPr>
            <w:tcW w:w="1260" w:type="dxa"/>
            <w:tcBorders>
              <w:left w:val="single" w:sz="4" w:space="0" w:color="auto"/>
              <w:bottom w:val="single" w:sz="4" w:space="0" w:color="auto"/>
              <w:right w:val="single" w:sz="4" w:space="0" w:color="auto"/>
            </w:tcBorders>
          </w:tcPr>
          <w:p w:rsidR="00F1348C" w:rsidRPr="00610FF2" w:rsidRDefault="00F1348C" w:rsidP="00870C02">
            <w:pPr>
              <w:jc w:val="right"/>
              <w:rPr>
                <w:sz w:val="20"/>
                <w:szCs w:val="24"/>
              </w:rPr>
            </w:pPr>
          </w:p>
        </w:tc>
        <w:tc>
          <w:tcPr>
            <w:tcW w:w="1170" w:type="dxa"/>
            <w:tcBorders>
              <w:left w:val="single" w:sz="4" w:space="0" w:color="auto"/>
              <w:bottom w:val="single" w:sz="4" w:space="0" w:color="auto"/>
              <w:right w:val="single" w:sz="4" w:space="0" w:color="auto"/>
            </w:tcBorders>
          </w:tcPr>
          <w:p w:rsidR="00F1348C" w:rsidRPr="00610FF2" w:rsidRDefault="00F1348C" w:rsidP="00870C02">
            <w:pPr>
              <w:jc w:val="right"/>
              <w:rPr>
                <w:b/>
                <w:bCs/>
                <w:sz w:val="20"/>
                <w:szCs w:val="24"/>
              </w:rPr>
            </w:pPr>
          </w:p>
        </w:tc>
      </w:tr>
    </w:tbl>
    <w:p w:rsidR="00F1348C" w:rsidRDefault="00F1348C" w:rsidP="00610FF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360"/>
        <w:rPr>
          <w:b/>
          <w:snapToGrid w:val="0"/>
        </w:rPr>
      </w:pPr>
    </w:p>
    <w:sectPr w:rsidR="00F1348C" w:rsidSect="002E4754">
      <w:footerReference w:type="even" r:id="rId7"/>
      <w:footerReference w:type="default" r:id="rId8"/>
      <w:pgSz w:w="12240" w:h="15840"/>
      <w:pgMar w:top="1440" w:right="1440" w:bottom="1354" w:left="144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48C" w:rsidRDefault="00F1348C">
      <w:r>
        <w:separator/>
      </w:r>
    </w:p>
  </w:endnote>
  <w:endnote w:type="continuationSeparator" w:id="0">
    <w:p w:rsidR="00F1348C" w:rsidRDefault="00F134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8C" w:rsidRDefault="00F134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F1348C" w:rsidRDefault="00F134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8C" w:rsidRDefault="00F134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348C" w:rsidRDefault="00F134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48C" w:rsidRDefault="00F1348C">
      <w:r>
        <w:separator/>
      </w:r>
    </w:p>
  </w:footnote>
  <w:footnote w:type="continuationSeparator" w:id="0">
    <w:p w:rsidR="00F1348C" w:rsidRDefault="00F134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6795D"/>
    <w:multiLevelType w:val="hybridMultilevel"/>
    <w:tmpl w:val="938AB760"/>
    <w:lvl w:ilvl="0" w:tplc="A1688530">
      <w:start w:val="1"/>
      <w:numFmt w:val="bullet"/>
      <w:pStyle w:val="Bulletlevel1"/>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24DD"/>
    <w:rsid w:val="000F0ACC"/>
    <w:rsid w:val="0010144F"/>
    <w:rsid w:val="001D253F"/>
    <w:rsid w:val="002117AD"/>
    <w:rsid w:val="002800AB"/>
    <w:rsid w:val="00294687"/>
    <w:rsid w:val="002C36A1"/>
    <w:rsid w:val="002D69A3"/>
    <w:rsid w:val="002E4754"/>
    <w:rsid w:val="003A40BB"/>
    <w:rsid w:val="003D0F80"/>
    <w:rsid w:val="004924DD"/>
    <w:rsid w:val="005336D2"/>
    <w:rsid w:val="005B32E9"/>
    <w:rsid w:val="00610FF2"/>
    <w:rsid w:val="006155C3"/>
    <w:rsid w:val="0063087C"/>
    <w:rsid w:val="00735944"/>
    <w:rsid w:val="007B0766"/>
    <w:rsid w:val="008046D3"/>
    <w:rsid w:val="00870C02"/>
    <w:rsid w:val="00883B86"/>
    <w:rsid w:val="00973742"/>
    <w:rsid w:val="009D6B9E"/>
    <w:rsid w:val="00A26746"/>
    <w:rsid w:val="00A37435"/>
    <w:rsid w:val="00B3446B"/>
    <w:rsid w:val="00B54BAB"/>
    <w:rsid w:val="00B74C70"/>
    <w:rsid w:val="00C13BAF"/>
    <w:rsid w:val="00C71150"/>
    <w:rsid w:val="00CA7369"/>
    <w:rsid w:val="00CC0C60"/>
    <w:rsid w:val="00D45270"/>
    <w:rsid w:val="00D6294C"/>
    <w:rsid w:val="00E25A9E"/>
    <w:rsid w:val="00E3144A"/>
    <w:rsid w:val="00F1348C"/>
    <w:rsid w:val="00FE0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1150"/>
    <w:rPr>
      <w:sz w:val="24"/>
      <w:szCs w:val="20"/>
    </w:rPr>
  </w:style>
  <w:style w:type="paragraph" w:styleId="Heading1">
    <w:name w:val="heading 1"/>
    <w:basedOn w:val="Normal"/>
    <w:next w:val="Normal"/>
    <w:link w:val="Heading1Char"/>
    <w:uiPriority w:val="99"/>
    <w:qFormat/>
    <w:rsid w:val="00C71150"/>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71150"/>
    <w:pPr>
      <w:keepNext/>
      <w:widowControl w:val="0"/>
      <w:tabs>
        <w:tab w:val="left" w:pos="727"/>
        <w:tab w:val="left" w:pos="1090"/>
      </w:tabs>
      <w:jc w:val="both"/>
      <w:outlineLvl w:val="1"/>
    </w:pPr>
    <w:rPr>
      <w:rFonts w:ascii="CG Times" w:hAnsi="CG Times"/>
      <w:b/>
      <w:u w:val="single"/>
    </w:rPr>
  </w:style>
  <w:style w:type="paragraph" w:styleId="Heading3">
    <w:name w:val="heading 3"/>
    <w:basedOn w:val="Normal"/>
    <w:next w:val="Normal"/>
    <w:link w:val="Heading3Char"/>
    <w:uiPriority w:val="99"/>
    <w:qFormat/>
    <w:rsid w:val="00C71150"/>
    <w:pPr>
      <w:keepNext/>
      <w:spacing w:before="240" w:after="60"/>
      <w:outlineLvl w:val="2"/>
    </w:pPr>
    <w:rPr>
      <w:rFonts w:ascii="Arial" w:hAnsi="Arial"/>
    </w:rPr>
  </w:style>
  <w:style w:type="paragraph" w:styleId="Heading4">
    <w:name w:val="heading 4"/>
    <w:basedOn w:val="Normal"/>
    <w:next w:val="Normal"/>
    <w:link w:val="Heading4Char"/>
    <w:uiPriority w:val="99"/>
    <w:qFormat/>
    <w:rsid w:val="00C71150"/>
    <w:pPr>
      <w:keepNext/>
      <w:spacing w:before="240" w:after="60"/>
      <w:outlineLvl w:val="3"/>
    </w:pPr>
    <w:rPr>
      <w:rFonts w:ascii="Arial" w:hAnsi="Arial"/>
      <w:b/>
    </w:rPr>
  </w:style>
  <w:style w:type="paragraph" w:styleId="Heading5">
    <w:name w:val="heading 5"/>
    <w:basedOn w:val="Normal"/>
    <w:next w:val="Normal"/>
    <w:link w:val="Heading5Char"/>
    <w:uiPriority w:val="99"/>
    <w:qFormat/>
    <w:rsid w:val="00C71150"/>
    <w:pPr>
      <w:spacing w:before="240" w:after="60"/>
      <w:outlineLvl w:val="4"/>
    </w:pPr>
    <w:rPr>
      <w:sz w:val="22"/>
    </w:rPr>
  </w:style>
  <w:style w:type="paragraph" w:styleId="Heading6">
    <w:name w:val="heading 6"/>
    <w:basedOn w:val="Normal"/>
    <w:next w:val="Normal"/>
    <w:link w:val="Heading6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5"/>
    </w:pPr>
    <w:rPr>
      <w:rFonts w:ascii="CG Times" w:hAnsi="CG Times"/>
      <w:i/>
    </w:rPr>
  </w:style>
  <w:style w:type="paragraph" w:styleId="Heading7">
    <w:name w:val="heading 7"/>
    <w:basedOn w:val="Normal"/>
    <w:next w:val="Normal"/>
    <w:link w:val="Heading7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style>
  <w:style w:type="paragraph" w:styleId="Heading8">
    <w:name w:val="heading 8"/>
    <w:basedOn w:val="Normal"/>
    <w:next w:val="Normal"/>
    <w:link w:val="Heading8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7"/>
    </w:pPr>
    <w:rPr>
      <w:i/>
    </w:rPr>
  </w:style>
  <w:style w:type="paragraph" w:styleId="Heading9">
    <w:name w:val="heading 9"/>
    <w:basedOn w:val="Normal"/>
    <w:next w:val="Normal"/>
    <w:link w:val="Heading9Char"/>
    <w:uiPriority w:val="99"/>
    <w:qFormat/>
    <w:rsid w:val="00C7115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8"/>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36D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336D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336D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336D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336D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336D2"/>
    <w:rPr>
      <w:rFonts w:ascii="Calibri" w:hAnsi="Calibri" w:cs="Times New Roman"/>
      <w:b/>
      <w:bCs/>
    </w:rPr>
  </w:style>
  <w:style w:type="character" w:customStyle="1" w:styleId="Heading7Char">
    <w:name w:val="Heading 7 Char"/>
    <w:basedOn w:val="DefaultParagraphFont"/>
    <w:link w:val="Heading7"/>
    <w:uiPriority w:val="99"/>
    <w:semiHidden/>
    <w:locked/>
    <w:rsid w:val="005336D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336D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336D2"/>
    <w:rPr>
      <w:rFonts w:ascii="Cambria" w:hAnsi="Cambria" w:cs="Times New Roman"/>
    </w:rPr>
  </w:style>
  <w:style w:type="paragraph" w:styleId="Footer">
    <w:name w:val="footer"/>
    <w:basedOn w:val="Normal"/>
    <w:link w:val="FooterChar"/>
    <w:uiPriority w:val="99"/>
    <w:semiHidden/>
    <w:rsid w:val="00C71150"/>
    <w:pPr>
      <w:tabs>
        <w:tab w:val="center" w:pos="4320"/>
        <w:tab w:val="right" w:pos="8640"/>
      </w:tabs>
    </w:pPr>
  </w:style>
  <w:style w:type="character" w:customStyle="1" w:styleId="FooterChar">
    <w:name w:val="Footer Char"/>
    <w:basedOn w:val="DefaultParagraphFont"/>
    <w:link w:val="Footer"/>
    <w:uiPriority w:val="99"/>
    <w:semiHidden/>
    <w:locked/>
    <w:rsid w:val="005336D2"/>
    <w:rPr>
      <w:rFonts w:cs="Times New Roman"/>
      <w:sz w:val="20"/>
      <w:szCs w:val="20"/>
    </w:rPr>
  </w:style>
  <w:style w:type="character" w:styleId="PageNumber">
    <w:name w:val="page number"/>
    <w:basedOn w:val="DefaultParagraphFont"/>
    <w:uiPriority w:val="99"/>
    <w:semiHidden/>
    <w:rsid w:val="00C71150"/>
    <w:rPr>
      <w:rFonts w:cs="Times New Roman"/>
    </w:rPr>
  </w:style>
  <w:style w:type="paragraph" w:styleId="DocumentMap">
    <w:name w:val="Document Map"/>
    <w:basedOn w:val="Normal"/>
    <w:link w:val="DocumentMapChar"/>
    <w:uiPriority w:val="99"/>
    <w:semiHidden/>
    <w:rsid w:val="00C71150"/>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336D2"/>
    <w:rPr>
      <w:rFonts w:cs="Times New Roman"/>
      <w:sz w:val="2"/>
    </w:rPr>
  </w:style>
  <w:style w:type="paragraph" w:styleId="BodyText">
    <w:name w:val="Body Text"/>
    <w:basedOn w:val="Normal"/>
    <w:link w:val="BodyTextChar"/>
    <w:uiPriority w:val="99"/>
    <w:semiHidden/>
    <w:rsid w:val="00C71150"/>
  </w:style>
  <w:style w:type="character" w:customStyle="1" w:styleId="BodyTextChar">
    <w:name w:val="Body Text Char"/>
    <w:basedOn w:val="DefaultParagraphFont"/>
    <w:link w:val="BodyText"/>
    <w:uiPriority w:val="99"/>
    <w:semiHidden/>
    <w:locked/>
    <w:rsid w:val="005336D2"/>
    <w:rPr>
      <w:rFonts w:cs="Times New Roman"/>
      <w:sz w:val="20"/>
      <w:szCs w:val="20"/>
    </w:rPr>
  </w:style>
  <w:style w:type="paragraph" w:styleId="BodyTextIndent2">
    <w:name w:val="Body Text Indent 2"/>
    <w:basedOn w:val="Normal"/>
    <w:link w:val="BodyTextIndent2Char"/>
    <w:uiPriority w:val="99"/>
    <w:semiHidden/>
    <w:rsid w:val="00C71150"/>
    <w:pPr>
      <w:ind w:left="360"/>
    </w:pPr>
  </w:style>
  <w:style w:type="character" w:customStyle="1" w:styleId="BodyTextIndent2Char">
    <w:name w:val="Body Text Indent 2 Char"/>
    <w:basedOn w:val="DefaultParagraphFont"/>
    <w:link w:val="BodyTextIndent2"/>
    <w:uiPriority w:val="99"/>
    <w:semiHidden/>
    <w:locked/>
    <w:rsid w:val="005336D2"/>
    <w:rPr>
      <w:rFonts w:cs="Times New Roman"/>
      <w:sz w:val="20"/>
      <w:szCs w:val="20"/>
    </w:rPr>
  </w:style>
  <w:style w:type="paragraph" w:styleId="BodyTextIndent">
    <w:name w:val="Body Text Indent"/>
    <w:basedOn w:val="Normal"/>
    <w:link w:val="BodyTextIndentChar"/>
    <w:uiPriority w:val="99"/>
    <w:semiHidden/>
    <w:rsid w:val="00C71150"/>
    <w:pPr>
      <w:ind w:left="720"/>
    </w:pPr>
  </w:style>
  <w:style w:type="character" w:customStyle="1" w:styleId="BodyTextIndentChar">
    <w:name w:val="Body Text Indent Char"/>
    <w:basedOn w:val="DefaultParagraphFont"/>
    <w:link w:val="BodyTextIndent"/>
    <w:uiPriority w:val="99"/>
    <w:semiHidden/>
    <w:locked/>
    <w:rsid w:val="005336D2"/>
    <w:rPr>
      <w:rFonts w:cs="Times New Roman"/>
      <w:sz w:val="20"/>
      <w:szCs w:val="20"/>
    </w:rPr>
  </w:style>
  <w:style w:type="paragraph" w:styleId="BodyTextIndent3">
    <w:name w:val="Body Text Indent 3"/>
    <w:basedOn w:val="Normal"/>
    <w:link w:val="BodyTextIndent3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rPr>
  </w:style>
  <w:style w:type="character" w:customStyle="1" w:styleId="BodyTextIndent3Char">
    <w:name w:val="Body Text Indent 3 Char"/>
    <w:basedOn w:val="DefaultParagraphFont"/>
    <w:link w:val="BodyTextIndent3"/>
    <w:uiPriority w:val="99"/>
    <w:semiHidden/>
    <w:locked/>
    <w:rsid w:val="005336D2"/>
    <w:rPr>
      <w:rFonts w:cs="Times New Roman"/>
      <w:sz w:val="16"/>
      <w:szCs w:val="16"/>
    </w:rPr>
  </w:style>
  <w:style w:type="paragraph" w:styleId="Title">
    <w:name w:val="Title"/>
    <w:basedOn w:val="Normal"/>
    <w:link w:val="TitleChar"/>
    <w:uiPriority w:val="99"/>
    <w:qFormat/>
    <w:rsid w:val="00C71150"/>
    <w:pPr>
      <w:jc w:val="center"/>
    </w:pPr>
    <w:rPr>
      <w:b/>
    </w:rPr>
  </w:style>
  <w:style w:type="character" w:customStyle="1" w:styleId="TitleChar">
    <w:name w:val="Title Char"/>
    <w:basedOn w:val="DefaultParagraphFont"/>
    <w:link w:val="Title"/>
    <w:uiPriority w:val="99"/>
    <w:locked/>
    <w:rsid w:val="005336D2"/>
    <w:rPr>
      <w:rFonts w:ascii="Cambria" w:hAnsi="Cambria" w:cs="Times New Roman"/>
      <w:b/>
      <w:bCs/>
      <w:kern w:val="28"/>
      <w:sz w:val="32"/>
      <w:szCs w:val="32"/>
    </w:rPr>
  </w:style>
  <w:style w:type="paragraph" w:styleId="BlockText">
    <w:name w:val="Block Text"/>
    <w:basedOn w:val="Normal"/>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style>
  <w:style w:type="paragraph" w:styleId="FootnoteText">
    <w:name w:val="footnote text"/>
    <w:basedOn w:val="Normal"/>
    <w:link w:val="FootnoteTextChar"/>
    <w:uiPriority w:val="99"/>
    <w:semiHidden/>
    <w:rsid w:val="00C71150"/>
  </w:style>
  <w:style w:type="character" w:customStyle="1" w:styleId="FootnoteTextChar">
    <w:name w:val="Footnote Text Char"/>
    <w:basedOn w:val="DefaultParagraphFont"/>
    <w:link w:val="FootnoteText"/>
    <w:uiPriority w:val="99"/>
    <w:semiHidden/>
    <w:locked/>
    <w:rsid w:val="005336D2"/>
    <w:rPr>
      <w:rFonts w:cs="Times New Roman"/>
      <w:sz w:val="20"/>
      <w:szCs w:val="20"/>
    </w:rPr>
  </w:style>
  <w:style w:type="character" w:styleId="FootnoteReference">
    <w:name w:val="footnote reference"/>
    <w:basedOn w:val="DefaultParagraphFont"/>
    <w:uiPriority w:val="99"/>
    <w:semiHidden/>
    <w:rsid w:val="00C71150"/>
    <w:rPr>
      <w:rFonts w:cs="Times New Roman"/>
      <w:vertAlign w:val="superscript"/>
    </w:rPr>
  </w:style>
  <w:style w:type="paragraph" w:styleId="Header">
    <w:name w:val="header"/>
    <w:basedOn w:val="Normal"/>
    <w:link w:val="HeaderChar"/>
    <w:uiPriority w:val="99"/>
    <w:semiHidden/>
    <w:rsid w:val="00C71150"/>
    <w:pPr>
      <w:tabs>
        <w:tab w:val="center" w:pos="4320"/>
        <w:tab w:val="right" w:pos="8640"/>
      </w:tabs>
    </w:pPr>
  </w:style>
  <w:style w:type="character" w:customStyle="1" w:styleId="HeaderChar">
    <w:name w:val="Header Char"/>
    <w:basedOn w:val="DefaultParagraphFont"/>
    <w:link w:val="Header"/>
    <w:uiPriority w:val="99"/>
    <w:semiHidden/>
    <w:locked/>
    <w:rsid w:val="005336D2"/>
    <w:rPr>
      <w:rFonts w:cs="Times New Roman"/>
      <w:sz w:val="20"/>
      <w:szCs w:val="20"/>
    </w:rPr>
  </w:style>
  <w:style w:type="paragraph" w:styleId="BodyText2">
    <w:name w:val="Body Text 2"/>
    <w:basedOn w:val="Normal"/>
    <w:link w:val="BodyText2Char"/>
    <w:uiPriority w:val="99"/>
    <w:semiHidden/>
    <w:rsid w:val="00C71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style>
  <w:style w:type="character" w:customStyle="1" w:styleId="BodyText2Char">
    <w:name w:val="Body Text 2 Char"/>
    <w:basedOn w:val="DefaultParagraphFont"/>
    <w:link w:val="BodyText2"/>
    <w:uiPriority w:val="99"/>
    <w:semiHidden/>
    <w:locked/>
    <w:rsid w:val="005336D2"/>
    <w:rPr>
      <w:rFonts w:cs="Times New Roman"/>
      <w:sz w:val="20"/>
      <w:szCs w:val="20"/>
    </w:rPr>
  </w:style>
  <w:style w:type="character" w:styleId="Hyperlink">
    <w:name w:val="Hyperlink"/>
    <w:basedOn w:val="DefaultParagraphFont"/>
    <w:uiPriority w:val="99"/>
    <w:semiHidden/>
    <w:rsid w:val="00C71150"/>
    <w:rPr>
      <w:rFonts w:cs="Times New Roman"/>
      <w:color w:val="0000FF"/>
      <w:u w:val="single"/>
    </w:rPr>
  </w:style>
  <w:style w:type="paragraph" w:customStyle="1" w:styleId="Bulletlevel2">
    <w:name w:val="Bullet level 2"/>
    <w:basedOn w:val="Normal"/>
    <w:uiPriority w:val="99"/>
    <w:rsid w:val="00C71150"/>
    <w:pPr>
      <w:numPr>
        <w:numId w:val="1"/>
      </w:numPr>
    </w:pPr>
  </w:style>
  <w:style w:type="paragraph" w:styleId="BodyText3">
    <w:name w:val="Body Text 3"/>
    <w:basedOn w:val="Normal"/>
    <w:link w:val="BodyText3Char"/>
    <w:uiPriority w:val="99"/>
    <w:semiHidden/>
    <w:rsid w:val="00C71150"/>
    <w:pPr>
      <w:autoSpaceDE w:val="0"/>
      <w:autoSpaceDN w:val="0"/>
      <w:adjustRightInd w:val="0"/>
    </w:pPr>
    <w:rPr>
      <w:rFonts w:ascii="Arial" w:hAnsi="Arial" w:cs="Arial"/>
      <w:sz w:val="20"/>
    </w:rPr>
  </w:style>
  <w:style w:type="character" w:customStyle="1" w:styleId="BodyText3Char">
    <w:name w:val="Body Text 3 Char"/>
    <w:basedOn w:val="DefaultParagraphFont"/>
    <w:link w:val="BodyText3"/>
    <w:uiPriority w:val="99"/>
    <w:semiHidden/>
    <w:locked/>
    <w:rsid w:val="005336D2"/>
    <w:rPr>
      <w:rFonts w:cs="Times New Roman"/>
      <w:sz w:val="16"/>
      <w:szCs w:val="16"/>
    </w:rPr>
  </w:style>
  <w:style w:type="paragraph" w:customStyle="1" w:styleId="Bulletlevel1">
    <w:name w:val="Bullet level 1"/>
    <w:basedOn w:val="Normal"/>
    <w:uiPriority w:val="99"/>
    <w:rsid w:val="00C71150"/>
    <w:pPr>
      <w:numPr>
        <w:numId w:val="2"/>
      </w:numPr>
    </w:pPr>
  </w:style>
  <w:style w:type="paragraph" w:styleId="CommentText">
    <w:name w:val="annotation text"/>
    <w:basedOn w:val="Normal"/>
    <w:link w:val="CommentTextChar"/>
    <w:uiPriority w:val="99"/>
    <w:semiHidden/>
    <w:rsid w:val="00610FF2"/>
    <w:rPr>
      <w:sz w:val="20"/>
    </w:rPr>
  </w:style>
  <w:style w:type="character" w:customStyle="1" w:styleId="CommentTextChar">
    <w:name w:val="Comment Text Char"/>
    <w:basedOn w:val="DefaultParagraphFont"/>
    <w:link w:val="CommentText"/>
    <w:uiPriority w:val="99"/>
    <w:semiHidden/>
    <w:locked/>
    <w:rsid w:val="00610FF2"/>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8438108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1537</Words>
  <Characters>8761</Characters>
  <Application>Microsoft Office Outlook</Application>
  <DocSecurity>0</DocSecurity>
  <Lines>0</Lines>
  <Paragraphs>0</Paragraphs>
  <ScaleCrop>false</ScaleCrop>
  <Company>NCES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Sharon Nelson</dc:creator>
  <cp:keywords/>
  <dc:description/>
  <cp:lastModifiedBy>#Administrator</cp:lastModifiedBy>
  <cp:revision>2</cp:revision>
  <cp:lastPrinted>2003-02-20T20:23:00Z</cp:lastPrinted>
  <dcterms:created xsi:type="dcterms:W3CDTF">2010-03-10T19:06:00Z</dcterms:created>
  <dcterms:modified xsi:type="dcterms:W3CDTF">2010-03-10T19:06:00Z</dcterms:modified>
</cp:coreProperties>
</file>