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CC" w:rsidRPr="00D90E98" w:rsidRDefault="000332CC" w:rsidP="000332CC">
      <w:pPr>
        <w:jc w:val="center"/>
        <w:rPr>
          <w:b/>
        </w:rPr>
      </w:pPr>
    </w:p>
    <w:p w:rsidR="000332CC" w:rsidRPr="00D90E98" w:rsidRDefault="00785C73" w:rsidP="000332CC">
      <w:pPr>
        <w:rPr>
          <w:b/>
        </w:rPr>
      </w:pPr>
      <w:r>
        <w:rPr>
          <w:b/>
        </w:rPr>
        <w:t xml:space="preserve">April </w:t>
      </w:r>
      <w:r w:rsidR="005F09A5">
        <w:rPr>
          <w:b/>
        </w:rPr>
        <w:t>2010</w:t>
      </w:r>
    </w:p>
    <w:p w:rsidR="0045224C" w:rsidRDefault="0045224C" w:rsidP="0045224C">
      <w:pPr>
        <w:pStyle w:val="ListParagraph"/>
      </w:pPr>
    </w:p>
    <w:p w:rsidR="00763889" w:rsidRDefault="009D61EF" w:rsidP="00763889">
      <w:r>
        <w:t xml:space="preserve">This </w:t>
      </w:r>
      <w:r w:rsidR="00156797">
        <w:t xml:space="preserve">Justification for </w:t>
      </w:r>
      <w:r>
        <w:t>Change</w:t>
      </w:r>
      <w:r w:rsidR="00185968">
        <w:t xml:space="preserve"> </w:t>
      </w:r>
      <w:r w:rsidR="00156797">
        <w:t>request addresses Form ST 470, Exhibit A and Exhibit B text documents</w:t>
      </w:r>
      <w:r w:rsidR="00795606">
        <w:t xml:space="preserve"> to be changed to a standardized form format</w:t>
      </w:r>
      <w:r w:rsidR="00472C9F">
        <w:t xml:space="preserve">.  </w:t>
      </w:r>
      <w:r w:rsidR="00785C73">
        <w:t xml:space="preserve">Currently approved </w:t>
      </w:r>
      <w:r w:rsidR="005E2FEA">
        <w:t>Form ST 470</w:t>
      </w:r>
      <w:r w:rsidR="00156797">
        <w:t>, Exhibit A and Exhibit B of the Application for Plant Variety Protection w</w:t>
      </w:r>
      <w:r w:rsidR="00795606">
        <w:t>ere</w:t>
      </w:r>
      <w:r w:rsidR="00156797">
        <w:t xml:space="preserve"> submitted as text a</w:t>
      </w:r>
      <w:r w:rsidR="00472C9F">
        <w:t>llow</w:t>
      </w:r>
      <w:r w:rsidR="00156797">
        <w:t xml:space="preserve">ing the </w:t>
      </w:r>
      <w:r w:rsidR="00472C9F">
        <w:t>applicant to use some form of a text-based document to meet the requirements of USC 2421</w:t>
      </w:r>
      <w:r w:rsidR="009751BD">
        <w:t>,</w:t>
      </w:r>
      <w:r w:rsidR="00472C9F">
        <w:t xml:space="preserve"> </w:t>
      </w:r>
      <w:r w:rsidR="009751BD">
        <w:t xml:space="preserve">Sections 42 and 52 Title 11 of the United States Plant Variety Protection Act, and Part 97.5(b) and </w:t>
      </w:r>
      <w:r w:rsidR="00472C9F">
        <w:t>97.6</w:t>
      </w:r>
      <w:r w:rsidR="009751BD">
        <w:t>.</w:t>
      </w:r>
      <w:r w:rsidR="00156797">
        <w:t xml:space="preserve"> </w:t>
      </w:r>
      <w:r w:rsidR="00185968">
        <w:t xml:space="preserve"> Currently, the applicant would use their own methods for submitting the required information as part of the application.  However, the submitted information was oftentimes inadequate and the application processing was delayed.  </w:t>
      </w:r>
      <w:r w:rsidR="009751BD">
        <w:t xml:space="preserve">We are asking OMB to change the current method of submitting the information </w:t>
      </w:r>
      <w:r w:rsidR="00156797">
        <w:t>of a text document to a standardized form format</w:t>
      </w:r>
      <w:r w:rsidR="00795606">
        <w:t xml:space="preserve"> </w:t>
      </w:r>
      <w:r w:rsidR="009751BD">
        <w:t>(</w:t>
      </w:r>
      <w:r w:rsidR="00795606">
        <w:t xml:space="preserve">Form ST 470-A:  Application for Plant Variety Protection Certificate, </w:t>
      </w:r>
      <w:r w:rsidR="009751BD">
        <w:t>Exhibit A – Breeding History</w:t>
      </w:r>
      <w:r w:rsidR="00795606">
        <w:t xml:space="preserve">, </w:t>
      </w:r>
      <w:r w:rsidR="009751BD">
        <w:t xml:space="preserve">and </w:t>
      </w:r>
      <w:r w:rsidR="00795606">
        <w:t xml:space="preserve">Form </w:t>
      </w:r>
      <w:r w:rsidR="009751BD">
        <w:t>ST 470</w:t>
      </w:r>
      <w:r w:rsidR="00795606">
        <w:t>-</w:t>
      </w:r>
      <w:r w:rsidR="009751BD">
        <w:t>B</w:t>
      </w:r>
      <w:r w:rsidR="00795606">
        <w:t xml:space="preserve">:  </w:t>
      </w:r>
      <w:r w:rsidR="009751BD">
        <w:t xml:space="preserve">Application for Plant Variety Protection Certificate, Exhibit B – Statement of Distinctness).  </w:t>
      </w:r>
    </w:p>
    <w:p w:rsidR="009751BD" w:rsidRDefault="009751BD" w:rsidP="00763889"/>
    <w:p w:rsidR="00C10F85" w:rsidRDefault="00C10F85" w:rsidP="00C10F85">
      <w:r>
        <w:t>There is no increase to the currently approved burden hours 642.60 (459 respondents @ 1.4 hours per response).  Exhibits A and B are inclusive to the ST 470 which is already reported on AMS</w:t>
      </w:r>
      <w:r w:rsidR="005E2FEA">
        <w:t>-</w:t>
      </w:r>
      <w:r>
        <w:t xml:space="preserve">71 </w:t>
      </w:r>
      <w:r w:rsidR="005E2FEA">
        <w:t>spreadsheet</w:t>
      </w:r>
      <w:r>
        <w:t>.</w:t>
      </w:r>
    </w:p>
    <w:p w:rsidR="00C10F85" w:rsidRDefault="00C10F85" w:rsidP="00763889"/>
    <w:p w:rsidR="002913F1" w:rsidRDefault="002913F1" w:rsidP="00763889">
      <w:r>
        <w:t>Specific changes to each form are described below:</w:t>
      </w:r>
    </w:p>
    <w:p w:rsidR="002913F1" w:rsidRDefault="002913F1" w:rsidP="00763889"/>
    <w:p w:rsidR="002913F1" w:rsidRPr="002913F1" w:rsidRDefault="002913F1" w:rsidP="00763889">
      <w:pPr>
        <w:rPr>
          <w:b/>
          <w:u w:val="single"/>
        </w:rPr>
      </w:pPr>
      <w:r w:rsidRPr="002913F1">
        <w:rPr>
          <w:b/>
          <w:u w:val="single"/>
        </w:rPr>
        <w:t xml:space="preserve">ST 470 A – Application for Plant Variety Protection Certificate, Exhibit A – </w:t>
      </w:r>
      <w:r w:rsidR="008E14D0">
        <w:rPr>
          <w:b/>
          <w:u w:val="single"/>
        </w:rPr>
        <w:t xml:space="preserve">Origin and </w:t>
      </w:r>
      <w:r w:rsidRPr="002913F1">
        <w:rPr>
          <w:b/>
          <w:u w:val="single"/>
        </w:rPr>
        <w:t>Breeding History</w:t>
      </w:r>
    </w:p>
    <w:p w:rsidR="002913F1" w:rsidRDefault="002913F1" w:rsidP="00763889"/>
    <w:p w:rsidR="002913F1" w:rsidRDefault="002913F1" w:rsidP="00763889">
      <w:r>
        <w:t xml:space="preserve">The applicant will now use a table to answer the five main questions that are identified in the original </w:t>
      </w:r>
      <w:r w:rsidR="00795606">
        <w:t>text document</w:t>
      </w:r>
      <w:r>
        <w:t xml:space="preserve">. This table is separated into cells that will provide better guidance as to how they are to submit their evidence.  The applicant is also given the option to continue on additional pages should there be a need.  </w:t>
      </w:r>
    </w:p>
    <w:p w:rsidR="002913F1" w:rsidRDefault="002913F1" w:rsidP="00763889"/>
    <w:p w:rsidR="00A917CB" w:rsidRDefault="00795606" w:rsidP="00A917CB">
      <w:pPr>
        <w:numPr>
          <w:ilvl w:val="0"/>
          <w:numId w:val="6"/>
        </w:numPr>
      </w:pPr>
      <w:r>
        <w:t>Row 1--T</w:t>
      </w:r>
      <w:r w:rsidR="002913F1">
        <w:t xml:space="preserve">he applicant is asked to describe the </w:t>
      </w:r>
      <w:r w:rsidR="00A917CB">
        <w:t>genealogy</w:t>
      </w:r>
      <w:r w:rsidR="002913F1">
        <w:t xml:space="preserve">.  </w:t>
      </w:r>
    </w:p>
    <w:p w:rsidR="002913F1" w:rsidRDefault="00795606" w:rsidP="00A917CB">
      <w:pPr>
        <w:numPr>
          <w:ilvl w:val="0"/>
          <w:numId w:val="6"/>
        </w:numPr>
      </w:pPr>
      <w:r>
        <w:t>Row 2--D</w:t>
      </w:r>
      <w:r w:rsidR="00A917CB">
        <w:t>esigned so that the applicant can give details of subsequent stages of selection and multiplication. This row also contains three sub-cells that allow the applicant to provide the following:  year, detail of stage, and selection criteria.</w:t>
      </w:r>
    </w:p>
    <w:p w:rsidR="00A917CB" w:rsidRDefault="00C10F85" w:rsidP="00A917CB">
      <w:pPr>
        <w:numPr>
          <w:ilvl w:val="0"/>
          <w:numId w:val="6"/>
        </w:numPr>
      </w:pPr>
      <w:r>
        <w:t>Row 3--A</w:t>
      </w:r>
      <w:r w:rsidR="00A917CB">
        <w:t>sks if the variety is uniform and the method of testing for uniformity.</w:t>
      </w:r>
    </w:p>
    <w:p w:rsidR="00A917CB" w:rsidRDefault="00C10F85" w:rsidP="00A917CB">
      <w:pPr>
        <w:numPr>
          <w:ilvl w:val="0"/>
          <w:numId w:val="6"/>
        </w:numPr>
      </w:pPr>
      <w:r>
        <w:t>Row 4--A</w:t>
      </w:r>
      <w:r w:rsidR="00A917CB">
        <w:t>sks if the variety is stable and the method and timeframe for testing stability.</w:t>
      </w:r>
    </w:p>
    <w:p w:rsidR="00B340A9" w:rsidRDefault="00C10F85" w:rsidP="00B340A9">
      <w:pPr>
        <w:numPr>
          <w:ilvl w:val="0"/>
          <w:numId w:val="6"/>
        </w:numPr>
      </w:pPr>
      <w:r>
        <w:t>Row 5--A</w:t>
      </w:r>
      <w:r w:rsidR="00A917CB">
        <w:t>sks if the genetic variants observations during reproduction and multiplications.  If yes, then the applicant should state how these variants may be identified, their type and frequency.</w:t>
      </w:r>
    </w:p>
    <w:p w:rsidR="002913F1" w:rsidRDefault="002913F1" w:rsidP="00763889"/>
    <w:p w:rsidR="007627EE" w:rsidRDefault="007627EE" w:rsidP="007627EE">
      <w:r>
        <w:t xml:space="preserve">Detailed instructions for </w:t>
      </w:r>
      <w:r w:rsidR="008E14D0">
        <w:t>describing</w:t>
      </w:r>
      <w:r>
        <w:t xml:space="preserve"> the genealogy of the applicant variety are included in the instruction section of this exhibit.  </w:t>
      </w:r>
    </w:p>
    <w:p w:rsidR="007627EE" w:rsidRDefault="007627EE" w:rsidP="00763889"/>
    <w:p w:rsidR="00D11B76" w:rsidRDefault="00D11B76">
      <w:pPr>
        <w:rPr>
          <w:b/>
          <w:u w:val="single"/>
        </w:rPr>
      </w:pPr>
      <w:r>
        <w:rPr>
          <w:b/>
          <w:u w:val="single"/>
        </w:rPr>
        <w:br w:type="page"/>
      </w:r>
    </w:p>
    <w:p w:rsidR="00D11B76" w:rsidRDefault="00D11B76" w:rsidP="00A917CB">
      <w:pPr>
        <w:rPr>
          <w:b/>
          <w:u w:val="single"/>
        </w:rPr>
      </w:pPr>
    </w:p>
    <w:p w:rsidR="002913F1" w:rsidRPr="00A917CB" w:rsidRDefault="002913F1" w:rsidP="00A917CB">
      <w:pPr>
        <w:rPr>
          <w:b/>
          <w:u w:val="single"/>
        </w:rPr>
      </w:pPr>
      <w:r w:rsidRPr="002913F1">
        <w:rPr>
          <w:b/>
          <w:u w:val="single"/>
        </w:rPr>
        <w:t>ST 470 B – Application for Plant Variety Protection Certificate, Exhibit B – Statement of Distinctness</w:t>
      </w:r>
    </w:p>
    <w:p w:rsidR="00A917CB" w:rsidRDefault="00A917CB" w:rsidP="00A917CB">
      <w:pPr>
        <w:ind w:left="720"/>
      </w:pPr>
    </w:p>
    <w:p w:rsidR="00A917CB" w:rsidRDefault="00A917CB" w:rsidP="00A917CB">
      <w:r>
        <w:t xml:space="preserve">The applicant will now use a table to describe the differences between the applicant variety and the most similar variety.  There are specific guidelines to ensure that the information submitted is complete and detailed enough for the examiner </w:t>
      </w:r>
      <w:r w:rsidR="000C40C8">
        <w:t xml:space="preserve">to determine distinctness.  </w:t>
      </w:r>
      <w:r>
        <w:t>The structure for this form is as follows:</w:t>
      </w:r>
    </w:p>
    <w:p w:rsidR="00A917CB" w:rsidRDefault="00C10F85" w:rsidP="000C40C8">
      <w:pPr>
        <w:numPr>
          <w:ilvl w:val="0"/>
          <w:numId w:val="8"/>
        </w:numPr>
      </w:pPr>
      <w:r>
        <w:t>Row 1--C</w:t>
      </w:r>
      <w:r w:rsidR="000C40C8">
        <w:t>ontains an example of how</w:t>
      </w:r>
      <w:r w:rsidR="00D632A1">
        <w:t xml:space="preserve"> to fill out the cells.</w:t>
      </w:r>
    </w:p>
    <w:p w:rsidR="00D632A1" w:rsidRDefault="00C10F85" w:rsidP="000C40C8">
      <w:pPr>
        <w:numPr>
          <w:ilvl w:val="0"/>
          <w:numId w:val="8"/>
        </w:numPr>
      </w:pPr>
      <w:r>
        <w:t>Rows 2, 4, 6 and 8--C</w:t>
      </w:r>
      <w:r w:rsidR="00EA7AF8">
        <w:t>ontain</w:t>
      </w:r>
      <w:r w:rsidR="00D632A1">
        <w:t xml:space="preserve"> the titles for each column in the table.</w:t>
      </w:r>
      <w:r w:rsidR="00EA7AF8" w:rsidRPr="00EA7AF8">
        <w:t xml:space="preserve"> </w:t>
      </w:r>
      <w:r w:rsidR="00EA7AF8">
        <w:t>The last cell on each row is for the applicant to provide the location of evidence.</w:t>
      </w:r>
    </w:p>
    <w:p w:rsidR="00D632A1" w:rsidRDefault="00C10F85" w:rsidP="000C40C8">
      <w:pPr>
        <w:numPr>
          <w:ilvl w:val="0"/>
          <w:numId w:val="8"/>
        </w:numPr>
      </w:pPr>
      <w:r>
        <w:t>Row 3--T</w:t>
      </w:r>
      <w:r w:rsidR="00D632A1">
        <w:t xml:space="preserve">he applicant to provide the qualitative traits for both the applicant new variety and the comparison variety.  </w:t>
      </w:r>
    </w:p>
    <w:p w:rsidR="00D632A1" w:rsidRDefault="00C10F85" w:rsidP="000C40C8">
      <w:pPr>
        <w:numPr>
          <w:ilvl w:val="0"/>
          <w:numId w:val="8"/>
        </w:numPr>
      </w:pPr>
      <w:r>
        <w:t>Row 5--T</w:t>
      </w:r>
      <w:r w:rsidR="00EA7AF8">
        <w:t>he applicant to provide any color traits used to show distinctness.</w:t>
      </w:r>
    </w:p>
    <w:p w:rsidR="00EA7AF8" w:rsidRDefault="00C10F85" w:rsidP="000C40C8">
      <w:pPr>
        <w:numPr>
          <w:ilvl w:val="0"/>
          <w:numId w:val="8"/>
        </w:numPr>
      </w:pPr>
      <w:r>
        <w:t>Row 7--T</w:t>
      </w:r>
      <w:r w:rsidR="00EA7AF8">
        <w:t>he applicant to provide the quantitative traits.</w:t>
      </w:r>
    </w:p>
    <w:p w:rsidR="00EA7AF8" w:rsidRDefault="00C10F85" w:rsidP="000C40C8">
      <w:pPr>
        <w:numPr>
          <w:ilvl w:val="0"/>
          <w:numId w:val="8"/>
        </w:numPr>
      </w:pPr>
      <w:r>
        <w:t>Row 9--U</w:t>
      </w:r>
      <w:r w:rsidR="00EA7AF8">
        <w:t>sed for other traits including disease reactions and molecular techniques.</w:t>
      </w:r>
    </w:p>
    <w:p w:rsidR="00EA7AF8" w:rsidRDefault="00EA7AF8" w:rsidP="00EA7AF8">
      <w:pPr>
        <w:ind w:left="774"/>
      </w:pPr>
    </w:p>
    <w:p w:rsidR="00EA7AF8" w:rsidRDefault="00EA7AF8" w:rsidP="00EA7AF8">
      <w:r>
        <w:t xml:space="preserve">Detailed instructions for describing the way in which to include evidence of distinctness are included in the </w:t>
      </w:r>
      <w:r w:rsidR="007627EE">
        <w:t>instruction section</w:t>
      </w:r>
      <w:r>
        <w:t xml:space="preserve"> of this exhibit.  </w:t>
      </w:r>
    </w:p>
    <w:p w:rsidR="00A917CB" w:rsidRDefault="00A917CB" w:rsidP="00A917CB">
      <w:pPr>
        <w:ind w:left="720"/>
      </w:pPr>
    </w:p>
    <w:p w:rsidR="008D410B" w:rsidRDefault="008D410B" w:rsidP="008D410B">
      <w:r>
        <w:t>There is no increase to the currently approved burden hours 642.60 (459 respondents @ 1.4 hours per response).  Exhibits A and B are inclusive to the ST 470 which is already reported on AMS 71 grid.</w:t>
      </w:r>
    </w:p>
    <w:p w:rsidR="0074367B" w:rsidRPr="0074367B" w:rsidRDefault="0074367B" w:rsidP="008D410B">
      <w:pPr>
        <w:rPr>
          <w:b/>
          <w:u w:val="single"/>
        </w:rPr>
      </w:pPr>
    </w:p>
    <w:sectPr w:rsidR="0074367B" w:rsidRPr="0074367B" w:rsidSect="0045224C">
      <w:headerReference w:type="default" r:id="rId8"/>
      <w:footerReference w:type="default" r:id="rId9"/>
      <w:pgSz w:w="12240" w:h="15840"/>
      <w:pgMar w:top="1440" w:right="1800" w:bottom="63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C73" w:rsidRDefault="00785C73" w:rsidP="00D11B76">
      <w:r>
        <w:separator/>
      </w:r>
    </w:p>
  </w:endnote>
  <w:endnote w:type="continuationSeparator" w:id="0">
    <w:p w:rsidR="00785C73" w:rsidRDefault="00785C73" w:rsidP="00D11B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177657"/>
      <w:docPartObj>
        <w:docPartGallery w:val="Page Numbers (Bottom of Page)"/>
        <w:docPartUnique/>
      </w:docPartObj>
    </w:sdtPr>
    <w:sdtContent>
      <w:sdt>
        <w:sdtPr>
          <w:id w:val="565050523"/>
          <w:docPartObj>
            <w:docPartGallery w:val="Page Numbers (Top of Page)"/>
            <w:docPartUnique/>
          </w:docPartObj>
        </w:sdtPr>
        <w:sdtContent>
          <w:p w:rsidR="00785C73" w:rsidRDefault="00785C73">
            <w:pPr>
              <w:pStyle w:val="Footer"/>
              <w:jc w:val="right"/>
            </w:pPr>
            <w:r>
              <w:t xml:space="preserve">Page </w:t>
            </w:r>
            <w:r>
              <w:rPr>
                <w:b/>
              </w:rPr>
              <w:fldChar w:fldCharType="begin"/>
            </w:r>
            <w:r>
              <w:rPr>
                <w:b/>
              </w:rPr>
              <w:instrText xml:space="preserve"> PAGE </w:instrText>
            </w:r>
            <w:r>
              <w:rPr>
                <w:b/>
              </w:rPr>
              <w:fldChar w:fldCharType="separate"/>
            </w:r>
            <w:r w:rsidR="005E2FEA">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5E2FEA">
              <w:rPr>
                <w:b/>
                <w:noProof/>
              </w:rPr>
              <w:t>2</w:t>
            </w:r>
            <w:r>
              <w:rPr>
                <w:b/>
              </w:rPr>
              <w:fldChar w:fldCharType="end"/>
            </w:r>
          </w:p>
        </w:sdtContent>
      </w:sdt>
    </w:sdtContent>
  </w:sdt>
  <w:p w:rsidR="00785C73" w:rsidRDefault="00785C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C73" w:rsidRDefault="00785C73" w:rsidP="00D11B76">
      <w:r>
        <w:separator/>
      </w:r>
    </w:p>
  </w:footnote>
  <w:footnote w:type="continuationSeparator" w:id="0">
    <w:p w:rsidR="00785C73" w:rsidRDefault="00785C73" w:rsidP="00D11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C73" w:rsidRPr="00D90E98" w:rsidRDefault="00785C73" w:rsidP="00D11B76">
    <w:pPr>
      <w:jc w:val="center"/>
      <w:rPr>
        <w:b/>
      </w:rPr>
    </w:pPr>
    <w:r>
      <w:rPr>
        <w:b/>
      </w:rPr>
      <w:t>Justification for Change</w:t>
    </w:r>
  </w:p>
  <w:p w:rsidR="00785C73" w:rsidRPr="00D90E98" w:rsidRDefault="00785C73" w:rsidP="00D11B76">
    <w:pPr>
      <w:jc w:val="center"/>
      <w:rPr>
        <w:b/>
      </w:rPr>
    </w:pPr>
    <w:r w:rsidRPr="00D90E98">
      <w:rPr>
        <w:b/>
      </w:rPr>
      <w:t>OMB No. 0581-0</w:t>
    </w:r>
    <w:r>
      <w:rPr>
        <w:b/>
      </w:rPr>
      <w:t>055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3858"/>
    <w:multiLevelType w:val="hybridMultilevel"/>
    <w:tmpl w:val="A916475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11E41BCA"/>
    <w:multiLevelType w:val="hybridMultilevel"/>
    <w:tmpl w:val="9524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03993"/>
    <w:multiLevelType w:val="hybridMultilevel"/>
    <w:tmpl w:val="E170031E"/>
    <w:lvl w:ilvl="0" w:tplc="AE208F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B3C017D"/>
    <w:multiLevelType w:val="hybridMultilevel"/>
    <w:tmpl w:val="8330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B673B"/>
    <w:multiLevelType w:val="hybridMultilevel"/>
    <w:tmpl w:val="3C9A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26790"/>
    <w:multiLevelType w:val="hybridMultilevel"/>
    <w:tmpl w:val="FF94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7E0F62"/>
    <w:multiLevelType w:val="hybridMultilevel"/>
    <w:tmpl w:val="A35475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nsid w:val="70CD38FE"/>
    <w:multiLevelType w:val="hybridMultilevel"/>
    <w:tmpl w:val="64CE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5"/>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characterSpacingControl w:val="doNotCompress"/>
  <w:footnotePr>
    <w:footnote w:id="-1"/>
    <w:footnote w:id="0"/>
  </w:footnotePr>
  <w:endnotePr>
    <w:endnote w:id="-1"/>
    <w:endnote w:id="0"/>
  </w:endnotePr>
  <w:compat/>
  <w:rsids>
    <w:rsidRoot w:val="000332CC"/>
    <w:rsid w:val="000332CC"/>
    <w:rsid w:val="00036449"/>
    <w:rsid w:val="00037D3C"/>
    <w:rsid w:val="000A1F33"/>
    <w:rsid w:val="000B33F9"/>
    <w:rsid w:val="000C40C8"/>
    <w:rsid w:val="000D703C"/>
    <w:rsid w:val="00156797"/>
    <w:rsid w:val="00185968"/>
    <w:rsid w:val="001B2077"/>
    <w:rsid w:val="001F7796"/>
    <w:rsid w:val="002831C7"/>
    <w:rsid w:val="002913F1"/>
    <w:rsid w:val="002A7FE1"/>
    <w:rsid w:val="002B4610"/>
    <w:rsid w:val="00332D2E"/>
    <w:rsid w:val="00343486"/>
    <w:rsid w:val="00356B19"/>
    <w:rsid w:val="003C7C1D"/>
    <w:rsid w:val="0045224C"/>
    <w:rsid w:val="00472C9F"/>
    <w:rsid w:val="00490392"/>
    <w:rsid w:val="00530208"/>
    <w:rsid w:val="005673CA"/>
    <w:rsid w:val="00591CDB"/>
    <w:rsid w:val="005E2FEA"/>
    <w:rsid w:val="005F09A5"/>
    <w:rsid w:val="005F7E66"/>
    <w:rsid w:val="00612E9E"/>
    <w:rsid w:val="00677806"/>
    <w:rsid w:val="006B1A26"/>
    <w:rsid w:val="0073146C"/>
    <w:rsid w:val="00737367"/>
    <w:rsid w:val="0074367B"/>
    <w:rsid w:val="00746004"/>
    <w:rsid w:val="007627EE"/>
    <w:rsid w:val="00763117"/>
    <w:rsid w:val="00763889"/>
    <w:rsid w:val="00785C73"/>
    <w:rsid w:val="00795606"/>
    <w:rsid w:val="007A7C40"/>
    <w:rsid w:val="007E4AD1"/>
    <w:rsid w:val="00846666"/>
    <w:rsid w:val="00851FF0"/>
    <w:rsid w:val="00877EB2"/>
    <w:rsid w:val="008D410B"/>
    <w:rsid w:val="008D417E"/>
    <w:rsid w:val="008E14D0"/>
    <w:rsid w:val="00904E36"/>
    <w:rsid w:val="009751BD"/>
    <w:rsid w:val="009D2702"/>
    <w:rsid w:val="009D61EF"/>
    <w:rsid w:val="00A910D1"/>
    <w:rsid w:val="00A917CB"/>
    <w:rsid w:val="00AB6B22"/>
    <w:rsid w:val="00B03468"/>
    <w:rsid w:val="00B340A9"/>
    <w:rsid w:val="00C109DD"/>
    <w:rsid w:val="00C10F85"/>
    <w:rsid w:val="00C13F5A"/>
    <w:rsid w:val="00C31010"/>
    <w:rsid w:val="00CB2D9F"/>
    <w:rsid w:val="00CD0C65"/>
    <w:rsid w:val="00D11B76"/>
    <w:rsid w:val="00D63056"/>
    <w:rsid w:val="00D632A1"/>
    <w:rsid w:val="00D90E98"/>
    <w:rsid w:val="00D92D1A"/>
    <w:rsid w:val="00DD3503"/>
    <w:rsid w:val="00DF07FE"/>
    <w:rsid w:val="00E34CEA"/>
    <w:rsid w:val="00E4582D"/>
    <w:rsid w:val="00E60FF3"/>
    <w:rsid w:val="00E841EC"/>
    <w:rsid w:val="00E85939"/>
    <w:rsid w:val="00E87712"/>
    <w:rsid w:val="00E973DB"/>
    <w:rsid w:val="00EA7AF8"/>
    <w:rsid w:val="00EC3B40"/>
    <w:rsid w:val="00EE23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C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E9E"/>
    <w:pPr>
      <w:ind w:left="720"/>
    </w:pPr>
  </w:style>
  <w:style w:type="paragraph" w:styleId="Header">
    <w:name w:val="header"/>
    <w:basedOn w:val="Normal"/>
    <w:link w:val="HeaderChar"/>
    <w:rsid w:val="00D11B76"/>
    <w:pPr>
      <w:tabs>
        <w:tab w:val="center" w:pos="4680"/>
        <w:tab w:val="right" w:pos="9360"/>
      </w:tabs>
    </w:pPr>
  </w:style>
  <w:style w:type="character" w:customStyle="1" w:styleId="HeaderChar">
    <w:name w:val="Header Char"/>
    <w:basedOn w:val="DefaultParagraphFont"/>
    <w:link w:val="Header"/>
    <w:rsid w:val="00D11B76"/>
    <w:rPr>
      <w:sz w:val="24"/>
      <w:szCs w:val="24"/>
    </w:rPr>
  </w:style>
  <w:style w:type="paragraph" w:styleId="Footer">
    <w:name w:val="footer"/>
    <w:basedOn w:val="Normal"/>
    <w:link w:val="FooterChar"/>
    <w:uiPriority w:val="99"/>
    <w:rsid w:val="00D11B76"/>
    <w:pPr>
      <w:tabs>
        <w:tab w:val="center" w:pos="4680"/>
        <w:tab w:val="right" w:pos="9360"/>
      </w:tabs>
    </w:pPr>
  </w:style>
  <w:style w:type="character" w:customStyle="1" w:styleId="FooterChar">
    <w:name w:val="Footer Char"/>
    <w:basedOn w:val="DefaultParagraphFont"/>
    <w:link w:val="Footer"/>
    <w:uiPriority w:val="99"/>
    <w:rsid w:val="00D11B76"/>
    <w:rPr>
      <w:sz w:val="24"/>
      <w:szCs w:val="24"/>
    </w:rPr>
  </w:style>
</w:styles>
</file>

<file path=word/webSettings.xml><?xml version="1.0" encoding="utf-8"?>
<w:webSettings xmlns:r="http://schemas.openxmlformats.org/officeDocument/2006/relationships" xmlns:w="http://schemas.openxmlformats.org/wordprocessingml/2006/main">
  <w:divs>
    <w:div w:id="13619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18A6-A220-4941-8D4F-DFD6A616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Change of Worksheet</vt:lpstr>
    </vt:vector>
  </TitlesOfParts>
  <Company>usda,ams,fv,moab</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Worksheet</dc:title>
  <dc:subject/>
  <dc:creator>VEmmer</dc:creator>
  <cp:keywords/>
  <dc:description/>
  <cp:lastModifiedBy>Marilyn Pish</cp:lastModifiedBy>
  <cp:revision>2</cp:revision>
  <cp:lastPrinted>2010-03-19T19:37:00Z</cp:lastPrinted>
  <dcterms:created xsi:type="dcterms:W3CDTF">2010-04-06T14:19:00Z</dcterms:created>
  <dcterms:modified xsi:type="dcterms:W3CDTF">2010-04-06T14:19:00Z</dcterms:modified>
</cp:coreProperties>
</file>