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DD2" w:rsidRPr="001B58B1" w:rsidRDefault="001B58B1" w:rsidP="001B58B1">
      <w:pPr>
        <w:jc w:val="right"/>
        <w:rPr>
          <w:rFonts w:ascii="Times New Roman" w:hAnsi="Times New Roman"/>
          <w:b/>
          <w:sz w:val="24"/>
        </w:rPr>
      </w:pPr>
      <w:proofErr w:type="gramStart"/>
      <w:r w:rsidRPr="001B58B1">
        <w:rPr>
          <w:rFonts w:ascii="Times New Roman" w:hAnsi="Times New Roman"/>
          <w:b/>
          <w:sz w:val="24"/>
        </w:rPr>
        <w:t>Ma</w:t>
      </w:r>
      <w:r w:rsidR="009F54DD">
        <w:rPr>
          <w:rFonts w:ascii="Times New Roman" w:hAnsi="Times New Roman"/>
          <w:b/>
          <w:sz w:val="24"/>
        </w:rPr>
        <w:t>y</w:t>
      </w:r>
      <w:r w:rsidR="008232B5">
        <w:rPr>
          <w:rFonts w:ascii="Times New Roman" w:hAnsi="Times New Roman"/>
          <w:b/>
          <w:sz w:val="24"/>
        </w:rPr>
        <w:t xml:space="preserve"> </w:t>
      </w:r>
      <w:r w:rsidRPr="001B58B1">
        <w:rPr>
          <w:rFonts w:ascii="Times New Roman" w:hAnsi="Times New Roman"/>
          <w:b/>
          <w:sz w:val="24"/>
        </w:rPr>
        <w:t xml:space="preserve"> 20</w:t>
      </w:r>
      <w:r w:rsidR="009F54DD">
        <w:rPr>
          <w:rFonts w:ascii="Times New Roman" w:hAnsi="Times New Roman"/>
          <w:b/>
          <w:sz w:val="24"/>
        </w:rPr>
        <w:t>10</w:t>
      </w:r>
      <w:proofErr w:type="gramEnd"/>
    </w:p>
    <w:p w:rsidR="003D6DD2" w:rsidRDefault="003D6DD2" w:rsidP="009D6B18">
      <w:pPr>
        <w:rPr>
          <w:rFonts w:ascii="Times New Roman" w:hAnsi="Times New Roman"/>
          <w:sz w:val="24"/>
        </w:rPr>
      </w:pPr>
    </w:p>
    <w:p w:rsidR="003D6DD2" w:rsidRPr="009D6B18" w:rsidRDefault="003D6DD2" w:rsidP="009D6B18">
      <w:pPr>
        <w:jc w:val="center"/>
        <w:rPr>
          <w:rFonts w:ascii="Times New Roman" w:hAnsi="Times New Roman"/>
          <w:b/>
          <w:sz w:val="24"/>
          <w:u w:val="single"/>
        </w:rPr>
      </w:pPr>
      <w:r w:rsidRPr="009D6B18">
        <w:rPr>
          <w:rFonts w:ascii="Times New Roman" w:hAnsi="Times New Roman"/>
          <w:b/>
          <w:sz w:val="24"/>
          <w:u w:val="single"/>
        </w:rPr>
        <w:t>SUPPORTING STATEMENT</w:t>
      </w:r>
    </w:p>
    <w:p w:rsidR="003D6DD2" w:rsidRPr="009D6B18" w:rsidRDefault="00B25EA4" w:rsidP="009D6B18">
      <w:pPr>
        <w:jc w:val="center"/>
        <w:rPr>
          <w:rFonts w:ascii="Times New Roman" w:hAnsi="Times New Roman"/>
          <w:b/>
          <w:sz w:val="24"/>
        </w:rPr>
      </w:pPr>
      <w:r w:rsidRPr="009D6B18">
        <w:rPr>
          <w:rFonts w:ascii="Times New Roman" w:hAnsi="Times New Roman"/>
          <w:b/>
          <w:sz w:val="24"/>
        </w:rPr>
        <w:t>0572-0127</w:t>
      </w:r>
    </w:p>
    <w:p w:rsidR="003D6DD2" w:rsidRPr="009D6B18" w:rsidRDefault="003D6DD2" w:rsidP="009D6B18">
      <w:pPr>
        <w:jc w:val="center"/>
        <w:rPr>
          <w:rFonts w:ascii="Times New Roman" w:hAnsi="Times New Roman"/>
          <w:b/>
          <w:sz w:val="24"/>
        </w:rPr>
      </w:pPr>
    </w:p>
    <w:p w:rsidR="003D6DD2" w:rsidRPr="009D6B18" w:rsidRDefault="00BE1116" w:rsidP="009D6B18">
      <w:pPr>
        <w:jc w:val="center"/>
        <w:rPr>
          <w:rFonts w:ascii="Times New Roman" w:hAnsi="Times New Roman"/>
          <w:b/>
          <w:sz w:val="24"/>
        </w:rPr>
      </w:pPr>
      <w:r>
        <w:rPr>
          <w:rFonts w:ascii="Times New Roman" w:hAnsi="Times New Roman"/>
          <w:b/>
          <w:sz w:val="24"/>
        </w:rPr>
        <w:t xml:space="preserve"> </w:t>
      </w:r>
      <w:r w:rsidR="003D6DD2" w:rsidRPr="009D6B18">
        <w:rPr>
          <w:rFonts w:ascii="Times New Roman" w:hAnsi="Times New Roman"/>
          <w:b/>
          <w:sz w:val="24"/>
        </w:rPr>
        <w:t>Broadband Grant Program</w:t>
      </w:r>
    </w:p>
    <w:p w:rsidR="00B25EA4" w:rsidRDefault="00B25EA4" w:rsidP="009D6B18">
      <w:pPr>
        <w:rPr>
          <w:rFonts w:ascii="Times New Roman" w:hAnsi="Times New Roman"/>
          <w:sz w:val="24"/>
        </w:rPr>
      </w:pPr>
    </w:p>
    <w:p w:rsidR="005C1B31" w:rsidRDefault="00B25EA4" w:rsidP="009D6B18">
      <w:pPr>
        <w:rPr>
          <w:rFonts w:ascii="Times New Roman" w:hAnsi="Times New Roman"/>
          <w:b/>
          <w:sz w:val="24"/>
        </w:rPr>
      </w:pPr>
      <w:r w:rsidRPr="00B25EA4">
        <w:rPr>
          <w:rFonts w:ascii="Times New Roman" w:hAnsi="Times New Roman"/>
          <w:b/>
          <w:sz w:val="24"/>
        </w:rPr>
        <w:t>This is a</w:t>
      </w:r>
      <w:r w:rsidR="00685CBB">
        <w:rPr>
          <w:rFonts w:ascii="Times New Roman" w:hAnsi="Times New Roman"/>
          <w:b/>
          <w:sz w:val="24"/>
        </w:rPr>
        <w:t>n extension of a</w:t>
      </w:r>
      <w:r w:rsidRPr="00B25EA4">
        <w:rPr>
          <w:rFonts w:ascii="Times New Roman" w:hAnsi="Times New Roman"/>
          <w:b/>
          <w:sz w:val="24"/>
        </w:rPr>
        <w:t xml:space="preserve"> currently approved collection.</w:t>
      </w:r>
      <w:r w:rsidR="005C1B31">
        <w:rPr>
          <w:rFonts w:ascii="Times New Roman" w:hAnsi="Times New Roman"/>
          <w:b/>
          <w:sz w:val="24"/>
        </w:rPr>
        <w:t xml:space="preserve">  </w:t>
      </w:r>
    </w:p>
    <w:p w:rsidR="003D6DD2" w:rsidRDefault="005C1B31" w:rsidP="009D6B18">
      <w:pPr>
        <w:rPr>
          <w:rFonts w:ascii="Times New Roman" w:hAnsi="Times New Roman"/>
          <w:sz w:val="24"/>
        </w:rPr>
      </w:pPr>
      <w:r>
        <w:rPr>
          <w:rFonts w:ascii="Times New Roman" w:hAnsi="Times New Roman"/>
          <w:b/>
          <w:sz w:val="24"/>
        </w:rPr>
        <w:t xml:space="preserve"> </w:t>
      </w:r>
    </w:p>
    <w:p w:rsidR="003D6DD2" w:rsidRDefault="003D6DD2" w:rsidP="009D6B18">
      <w:pPr>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3D6DD2" w:rsidRDefault="003D6DD2" w:rsidP="009D6B18">
      <w:pPr>
        <w:rPr>
          <w:rFonts w:ascii="Times New Roman" w:hAnsi="Times New Roman"/>
          <w:sz w:val="24"/>
        </w:rPr>
      </w:pPr>
    </w:p>
    <w:p w:rsidR="003D6DD2" w:rsidRDefault="003D6DD2" w:rsidP="009D6B18">
      <w:pPr>
        <w:rPr>
          <w:rFonts w:ascii="Times New Roman" w:hAnsi="Times New Roman"/>
          <w:sz w:val="24"/>
        </w:rPr>
      </w:pPr>
      <w:r>
        <w:rPr>
          <w:rFonts w:ascii="Times New Roman" w:hAnsi="Times New Roman"/>
          <w:sz w:val="24"/>
        </w:rPr>
        <w:t xml:space="preserve">1.  </w:t>
      </w:r>
      <w:r>
        <w:rPr>
          <w:rFonts w:ascii="Times New Roman" w:hAnsi="Times New Roman"/>
          <w:sz w:val="24"/>
          <w:u w:val="single"/>
        </w:rPr>
        <w:t>Explain the circumstances that make the collection of information necessary</w:t>
      </w:r>
      <w:r>
        <w:rPr>
          <w:rFonts w:ascii="Times New Roman" w:hAnsi="Times New Roman"/>
          <w:sz w:val="24"/>
        </w:rPr>
        <w:t>.</w:t>
      </w:r>
    </w:p>
    <w:p w:rsidR="003D6DD2" w:rsidRDefault="003D6DD2" w:rsidP="009D6B18">
      <w:pPr>
        <w:rPr>
          <w:rFonts w:ascii="Times New Roman" w:hAnsi="Times New Roman"/>
          <w:sz w:val="24"/>
        </w:rPr>
      </w:pPr>
    </w:p>
    <w:p w:rsidR="0066282A" w:rsidRDefault="003D6DD2" w:rsidP="00580CA3">
      <w:pPr>
        <w:pStyle w:val="CM7"/>
        <w:spacing w:line="240" w:lineRule="auto"/>
        <w:rPr>
          <w:rFonts w:ascii="Times New Roman" w:hAnsi="Times New Roman"/>
        </w:rPr>
      </w:pPr>
      <w:r w:rsidRPr="004833E7">
        <w:rPr>
          <w:rFonts w:ascii="Times New Roman" w:hAnsi="Times New Roman"/>
        </w:rPr>
        <w:t xml:space="preserve">The </w:t>
      </w:r>
      <w:r w:rsidR="00580CA3">
        <w:t>United States Department of Agriculture (USDA) Rural Development administers loan and grant programs through the Rural Utilities Service (Agency).</w:t>
      </w:r>
      <w:r w:rsidR="00456330">
        <w:t xml:space="preserve">  </w:t>
      </w:r>
      <w:r w:rsidR="00580CA3">
        <w:t xml:space="preserve">The </w:t>
      </w:r>
      <w:r w:rsidR="009D6B18" w:rsidRPr="004833E7">
        <w:rPr>
          <w:rFonts w:ascii="Times New Roman" w:hAnsi="Times New Roman"/>
        </w:rPr>
        <w:t>Agency</w:t>
      </w:r>
      <w:r w:rsidRPr="004833E7">
        <w:rPr>
          <w:rFonts w:ascii="Times New Roman" w:hAnsi="Times New Roman"/>
        </w:rPr>
        <w:t xml:space="preserve"> is requesting approval for this collection in support of the Broadband Grant Program. </w:t>
      </w:r>
    </w:p>
    <w:p w:rsidR="000469AE" w:rsidRDefault="009D6B18" w:rsidP="0077170D">
      <w:pPr>
        <w:pStyle w:val="CM7"/>
        <w:spacing w:line="240" w:lineRule="auto"/>
        <w:rPr>
          <w:rFonts w:ascii="Times New Roman" w:hAnsi="Times New Roman"/>
          <w:i/>
        </w:rPr>
      </w:pPr>
      <w:r w:rsidRPr="00A3071C">
        <w:rPr>
          <w:rFonts w:ascii="Times New Roman" w:hAnsi="Times New Roman"/>
        </w:rPr>
        <w:t>The provi</w:t>
      </w:r>
      <w:r w:rsidRPr="003D7043">
        <w:rPr>
          <w:rFonts w:ascii="Times New Roman" w:hAnsi="Times New Roman"/>
        </w:rPr>
        <w:t xml:space="preserve">sion of broadband transmission service is vital to the economic development, education, health, and safety of rural Americans. </w:t>
      </w:r>
      <w:r w:rsidR="0066282A" w:rsidRPr="004833E7">
        <w:rPr>
          <w:rFonts w:ascii="Times New Roman" w:hAnsi="Times New Roman"/>
        </w:rPr>
        <w:t xml:space="preserve">Congress has recognized the need to facilitate the deployment of broadband service in </w:t>
      </w:r>
      <w:proofErr w:type="spellStart"/>
      <w:r w:rsidR="0066282A" w:rsidRPr="004833E7">
        <w:rPr>
          <w:rFonts w:ascii="Times New Roman" w:hAnsi="Times New Roman"/>
        </w:rPr>
        <w:t>unserved</w:t>
      </w:r>
      <w:proofErr w:type="spellEnd"/>
      <w:r w:rsidR="0066282A" w:rsidRPr="004833E7">
        <w:rPr>
          <w:rFonts w:ascii="Times New Roman" w:hAnsi="Times New Roman"/>
        </w:rPr>
        <w:t xml:space="preserve"> rural areas.</w:t>
      </w:r>
      <w:r w:rsidR="0066282A">
        <w:rPr>
          <w:rFonts w:ascii="Times New Roman" w:hAnsi="Times New Roman"/>
        </w:rPr>
        <w:t xml:space="preserve">  </w:t>
      </w:r>
      <w:r w:rsidR="00D9775D" w:rsidRPr="003D7043">
        <w:rPr>
          <w:rFonts w:ascii="Times New Roman" w:hAnsi="Times New Roman"/>
        </w:rPr>
        <w:t>To further this objective</w:t>
      </w:r>
      <w:r w:rsidR="00D9775D">
        <w:rPr>
          <w:rFonts w:ascii="Times New Roman" w:hAnsi="Times New Roman"/>
        </w:rPr>
        <w:t>, o</w:t>
      </w:r>
      <w:r w:rsidR="00D9775D" w:rsidRPr="0077170D">
        <w:rPr>
          <w:rFonts w:ascii="Times New Roman" w:hAnsi="Times New Roman"/>
        </w:rPr>
        <w:t xml:space="preserve">n </w:t>
      </w:r>
      <w:r w:rsidR="001430A9">
        <w:rPr>
          <w:rFonts w:ascii="Times New Roman" w:hAnsi="Times New Roman"/>
        </w:rPr>
        <w:t>August 3, 2007</w:t>
      </w:r>
      <w:r w:rsidR="00D9775D" w:rsidRPr="0077170D">
        <w:rPr>
          <w:rFonts w:ascii="Times New Roman" w:hAnsi="Times New Roman"/>
        </w:rPr>
        <w:t xml:space="preserve">, </w:t>
      </w:r>
      <w:r w:rsidR="00D9775D">
        <w:rPr>
          <w:rFonts w:ascii="Times New Roman" w:hAnsi="Times New Roman"/>
        </w:rPr>
        <w:t>7 CFR 17</w:t>
      </w:r>
      <w:r w:rsidR="00155181">
        <w:rPr>
          <w:rFonts w:ascii="Times New Roman" w:hAnsi="Times New Roman"/>
        </w:rPr>
        <w:t>3</w:t>
      </w:r>
      <w:r w:rsidR="00D9775D">
        <w:rPr>
          <w:rFonts w:ascii="Times New Roman" w:hAnsi="Times New Roman"/>
        </w:rPr>
        <w:t xml:space="preserve">9 Subpart A was amended with the publication of a </w:t>
      </w:r>
      <w:r w:rsidR="001430A9">
        <w:rPr>
          <w:rFonts w:ascii="Times New Roman" w:hAnsi="Times New Roman"/>
        </w:rPr>
        <w:t xml:space="preserve">direct </w:t>
      </w:r>
      <w:r w:rsidR="00D9775D" w:rsidRPr="0077170D">
        <w:rPr>
          <w:rFonts w:ascii="Times New Roman" w:hAnsi="Times New Roman"/>
        </w:rPr>
        <w:t xml:space="preserve">final rule in the </w:t>
      </w:r>
      <w:r w:rsidR="00D9775D" w:rsidRPr="0077170D">
        <w:rPr>
          <w:rFonts w:ascii="Times New Roman" w:hAnsi="Times New Roman"/>
          <w:i/>
        </w:rPr>
        <w:t>Federal Register</w:t>
      </w:r>
      <w:r w:rsidR="00D9775D">
        <w:rPr>
          <w:rFonts w:ascii="Times New Roman" w:hAnsi="Times New Roman"/>
        </w:rPr>
        <w:t xml:space="preserve"> </w:t>
      </w:r>
      <w:r w:rsidR="00D9775D">
        <w:rPr>
          <w:rFonts w:ascii="Times New Roman" w:hAnsi="Times New Roman"/>
          <w:color w:val="000000"/>
        </w:rPr>
        <w:t>(</w:t>
      </w:r>
      <w:r w:rsidR="001430A9">
        <w:rPr>
          <w:rFonts w:ascii="Times New Roman" w:hAnsi="Times New Roman"/>
          <w:color w:val="000000"/>
        </w:rPr>
        <w:t>72</w:t>
      </w:r>
      <w:r w:rsidR="00D9775D" w:rsidRPr="0077170D">
        <w:rPr>
          <w:rFonts w:ascii="Times New Roman" w:hAnsi="Times New Roman"/>
          <w:color w:val="000000"/>
        </w:rPr>
        <w:t xml:space="preserve"> </w:t>
      </w:r>
      <w:r w:rsidR="00D9775D">
        <w:rPr>
          <w:rFonts w:ascii="Times New Roman" w:hAnsi="Times New Roman"/>
          <w:color w:val="000000"/>
        </w:rPr>
        <w:t xml:space="preserve">FR </w:t>
      </w:r>
      <w:r w:rsidR="00D9775D" w:rsidRPr="0077170D">
        <w:rPr>
          <w:rFonts w:ascii="Times New Roman" w:hAnsi="Times New Roman"/>
          <w:color w:val="000000"/>
        </w:rPr>
        <w:t>4</w:t>
      </w:r>
      <w:r w:rsidR="001430A9">
        <w:rPr>
          <w:rFonts w:ascii="Times New Roman" w:hAnsi="Times New Roman"/>
          <w:color w:val="000000"/>
        </w:rPr>
        <w:t>3131</w:t>
      </w:r>
      <w:r w:rsidR="00D9775D" w:rsidRPr="0077170D">
        <w:rPr>
          <w:rFonts w:ascii="Times New Roman" w:hAnsi="Times New Roman"/>
          <w:color w:val="000000"/>
        </w:rPr>
        <w:t>) to administer the Community Connect Grant Program for the provision of broadband transmission service in rural America.</w:t>
      </w:r>
      <w:r w:rsidR="00456330">
        <w:rPr>
          <w:rFonts w:ascii="Times New Roman" w:hAnsi="Times New Roman"/>
          <w:color w:val="000000"/>
        </w:rPr>
        <w:t xml:space="preserve">  </w:t>
      </w:r>
      <w:r w:rsidR="00D9775D" w:rsidRPr="00DD6EEC">
        <w:rPr>
          <w:rFonts w:ascii="Times New Roman" w:hAnsi="Times New Roman"/>
          <w:i/>
          <w:color w:val="000000"/>
        </w:rPr>
        <w:t xml:space="preserve">See </w:t>
      </w:r>
      <w:r w:rsidR="00D9775D" w:rsidRPr="00DD6EEC">
        <w:rPr>
          <w:rFonts w:ascii="Times New Roman" w:hAnsi="Times New Roman"/>
          <w:i/>
        </w:rPr>
        <w:t>Title III, Pub. L. 108–199, 118 Stat. 3.</w:t>
      </w:r>
      <w:r w:rsidR="00D9775D">
        <w:rPr>
          <w:rFonts w:ascii="Times New Roman" w:hAnsi="Times New Roman"/>
          <w:i/>
        </w:rPr>
        <w:t xml:space="preserve"> </w:t>
      </w:r>
    </w:p>
    <w:p w:rsidR="000469AE" w:rsidRDefault="000469AE" w:rsidP="0077170D">
      <w:pPr>
        <w:pStyle w:val="CM7"/>
        <w:spacing w:line="240" w:lineRule="auto"/>
        <w:rPr>
          <w:rFonts w:ascii="Times New Roman" w:hAnsi="Times New Roman"/>
          <w:i/>
        </w:rPr>
      </w:pPr>
    </w:p>
    <w:p w:rsidR="009D6B18" w:rsidRPr="003D7043" w:rsidRDefault="009D6B18" w:rsidP="000469AE">
      <w:pPr>
        <w:pStyle w:val="CM7"/>
        <w:spacing w:line="240" w:lineRule="auto"/>
        <w:rPr>
          <w:rFonts w:ascii="Times New Roman" w:hAnsi="Times New Roman"/>
        </w:rPr>
      </w:pPr>
      <w:r w:rsidRPr="000469AE">
        <w:t>The Agency provides financial assistance in the form of grant</w:t>
      </w:r>
      <w:r w:rsidR="009C30F2">
        <w:t>s</w:t>
      </w:r>
      <w:r w:rsidRPr="000469AE">
        <w:t xml:space="preserve"> to eligible entities that</w:t>
      </w:r>
      <w:r w:rsidRPr="00D9775D">
        <w:t xml:space="preserve"> propose, on a ‘‘com</w:t>
      </w:r>
      <w:r w:rsidRPr="003D7043">
        <w:t>munity</w:t>
      </w:r>
      <w:r w:rsidRPr="003D7043">
        <w:softHyphen/>
      </w:r>
      <w:r>
        <w:t>-</w:t>
      </w:r>
      <w:r w:rsidRPr="003D7043">
        <w:t>oriented connectivity’’ basis, to provide broadband transmission service that fosters economic growth and delivers enhanced educational, health care, and public safety services</w:t>
      </w:r>
      <w:r>
        <w:t xml:space="preserve"> </w:t>
      </w:r>
      <w:r w:rsidRPr="003D7043">
        <w:t>to extremely rural, lower income communities.</w:t>
      </w:r>
      <w:r>
        <w:t xml:space="preserve"> </w:t>
      </w:r>
      <w:r w:rsidRPr="003D7043">
        <w:t xml:space="preserve"> </w:t>
      </w:r>
      <w:r>
        <w:t xml:space="preserve">The Agency </w:t>
      </w:r>
      <w:r w:rsidRPr="003D7043">
        <w:t>give</w:t>
      </w:r>
      <w:r>
        <w:t>s</w:t>
      </w:r>
      <w:r w:rsidRPr="003D7043">
        <w:t xml:space="preserve"> priority to rural areas that it believes have the greatest need for broadband transmission services. </w:t>
      </w:r>
      <w:r w:rsidR="000469AE">
        <w:t xml:space="preserve"> </w:t>
      </w:r>
      <w:r>
        <w:rPr>
          <w:rFonts w:ascii="Times New Roman" w:hAnsi="Times New Roman"/>
        </w:rPr>
        <w:t>G</w:t>
      </w:r>
      <w:r w:rsidRPr="003D7043">
        <w:rPr>
          <w:rFonts w:ascii="Times New Roman" w:hAnsi="Times New Roman"/>
        </w:rPr>
        <w:t xml:space="preserve">rant authority </w:t>
      </w:r>
      <w:r>
        <w:rPr>
          <w:rFonts w:ascii="Times New Roman" w:hAnsi="Times New Roman"/>
        </w:rPr>
        <w:t xml:space="preserve">is </w:t>
      </w:r>
      <w:r w:rsidRPr="003D7043">
        <w:rPr>
          <w:rFonts w:ascii="Times New Roman" w:hAnsi="Times New Roman"/>
        </w:rPr>
        <w:t>utilized to deploy broadband infrastructure to extremely rural, lower income communities on a ‘‘community-oriented connectivity’’ basis. The ‘‘community-oriented connectivity’’ concept integrates the deployment of broadband infrastructure with the practical, everyday uses and applications of the facilities.</w:t>
      </w:r>
      <w:r w:rsidR="00456330">
        <w:rPr>
          <w:rFonts w:ascii="Times New Roman" w:hAnsi="Times New Roman"/>
        </w:rPr>
        <w:t xml:space="preserve">  </w:t>
      </w:r>
      <w:r w:rsidRPr="003D7043">
        <w:rPr>
          <w:rFonts w:ascii="Times New Roman" w:hAnsi="Times New Roman"/>
        </w:rPr>
        <w:t>This broadband access is intended to promote economic development and provide enhanced educational and health care opportunities.</w:t>
      </w:r>
      <w:r w:rsidR="00456330">
        <w:rPr>
          <w:rFonts w:ascii="Times New Roman" w:hAnsi="Times New Roman"/>
        </w:rPr>
        <w:t xml:space="preserve">  </w:t>
      </w:r>
      <w:r>
        <w:rPr>
          <w:rFonts w:ascii="Times New Roman" w:hAnsi="Times New Roman"/>
        </w:rPr>
        <w:t xml:space="preserve">The Agency </w:t>
      </w:r>
      <w:r w:rsidRPr="003D7043">
        <w:rPr>
          <w:rFonts w:ascii="Times New Roman" w:hAnsi="Times New Roman"/>
        </w:rPr>
        <w:t>provide</w:t>
      </w:r>
      <w:r>
        <w:rPr>
          <w:rFonts w:ascii="Times New Roman" w:hAnsi="Times New Roman"/>
        </w:rPr>
        <w:t>s</w:t>
      </w:r>
      <w:r w:rsidRPr="003D7043">
        <w:rPr>
          <w:rFonts w:ascii="Times New Roman" w:hAnsi="Times New Roman"/>
        </w:rPr>
        <w:t xml:space="preserve"> financial assistance to eligible entities that are proposing to deploy broadband transmission service in rural communities where such service does not currently exist and who will connect the critical community facilities including the local schools, libraries, hospitals, police, fire and rescue services and who will operate a community center that provides free and open access to residents. </w:t>
      </w:r>
    </w:p>
    <w:p w:rsidR="009D6B18" w:rsidRDefault="009D6B18">
      <w:pPr>
        <w:rPr>
          <w:rFonts w:ascii="Times New Roman" w:hAnsi="Times New Roman"/>
          <w:sz w:val="24"/>
        </w:rPr>
      </w:pPr>
    </w:p>
    <w:p w:rsidR="00C87A9B" w:rsidRDefault="00C87A9B" w:rsidP="00C87A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6600"/>
          <w:sz w:val="24"/>
          <w:szCs w:val="24"/>
        </w:rPr>
      </w:pPr>
    </w:p>
    <w:p w:rsidR="00A75646" w:rsidRDefault="00A75646">
      <w:pPr>
        <w:rPr>
          <w:rFonts w:ascii="Times New Roman" w:hAnsi="Times New Roman"/>
          <w:sz w:val="24"/>
        </w:rPr>
      </w:pPr>
    </w:p>
    <w:p w:rsidR="00A75646" w:rsidRDefault="00A75646">
      <w:pPr>
        <w:rPr>
          <w:rFonts w:ascii="Times New Roman" w:hAnsi="Times New Roman"/>
          <w:sz w:val="24"/>
        </w:rPr>
      </w:pPr>
    </w:p>
    <w:p w:rsidR="00A75646" w:rsidRDefault="00A75646">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A75646" w:rsidRDefault="00A75646">
      <w:pPr>
        <w:rPr>
          <w:rFonts w:ascii="Times New Roman" w:hAnsi="Times New Roman"/>
          <w:sz w:val="24"/>
        </w:rPr>
      </w:pPr>
    </w:p>
    <w:p w:rsidR="00B26B47" w:rsidRDefault="00B26B47">
      <w:pPr>
        <w:rPr>
          <w:rFonts w:ascii="Times New Roman" w:hAnsi="Times New Roman"/>
          <w:sz w:val="24"/>
        </w:rPr>
      </w:pPr>
      <w:r>
        <w:rPr>
          <w:rFonts w:ascii="Times New Roman" w:hAnsi="Times New Roman"/>
          <w:sz w:val="24"/>
        </w:rPr>
        <w:lastRenderedPageBreak/>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w:t>
      </w:r>
    </w:p>
    <w:p w:rsidR="00B26B47" w:rsidRDefault="00B26B47">
      <w:pPr>
        <w:rPr>
          <w:rFonts w:ascii="Times New Roman" w:hAnsi="Times New Roman"/>
          <w:sz w:val="24"/>
        </w:rPr>
      </w:pPr>
    </w:p>
    <w:p w:rsidR="00B26B47" w:rsidRDefault="00B26B47">
      <w:pPr>
        <w:rPr>
          <w:rFonts w:ascii="Times New Roman" w:hAnsi="Times New Roman"/>
          <w:sz w:val="24"/>
        </w:rPr>
      </w:pPr>
    </w:p>
    <w:p w:rsidR="003D6DD2" w:rsidRPr="00881B2F" w:rsidRDefault="003D6DD2">
      <w:pPr>
        <w:rPr>
          <w:rFonts w:ascii="Times New Roman" w:hAnsi="Times New Roman"/>
          <w:sz w:val="24"/>
        </w:rPr>
      </w:pPr>
      <w:r w:rsidRPr="00881B2F">
        <w:rPr>
          <w:rFonts w:ascii="Times New Roman" w:hAnsi="Times New Roman"/>
          <w:sz w:val="24"/>
        </w:rPr>
        <w:t xml:space="preserve">2.  </w:t>
      </w:r>
      <w:r w:rsidRPr="00881B2F">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sidRPr="00881B2F">
        <w:rPr>
          <w:rFonts w:ascii="Times New Roman" w:hAnsi="Times New Roman"/>
          <w:sz w:val="24"/>
        </w:rPr>
        <w:t>.</w:t>
      </w:r>
    </w:p>
    <w:p w:rsidR="003D6DD2" w:rsidRPr="00881B2F" w:rsidRDefault="003D6DD2">
      <w:pPr>
        <w:rPr>
          <w:rFonts w:ascii="Times New Roman" w:hAnsi="Times New Roman"/>
          <w:sz w:val="24"/>
        </w:rPr>
      </w:pPr>
    </w:p>
    <w:p w:rsidR="003D6DD2" w:rsidRPr="00881B2F" w:rsidRDefault="003D6DD2">
      <w:pPr>
        <w:rPr>
          <w:rFonts w:ascii="Times New Roman" w:hAnsi="Times New Roman"/>
          <w:sz w:val="24"/>
        </w:rPr>
      </w:pPr>
      <w:r w:rsidRPr="00881B2F">
        <w:rPr>
          <w:rFonts w:ascii="Times New Roman" w:hAnsi="Times New Roman"/>
          <w:sz w:val="24"/>
        </w:rPr>
        <w:t xml:space="preserve">Applications will be submitted by entities to </w:t>
      </w:r>
      <w:r w:rsidR="009D6B18">
        <w:rPr>
          <w:rFonts w:ascii="Times New Roman" w:hAnsi="Times New Roman"/>
          <w:sz w:val="24"/>
        </w:rPr>
        <w:t xml:space="preserve">the Agency </w:t>
      </w:r>
      <w:r w:rsidRPr="00881B2F">
        <w:rPr>
          <w:rFonts w:ascii="Times New Roman" w:hAnsi="Times New Roman"/>
          <w:sz w:val="24"/>
        </w:rPr>
        <w:t xml:space="preserve">via </w:t>
      </w:r>
      <w:r w:rsidR="009D6B18">
        <w:rPr>
          <w:rFonts w:ascii="Times New Roman" w:hAnsi="Times New Roman"/>
          <w:sz w:val="24"/>
        </w:rPr>
        <w:t xml:space="preserve">electronic or </w:t>
      </w:r>
      <w:r w:rsidRPr="00881B2F">
        <w:rPr>
          <w:rFonts w:ascii="Times New Roman" w:hAnsi="Times New Roman"/>
          <w:sz w:val="24"/>
        </w:rPr>
        <w:t>hard copy.  The applicant will submit a grant application that contains those items set forth in the N</w:t>
      </w:r>
      <w:r w:rsidR="009C30F2">
        <w:rPr>
          <w:rFonts w:ascii="Times New Roman" w:hAnsi="Times New Roman"/>
          <w:sz w:val="24"/>
        </w:rPr>
        <w:t>otice of Funds Availability published each fiscal year</w:t>
      </w:r>
      <w:r w:rsidRPr="00881B2F">
        <w:rPr>
          <w:rFonts w:ascii="Times New Roman" w:hAnsi="Times New Roman"/>
          <w:sz w:val="24"/>
        </w:rPr>
        <w:t xml:space="preserve"> and will enter into a Grant Agreement with the Agency.  RUS will use the submitted information to determine the following:</w:t>
      </w:r>
    </w:p>
    <w:p w:rsidR="003D6DD2" w:rsidRPr="00881B2F" w:rsidRDefault="003D6DD2">
      <w:pPr>
        <w:rPr>
          <w:rFonts w:ascii="Times New Roman" w:hAnsi="Times New Roman"/>
          <w:sz w:val="24"/>
        </w:rPr>
      </w:pPr>
    </w:p>
    <w:p w:rsidR="003D6DD2" w:rsidRPr="00881B2F" w:rsidRDefault="00715B77" w:rsidP="00715B77">
      <w:pPr>
        <w:ind w:left="720"/>
        <w:rPr>
          <w:rFonts w:ascii="Times New Roman" w:hAnsi="Times New Roman"/>
          <w:sz w:val="24"/>
        </w:rPr>
      </w:pPr>
      <w:r w:rsidRPr="00881B2F">
        <w:rPr>
          <w:rFonts w:ascii="Times New Roman" w:hAnsi="Times New Roman"/>
          <w:sz w:val="24"/>
        </w:rPr>
        <w:t xml:space="preserve">a)  </w:t>
      </w:r>
      <w:r w:rsidR="003D6DD2" w:rsidRPr="00881B2F">
        <w:rPr>
          <w:rFonts w:ascii="Times New Roman" w:hAnsi="Times New Roman"/>
          <w:sz w:val="24"/>
        </w:rPr>
        <w:t>The broadband service in the area does not already exist and that the proposed service will meet the needs of the community; and</w:t>
      </w:r>
    </w:p>
    <w:p w:rsidR="003D6DD2" w:rsidRPr="00881B2F" w:rsidRDefault="003D6DD2">
      <w:pPr>
        <w:rPr>
          <w:rFonts w:ascii="Times New Roman" w:hAnsi="Times New Roman"/>
          <w:sz w:val="24"/>
        </w:rPr>
      </w:pPr>
    </w:p>
    <w:p w:rsidR="003D6DD2" w:rsidRPr="00881B2F" w:rsidRDefault="00715B77" w:rsidP="00715B77">
      <w:pPr>
        <w:ind w:left="720"/>
        <w:rPr>
          <w:rFonts w:ascii="Times New Roman" w:hAnsi="Times New Roman"/>
          <w:sz w:val="24"/>
        </w:rPr>
      </w:pPr>
      <w:r w:rsidRPr="00881B2F">
        <w:rPr>
          <w:rFonts w:ascii="Times New Roman" w:hAnsi="Times New Roman"/>
          <w:sz w:val="24"/>
        </w:rPr>
        <w:t xml:space="preserve">b)  </w:t>
      </w:r>
      <w:r w:rsidR="003D6DD2" w:rsidRPr="00881B2F">
        <w:rPr>
          <w:rFonts w:ascii="Times New Roman" w:hAnsi="Times New Roman"/>
          <w:sz w:val="24"/>
        </w:rPr>
        <w:t>That the funds needed to complete the project are adequate based on the grant amount requested, taking into consideration any additional funding proposed by the applicant from other sources.</w:t>
      </w:r>
    </w:p>
    <w:p w:rsidR="003D6DD2" w:rsidRDefault="003D6DD2">
      <w:pPr>
        <w:rPr>
          <w:rFonts w:ascii="Times New Roman" w:hAnsi="Times New Roman"/>
          <w:sz w:val="24"/>
        </w:rPr>
      </w:pPr>
    </w:p>
    <w:p w:rsidR="00C87A9B" w:rsidRDefault="00C87A9B">
      <w:pPr>
        <w:rPr>
          <w:rFonts w:ascii="Times New Roman" w:hAnsi="Times New Roman"/>
          <w:sz w:val="24"/>
        </w:rPr>
      </w:pPr>
    </w:p>
    <w:p w:rsidR="003D6DD2" w:rsidRPr="00881B2F" w:rsidRDefault="003D6DD2">
      <w:pPr>
        <w:rPr>
          <w:rFonts w:ascii="Times New Roman" w:hAnsi="Times New Roman"/>
          <w:sz w:val="24"/>
        </w:rPr>
      </w:pPr>
      <w:r w:rsidRPr="00881B2F">
        <w:rPr>
          <w:rFonts w:ascii="Times New Roman" w:hAnsi="Times New Roman"/>
          <w:sz w:val="24"/>
        </w:rPr>
        <w:t xml:space="preserve">3.  </w:t>
      </w:r>
      <w:r w:rsidRPr="00881B2F">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81B2F">
        <w:rPr>
          <w:rFonts w:ascii="Times New Roman" w:hAnsi="Times New Roman"/>
          <w:sz w:val="24"/>
        </w:rPr>
        <w:t>.</w:t>
      </w:r>
    </w:p>
    <w:p w:rsidR="003D6DD2" w:rsidRPr="00881B2F" w:rsidRDefault="003D6DD2">
      <w:pPr>
        <w:rPr>
          <w:rFonts w:ascii="Times New Roman" w:hAnsi="Times New Roman"/>
          <w:sz w:val="24"/>
        </w:rPr>
      </w:pPr>
    </w:p>
    <w:p w:rsidR="00715B77" w:rsidRPr="00881B2F" w:rsidRDefault="009D6B18">
      <w:pPr>
        <w:rPr>
          <w:rFonts w:ascii="Times New Roman" w:hAnsi="Times New Roman"/>
          <w:sz w:val="24"/>
        </w:rPr>
      </w:pPr>
      <w:r>
        <w:rPr>
          <w:rFonts w:ascii="Times New Roman" w:hAnsi="Times New Roman"/>
          <w:sz w:val="24"/>
        </w:rPr>
        <w:t xml:space="preserve">The Agency </w:t>
      </w:r>
      <w:r w:rsidR="00715B77" w:rsidRPr="00881B2F">
        <w:rPr>
          <w:rFonts w:ascii="Times New Roman" w:hAnsi="Times New Roman"/>
          <w:sz w:val="24"/>
        </w:rPr>
        <w:t xml:space="preserve">is committed </w:t>
      </w:r>
      <w:r w:rsidR="00D37A59">
        <w:rPr>
          <w:rFonts w:ascii="Times New Roman" w:hAnsi="Times New Roman"/>
          <w:sz w:val="24"/>
        </w:rPr>
        <w:t>to the E-Government Act, which requires Governm</w:t>
      </w:r>
      <w:r w:rsidR="00123B89">
        <w:rPr>
          <w:rFonts w:ascii="Times New Roman" w:hAnsi="Times New Roman"/>
          <w:sz w:val="24"/>
        </w:rPr>
        <w:t xml:space="preserve">ent </w:t>
      </w:r>
      <w:r w:rsidR="00D37A59">
        <w:rPr>
          <w:rFonts w:ascii="Times New Roman" w:hAnsi="Times New Roman"/>
          <w:sz w:val="24"/>
        </w:rPr>
        <w:t>agencies in general to provide the public the option of submitting information or transacting business electronically to the maximum extent possible.</w:t>
      </w:r>
      <w:r w:rsidR="009C30F2">
        <w:rPr>
          <w:rFonts w:ascii="Times New Roman" w:hAnsi="Times New Roman"/>
          <w:sz w:val="24"/>
        </w:rPr>
        <w:t xml:space="preserve">  </w:t>
      </w:r>
      <w:r w:rsidR="00881B2F">
        <w:rPr>
          <w:rFonts w:ascii="Times New Roman" w:hAnsi="Times New Roman"/>
          <w:sz w:val="24"/>
        </w:rPr>
        <w:t xml:space="preserve">Applicants </w:t>
      </w:r>
      <w:r w:rsidR="009C30F2">
        <w:rPr>
          <w:rFonts w:ascii="Times New Roman" w:hAnsi="Times New Roman"/>
          <w:sz w:val="24"/>
        </w:rPr>
        <w:t xml:space="preserve">may </w:t>
      </w:r>
      <w:r w:rsidR="00715B77" w:rsidRPr="00881B2F">
        <w:rPr>
          <w:rFonts w:ascii="Times New Roman" w:hAnsi="Times New Roman"/>
          <w:sz w:val="24"/>
        </w:rPr>
        <w:t xml:space="preserve">apply electronically through </w:t>
      </w:r>
      <w:hyperlink r:id="rId7" w:history="1">
        <w:r w:rsidR="00715B77" w:rsidRPr="00881B2F">
          <w:rPr>
            <w:rStyle w:val="Hyperlink"/>
            <w:rFonts w:ascii="Times New Roman" w:hAnsi="Times New Roman"/>
            <w:color w:val="auto"/>
            <w:sz w:val="24"/>
          </w:rPr>
          <w:t>www.Grants.gov</w:t>
        </w:r>
      </w:hyperlink>
      <w:r w:rsidR="00715B77" w:rsidRPr="00881B2F">
        <w:rPr>
          <w:rFonts w:ascii="Times New Roman" w:hAnsi="Times New Roman"/>
          <w:sz w:val="24"/>
        </w:rPr>
        <w:t>.</w:t>
      </w:r>
    </w:p>
    <w:p w:rsidR="00715B77" w:rsidRPr="005410D6" w:rsidRDefault="00715B77">
      <w:pPr>
        <w:rPr>
          <w:rFonts w:ascii="Times New Roman" w:hAnsi="Times New Roman"/>
          <w:sz w:val="24"/>
        </w:rPr>
      </w:pPr>
    </w:p>
    <w:p w:rsidR="00715B77" w:rsidRPr="005410D6" w:rsidRDefault="00715B77">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4.  </w:t>
      </w:r>
      <w:r>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Each application will be for a new project and for new purposes</w:t>
      </w:r>
      <w:r w:rsidR="00715B77">
        <w:rPr>
          <w:rFonts w:ascii="Times New Roman" w:hAnsi="Times New Roman"/>
          <w:sz w:val="24"/>
        </w:rPr>
        <w:t>;</w:t>
      </w:r>
      <w:r>
        <w:rPr>
          <w:rFonts w:ascii="Times New Roman" w:hAnsi="Times New Roman"/>
          <w:sz w:val="24"/>
        </w:rPr>
        <w:t xml:space="preserve"> therefore, no existing data exists.</w:t>
      </w:r>
    </w:p>
    <w:p w:rsidR="003D6DD2" w:rsidRDefault="003D6DD2">
      <w:pPr>
        <w:rPr>
          <w:rFonts w:ascii="Times New Roman" w:hAnsi="Times New Roman"/>
          <w:sz w:val="24"/>
        </w:rPr>
      </w:pP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5.  </w:t>
      </w:r>
      <w:r>
        <w:rPr>
          <w:rFonts w:ascii="Times New Roman" w:hAnsi="Times New Roman"/>
          <w:sz w:val="24"/>
          <w:u w:val="single"/>
        </w:rPr>
        <w:t>If the collection of information impacts small businesses or other small entities (item 5 of OMB Form 83-1), describe any methods used to minimize burden</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 Agency believes it has minimized the burden on both large and small entities and that the required information is the least amount needed to monitor the grant funds.</w:t>
      </w:r>
    </w:p>
    <w:p w:rsidR="003D6DD2" w:rsidRDefault="003D6DD2">
      <w:pPr>
        <w:rPr>
          <w:rFonts w:ascii="Times New Roman" w:hAnsi="Times New Roman"/>
          <w:sz w:val="24"/>
        </w:rPr>
      </w:pPr>
    </w:p>
    <w:p w:rsidR="00A75646" w:rsidRDefault="00A75646">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B26B47" w:rsidRDefault="00B26B47">
      <w:pPr>
        <w:rPr>
          <w:rFonts w:ascii="Times New Roman" w:hAnsi="Times New Roman"/>
          <w:sz w:val="24"/>
        </w:rPr>
      </w:pPr>
      <w:r>
        <w:rPr>
          <w:rFonts w:ascii="Times New Roman" w:hAnsi="Times New Roman"/>
          <w:sz w:val="24"/>
        </w:rPr>
        <w:lastRenderedPageBreak/>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w:t>
      </w:r>
    </w:p>
    <w:p w:rsidR="003D6DD2" w:rsidRDefault="00A75646">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D6DD2" w:rsidRDefault="003D6DD2">
      <w:pPr>
        <w:rPr>
          <w:rFonts w:ascii="Times New Roman" w:hAnsi="Times New Roman"/>
          <w:sz w:val="24"/>
        </w:rPr>
      </w:pPr>
      <w:r>
        <w:rPr>
          <w:rFonts w:ascii="Times New Roman" w:hAnsi="Times New Roman"/>
          <w:sz w:val="24"/>
        </w:rPr>
        <w:t xml:space="preserve">6.  </w:t>
      </w:r>
      <w:r>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The submission of the required information is required at the time the application for the grant is made and is project specific and therefore, could not be submitted less frequently.  Also, once funding for a specific </w:t>
      </w:r>
      <w:proofErr w:type="spellStart"/>
      <w:r>
        <w:rPr>
          <w:rFonts w:ascii="Times New Roman" w:hAnsi="Times New Roman"/>
          <w:sz w:val="24"/>
        </w:rPr>
        <w:t>unserved</w:t>
      </w:r>
      <w:proofErr w:type="spellEnd"/>
      <w:r>
        <w:rPr>
          <w:rFonts w:ascii="Times New Roman" w:hAnsi="Times New Roman"/>
          <w:sz w:val="24"/>
        </w:rPr>
        <w:t xml:space="preserve"> area has been made, no future funding for that particular area would be available again.</w:t>
      </w:r>
    </w:p>
    <w:p w:rsidR="003D6DD2" w:rsidRDefault="003D6DD2">
      <w:pPr>
        <w:rPr>
          <w:rFonts w:ascii="Times New Roman" w:hAnsi="Times New Roman"/>
          <w:sz w:val="24"/>
        </w:rPr>
      </w:pP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7.  </w:t>
      </w:r>
      <w:r>
        <w:rPr>
          <w:rFonts w:ascii="Times New Roman" w:hAnsi="Times New Roman"/>
          <w:sz w:val="24"/>
          <w:u w:val="single"/>
        </w:rPr>
        <w:t>Explain any special circumstances that would cause an information collection to be conducted in a manner</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a.  </w:t>
      </w:r>
      <w:r>
        <w:rPr>
          <w:rFonts w:ascii="Times New Roman" w:hAnsi="Times New Roman"/>
          <w:sz w:val="24"/>
          <w:u w:val="single"/>
        </w:rPr>
        <w:t>Requiring</w:t>
      </w:r>
      <w:proofErr w:type="gramEnd"/>
      <w:r>
        <w:rPr>
          <w:rFonts w:ascii="Times New Roman" w:hAnsi="Times New Roman"/>
          <w:sz w:val="24"/>
          <w:u w:val="single"/>
        </w:rPr>
        <w:t xml:space="preserve"> respondents to report information more than quarterly</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are no such requirements.</w:t>
      </w:r>
    </w:p>
    <w:p w:rsidR="003D6DD2" w:rsidRDefault="003D6DD2">
      <w:pPr>
        <w:rPr>
          <w:rFonts w:ascii="Times New Roman" w:hAnsi="Times New Roman"/>
          <w:sz w:val="24"/>
        </w:rPr>
      </w:pPr>
    </w:p>
    <w:p w:rsidR="003D6DD2" w:rsidRDefault="00715B77">
      <w:pPr>
        <w:rPr>
          <w:rFonts w:ascii="Times New Roman" w:hAnsi="Times New Roman"/>
          <w:sz w:val="24"/>
        </w:rPr>
      </w:pPr>
      <w:r>
        <w:rPr>
          <w:rFonts w:ascii="Times New Roman" w:hAnsi="Times New Roman"/>
          <w:sz w:val="24"/>
        </w:rPr>
        <w:t xml:space="preserve">     </w:t>
      </w:r>
      <w:proofErr w:type="gramStart"/>
      <w:r w:rsidR="003D6DD2">
        <w:rPr>
          <w:rFonts w:ascii="Times New Roman" w:hAnsi="Times New Roman"/>
          <w:sz w:val="24"/>
        </w:rPr>
        <w:t xml:space="preserve">b.  </w:t>
      </w:r>
      <w:r w:rsidR="003D6DD2">
        <w:rPr>
          <w:rFonts w:ascii="Times New Roman" w:hAnsi="Times New Roman"/>
          <w:sz w:val="24"/>
          <w:u w:val="single"/>
        </w:rPr>
        <w:t>Requiring</w:t>
      </w:r>
      <w:proofErr w:type="gramEnd"/>
      <w:r w:rsidR="003D6DD2">
        <w:rPr>
          <w:rFonts w:ascii="Times New Roman" w:hAnsi="Times New Roman"/>
          <w:sz w:val="24"/>
          <w:u w:val="single"/>
        </w:rPr>
        <w:t xml:space="preserve"> written responses in less than 30 days</w:t>
      </w:r>
      <w:r w:rsidR="003D6DD2">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are no such requirements.</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c.  </w:t>
      </w:r>
      <w:r>
        <w:rPr>
          <w:rFonts w:ascii="Times New Roman" w:hAnsi="Times New Roman"/>
          <w:sz w:val="24"/>
          <w:u w:val="single"/>
        </w:rPr>
        <w:t>Requiring</w:t>
      </w:r>
      <w:proofErr w:type="gramEnd"/>
      <w:r>
        <w:rPr>
          <w:rFonts w:ascii="Times New Roman" w:hAnsi="Times New Roman"/>
          <w:sz w:val="24"/>
          <w:u w:val="single"/>
        </w:rPr>
        <w:t xml:space="preserve"> more than an original and two copies</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are no such requirements.</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d.  </w:t>
      </w:r>
      <w:r>
        <w:rPr>
          <w:rFonts w:ascii="Times New Roman" w:hAnsi="Times New Roman"/>
          <w:sz w:val="24"/>
          <w:u w:val="single"/>
        </w:rPr>
        <w:t>Requiring</w:t>
      </w:r>
      <w:proofErr w:type="gramEnd"/>
      <w:r>
        <w:rPr>
          <w:rFonts w:ascii="Times New Roman" w:hAnsi="Times New Roman"/>
          <w:sz w:val="24"/>
          <w:u w:val="single"/>
        </w:rPr>
        <w:t xml:space="preserve"> respondents to retain records for more than 3 years</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are no such requirements.</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e.  </w:t>
      </w:r>
      <w:r>
        <w:rPr>
          <w:rFonts w:ascii="Times New Roman" w:hAnsi="Times New Roman"/>
          <w:sz w:val="24"/>
          <w:u w:val="single"/>
        </w:rPr>
        <w:t>That</w:t>
      </w:r>
      <w:proofErr w:type="gramEnd"/>
      <w:r>
        <w:rPr>
          <w:rFonts w:ascii="Times New Roman" w:hAnsi="Times New Roman"/>
          <w:sz w:val="24"/>
          <w:u w:val="single"/>
        </w:rPr>
        <w:t xml:space="preserve"> is not designed to produce valid and reliable results that can be generalized to the universe of study</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This collection does not involve statistical information.</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f.  </w:t>
      </w:r>
      <w:r>
        <w:rPr>
          <w:rFonts w:ascii="Times New Roman" w:hAnsi="Times New Roman"/>
          <w:sz w:val="24"/>
          <w:u w:val="single"/>
        </w:rPr>
        <w:t>Requiring</w:t>
      </w:r>
      <w:proofErr w:type="gramEnd"/>
      <w:r>
        <w:rPr>
          <w:rFonts w:ascii="Times New Roman" w:hAnsi="Times New Roman"/>
          <w:sz w:val="24"/>
          <w:u w:val="single"/>
        </w:rPr>
        <w:t xml:space="preserve"> use of statistical sampling which has not been reviewed and approved by OMB</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This collection does not involve statistical information.</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g.  </w:t>
      </w:r>
      <w:r>
        <w:rPr>
          <w:rFonts w:ascii="Times New Roman" w:hAnsi="Times New Roman"/>
          <w:sz w:val="24"/>
          <w:u w:val="single"/>
        </w:rPr>
        <w:t>Requiring</w:t>
      </w:r>
      <w:proofErr w:type="gramEnd"/>
      <w:r>
        <w:rPr>
          <w:rFonts w:ascii="Times New Roman" w:hAnsi="Times New Roman"/>
          <w:sz w:val="24"/>
          <w:u w:val="single"/>
        </w:rPr>
        <w:t xml:space="preserve"> a pledge of confidentiality</w:t>
      </w:r>
      <w:r>
        <w:rPr>
          <w:rFonts w:ascii="Times New Roman" w:hAnsi="Times New Roman"/>
          <w:sz w:val="24"/>
        </w:rPr>
        <w:t>.</w:t>
      </w:r>
    </w:p>
    <w:p w:rsidR="003D6DD2" w:rsidRDefault="003D6DD2">
      <w:pPr>
        <w:rPr>
          <w:rFonts w:ascii="Times New Roman" w:hAnsi="Times New Roman"/>
          <w:sz w:val="24"/>
        </w:rPr>
      </w:pPr>
    </w:p>
    <w:p w:rsidR="00A75646" w:rsidRDefault="00A75646">
      <w:pPr>
        <w:rPr>
          <w:rFonts w:ascii="Times New Roman" w:hAnsi="Times New Roman"/>
          <w:sz w:val="24"/>
        </w:rPr>
      </w:pPr>
    </w:p>
    <w:p w:rsidR="00A75646" w:rsidRDefault="00A75646">
      <w:pPr>
        <w:rPr>
          <w:rFonts w:ascii="Times New Roman" w:hAnsi="Times New Roman"/>
          <w:sz w:val="24"/>
        </w:rPr>
      </w:pPr>
    </w:p>
    <w:p w:rsidR="00A75646" w:rsidRDefault="00A75646">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A75646" w:rsidRDefault="00B26B47">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w:t>
      </w:r>
    </w:p>
    <w:p w:rsidR="00B26B47" w:rsidRDefault="00B26B47">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are no such requirements.</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h.  </w:t>
      </w:r>
      <w:r>
        <w:rPr>
          <w:rFonts w:ascii="Times New Roman" w:hAnsi="Times New Roman"/>
          <w:sz w:val="24"/>
          <w:u w:val="single"/>
        </w:rPr>
        <w:t>Requiring</w:t>
      </w:r>
      <w:proofErr w:type="gramEnd"/>
      <w:r>
        <w:rPr>
          <w:rFonts w:ascii="Times New Roman" w:hAnsi="Times New Roman"/>
          <w:sz w:val="24"/>
          <w:u w:val="single"/>
        </w:rPr>
        <w:t xml:space="preserve"> submission of proprietary trade secrets</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are no such requirements.</w:t>
      </w:r>
    </w:p>
    <w:p w:rsidR="00A75646" w:rsidRDefault="00A75646">
      <w:pPr>
        <w:rPr>
          <w:rFonts w:ascii="Times New Roman" w:hAnsi="Times New Roman"/>
          <w:sz w:val="24"/>
        </w:rPr>
      </w:pPr>
    </w:p>
    <w:p w:rsidR="00C87A9B" w:rsidRPr="00B45AA5" w:rsidRDefault="00C87A9B" w:rsidP="00C87A9B">
      <w:pPr>
        <w:rPr>
          <w:color w:val="FF6600"/>
          <w:szCs w:val="24"/>
        </w:rPr>
      </w:pPr>
    </w:p>
    <w:p w:rsidR="003D6DD2" w:rsidRPr="00881B2F" w:rsidRDefault="003D6DD2">
      <w:pPr>
        <w:rPr>
          <w:rFonts w:ascii="Times New Roman" w:hAnsi="Times New Roman"/>
          <w:sz w:val="24"/>
        </w:rPr>
      </w:pPr>
      <w:r w:rsidRPr="00881B2F">
        <w:rPr>
          <w:rFonts w:ascii="Times New Roman" w:hAnsi="Times New Roman"/>
          <w:sz w:val="24"/>
          <w:u w:val="single"/>
        </w:rPr>
        <w:t xml:space="preserve"> 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881B2F">
        <w:rPr>
          <w:rFonts w:ascii="Times New Roman" w:hAnsi="Times New Roman"/>
          <w:sz w:val="24"/>
        </w:rPr>
        <w:t>.</w:t>
      </w:r>
    </w:p>
    <w:p w:rsidR="003D6DD2" w:rsidRPr="00881B2F" w:rsidRDefault="003D6DD2">
      <w:pPr>
        <w:rPr>
          <w:rFonts w:ascii="Times New Roman" w:hAnsi="Times New Roman"/>
          <w:sz w:val="24"/>
        </w:rPr>
      </w:pPr>
    </w:p>
    <w:p w:rsidR="003D6DD2" w:rsidRDefault="00BB5A19">
      <w:pPr>
        <w:rPr>
          <w:rFonts w:ascii="Times New Roman" w:hAnsi="Times New Roman"/>
          <w:sz w:val="24"/>
        </w:rPr>
      </w:pPr>
      <w:r w:rsidRPr="00881B2F">
        <w:rPr>
          <w:rFonts w:ascii="Times New Roman" w:hAnsi="Times New Roman"/>
          <w:sz w:val="24"/>
        </w:rPr>
        <w:t xml:space="preserve">In accordance with 5 CFR 1320.8(d), the Agency published a Notice </w:t>
      </w:r>
      <w:r w:rsidR="00D30D78">
        <w:rPr>
          <w:rFonts w:ascii="Times New Roman" w:hAnsi="Times New Roman"/>
          <w:sz w:val="24"/>
        </w:rPr>
        <w:t xml:space="preserve">and Request for Comments </w:t>
      </w:r>
      <w:r w:rsidRPr="00881B2F">
        <w:rPr>
          <w:rFonts w:ascii="Times New Roman" w:hAnsi="Times New Roman"/>
          <w:sz w:val="24"/>
        </w:rPr>
        <w:t xml:space="preserve">in the </w:t>
      </w:r>
      <w:r w:rsidRPr="00D446B6">
        <w:rPr>
          <w:rFonts w:ascii="Times New Roman" w:hAnsi="Times New Roman"/>
          <w:i/>
          <w:sz w:val="24"/>
        </w:rPr>
        <w:t>Federal Register</w:t>
      </w:r>
      <w:r w:rsidRPr="00881B2F">
        <w:rPr>
          <w:rFonts w:ascii="Times New Roman" w:hAnsi="Times New Roman"/>
          <w:sz w:val="24"/>
        </w:rPr>
        <w:t xml:space="preserve"> on </w:t>
      </w:r>
      <w:r w:rsidR="00817D58">
        <w:rPr>
          <w:rFonts w:ascii="Times New Roman" w:hAnsi="Times New Roman"/>
          <w:sz w:val="24"/>
        </w:rPr>
        <w:t>March 30</w:t>
      </w:r>
      <w:r w:rsidR="00D30D78">
        <w:rPr>
          <w:rFonts w:ascii="Times New Roman" w:hAnsi="Times New Roman"/>
          <w:sz w:val="24"/>
        </w:rPr>
        <w:t>,</w:t>
      </w:r>
      <w:r w:rsidR="00817D58">
        <w:rPr>
          <w:rFonts w:ascii="Times New Roman" w:hAnsi="Times New Roman"/>
          <w:sz w:val="24"/>
        </w:rPr>
        <w:t xml:space="preserve"> 2010,</w:t>
      </w:r>
      <w:r w:rsidR="00D30D78">
        <w:rPr>
          <w:rFonts w:ascii="Times New Roman" w:hAnsi="Times New Roman"/>
          <w:sz w:val="24"/>
        </w:rPr>
        <w:t xml:space="preserve"> </w:t>
      </w:r>
      <w:r w:rsidR="007E671E">
        <w:rPr>
          <w:rFonts w:ascii="Times New Roman" w:hAnsi="Times New Roman"/>
          <w:sz w:val="24"/>
        </w:rPr>
        <w:t>Vol. 7</w:t>
      </w:r>
      <w:r w:rsidR="00817D58">
        <w:rPr>
          <w:rFonts w:ascii="Times New Roman" w:hAnsi="Times New Roman"/>
          <w:sz w:val="24"/>
        </w:rPr>
        <w:t>5</w:t>
      </w:r>
      <w:r w:rsidR="007E671E">
        <w:rPr>
          <w:rFonts w:ascii="Times New Roman" w:hAnsi="Times New Roman"/>
          <w:sz w:val="24"/>
        </w:rPr>
        <w:t xml:space="preserve">, No. </w:t>
      </w:r>
      <w:r w:rsidR="00817D58">
        <w:rPr>
          <w:rFonts w:ascii="Times New Roman" w:hAnsi="Times New Roman"/>
          <w:sz w:val="24"/>
        </w:rPr>
        <w:t>60</w:t>
      </w:r>
      <w:r w:rsidR="007E671E">
        <w:rPr>
          <w:rFonts w:ascii="Times New Roman" w:hAnsi="Times New Roman"/>
          <w:sz w:val="24"/>
        </w:rPr>
        <w:t xml:space="preserve">, page </w:t>
      </w:r>
      <w:r w:rsidR="00817D58">
        <w:rPr>
          <w:rFonts w:ascii="Times New Roman" w:hAnsi="Times New Roman"/>
          <w:sz w:val="24"/>
        </w:rPr>
        <w:t>15568.</w:t>
      </w:r>
      <w:r w:rsidR="007E671E">
        <w:rPr>
          <w:rFonts w:ascii="Times New Roman" w:hAnsi="Times New Roman"/>
          <w:sz w:val="24"/>
        </w:rPr>
        <w:t xml:space="preserve"> </w:t>
      </w:r>
      <w:r w:rsidRPr="00881B2F">
        <w:rPr>
          <w:rFonts w:ascii="Times New Roman" w:hAnsi="Times New Roman"/>
          <w:sz w:val="24"/>
        </w:rPr>
        <w:t xml:space="preserve">  </w:t>
      </w:r>
      <w:r w:rsidR="004B7E2F">
        <w:rPr>
          <w:rFonts w:ascii="Times New Roman" w:hAnsi="Times New Roman"/>
          <w:sz w:val="24"/>
        </w:rPr>
        <w:t>No comments were received.</w:t>
      </w:r>
      <w:r w:rsidRPr="00881B2F">
        <w:rPr>
          <w:rFonts w:ascii="Times New Roman" w:hAnsi="Times New Roman"/>
          <w:sz w:val="24"/>
        </w:rPr>
        <w:t xml:space="preserve">  </w:t>
      </w:r>
    </w:p>
    <w:p w:rsidR="004E0E58" w:rsidRDefault="004E0E58">
      <w:pPr>
        <w:rPr>
          <w:rFonts w:ascii="Times New Roman" w:hAnsi="Times New Roman"/>
          <w:sz w:val="24"/>
        </w:rPr>
      </w:pPr>
    </w:p>
    <w:p w:rsidR="004E0E58" w:rsidRDefault="00D446B6">
      <w:pPr>
        <w:rPr>
          <w:rFonts w:ascii="Times New Roman" w:hAnsi="Times New Roman"/>
          <w:sz w:val="24"/>
        </w:rPr>
      </w:pPr>
      <w:r>
        <w:rPr>
          <w:rFonts w:ascii="Times New Roman" w:hAnsi="Times New Roman"/>
          <w:sz w:val="24"/>
        </w:rPr>
        <w:t xml:space="preserve">In addition to the published notice in the </w:t>
      </w:r>
      <w:r w:rsidRPr="00D446B6">
        <w:rPr>
          <w:rFonts w:ascii="Times New Roman" w:hAnsi="Times New Roman"/>
          <w:i/>
          <w:sz w:val="24"/>
        </w:rPr>
        <w:t>Federal Register</w:t>
      </w:r>
      <w:r>
        <w:rPr>
          <w:rFonts w:ascii="Times New Roman" w:hAnsi="Times New Roman"/>
          <w:sz w:val="24"/>
        </w:rPr>
        <w:t>, t</w:t>
      </w:r>
      <w:r w:rsidR="004E0E58">
        <w:rPr>
          <w:rFonts w:ascii="Times New Roman" w:hAnsi="Times New Roman"/>
          <w:sz w:val="24"/>
        </w:rPr>
        <w:t>he agency has conducted outreach activities at which prospective applicants have been informed about the procedures and requirements of the program.  Also, in the course of reviewing applications, program staff ha</w:t>
      </w:r>
      <w:r w:rsidR="00D30D78">
        <w:rPr>
          <w:rFonts w:ascii="Times New Roman" w:hAnsi="Times New Roman"/>
          <w:sz w:val="24"/>
        </w:rPr>
        <w:t xml:space="preserve">s </w:t>
      </w:r>
      <w:r w:rsidR="004E0E58">
        <w:rPr>
          <w:rFonts w:ascii="Times New Roman" w:hAnsi="Times New Roman"/>
          <w:sz w:val="24"/>
        </w:rPr>
        <w:t>received informal feedback from applicants on the process.</w:t>
      </w:r>
    </w:p>
    <w:p w:rsidR="00D02E7A" w:rsidRDefault="00D02E7A">
      <w:pPr>
        <w:rPr>
          <w:rFonts w:ascii="Times New Roman" w:hAnsi="Times New Roman"/>
          <w:sz w:val="24"/>
        </w:rPr>
      </w:pPr>
    </w:p>
    <w:p w:rsidR="00D02E7A" w:rsidRDefault="00D02E7A">
      <w:pPr>
        <w:rPr>
          <w:rFonts w:ascii="Times New Roman" w:hAnsi="Times New Roman"/>
          <w:sz w:val="24"/>
        </w:rPr>
      </w:pPr>
      <w:r>
        <w:rPr>
          <w:rFonts w:ascii="Times New Roman" w:hAnsi="Times New Roman"/>
          <w:sz w:val="24"/>
        </w:rPr>
        <w:t>The Agency spoke with:</w:t>
      </w:r>
    </w:p>
    <w:p w:rsidR="00D02E7A" w:rsidRDefault="00D02E7A">
      <w:pPr>
        <w:rPr>
          <w:rFonts w:ascii="Times New Roman" w:hAnsi="Times New Roman"/>
          <w:sz w:val="24"/>
        </w:rPr>
      </w:pPr>
      <w:r>
        <w:rPr>
          <w:rFonts w:ascii="Times New Roman" w:hAnsi="Times New Roman"/>
          <w:sz w:val="24"/>
        </w:rPr>
        <w:t>Mr. Samuel Curtis</w:t>
      </w:r>
    </w:p>
    <w:p w:rsidR="00D02E7A" w:rsidRDefault="00D02E7A">
      <w:pPr>
        <w:rPr>
          <w:rFonts w:ascii="Times New Roman" w:hAnsi="Times New Roman"/>
          <w:sz w:val="24"/>
        </w:rPr>
      </w:pPr>
      <w:r>
        <w:rPr>
          <w:rFonts w:ascii="Times New Roman" w:hAnsi="Times New Roman"/>
          <w:sz w:val="24"/>
        </w:rPr>
        <w:t>@Link Services, LLC</w:t>
      </w:r>
    </w:p>
    <w:p w:rsidR="00281DFB" w:rsidRDefault="00281DFB">
      <w:pPr>
        <w:rPr>
          <w:rFonts w:ascii="Times New Roman" w:hAnsi="Times New Roman"/>
          <w:sz w:val="24"/>
        </w:rPr>
      </w:pPr>
      <w:r>
        <w:rPr>
          <w:rFonts w:ascii="Times New Roman" w:hAnsi="Times New Roman"/>
          <w:sz w:val="24"/>
        </w:rPr>
        <w:t>13431 North Broadway, Suite 120</w:t>
      </w:r>
    </w:p>
    <w:p w:rsidR="00281DFB" w:rsidRDefault="00281DFB">
      <w:pPr>
        <w:rPr>
          <w:rFonts w:ascii="Times New Roman" w:hAnsi="Times New Roman"/>
          <w:sz w:val="24"/>
        </w:rPr>
      </w:pPr>
      <w:r>
        <w:rPr>
          <w:rFonts w:ascii="Times New Roman" w:hAnsi="Times New Roman"/>
          <w:sz w:val="24"/>
        </w:rPr>
        <w:t>Oklahoma City, OK  73114</w:t>
      </w:r>
    </w:p>
    <w:p w:rsidR="00281DFB" w:rsidRDefault="00281DFB">
      <w:pPr>
        <w:rPr>
          <w:rFonts w:ascii="Times New Roman" w:hAnsi="Times New Roman"/>
          <w:sz w:val="24"/>
        </w:rPr>
      </w:pPr>
      <w:r w:rsidRPr="00281DFB">
        <w:rPr>
          <w:rFonts w:ascii="Times New Roman" w:hAnsi="Times New Roman"/>
          <w:sz w:val="24"/>
        </w:rPr>
        <w:t>(405) 753-7167</w:t>
      </w:r>
    </w:p>
    <w:p w:rsidR="00281DFB" w:rsidRDefault="00907394">
      <w:pPr>
        <w:rPr>
          <w:rFonts w:ascii="Times New Roman" w:hAnsi="Times New Roman"/>
          <w:sz w:val="24"/>
        </w:rPr>
      </w:pPr>
      <w:hyperlink r:id="rId8" w:history="1">
        <w:r w:rsidR="00281DFB" w:rsidRPr="00CA4C9C">
          <w:rPr>
            <w:rStyle w:val="Hyperlink"/>
            <w:rFonts w:ascii="Times New Roman" w:hAnsi="Times New Roman"/>
            <w:sz w:val="24"/>
          </w:rPr>
          <w:t>Scurtis@Atlinkservices.com</w:t>
        </w:r>
      </w:hyperlink>
    </w:p>
    <w:p w:rsidR="00281DFB" w:rsidRDefault="00281DFB">
      <w:pPr>
        <w:rPr>
          <w:rFonts w:ascii="Times New Roman" w:hAnsi="Times New Roman"/>
          <w:sz w:val="24"/>
        </w:rPr>
      </w:pPr>
    </w:p>
    <w:p w:rsidR="00281DFB" w:rsidRPr="00881B2F" w:rsidRDefault="00281DFB">
      <w:pPr>
        <w:rPr>
          <w:rFonts w:ascii="Times New Roman" w:hAnsi="Times New Roman"/>
          <w:sz w:val="24"/>
        </w:rPr>
      </w:pPr>
      <w:r>
        <w:rPr>
          <w:rFonts w:ascii="Times New Roman" w:hAnsi="Times New Roman"/>
          <w:sz w:val="24"/>
        </w:rPr>
        <w:t xml:space="preserve">Mr. Curtis indicated preparation time in line with the time(s) stated in this </w:t>
      </w:r>
      <w:r w:rsidR="00FA1D40">
        <w:rPr>
          <w:rFonts w:ascii="Times New Roman" w:hAnsi="Times New Roman"/>
          <w:sz w:val="24"/>
        </w:rPr>
        <w:t>information collection</w:t>
      </w:r>
      <w:r>
        <w:rPr>
          <w:rFonts w:ascii="Times New Roman" w:hAnsi="Times New Roman"/>
          <w:sz w:val="24"/>
        </w:rPr>
        <w:t>.  He also stated that he found the electronic submission of the grant application to be of great benefit because it allowed for greater concentration on the actual content or the grant request.</w:t>
      </w:r>
    </w:p>
    <w:p w:rsidR="00BB5A19" w:rsidRDefault="00BB5A19">
      <w:pPr>
        <w:rPr>
          <w:rFonts w:ascii="Times New Roman" w:hAnsi="Times New Roman"/>
          <w:sz w:val="24"/>
        </w:rPr>
      </w:pPr>
    </w:p>
    <w:p w:rsidR="00C87A9B" w:rsidRDefault="00C87A9B">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 9.  </w:t>
      </w:r>
      <w:r>
        <w:rPr>
          <w:rFonts w:ascii="Times New Roman" w:hAnsi="Times New Roman"/>
          <w:sz w:val="24"/>
          <w:u w:val="single"/>
        </w:rPr>
        <w:t xml:space="preserve">Explain any decision to provide any payment or gift to respondents, other than </w:t>
      </w:r>
      <w:proofErr w:type="spellStart"/>
      <w:r>
        <w:rPr>
          <w:rFonts w:ascii="Times New Roman" w:hAnsi="Times New Roman"/>
          <w:sz w:val="24"/>
          <w:u w:val="single"/>
        </w:rPr>
        <w:t>renumeration</w:t>
      </w:r>
      <w:proofErr w:type="spellEnd"/>
      <w:r>
        <w:rPr>
          <w:rFonts w:ascii="Times New Roman" w:hAnsi="Times New Roman"/>
          <w:sz w:val="24"/>
          <w:u w:val="single"/>
        </w:rPr>
        <w:t xml:space="preserve"> of contractors or grantees</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No such decision has been made.</w:t>
      </w:r>
    </w:p>
    <w:p w:rsidR="003D6DD2" w:rsidRDefault="003D6DD2">
      <w:pPr>
        <w:rPr>
          <w:rFonts w:ascii="Times New Roman" w:hAnsi="Times New Roman"/>
          <w:sz w:val="24"/>
        </w:rPr>
      </w:pPr>
    </w:p>
    <w:p w:rsidR="003D6DD2" w:rsidRDefault="00A75646">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A75646" w:rsidRDefault="00B26B47">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w:t>
      </w:r>
    </w:p>
    <w:p w:rsidR="00B26B47" w:rsidRDefault="00B26B47">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10.  </w:t>
      </w:r>
      <w:r>
        <w:rPr>
          <w:rFonts w:ascii="Times New Roman" w:hAnsi="Times New Roman"/>
          <w:sz w:val="24"/>
          <w:u w:val="single"/>
        </w:rPr>
        <w:t>Describe any assurance of confidentiality provided to respondents and the basis for the assurance in statute, regulation, or Agency policy</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No assurance has been made.  Information submitted to </w:t>
      </w:r>
      <w:r w:rsidR="00D446B6">
        <w:rPr>
          <w:rFonts w:ascii="Times New Roman" w:hAnsi="Times New Roman"/>
          <w:sz w:val="24"/>
        </w:rPr>
        <w:t xml:space="preserve">the Agency </w:t>
      </w:r>
      <w:r>
        <w:rPr>
          <w:rFonts w:ascii="Times New Roman" w:hAnsi="Times New Roman"/>
          <w:sz w:val="24"/>
        </w:rPr>
        <w:t xml:space="preserve">by borrowers is covered by provisions of the Freedom of Information Act (5 </w:t>
      </w:r>
      <w:smartTag w:uri="urn:schemas-microsoft-com:office:smarttags" w:element="country-region">
        <w:smartTag w:uri="urn:schemas-microsoft-com:office:smarttags" w:element="place">
          <w:r>
            <w:rPr>
              <w:rFonts w:ascii="Times New Roman" w:hAnsi="Times New Roman"/>
              <w:sz w:val="24"/>
            </w:rPr>
            <w:t>U. S.</w:t>
          </w:r>
        </w:smartTag>
      </w:smartTag>
      <w:r>
        <w:rPr>
          <w:rFonts w:ascii="Times New Roman" w:hAnsi="Times New Roman"/>
          <w:sz w:val="24"/>
        </w:rPr>
        <w:t xml:space="preserve"> C. 552).</w:t>
      </w:r>
    </w:p>
    <w:p w:rsidR="003D6DD2" w:rsidRDefault="003D6DD2">
      <w:pPr>
        <w:rPr>
          <w:rFonts w:ascii="Times New Roman" w:hAnsi="Times New Roman"/>
          <w:sz w:val="24"/>
        </w:rPr>
      </w:pP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11.  </w:t>
      </w:r>
      <w:r>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are no questions of this nature.</w:t>
      </w:r>
    </w:p>
    <w:p w:rsidR="00C87A9B" w:rsidRDefault="00C87A9B">
      <w:pPr>
        <w:rPr>
          <w:rFonts w:ascii="Times New Roman" w:hAnsi="Times New Roman"/>
          <w:sz w:val="24"/>
        </w:rPr>
      </w:pPr>
    </w:p>
    <w:p w:rsidR="00663418" w:rsidRDefault="00663418">
      <w:pPr>
        <w:rPr>
          <w:rFonts w:ascii="Times New Roman" w:hAnsi="Times New Roman"/>
          <w:sz w:val="24"/>
        </w:rPr>
      </w:pPr>
    </w:p>
    <w:p w:rsidR="003D6DD2" w:rsidRPr="007E671E" w:rsidRDefault="003D6DD2">
      <w:pPr>
        <w:rPr>
          <w:rFonts w:ascii="Times New Roman" w:hAnsi="Times New Roman"/>
          <w:sz w:val="24"/>
        </w:rPr>
      </w:pPr>
      <w:r w:rsidRPr="007E671E">
        <w:rPr>
          <w:rFonts w:ascii="Times New Roman" w:hAnsi="Times New Roman"/>
          <w:sz w:val="24"/>
        </w:rPr>
        <w:t xml:space="preserve">12.  </w:t>
      </w:r>
      <w:r w:rsidRPr="007E671E">
        <w:rPr>
          <w:rFonts w:ascii="Times New Roman" w:hAnsi="Times New Roman"/>
          <w:sz w:val="24"/>
          <w:u w:val="single"/>
        </w:rPr>
        <w:t>Provide estimates of the hour burden of the collection of information</w:t>
      </w:r>
      <w:r w:rsidRPr="007E671E">
        <w:rPr>
          <w:rFonts w:ascii="Times New Roman" w:hAnsi="Times New Roman"/>
          <w:sz w:val="24"/>
        </w:rPr>
        <w:t>.</w:t>
      </w:r>
    </w:p>
    <w:p w:rsidR="003D6DD2" w:rsidRPr="007E671E" w:rsidRDefault="003D6DD2">
      <w:pPr>
        <w:rPr>
          <w:rFonts w:ascii="Times New Roman" w:hAnsi="Times New Roman"/>
          <w:sz w:val="24"/>
        </w:rPr>
      </w:pPr>
    </w:p>
    <w:p w:rsidR="003D6DD2" w:rsidRPr="007E671E" w:rsidRDefault="003D6DD2">
      <w:pPr>
        <w:rPr>
          <w:rFonts w:ascii="Times New Roman" w:hAnsi="Times New Roman"/>
          <w:sz w:val="24"/>
        </w:rPr>
      </w:pPr>
      <w:r w:rsidRPr="007E671E">
        <w:rPr>
          <w:rFonts w:ascii="Times New Roman" w:hAnsi="Times New Roman"/>
          <w:sz w:val="24"/>
        </w:rPr>
        <w:t>The Agency e</w:t>
      </w:r>
      <w:r w:rsidR="00BB5A19" w:rsidRPr="007E671E">
        <w:rPr>
          <w:rFonts w:ascii="Times New Roman" w:hAnsi="Times New Roman"/>
          <w:sz w:val="24"/>
        </w:rPr>
        <w:t xml:space="preserve">stimates the </w:t>
      </w:r>
      <w:r w:rsidRPr="007E671E">
        <w:rPr>
          <w:rFonts w:ascii="Times New Roman" w:hAnsi="Times New Roman"/>
          <w:sz w:val="24"/>
        </w:rPr>
        <w:t xml:space="preserve">hour </w:t>
      </w:r>
      <w:r w:rsidR="00BB5A19" w:rsidRPr="007E671E">
        <w:rPr>
          <w:rFonts w:ascii="Times New Roman" w:hAnsi="Times New Roman"/>
          <w:sz w:val="24"/>
        </w:rPr>
        <w:t>burden</w:t>
      </w:r>
      <w:r w:rsidRPr="007E671E">
        <w:rPr>
          <w:rFonts w:ascii="Times New Roman" w:hAnsi="Times New Roman"/>
          <w:sz w:val="24"/>
        </w:rPr>
        <w:t xml:space="preserve"> on respondent to be </w:t>
      </w:r>
      <w:r w:rsidR="004D254F">
        <w:rPr>
          <w:rFonts w:ascii="Times New Roman" w:hAnsi="Times New Roman"/>
          <w:sz w:val="24"/>
        </w:rPr>
        <w:t xml:space="preserve">14,442 hours, </w:t>
      </w:r>
      <w:r w:rsidRPr="007E671E">
        <w:rPr>
          <w:rFonts w:ascii="Times New Roman" w:hAnsi="Times New Roman"/>
          <w:sz w:val="24"/>
        </w:rPr>
        <w:t>determined as follows:</w:t>
      </w:r>
    </w:p>
    <w:p w:rsidR="003D6DD2" w:rsidRPr="007E671E" w:rsidRDefault="003D6DD2">
      <w:pPr>
        <w:rPr>
          <w:rFonts w:ascii="Times New Roman" w:hAnsi="Times New Roman"/>
          <w:sz w:val="24"/>
        </w:rPr>
      </w:pPr>
    </w:p>
    <w:p w:rsidR="003D6DD2" w:rsidRPr="007E671E" w:rsidRDefault="007E671E">
      <w:pPr>
        <w:rPr>
          <w:rFonts w:ascii="Times New Roman" w:hAnsi="Times New Roman"/>
          <w:sz w:val="24"/>
        </w:rPr>
      </w:pPr>
      <w:r>
        <w:rPr>
          <w:rFonts w:ascii="Times New Roman" w:hAnsi="Times New Roman"/>
          <w:sz w:val="24"/>
        </w:rPr>
        <w:t>90</w:t>
      </w:r>
      <w:r w:rsidR="003D6DD2" w:rsidRPr="007E671E">
        <w:rPr>
          <w:rFonts w:ascii="Times New Roman" w:hAnsi="Times New Roman"/>
          <w:sz w:val="24"/>
        </w:rPr>
        <w:t xml:space="preserve"> grants</w:t>
      </w:r>
      <w:r w:rsidR="00BB5A19" w:rsidRPr="007E671E">
        <w:rPr>
          <w:rFonts w:ascii="Times New Roman" w:hAnsi="Times New Roman"/>
          <w:sz w:val="24"/>
        </w:rPr>
        <w:t xml:space="preserve"> X 160 hours =</w:t>
      </w:r>
      <w:r w:rsidR="00D9775D">
        <w:rPr>
          <w:rFonts w:ascii="Times New Roman" w:hAnsi="Times New Roman"/>
          <w:sz w:val="24"/>
        </w:rPr>
        <w:tab/>
      </w:r>
      <w:r w:rsidR="00D9775D">
        <w:rPr>
          <w:rFonts w:ascii="Times New Roman" w:hAnsi="Times New Roman"/>
          <w:sz w:val="24"/>
        </w:rPr>
        <w:tab/>
      </w:r>
      <w:r w:rsidR="00D9775D">
        <w:rPr>
          <w:rFonts w:ascii="Times New Roman" w:hAnsi="Times New Roman"/>
          <w:sz w:val="24"/>
        </w:rPr>
        <w:tab/>
      </w:r>
      <w:r w:rsidR="00D9775D">
        <w:rPr>
          <w:rFonts w:ascii="Times New Roman" w:hAnsi="Times New Roman"/>
          <w:sz w:val="24"/>
        </w:rPr>
        <w:tab/>
      </w:r>
      <w:r w:rsidR="00D9775D">
        <w:rPr>
          <w:rFonts w:ascii="Times New Roman" w:hAnsi="Times New Roman"/>
          <w:sz w:val="24"/>
        </w:rPr>
        <w:tab/>
      </w:r>
      <w:r w:rsidR="004D254F">
        <w:rPr>
          <w:rFonts w:ascii="Times New Roman" w:hAnsi="Times New Roman"/>
          <w:sz w:val="24"/>
        </w:rPr>
        <w:t>14,4</w:t>
      </w:r>
      <w:r w:rsidR="007010E2">
        <w:rPr>
          <w:rFonts w:ascii="Times New Roman" w:hAnsi="Times New Roman"/>
          <w:sz w:val="24"/>
        </w:rPr>
        <w:t>00</w:t>
      </w:r>
      <w:r w:rsidR="003D6DD2" w:rsidRPr="007E671E">
        <w:rPr>
          <w:rFonts w:ascii="Times New Roman" w:hAnsi="Times New Roman"/>
          <w:sz w:val="24"/>
        </w:rPr>
        <w:t xml:space="preserve"> </w:t>
      </w:r>
      <w:r w:rsidR="007010E2">
        <w:rPr>
          <w:rFonts w:ascii="Times New Roman" w:hAnsi="Times New Roman"/>
          <w:sz w:val="24"/>
        </w:rPr>
        <w:t xml:space="preserve">    </w:t>
      </w:r>
      <w:r w:rsidR="003D6DD2" w:rsidRPr="007E671E">
        <w:rPr>
          <w:rFonts w:ascii="Times New Roman" w:hAnsi="Times New Roman"/>
          <w:sz w:val="24"/>
        </w:rPr>
        <w:t>hours</w:t>
      </w:r>
    </w:p>
    <w:p w:rsidR="003D6DD2" w:rsidRPr="007010E2" w:rsidRDefault="007E671E" w:rsidP="00D9775D">
      <w:pPr>
        <w:pBdr>
          <w:bottom w:val="single" w:sz="4" w:space="1" w:color="auto"/>
        </w:pBdr>
        <w:rPr>
          <w:rFonts w:ascii="Times New Roman" w:hAnsi="Times New Roman"/>
          <w:sz w:val="24"/>
        </w:rPr>
      </w:pPr>
      <w:r w:rsidRPr="00D9775D">
        <w:rPr>
          <w:rFonts w:ascii="Times New Roman" w:hAnsi="Times New Roman"/>
          <w:sz w:val="24"/>
        </w:rPr>
        <w:t>21</w:t>
      </w:r>
      <w:r w:rsidR="004D254F" w:rsidRPr="00D9775D">
        <w:rPr>
          <w:rFonts w:ascii="Times New Roman" w:hAnsi="Times New Roman"/>
          <w:sz w:val="24"/>
        </w:rPr>
        <w:t xml:space="preserve"> grant agreements</w:t>
      </w:r>
      <w:r w:rsidR="00B74E4B" w:rsidRPr="00D9775D">
        <w:rPr>
          <w:rFonts w:ascii="Times New Roman" w:hAnsi="Times New Roman"/>
          <w:sz w:val="24"/>
        </w:rPr>
        <w:t>/Cert</w:t>
      </w:r>
      <w:r w:rsidR="00D9775D" w:rsidRPr="00D9775D">
        <w:rPr>
          <w:rFonts w:ascii="Times New Roman" w:hAnsi="Times New Roman"/>
          <w:sz w:val="24"/>
        </w:rPr>
        <w:t>i</w:t>
      </w:r>
      <w:r w:rsidR="00B74E4B" w:rsidRPr="00D9775D">
        <w:rPr>
          <w:rFonts w:ascii="Times New Roman" w:hAnsi="Times New Roman"/>
          <w:sz w:val="24"/>
        </w:rPr>
        <w:t>f</w:t>
      </w:r>
      <w:r w:rsidR="00D9775D" w:rsidRPr="00D9775D">
        <w:rPr>
          <w:rFonts w:ascii="Times New Roman" w:hAnsi="Times New Roman"/>
          <w:sz w:val="24"/>
        </w:rPr>
        <w:t>icates o</w:t>
      </w:r>
      <w:r w:rsidR="00B74E4B" w:rsidRPr="00D9775D">
        <w:rPr>
          <w:rFonts w:ascii="Times New Roman" w:hAnsi="Times New Roman"/>
          <w:sz w:val="24"/>
        </w:rPr>
        <w:t xml:space="preserve">f </w:t>
      </w:r>
      <w:r w:rsidR="00D9775D" w:rsidRPr="00D9775D">
        <w:rPr>
          <w:rFonts w:ascii="Times New Roman" w:hAnsi="Times New Roman"/>
          <w:sz w:val="24"/>
        </w:rPr>
        <w:t>A</w:t>
      </w:r>
      <w:r w:rsidR="00B74E4B" w:rsidRPr="00D9775D">
        <w:rPr>
          <w:rFonts w:ascii="Times New Roman" w:hAnsi="Times New Roman"/>
          <w:sz w:val="24"/>
        </w:rPr>
        <w:t xml:space="preserve">uthority </w:t>
      </w:r>
      <w:r w:rsidR="004D254F" w:rsidRPr="00D9775D">
        <w:rPr>
          <w:rFonts w:ascii="Times New Roman" w:hAnsi="Times New Roman"/>
          <w:sz w:val="24"/>
        </w:rPr>
        <w:t>X 2</w:t>
      </w:r>
      <w:r w:rsidR="003D6DD2" w:rsidRPr="00D9775D">
        <w:rPr>
          <w:rFonts w:ascii="Times New Roman" w:hAnsi="Times New Roman"/>
          <w:sz w:val="24"/>
        </w:rPr>
        <w:t xml:space="preserve"> </w:t>
      </w:r>
      <w:r w:rsidR="00D446B6" w:rsidRPr="00D9775D">
        <w:rPr>
          <w:rFonts w:ascii="Times New Roman" w:hAnsi="Times New Roman"/>
          <w:sz w:val="24"/>
        </w:rPr>
        <w:t>hours =</w:t>
      </w:r>
      <w:r w:rsidR="003D6DD2" w:rsidRPr="00D9775D">
        <w:rPr>
          <w:rFonts w:ascii="Times New Roman" w:hAnsi="Times New Roman"/>
          <w:sz w:val="24"/>
        </w:rPr>
        <w:t xml:space="preserve"> </w:t>
      </w:r>
      <w:r w:rsidR="00D9775D" w:rsidRPr="00D9775D">
        <w:rPr>
          <w:rFonts w:ascii="Times New Roman" w:hAnsi="Times New Roman"/>
          <w:sz w:val="24"/>
        </w:rPr>
        <w:tab/>
        <w:t xml:space="preserve">       </w:t>
      </w:r>
      <w:r w:rsidR="004D254F" w:rsidRPr="00D9775D">
        <w:rPr>
          <w:rFonts w:ascii="Times New Roman" w:hAnsi="Times New Roman"/>
          <w:sz w:val="24"/>
        </w:rPr>
        <w:t>42</w:t>
      </w:r>
      <w:r w:rsidR="003D6DD2" w:rsidRPr="00D9775D">
        <w:rPr>
          <w:rFonts w:ascii="Times New Roman" w:hAnsi="Times New Roman"/>
          <w:sz w:val="24"/>
        </w:rPr>
        <w:t xml:space="preserve"> </w:t>
      </w:r>
      <w:r w:rsidR="007010E2" w:rsidRPr="00D9775D">
        <w:rPr>
          <w:rFonts w:ascii="Times New Roman" w:hAnsi="Times New Roman"/>
          <w:sz w:val="24"/>
        </w:rPr>
        <w:t xml:space="preserve">    </w:t>
      </w:r>
      <w:r w:rsidR="003D6DD2" w:rsidRPr="00D9775D">
        <w:rPr>
          <w:rFonts w:ascii="Times New Roman" w:hAnsi="Times New Roman"/>
          <w:sz w:val="24"/>
        </w:rPr>
        <w:t>hours</w:t>
      </w:r>
    </w:p>
    <w:p w:rsidR="003D6DD2" w:rsidRPr="007E671E" w:rsidRDefault="003D6DD2">
      <w:pPr>
        <w:rPr>
          <w:rFonts w:ascii="Times New Roman" w:hAnsi="Times New Roman"/>
          <w:sz w:val="24"/>
        </w:rPr>
      </w:pPr>
      <w:r w:rsidRPr="007E671E">
        <w:rPr>
          <w:rFonts w:ascii="Times New Roman" w:hAnsi="Times New Roman"/>
          <w:sz w:val="24"/>
        </w:rPr>
        <w:t xml:space="preserve">Total hours </w:t>
      </w:r>
      <w:r w:rsidR="00D9775D">
        <w:rPr>
          <w:rFonts w:ascii="Times New Roman" w:hAnsi="Times New Roman"/>
          <w:sz w:val="24"/>
        </w:rPr>
        <w:t>=</w:t>
      </w:r>
      <w:r w:rsidRPr="007E671E">
        <w:rPr>
          <w:rFonts w:ascii="Times New Roman" w:hAnsi="Times New Roman"/>
          <w:sz w:val="24"/>
        </w:rPr>
        <w:t xml:space="preserve">                         </w:t>
      </w:r>
      <w:r w:rsidR="00BB5A19" w:rsidRPr="007E671E">
        <w:rPr>
          <w:rFonts w:ascii="Times New Roman" w:hAnsi="Times New Roman"/>
          <w:sz w:val="24"/>
        </w:rPr>
        <w:t xml:space="preserve">      </w:t>
      </w:r>
      <w:r w:rsidR="00953294" w:rsidRPr="007E671E">
        <w:rPr>
          <w:rFonts w:ascii="Times New Roman" w:hAnsi="Times New Roman"/>
          <w:sz w:val="24"/>
        </w:rPr>
        <w:t xml:space="preserve">     </w:t>
      </w:r>
      <w:r w:rsidR="004D254F">
        <w:rPr>
          <w:rFonts w:ascii="Times New Roman" w:hAnsi="Times New Roman"/>
          <w:sz w:val="24"/>
        </w:rPr>
        <w:t xml:space="preserve"> </w:t>
      </w:r>
      <w:r w:rsidR="00D9775D">
        <w:rPr>
          <w:rFonts w:ascii="Times New Roman" w:hAnsi="Times New Roman"/>
          <w:sz w:val="24"/>
        </w:rPr>
        <w:t xml:space="preserve">                                      </w:t>
      </w:r>
      <w:r w:rsidR="007010E2">
        <w:rPr>
          <w:rFonts w:ascii="Times New Roman" w:hAnsi="Times New Roman"/>
          <w:sz w:val="24"/>
        </w:rPr>
        <w:t>14,4</w:t>
      </w:r>
      <w:r w:rsidR="00D9775D">
        <w:rPr>
          <w:rFonts w:ascii="Times New Roman" w:hAnsi="Times New Roman"/>
          <w:sz w:val="24"/>
        </w:rPr>
        <w:t>42</w:t>
      </w:r>
      <w:r w:rsidR="007010E2">
        <w:rPr>
          <w:rFonts w:ascii="Times New Roman" w:hAnsi="Times New Roman"/>
          <w:sz w:val="24"/>
        </w:rPr>
        <w:t xml:space="preserve">    </w:t>
      </w:r>
      <w:r w:rsidR="004D254F">
        <w:rPr>
          <w:rFonts w:ascii="Times New Roman" w:hAnsi="Times New Roman"/>
          <w:sz w:val="24"/>
        </w:rPr>
        <w:t>hours</w:t>
      </w:r>
    </w:p>
    <w:p w:rsidR="003D6DD2" w:rsidRPr="007E671E" w:rsidRDefault="003D6DD2">
      <w:pPr>
        <w:rPr>
          <w:rFonts w:ascii="Times New Roman" w:hAnsi="Times New Roman"/>
          <w:sz w:val="24"/>
        </w:rPr>
      </w:pPr>
    </w:p>
    <w:p w:rsidR="003D6DD2" w:rsidRPr="007E671E" w:rsidRDefault="003D6DD2">
      <w:pPr>
        <w:rPr>
          <w:rFonts w:ascii="Times New Roman" w:hAnsi="Times New Roman"/>
          <w:sz w:val="24"/>
        </w:rPr>
      </w:pPr>
      <w:r w:rsidRPr="007E671E">
        <w:rPr>
          <w:rFonts w:ascii="Times New Roman" w:hAnsi="Times New Roman"/>
          <w:sz w:val="24"/>
        </w:rPr>
        <w:t>The Agency estimates the cost on re</w:t>
      </w:r>
      <w:r w:rsidR="004D254F">
        <w:rPr>
          <w:rFonts w:ascii="Times New Roman" w:hAnsi="Times New Roman"/>
          <w:sz w:val="24"/>
        </w:rPr>
        <w:t>spondents to be $</w:t>
      </w:r>
      <w:r w:rsidR="006530EC">
        <w:rPr>
          <w:rFonts w:ascii="Times New Roman" w:hAnsi="Times New Roman"/>
          <w:sz w:val="24"/>
        </w:rPr>
        <w:t>520,290.00</w:t>
      </w:r>
      <w:r w:rsidRPr="007E671E">
        <w:rPr>
          <w:rFonts w:ascii="Times New Roman" w:hAnsi="Times New Roman"/>
          <w:sz w:val="24"/>
        </w:rPr>
        <w:t>, determined as follows:</w:t>
      </w:r>
    </w:p>
    <w:p w:rsidR="003D6DD2" w:rsidRPr="007E671E" w:rsidRDefault="003D6DD2">
      <w:pPr>
        <w:rPr>
          <w:rFonts w:ascii="Times New Roman" w:hAnsi="Times New Roman"/>
          <w:sz w:val="24"/>
        </w:rPr>
      </w:pPr>
    </w:p>
    <w:p w:rsidR="003D6DD2" w:rsidRPr="00D16E15" w:rsidRDefault="007E671E">
      <w:pPr>
        <w:rPr>
          <w:rFonts w:ascii="Times New Roman" w:hAnsi="Times New Roman"/>
          <w:sz w:val="24"/>
        </w:rPr>
      </w:pPr>
      <w:r w:rsidRPr="00D16E15">
        <w:rPr>
          <w:rFonts w:ascii="Times New Roman" w:hAnsi="Times New Roman"/>
          <w:sz w:val="24"/>
        </w:rPr>
        <w:t>90</w:t>
      </w:r>
      <w:r w:rsidR="003D6DD2" w:rsidRPr="00D16E15">
        <w:rPr>
          <w:rFonts w:ascii="Times New Roman" w:hAnsi="Times New Roman"/>
          <w:sz w:val="24"/>
        </w:rPr>
        <w:t xml:space="preserve"> grants X 160 hours X $</w:t>
      </w:r>
      <w:r w:rsidR="004203E6">
        <w:rPr>
          <w:rFonts w:ascii="Times New Roman" w:hAnsi="Times New Roman"/>
          <w:sz w:val="24"/>
        </w:rPr>
        <w:t>36</w:t>
      </w:r>
      <w:r w:rsidR="0050040D" w:rsidRPr="00D16E15">
        <w:rPr>
          <w:rFonts w:ascii="Times New Roman" w:hAnsi="Times New Roman"/>
          <w:sz w:val="24"/>
        </w:rPr>
        <w:t xml:space="preserve"> administrative time</w:t>
      </w:r>
      <w:r w:rsidR="00BB5A19" w:rsidRPr="00D16E15">
        <w:rPr>
          <w:rFonts w:ascii="Times New Roman" w:hAnsi="Times New Roman"/>
          <w:sz w:val="24"/>
        </w:rPr>
        <w:t xml:space="preserve">  </w:t>
      </w:r>
      <w:r w:rsidR="00D9775D" w:rsidRPr="00D16E15">
        <w:rPr>
          <w:rFonts w:ascii="Times New Roman" w:hAnsi="Times New Roman"/>
          <w:sz w:val="24"/>
        </w:rPr>
        <w:t xml:space="preserve">                          </w:t>
      </w:r>
      <w:r w:rsidR="00BB5A19" w:rsidRPr="00D16E15">
        <w:rPr>
          <w:rFonts w:ascii="Times New Roman" w:hAnsi="Times New Roman"/>
          <w:sz w:val="24"/>
        </w:rPr>
        <w:t xml:space="preserve"> </w:t>
      </w:r>
      <w:r w:rsidR="001833A9" w:rsidRPr="00D16E15">
        <w:rPr>
          <w:rFonts w:ascii="Times New Roman" w:hAnsi="Times New Roman"/>
          <w:sz w:val="24"/>
        </w:rPr>
        <w:t xml:space="preserve">   </w:t>
      </w:r>
      <w:r w:rsidR="00BB5A19" w:rsidRPr="00D16E15">
        <w:rPr>
          <w:rFonts w:ascii="Times New Roman" w:hAnsi="Times New Roman"/>
          <w:sz w:val="24"/>
        </w:rPr>
        <w:t xml:space="preserve"> </w:t>
      </w:r>
      <w:r w:rsidR="00D446B6" w:rsidRPr="00D16E15">
        <w:rPr>
          <w:rFonts w:ascii="Times New Roman" w:hAnsi="Times New Roman"/>
          <w:sz w:val="24"/>
        </w:rPr>
        <w:t xml:space="preserve">= </w:t>
      </w:r>
      <w:r w:rsidR="003457B1" w:rsidRPr="00D16E15">
        <w:rPr>
          <w:rFonts w:ascii="Times New Roman" w:hAnsi="Times New Roman"/>
          <w:sz w:val="24"/>
        </w:rPr>
        <w:t>$</w:t>
      </w:r>
      <w:r w:rsidR="006530EC">
        <w:rPr>
          <w:rFonts w:ascii="Times New Roman" w:hAnsi="Times New Roman"/>
          <w:sz w:val="24"/>
        </w:rPr>
        <w:t>518</w:t>
      </w:r>
      <w:r w:rsidR="003457B1" w:rsidRPr="00D16E15">
        <w:rPr>
          <w:rFonts w:ascii="Times New Roman" w:hAnsi="Times New Roman"/>
          <w:sz w:val="24"/>
        </w:rPr>
        <w:t>,</w:t>
      </w:r>
      <w:r w:rsidR="006530EC">
        <w:rPr>
          <w:rFonts w:ascii="Times New Roman" w:hAnsi="Times New Roman"/>
          <w:sz w:val="24"/>
        </w:rPr>
        <w:t>4</w:t>
      </w:r>
      <w:r w:rsidR="00276CAD" w:rsidRPr="00D16E15">
        <w:rPr>
          <w:rFonts w:ascii="Times New Roman" w:hAnsi="Times New Roman"/>
          <w:sz w:val="24"/>
        </w:rPr>
        <w:t>00</w:t>
      </w:r>
      <w:r w:rsidR="003457B1" w:rsidRPr="00D16E15">
        <w:rPr>
          <w:rFonts w:ascii="Times New Roman" w:hAnsi="Times New Roman"/>
          <w:sz w:val="24"/>
        </w:rPr>
        <w:t>.00</w:t>
      </w:r>
    </w:p>
    <w:p w:rsidR="00D9775D" w:rsidRPr="00D16E15" w:rsidRDefault="004D254F">
      <w:pPr>
        <w:rPr>
          <w:rFonts w:ascii="Times New Roman" w:hAnsi="Times New Roman"/>
          <w:sz w:val="24"/>
        </w:rPr>
      </w:pPr>
      <w:r w:rsidRPr="00D16E15">
        <w:rPr>
          <w:rFonts w:ascii="Times New Roman" w:hAnsi="Times New Roman"/>
          <w:sz w:val="24"/>
        </w:rPr>
        <w:t>21 grant agreements</w:t>
      </w:r>
      <w:r w:rsidR="00B74E4B" w:rsidRPr="00D16E15">
        <w:rPr>
          <w:rFonts w:ascii="Times New Roman" w:hAnsi="Times New Roman"/>
          <w:sz w:val="24"/>
        </w:rPr>
        <w:t>/Cert</w:t>
      </w:r>
      <w:r w:rsidR="00D9775D" w:rsidRPr="00D16E15">
        <w:rPr>
          <w:rFonts w:ascii="Times New Roman" w:hAnsi="Times New Roman"/>
          <w:sz w:val="24"/>
        </w:rPr>
        <w:t>ificates o</w:t>
      </w:r>
      <w:r w:rsidR="00B74E4B" w:rsidRPr="00D16E15">
        <w:rPr>
          <w:rFonts w:ascii="Times New Roman" w:hAnsi="Times New Roman"/>
          <w:sz w:val="24"/>
        </w:rPr>
        <w:t xml:space="preserve">f </w:t>
      </w:r>
      <w:r w:rsidR="00D9775D" w:rsidRPr="00D16E15">
        <w:rPr>
          <w:rFonts w:ascii="Times New Roman" w:hAnsi="Times New Roman"/>
          <w:sz w:val="24"/>
        </w:rPr>
        <w:t>A</w:t>
      </w:r>
      <w:r w:rsidR="00B74E4B" w:rsidRPr="00D16E15">
        <w:rPr>
          <w:rFonts w:ascii="Times New Roman" w:hAnsi="Times New Roman"/>
          <w:sz w:val="24"/>
        </w:rPr>
        <w:t>utho</w:t>
      </w:r>
      <w:r w:rsidR="00D9775D" w:rsidRPr="00D16E15">
        <w:rPr>
          <w:rFonts w:ascii="Times New Roman" w:hAnsi="Times New Roman"/>
          <w:sz w:val="24"/>
        </w:rPr>
        <w:t>r</w:t>
      </w:r>
      <w:r w:rsidR="00B74E4B" w:rsidRPr="00D16E15">
        <w:rPr>
          <w:rFonts w:ascii="Times New Roman" w:hAnsi="Times New Roman"/>
          <w:sz w:val="24"/>
        </w:rPr>
        <w:t>ity</w:t>
      </w:r>
      <w:r w:rsidRPr="00D16E15">
        <w:rPr>
          <w:rFonts w:ascii="Times New Roman" w:hAnsi="Times New Roman"/>
          <w:sz w:val="24"/>
        </w:rPr>
        <w:t xml:space="preserve"> X 2 hours X $</w:t>
      </w:r>
      <w:r w:rsidR="004203E6">
        <w:rPr>
          <w:rFonts w:ascii="Times New Roman" w:hAnsi="Times New Roman"/>
          <w:sz w:val="24"/>
        </w:rPr>
        <w:t>45</w:t>
      </w:r>
      <w:r w:rsidR="003D6DD2" w:rsidRPr="00D16E15">
        <w:rPr>
          <w:rFonts w:ascii="Times New Roman" w:hAnsi="Times New Roman"/>
          <w:sz w:val="24"/>
        </w:rPr>
        <w:t xml:space="preserve"> </w:t>
      </w:r>
      <w:r w:rsidR="004203E6">
        <w:rPr>
          <w:rFonts w:ascii="Times New Roman" w:hAnsi="Times New Roman"/>
          <w:sz w:val="24"/>
        </w:rPr>
        <w:t>s</w:t>
      </w:r>
      <w:r w:rsidR="006530EC">
        <w:rPr>
          <w:rFonts w:ascii="Times New Roman" w:hAnsi="Times New Roman"/>
          <w:sz w:val="24"/>
        </w:rPr>
        <w:t>enio</w:t>
      </w:r>
      <w:r w:rsidR="0050040D" w:rsidRPr="00D16E15">
        <w:rPr>
          <w:rFonts w:ascii="Times New Roman" w:hAnsi="Times New Roman"/>
          <w:sz w:val="24"/>
        </w:rPr>
        <w:t>r manager</w:t>
      </w:r>
      <w:r w:rsidR="003D6DD2" w:rsidRPr="00D16E15">
        <w:rPr>
          <w:rFonts w:ascii="Times New Roman" w:hAnsi="Times New Roman"/>
          <w:sz w:val="24"/>
        </w:rPr>
        <w:t xml:space="preserve"> time</w:t>
      </w:r>
      <w:r w:rsidR="001833A9" w:rsidRPr="00D16E15">
        <w:rPr>
          <w:rFonts w:ascii="Times New Roman" w:hAnsi="Times New Roman"/>
          <w:sz w:val="24"/>
        </w:rPr>
        <w:t xml:space="preserve"> </w:t>
      </w:r>
    </w:p>
    <w:p w:rsidR="003D6DD2" w:rsidRPr="00D16E15" w:rsidRDefault="003D6DD2" w:rsidP="0066282A">
      <w:pPr>
        <w:pBdr>
          <w:bottom w:val="single" w:sz="4" w:space="1" w:color="auto"/>
        </w:pBdr>
        <w:rPr>
          <w:rFonts w:ascii="Times New Roman" w:hAnsi="Times New Roman"/>
          <w:sz w:val="24"/>
        </w:rPr>
      </w:pPr>
      <w:r w:rsidRPr="00D16E15">
        <w:rPr>
          <w:rFonts w:ascii="Times New Roman" w:hAnsi="Times New Roman"/>
          <w:sz w:val="24"/>
        </w:rPr>
        <w:t xml:space="preserve"> </w:t>
      </w:r>
      <w:r w:rsidR="00D9775D" w:rsidRPr="00D16E15">
        <w:rPr>
          <w:rFonts w:ascii="Times New Roman" w:hAnsi="Times New Roman"/>
          <w:sz w:val="24"/>
        </w:rPr>
        <w:tab/>
      </w:r>
      <w:r w:rsidR="00D9775D" w:rsidRPr="00D16E15">
        <w:rPr>
          <w:rFonts w:ascii="Times New Roman" w:hAnsi="Times New Roman"/>
          <w:sz w:val="24"/>
        </w:rPr>
        <w:tab/>
      </w:r>
      <w:r w:rsidR="00D9775D" w:rsidRPr="00D16E15">
        <w:rPr>
          <w:rFonts w:ascii="Times New Roman" w:hAnsi="Times New Roman"/>
          <w:sz w:val="24"/>
        </w:rPr>
        <w:tab/>
      </w:r>
      <w:r w:rsidR="00D9775D" w:rsidRPr="00D16E15">
        <w:rPr>
          <w:rFonts w:ascii="Times New Roman" w:hAnsi="Times New Roman"/>
          <w:sz w:val="24"/>
        </w:rPr>
        <w:tab/>
      </w:r>
      <w:r w:rsidR="00D9775D" w:rsidRPr="00D16E15">
        <w:rPr>
          <w:rFonts w:ascii="Times New Roman" w:hAnsi="Times New Roman"/>
          <w:sz w:val="24"/>
        </w:rPr>
        <w:tab/>
      </w:r>
      <w:r w:rsidR="00D9775D" w:rsidRPr="00D16E15">
        <w:rPr>
          <w:rFonts w:ascii="Times New Roman" w:hAnsi="Times New Roman"/>
          <w:sz w:val="24"/>
        </w:rPr>
        <w:tab/>
      </w:r>
      <w:r w:rsidR="00D9775D" w:rsidRPr="00D16E15">
        <w:rPr>
          <w:rFonts w:ascii="Times New Roman" w:hAnsi="Times New Roman"/>
          <w:sz w:val="24"/>
        </w:rPr>
        <w:tab/>
        <w:t xml:space="preserve">                            </w:t>
      </w:r>
      <w:r w:rsidR="00D446B6" w:rsidRPr="00D16E15">
        <w:rPr>
          <w:rFonts w:ascii="Times New Roman" w:hAnsi="Times New Roman"/>
          <w:sz w:val="24"/>
        </w:rPr>
        <w:t>=</w:t>
      </w:r>
      <w:r w:rsidR="00D9775D" w:rsidRPr="00D16E15">
        <w:rPr>
          <w:rFonts w:ascii="Times New Roman" w:hAnsi="Times New Roman"/>
          <w:sz w:val="24"/>
        </w:rPr>
        <w:t xml:space="preserve"> </w:t>
      </w:r>
      <w:r w:rsidR="00D446B6" w:rsidRPr="00D16E15">
        <w:rPr>
          <w:rFonts w:ascii="Times New Roman" w:hAnsi="Times New Roman"/>
          <w:sz w:val="24"/>
        </w:rPr>
        <w:t>$</w:t>
      </w:r>
      <w:r w:rsidR="00D9775D" w:rsidRPr="00D16E15">
        <w:rPr>
          <w:rFonts w:ascii="Times New Roman" w:hAnsi="Times New Roman"/>
          <w:sz w:val="24"/>
        </w:rPr>
        <w:t xml:space="preserve">   </w:t>
      </w:r>
      <w:r w:rsidR="00276CAD" w:rsidRPr="00D16E15">
        <w:rPr>
          <w:rFonts w:ascii="Times New Roman" w:hAnsi="Times New Roman"/>
          <w:sz w:val="24"/>
        </w:rPr>
        <w:t xml:space="preserve"> </w:t>
      </w:r>
      <w:r w:rsidR="006530EC">
        <w:rPr>
          <w:rFonts w:ascii="Times New Roman" w:hAnsi="Times New Roman"/>
          <w:sz w:val="24"/>
        </w:rPr>
        <w:t>1</w:t>
      </w:r>
      <w:r w:rsidR="003457B1" w:rsidRPr="00D16E15">
        <w:rPr>
          <w:rFonts w:ascii="Times New Roman" w:hAnsi="Times New Roman"/>
          <w:sz w:val="24"/>
        </w:rPr>
        <w:t>,</w:t>
      </w:r>
      <w:r w:rsidR="006530EC">
        <w:rPr>
          <w:rFonts w:ascii="Times New Roman" w:hAnsi="Times New Roman"/>
          <w:sz w:val="24"/>
        </w:rPr>
        <w:t>890.00</w:t>
      </w:r>
    </w:p>
    <w:p w:rsidR="003D6DD2" w:rsidRPr="007E671E" w:rsidRDefault="003D6DD2" w:rsidP="0066282A">
      <w:pPr>
        <w:rPr>
          <w:rFonts w:ascii="Times New Roman" w:hAnsi="Times New Roman"/>
          <w:sz w:val="24"/>
        </w:rPr>
      </w:pPr>
      <w:r w:rsidRPr="00D16E15">
        <w:rPr>
          <w:rFonts w:ascii="Times New Roman" w:hAnsi="Times New Roman"/>
          <w:sz w:val="24"/>
        </w:rPr>
        <w:t xml:space="preserve">Total cost                                                     </w:t>
      </w:r>
      <w:r w:rsidR="00BB5A19" w:rsidRPr="00D16E15">
        <w:rPr>
          <w:rFonts w:ascii="Times New Roman" w:hAnsi="Times New Roman"/>
          <w:sz w:val="24"/>
        </w:rPr>
        <w:t xml:space="preserve">                    </w:t>
      </w:r>
      <w:r w:rsidR="004D254F" w:rsidRPr="00D16E15">
        <w:rPr>
          <w:rFonts w:ascii="Times New Roman" w:hAnsi="Times New Roman"/>
          <w:sz w:val="24"/>
        </w:rPr>
        <w:t xml:space="preserve">  </w:t>
      </w:r>
      <w:r w:rsidR="00BB5A19" w:rsidRPr="00D16E15">
        <w:rPr>
          <w:rFonts w:ascii="Times New Roman" w:hAnsi="Times New Roman"/>
          <w:sz w:val="24"/>
        </w:rPr>
        <w:t xml:space="preserve"> </w:t>
      </w:r>
      <w:r w:rsidR="004D254F" w:rsidRPr="00D16E15">
        <w:rPr>
          <w:rFonts w:ascii="Times New Roman" w:hAnsi="Times New Roman"/>
          <w:sz w:val="24"/>
        </w:rPr>
        <w:t xml:space="preserve">  </w:t>
      </w:r>
      <w:r w:rsidR="001833A9" w:rsidRPr="00D16E15">
        <w:rPr>
          <w:rFonts w:ascii="Times New Roman" w:hAnsi="Times New Roman"/>
          <w:sz w:val="24"/>
        </w:rPr>
        <w:t xml:space="preserve">  </w:t>
      </w:r>
      <w:r w:rsidR="00D9775D" w:rsidRPr="00D16E15">
        <w:rPr>
          <w:rFonts w:ascii="Times New Roman" w:hAnsi="Times New Roman"/>
          <w:sz w:val="24"/>
        </w:rPr>
        <w:t xml:space="preserve">               </w:t>
      </w:r>
      <w:r w:rsidR="00BB5A19" w:rsidRPr="00D16E15">
        <w:rPr>
          <w:rFonts w:ascii="Times New Roman" w:hAnsi="Times New Roman"/>
          <w:sz w:val="24"/>
        </w:rPr>
        <w:t xml:space="preserve"> =</w:t>
      </w:r>
      <w:r w:rsidR="003457B1" w:rsidRPr="00D16E15">
        <w:rPr>
          <w:rFonts w:ascii="Times New Roman" w:hAnsi="Times New Roman"/>
          <w:sz w:val="24"/>
        </w:rPr>
        <w:t xml:space="preserve"> $</w:t>
      </w:r>
      <w:r w:rsidR="006530EC">
        <w:rPr>
          <w:rFonts w:ascii="Times New Roman" w:hAnsi="Times New Roman"/>
          <w:sz w:val="24"/>
        </w:rPr>
        <w:t>520</w:t>
      </w:r>
      <w:r w:rsidR="003457B1" w:rsidRPr="00D16E15">
        <w:rPr>
          <w:rFonts w:ascii="Times New Roman" w:hAnsi="Times New Roman"/>
          <w:sz w:val="24"/>
        </w:rPr>
        <w:t>,</w:t>
      </w:r>
      <w:r w:rsidR="006530EC">
        <w:rPr>
          <w:rFonts w:ascii="Times New Roman" w:hAnsi="Times New Roman"/>
          <w:sz w:val="24"/>
        </w:rPr>
        <w:t>290.00</w:t>
      </w:r>
    </w:p>
    <w:p w:rsidR="003D6DD2" w:rsidRDefault="003D6DD2">
      <w:pPr>
        <w:rPr>
          <w:rFonts w:ascii="Times New Roman" w:hAnsi="Times New Roman"/>
          <w:sz w:val="24"/>
        </w:rPr>
      </w:pPr>
    </w:p>
    <w:p w:rsidR="003D6DD2" w:rsidRDefault="003D6DD2">
      <w:pPr>
        <w:rPr>
          <w:rFonts w:ascii="Times New Roman" w:hAnsi="Times New Roman"/>
          <w:sz w:val="24"/>
        </w:rPr>
      </w:pPr>
    </w:p>
    <w:p w:rsidR="003D6DD2" w:rsidRDefault="003D6DD2">
      <w:pPr>
        <w:numPr>
          <w:ilvl w:val="0"/>
          <w:numId w:val="1"/>
        </w:numPr>
        <w:rPr>
          <w:rFonts w:ascii="Times New Roman" w:hAnsi="Times New Roman"/>
          <w:sz w:val="24"/>
        </w:rPr>
      </w:pPr>
      <w:r>
        <w:rPr>
          <w:rFonts w:ascii="Times New Roman" w:hAnsi="Times New Roman"/>
          <w:sz w:val="24"/>
          <w:u w:val="single"/>
        </w:rPr>
        <w:t xml:space="preserve">Provide an estimate of the total annual cost burden to respondents or </w:t>
      </w:r>
      <w:proofErr w:type="spellStart"/>
      <w:r>
        <w:rPr>
          <w:rFonts w:ascii="Times New Roman" w:hAnsi="Times New Roman"/>
          <w:sz w:val="24"/>
          <w:u w:val="single"/>
        </w:rPr>
        <w:t>recordkeepers</w:t>
      </w:r>
      <w:proofErr w:type="spellEnd"/>
      <w:r>
        <w:rPr>
          <w:rFonts w:ascii="Times New Roman" w:hAnsi="Times New Roman"/>
          <w:sz w:val="24"/>
          <w:u w:val="single"/>
        </w:rPr>
        <w:t xml:space="preserve"> resulting from the collection of information</w:t>
      </w:r>
      <w:r>
        <w:rPr>
          <w:rFonts w:ascii="Times New Roman" w:hAnsi="Times New Roman"/>
          <w:sz w:val="24"/>
        </w:rPr>
        <w:t>.</w:t>
      </w:r>
    </w:p>
    <w:p w:rsidR="003D6DD2" w:rsidRDefault="003D6DD2">
      <w:pPr>
        <w:rPr>
          <w:rFonts w:ascii="Times New Roman" w:hAnsi="Times New Roman"/>
          <w:sz w:val="24"/>
          <w:u w:val="single"/>
        </w:rPr>
      </w:pPr>
    </w:p>
    <w:p w:rsidR="003D6DD2" w:rsidRDefault="003D6DD2">
      <w:pPr>
        <w:numPr>
          <w:ilvl w:val="0"/>
          <w:numId w:val="2"/>
        </w:numPr>
        <w:ind w:left="605" w:firstLine="0"/>
        <w:rPr>
          <w:rFonts w:ascii="Times New Roman" w:hAnsi="Times New Roman"/>
          <w:sz w:val="24"/>
          <w:u w:val="single"/>
        </w:rPr>
      </w:pPr>
      <w:r>
        <w:rPr>
          <w:rFonts w:ascii="Times New Roman" w:hAnsi="Times New Roman"/>
          <w:sz w:val="24"/>
          <w:u w:val="single"/>
        </w:rPr>
        <w:t>Total capital and start-up cost component (annualized over its expected useful life); and</w:t>
      </w:r>
    </w:p>
    <w:p w:rsidR="003D6DD2" w:rsidRDefault="003D6DD2">
      <w:pPr>
        <w:rPr>
          <w:rFonts w:ascii="Times New Roman" w:hAnsi="Times New Roman"/>
          <w:sz w:val="24"/>
          <w:u w:val="single"/>
        </w:rPr>
      </w:pPr>
    </w:p>
    <w:p w:rsidR="003D6DD2" w:rsidRDefault="003D6DD2">
      <w:pPr>
        <w:rPr>
          <w:rFonts w:ascii="Times New Roman" w:hAnsi="Times New Roman"/>
          <w:sz w:val="24"/>
        </w:rPr>
      </w:pPr>
      <w:r>
        <w:rPr>
          <w:rFonts w:ascii="Times New Roman" w:hAnsi="Times New Roman"/>
          <w:sz w:val="24"/>
        </w:rPr>
        <w:t>There are no capital or start-up costs involved with this collection.</w:t>
      </w:r>
    </w:p>
    <w:p w:rsidR="003D6DD2" w:rsidRDefault="003D6DD2">
      <w:pPr>
        <w:rPr>
          <w:rFonts w:ascii="Times New Roman" w:hAnsi="Times New Roman"/>
          <w:sz w:val="24"/>
        </w:rPr>
      </w:pPr>
    </w:p>
    <w:p w:rsidR="003D6DD2" w:rsidRDefault="003D6DD2">
      <w:pPr>
        <w:ind w:left="600"/>
        <w:rPr>
          <w:rFonts w:ascii="Times New Roman" w:hAnsi="Times New Roman"/>
          <w:sz w:val="24"/>
        </w:rPr>
      </w:pPr>
      <w:r>
        <w:rPr>
          <w:rFonts w:ascii="Times New Roman" w:hAnsi="Times New Roman"/>
          <w:sz w:val="24"/>
          <w:u w:val="single"/>
        </w:rPr>
        <w:t>(b)  Total operation and maintenance and purchase of services component.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There </w:t>
      </w:r>
      <w:r w:rsidR="00D446B6">
        <w:rPr>
          <w:rFonts w:ascii="Times New Roman" w:hAnsi="Times New Roman"/>
          <w:sz w:val="24"/>
        </w:rPr>
        <w:t>is no operation</w:t>
      </w:r>
      <w:r>
        <w:rPr>
          <w:rFonts w:ascii="Times New Roman" w:hAnsi="Times New Roman"/>
          <w:sz w:val="24"/>
        </w:rPr>
        <w:t xml:space="preserve"> and maintenance or purchase of services costs involved with this collection.</w:t>
      </w:r>
    </w:p>
    <w:p w:rsidR="003D6DD2" w:rsidRDefault="003D6DD2">
      <w:pPr>
        <w:rPr>
          <w:rFonts w:ascii="Times New Roman" w:hAnsi="Times New Roman"/>
          <w:sz w:val="24"/>
        </w:rPr>
      </w:pPr>
    </w:p>
    <w:p w:rsidR="00C87A9B" w:rsidRDefault="00A75646">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A75646" w:rsidRDefault="00B26B47">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6</w:t>
      </w:r>
    </w:p>
    <w:p w:rsidR="00B26B47" w:rsidRDefault="00B26B47">
      <w:pPr>
        <w:rPr>
          <w:rFonts w:ascii="Times New Roman" w:hAnsi="Times New Roman"/>
          <w:sz w:val="24"/>
        </w:rPr>
      </w:pPr>
    </w:p>
    <w:p w:rsidR="003D6DD2" w:rsidRPr="00D16E15" w:rsidRDefault="003D6DD2">
      <w:pPr>
        <w:rPr>
          <w:rFonts w:ascii="Times New Roman" w:hAnsi="Times New Roman"/>
          <w:sz w:val="24"/>
        </w:rPr>
      </w:pPr>
      <w:r w:rsidRPr="00D16E15">
        <w:rPr>
          <w:rFonts w:ascii="Times New Roman" w:hAnsi="Times New Roman"/>
          <w:sz w:val="24"/>
        </w:rPr>
        <w:t xml:space="preserve">14.  </w:t>
      </w:r>
      <w:r w:rsidRPr="00D16E15">
        <w:rPr>
          <w:rFonts w:ascii="Times New Roman" w:hAnsi="Times New Roman"/>
          <w:sz w:val="24"/>
          <w:u w:val="single"/>
        </w:rPr>
        <w:t>Provide estimates of annualized cost to the Federal Government</w:t>
      </w:r>
      <w:r w:rsidRPr="00D16E15">
        <w:rPr>
          <w:rFonts w:ascii="Times New Roman" w:hAnsi="Times New Roman"/>
          <w:sz w:val="24"/>
        </w:rPr>
        <w:t>.</w:t>
      </w:r>
    </w:p>
    <w:p w:rsidR="003D6DD2" w:rsidRPr="00D16E15" w:rsidRDefault="003D6DD2">
      <w:pPr>
        <w:rPr>
          <w:rFonts w:ascii="Times New Roman" w:hAnsi="Times New Roman"/>
          <w:sz w:val="24"/>
        </w:rPr>
      </w:pPr>
    </w:p>
    <w:p w:rsidR="003D6DD2" w:rsidRPr="00D16E15" w:rsidRDefault="003D6DD2">
      <w:pPr>
        <w:rPr>
          <w:rFonts w:ascii="Times New Roman" w:hAnsi="Times New Roman"/>
          <w:sz w:val="24"/>
        </w:rPr>
      </w:pPr>
      <w:r w:rsidRPr="00D16E15">
        <w:rPr>
          <w:rFonts w:ascii="Times New Roman" w:hAnsi="Times New Roman"/>
          <w:sz w:val="24"/>
        </w:rPr>
        <w:t>The cost to the Federal Government to collect and evaluate this in</w:t>
      </w:r>
      <w:r w:rsidR="004D254F" w:rsidRPr="00D16E15">
        <w:rPr>
          <w:rFonts w:ascii="Times New Roman" w:hAnsi="Times New Roman"/>
          <w:sz w:val="24"/>
        </w:rPr>
        <w:t>formation is estimated to be $</w:t>
      </w:r>
      <w:r w:rsidR="00576647" w:rsidRPr="00D16E15">
        <w:rPr>
          <w:rFonts w:ascii="Times New Roman" w:hAnsi="Times New Roman"/>
          <w:sz w:val="24"/>
        </w:rPr>
        <w:t>6</w:t>
      </w:r>
      <w:r w:rsidR="006530EC">
        <w:rPr>
          <w:rFonts w:ascii="Times New Roman" w:hAnsi="Times New Roman"/>
          <w:sz w:val="24"/>
        </w:rPr>
        <w:t>5</w:t>
      </w:r>
      <w:r w:rsidR="00576647" w:rsidRPr="00D16E15">
        <w:rPr>
          <w:rFonts w:ascii="Times New Roman" w:hAnsi="Times New Roman"/>
          <w:sz w:val="24"/>
        </w:rPr>
        <w:t>,</w:t>
      </w:r>
      <w:r w:rsidR="006530EC">
        <w:rPr>
          <w:rFonts w:ascii="Times New Roman" w:hAnsi="Times New Roman"/>
          <w:sz w:val="24"/>
        </w:rPr>
        <w:t>952</w:t>
      </w:r>
      <w:r w:rsidRPr="00D16E15">
        <w:rPr>
          <w:rFonts w:ascii="Times New Roman" w:hAnsi="Times New Roman"/>
          <w:sz w:val="24"/>
        </w:rPr>
        <w:t xml:space="preserve"> based on the following calculations:</w:t>
      </w:r>
    </w:p>
    <w:p w:rsidR="003D6DD2" w:rsidRPr="00D16E15" w:rsidRDefault="003D6DD2">
      <w:pPr>
        <w:rPr>
          <w:rFonts w:ascii="Times New Roman" w:hAnsi="Times New Roman"/>
          <w:sz w:val="24"/>
        </w:rPr>
      </w:pPr>
    </w:p>
    <w:p w:rsidR="003D6DD2" w:rsidRPr="00D16E15" w:rsidRDefault="001833A9">
      <w:pPr>
        <w:rPr>
          <w:rFonts w:ascii="Times New Roman" w:hAnsi="Times New Roman"/>
          <w:sz w:val="24"/>
        </w:rPr>
      </w:pPr>
      <w:r w:rsidRPr="00D16E15">
        <w:rPr>
          <w:rFonts w:ascii="Times New Roman" w:hAnsi="Times New Roman"/>
          <w:sz w:val="24"/>
        </w:rPr>
        <w:t xml:space="preserve">Preliminary </w:t>
      </w:r>
      <w:r w:rsidR="004D254F" w:rsidRPr="00D16E15">
        <w:rPr>
          <w:rFonts w:ascii="Times New Roman" w:hAnsi="Times New Roman"/>
          <w:sz w:val="24"/>
        </w:rPr>
        <w:t>Application review:  9</w:t>
      </w:r>
      <w:r w:rsidRPr="00D16E15">
        <w:rPr>
          <w:rFonts w:ascii="Times New Roman" w:hAnsi="Times New Roman"/>
          <w:sz w:val="24"/>
        </w:rPr>
        <w:t>0 applications X 12 hours = 1,</w:t>
      </w:r>
      <w:r w:rsidR="008B4192" w:rsidRPr="00D16E15">
        <w:rPr>
          <w:rFonts w:ascii="Times New Roman" w:hAnsi="Times New Roman"/>
          <w:sz w:val="24"/>
        </w:rPr>
        <w:t>0</w:t>
      </w:r>
      <w:r w:rsidR="006530EC">
        <w:rPr>
          <w:rFonts w:ascii="Times New Roman" w:hAnsi="Times New Roman"/>
          <w:sz w:val="24"/>
        </w:rPr>
        <w:t>80</w:t>
      </w:r>
      <w:r w:rsidR="008B4192" w:rsidRPr="00D16E15">
        <w:rPr>
          <w:rFonts w:ascii="Times New Roman" w:hAnsi="Times New Roman"/>
          <w:sz w:val="24"/>
        </w:rPr>
        <w:t xml:space="preserve"> </w:t>
      </w:r>
      <w:r w:rsidRPr="00D16E15">
        <w:rPr>
          <w:rFonts w:ascii="Times New Roman" w:hAnsi="Times New Roman"/>
          <w:sz w:val="24"/>
        </w:rPr>
        <w:t>hours @ $</w:t>
      </w:r>
      <w:r w:rsidR="00C54944" w:rsidRPr="00D16E15">
        <w:rPr>
          <w:rFonts w:ascii="Times New Roman" w:hAnsi="Times New Roman"/>
          <w:sz w:val="24"/>
        </w:rPr>
        <w:t>4</w:t>
      </w:r>
      <w:r w:rsidR="00571C58" w:rsidRPr="00D16E15">
        <w:rPr>
          <w:rFonts w:ascii="Times New Roman" w:hAnsi="Times New Roman"/>
          <w:sz w:val="24"/>
        </w:rPr>
        <w:t>8</w:t>
      </w:r>
      <w:r w:rsidRPr="00D16E15">
        <w:rPr>
          <w:rFonts w:ascii="Times New Roman" w:hAnsi="Times New Roman"/>
          <w:sz w:val="24"/>
        </w:rPr>
        <w:t xml:space="preserve"> per </w:t>
      </w:r>
      <w:proofErr w:type="gramStart"/>
      <w:r w:rsidRPr="00D16E15">
        <w:rPr>
          <w:rFonts w:ascii="Times New Roman" w:hAnsi="Times New Roman"/>
          <w:sz w:val="24"/>
        </w:rPr>
        <w:t xml:space="preserve">hour </w:t>
      </w:r>
      <w:r w:rsidR="00E776C3" w:rsidRPr="00D16E15">
        <w:rPr>
          <w:rFonts w:ascii="Times New Roman" w:hAnsi="Times New Roman"/>
          <w:sz w:val="24"/>
        </w:rPr>
        <w:t xml:space="preserve"> </w:t>
      </w:r>
      <w:r w:rsidRPr="00D16E15">
        <w:rPr>
          <w:rFonts w:ascii="Times New Roman" w:hAnsi="Times New Roman"/>
          <w:sz w:val="24"/>
        </w:rPr>
        <w:t>=</w:t>
      </w:r>
      <w:proofErr w:type="gramEnd"/>
      <w:r w:rsidRPr="00D16E15">
        <w:rPr>
          <w:rFonts w:ascii="Times New Roman" w:hAnsi="Times New Roman"/>
          <w:sz w:val="24"/>
        </w:rPr>
        <w:t xml:space="preserve">  $</w:t>
      </w:r>
      <w:r w:rsidR="00576647" w:rsidRPr="00D16E15">
        <w:rPr>
          <w:rFonts w:ascii="Times New Roman" w:hAnsi="Times New Roman"/>
          <w:sz w:val="24"/>
        </w:rPr>
        <w:t>5</w:t>
      </w:r>
      <w:r w:rsidR="006530EC">
        <w:rPr>
          <w:rFonts w:ascii="Times New Roman" w:hAnsi="Times New Roman"/>
          <w:sz w:val="24"/>
        </w:rPr>
        <w:t>1</w:t>
      </w:r>
      <w:r w:rsidR="00576647" w:rsidRPr="00D16E15">
        <w:rPr>
          <w:rFonts w:ascii="Times New Roman" w:hAnsi="Times New Roman"/>
          <w:sz w:val="24"/>
        </w:rPr>
        <w:t>,</w:t>
      </w:r>
      <w:r w:rsidR="006530EC">
        <w:rPr>
          <w:rFonts w:ascii="Times New Roman" w:hAnsi="Times New Roman"/>
          <w:sz w:val="24"/>
        </w:rPr>
        <w:t>84</w:t>
      </w:r>
      <w:r w:rsidR="00576647" w:rsidRPr="00D16E15">
        <w:rPr>
          <w:rFonts w:ascii="Times New Roman" w:hAnsi="Times New Roman"/>
          <w:sz w:val="24"/>
        </w:rPr>
        <w:t>0</w:t>
      </w:r>
      <w:r w:rsidRPr="00D16E15">
        <w:rPr>
          <w:rFonts w:ascii="Times New Roman" w:hAnsi="Times New Roman"/>
          <w:sz w:val="24"/>
        </w:rPr>
        <w:t>.</w:t>
      </w:r>
    </w:p>
    <w:p w:rsidR="001833A9" w:rsidRPr="00D16E15" w:rsidRDefault="001833A9">
      <w:pPr>
        <w:rPr>
          <w:rFonts w:ascii="Times New Roman" w:hAnsi="Times New Roman"/>
          <w:sz w:val="24"/>
        </w:rPr>
      </w:pPr>
      <w:r w:rsidRPr="00D16E15">
        <w:rPr>
          <w:rFonts w:ascii="Times New Roman" w:hAnsi="Times New Roman"/>
          <w:sz w:val="24"/>
        </w:rPr>
        <w:t xml:space="preserve">Final Application review and award:  21 applications X </w:t>
      </w:r>
      <w:r w:rsidR="001809D2" w:rsidRPr="00D16E15">
        <w:rPr>
          <w:rFonts w:ascii="Times New Roman" w:hAnsi="Times New Roman"/>
          <w:sz w:val="24"/>
        </w:rPr>
        <w:t xml:space="preserve">14 hours = </w:t>
      </w:r>
      <w:r w:rsidR="00AA7C2D" w:rsidRPr="00D16E15">
        <w:rPr>
          <w:rFonts w:ascii="Times New Roman" w:hAnsi="Times New Roman"/>
          <w:sz w:val="24"/>
        </w:rPr>
        <w:t xml:space="preserve">294 </w:t>
      </w:r>
      <w:r w:rsidR="001809D2" w:rsidRPr="00D16E15">
        <w:rPr>
          <w:rFonts w:ascii="Times New Roman" w:hAnsi="Times New Roman"/>
          <w:sz w:val="24"/>
        </w:rPr>
        <w:t>hours @ $</w:t>
      </w:r>
      <w:r w:rsidR="00C54944" w:rsidRPr="00D16E15">
        <w:rPr>
          <w:rFonts w:ascii="Times New Roman" w:hAnsi="Times New Roman"/>
          <w:sz w:val="24"/>
        </w:rPr>
        <w:t>4</w:t>
      </w:r>
      <w:r w:rsidR="00571C58" w:rsidRPr="00D16E15">
        <w:rPr>
          <w:rFonts w:ascii="Times New Roman" w:hAnsi="Times New Roman"/>
          <w:sz w:val="24"/>
        </w:rPr>
        <w:t>8</w:t>
      </w:r>
      <w:r w:rsidR="001809D2" w:rsidRPr="00D16E15">
        <w:rPr>
          <w:rFonts w:ascii="Times New Roman" w:hAnsi="Times New Roman"/>
          <w:sz w:val="24"/>
        </w:rPr>
        <w:t xml:space="preserve"> per hour = </w:t>
      </w:r>
      <w:r w:rsidR="009C017A" w:rsidRPr="00D16E15">
        <w:rPr>
          <w:rFonts w:ascii="Times New Roman" w:hAnsi="Times New Roman"/>
          <w:sz w:val="24"/>
        </w:rPr>
        <w:t>1</w:t>
      </w:r>
      <w:r w:rsidR="00576647" w:rsidRPr="00D16E15">
        <w:rPr>
          <w:rFonts w:ascii="Times New Roman" w:hAnsi="Times New Roman"/>
          <w:sz w:val="24"/>
        </w:rPr>
        <w:t>4</w:t>
      </w:r>
      <w:r w:rsidR="001809D2" w:rsidRPr="00D16E15">
        <w:rPr>
          <w:rFonts w:ascii="Times New Roman" w:hAnsi="Times New Roman"/>
          <w:sz w:val="24"/>
        </w:rPr>
        <w:t>,</w:t>
      </w:r>
      <w:r w:rsidR="00576647" w:rsidRPr="00D16E15">
        <w:rPr>
          <w:rFonts w:ascii="Times New Roman" w:hAnsi="Times New Roman"/>
          <w:sz w:val="24"/>
        </w:rPr>
        <w:t>112</w:t>
      </w:r>
      <w:r w:rsidR="00AA7C2D" w:rsidRPr="00D16E15">
        <w:rPr>
          <w:rFonts w:ascii="Times New Roman" w:hAnsi="Times New Roman"/>
          <w:sz w:val="24"/>
        </w:rPr>
        <w:t>.</w:t>
      </w:r>
    </w:p>
    <w:p w:rsidR="0050040D" w:rsidRPr="00D16E15" w:rsidRDefault="0050040D">
      <w:pPr>
        <w:rPr>
          <w:rFonts w:ascii="Times New Roman" w:hAnsi="Times New Roman"/>
          <w:sz w:val="24"/>
        </w:rPr>
      </w:pPr>
    </w:p>
    <w:p w:rsidR="0050040D" w:rsidRPr="004D254F" w:rsidRDefault="0050040D">
      <w:pPr>
        <w:rPr>
          <w:rFonts w:ascii="Times New Roman" w:hAnsi="Times New Roman"/>
          <w:sz w:val="24"/>
        </w:rPr>
      </w:pPr>
      <w:r w:rsidRPr="00D16E15">
        <w:rPr>
          <w:rFonts w:ascii="Times New Roman" w:hAnsi="Times New Roman"/>
          <w:sz w:val="24"/>
        </w:rPr>
        <w:t>The salary of $48 per hour is based on a loan analyst (GS 13/5)</w:t>
      </w:r>
      <w:r w:rsidR="00C54944" w:rsidRPr="00D16E15">
        <w:rPr>
          <w:rFonts w:ascii="Times New Roman" w:hAnsi="Times New Roman"/>
          <w:sz w:val="24"/>
        </w:rPr>
        <w:t>.</w:t>
      </w:r>
    </w:p>
    <w:p w:rsidR="003D6DD2" w:rsidRPr="004D254F" w:rsidRDefault="003D6DD2">
      <w:pPr>
        <w:rPr>
          <w:rFonts w:ascii="Times New Roman" w:hAnsi="Times New Roman"/>
          <w:sz w:val="24"/>
        </w:rPr>
      </w:pPr>
    </w:p>
    <w:p w:rsidR="003D6DD2" w:rsidRPr="001809D2" w:rsidRDefault="003D6DD2">
      <w:pPr>
        <w:rPr>
          <w:rFonts w:ascii="Times New Roman" w:hAnsi="Times New Roman"/>
          <w:sz w:val="24"/>
        </w:rPr>
      </w:pPr>
      <w:r w:rsidRPr="001809D2">
        <w:rPr>
          <w:rFonts w:ascii="Times New Roman" w:hAnsi="Times New Roman"/>
          <w:sz w:val="24"/>
          <w:u w:val="single"/>
        </w:rPr>
        <w:t>Explain the reasons for any program changes or adjustments reported in items 13 or 14 of the OMB Form 83-1</w:t>
      </w:r>
      <w:r w:rsidRPr="001809D2">
        <w:rPr>
          <w:rFonts w:ascii="Times New Roman" w:hAnsi="Times New Roman"/>
          <w:sz w:val="24"/>
        </w:rPr>
        <w:t>.</w:t>
      </w:r>
    </w:p>
    <w:p w:rsidR="003D6DD2" w:rsidRPr="001809D2" w:rsidRDefault="003D6DD2">
      <w:pPr>
        <w:rPr>
          <w:rFonts w:ascii="Times New Roman" w:hAnsi="Times New Roman"/>
          <w:sz w:val="24"/>
        </w:rPr>
      </w:pPr>
    </w:p>
    <w:p w:rsidR="003D6DD2" w:rsidRDefault="003D6DD2">
      <w:pPr>
        <w:rPr>
          <w:rFonts w:ascii="Times New Roman" w:hAnsi="Times New Roman"/>
          <w:sz w:val="24"/>
        </w:rPr>
      </w:pPr>
      <w:r w:rsidRPr="001809D2">
        <w:rPr>
          <w:rFonts w:ascii="Times New Roman" w:hAnsi="Times New Roman"/>
          <w:sz w:val="24"/>
        </w:rPr>
        <w:t>This is a</w:t>
      </w:r>
      <w:r w:rsidR="009D663B">
        <w:rPr>
          <w:rFonts w:ascii="Times New Roman" w:hAnsi="Times New Roman"/>
          <w:sz w:val="24"/>
        </w:rPr>
        <w:t>n extension of</w:t>
      </w:r>
      <w:r w:rsidR="00123B89">
        <w:rPr>
          <w:rFonts w:ascii="Times New Roman" w:hAnsi="Times New Roman"/>
          <w:sz w:val="24"/>
        </w:rPr>
        <w:t xml:space="preserve"> a currently approved collection</w:t>
      </w:r>
      <w:r w:rsidR="009D663B">
        <w:rPr>
          <w:rFonts w:ascii="Times New Roman" w:hAnsi="Times New Roman"/>
          <w:sz w:val="24"/>
        </w:rPr>
        <w:t>, there are no changes</w:t>
      </w:r>
      <w:r w:rsidR="00123B89">
        <w:rPr>
          <w:rFonts w:ascii="Times New Roman" w:hAnsi="Times New Roman"/>
          <w:sz w:val="24"/>
        </w:rPr>
        <w:t xml:space="preserve">. </w:t>
      </w:r>
    </w:p>
    <w:p w:rsidR="009D663B" w:rsidRDefault="009D663B">
      <w:pPr>
        <w:rPr>
          <w:rFonts w:ascii="Times New Roman" w:hAnsi="Times New Roman"/>
          <w:sz w:val="24"/>
        </w:rPr>
      </w:pPr>
    </w:p>
    <w:p w:rsidR="00AB619D" w:rsidRDefault="00AB619D">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16.  </w:t>
      </w:r>
      <w:r>
        <w:rPr>
          <w:rFonts w:ascii="Times New Roman" w:hAnsi="Times New Roman"/>
          <w:sz w:val="24"/>
          <w:u w:val="single"/>
        </w:rPr>
        <w:t>For collection of information whose results will be published, outline plans for tabulation and publication</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are no plans for publications.</w:t>
      </w:r>
    </w:p>
    <w:p w:rsidR="003D6DD2" w:rsidRDefault="003D6DD2">
      <w:pPr>
        <w:rPr>
          <w:rFonts w:ascii="Times New Roman" w:hAnsi="Times New Roman"/>
          <w:sz w:val="24"/>
        </w:rPr>
      </w:pP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17.  </w:t>
      </w:r>
      <w:r>
        <w:rPr>
          <w:rFonts w:ascii="Times New Roman" w:hAnsi="Times New Roman"/>
          <w:sz w:val="24"/>
          <w:u w:val="single"/>
        </w:rPr>
        <w:t>If seeking approval to not display the expiration date for OMB approval of the information collection, explain the reasons that display would be inappropriate</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is no such approval requested.</w:t>
      </w:r>
    </w:p>
    <w:p w:rsidR="003D6DD2" w:rsidRDefault="003D6DD2">
      <w:pPr>
        <w:rPr>
          <w:rFonts w:ascii="Times New Roman" w:hAnsi="Times New Roman"/>
          <w:sz w:val="24"/>
        </w:rPr>
      </w:pP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18.  </w:t>
      </w:r>
      <w:r>
        <w:rPr>
          <w:rFonts w:ascii="Times New Roman" w:hAnsi="Times New Roman"/>
          <w:sz w:val="24"/>
          <w:u w:val="single"/>
        </w:rPr>
        <w:t>Explain each exception to the certification statement identified in item 19 on OMB 83-1</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are no exceptions.</w:t>
      </w:r>
    </w:p>
    <w:p w:rsidR="003D6DD2" w:rsidRDefault="003D6DD2">
      <w:pPr>
        <w:rPr>
          <w:rFonts w:ascii="Times New Roman" w:hAnsi="Times New Roman"/>
          <w:sz w:val="24"/>
        </w:rPr>
      </w:pPr>
    </w:p>
    <w:p w:rsidR="003D6DD2" w:rsidRDefault="003D6DD2">
      <w:pPr>
        <w:numPr>
          <w:ilvl w:val="0"/>
          <w:numId w:val="3"/>
        </w:numPr>
        <w:rPr>
          <w:rFonts w:ascii="Times New Roman" w:hAnsi="Times New Roman"/>
          <w:sz w:val="24"/>
        </w:rPr>
      </w:pPr>
      <w:r>
        <w:rPr>
          <w:rFonts w:ascii="Times New Roman" w:hAnsi="Times New Roman"/>
          <w:sz w:val="24"/>
          <w:u w:val="single"/>
        </w:rPr>
        <w:t>Collection of Information Employing Statistical Methods.</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This collection does not involve statistical methods.</w:t>
      </w:r>
    </w:p>
    <w:sectPr w:rsidR="003D6DD2" w:rsidSect="00D74749">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3E6" w:rsidRDefault="004203E6">
      <w:r>
        <w:separator/>
      </w:r>
    </w:p>
  </w:endnote>
  <w:endnote w:type="continuationSeparator" w:id="0">
    <w:p w:rsidR="004203E6" w:rsidRDefault="00420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3E6" w:rsidRDefault="00907394" w:rsidP="00667545">
    <w:pPr>
      <w:pStyle w:val="Footer"/>
      <w:framePr w:wrap="around" w:vAnchor="text" w:hAnchor="margin" w:xAlign="right" w:y="1"/>
      <w:rPr>
        <w:rStyle w:val="PageNumber"/>
      </w:rPr>
    </w:pPr>
    <w:r>
      <w:rPr>
        <w:rStyle w:val="PageNumber"/>
      </w:rPr>
      <w:fldChar w:fldCharType="begin"/>
    </w:r>
    <w:r w:rsidR="004203E6">
      <w:rPr>
        <w:rStyle w:val="PageNumber"/>
      </w:rPr>
      <w:instrText xml:space="preserve">PAGE  </w:instrText>
    </w:r>
    <w:r>
      <w:rPr>
        <w:rStyle w:val="PageNumber"/>
      </w:rPr>
      <w:fldChar w:fldCharType="end"/>
    </w:r>
  </w:p>
  <w:p w:rsidR="004203E6" w:rsidRDefault="004203E6" w:rsidP="0066754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3E6" w:rsidRDefault="004203E6" w:rsidP="0066754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3E6" w:rsidRDefault="004203E6">
      <w:r>
        <w:separator/>
      </w:r>
    </w:p>
  </w:footnote>
  <w:footnote w:type="continuationSeparator" w:id="0">
    <w:p w:rsidR="004203E6" w:rsidRDefault="004203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27800441"/>
    <w:multiLevelType w:val="hybridMultilevel"/>
    <w:tmpl w:val="DC72B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nsid w:val="57E52C90"/>
    <w:multiLevelType w:val="hybridMultilevel"/>
    <w:tmpl w:val="775EEE5E"/>
    <w:lvl w:ilvl="0" w:tplc="04090001">
      <w:start w:val="1"/>
      <w:numFmt w:val="bullet"/>
      <w:lvlText w:val=""/>
      <w:lvlJc w:val="left"/>
      <w:pPr>
        <w:tabs>
          <w:tab w:val="num" w:pos="898"/>
        </w:tabs>
        <w:ind w:left="898" w:hanging="360"/>
      </w:pPr>
      <w:rPr>
        <w:rFonts w:ascii="Symbol" w:hAnsi="Symbol" w:hint="default"/>
      </w:rPr>
    </w:lvl>
    <w:lvl w:ilvl="1" w:tplc="04090003" w:tentative="1">
      <w:start w:val="1"/>
      <w:numFmt w:val="bullet"/>
      <w:lvlText w:val="o"/>
      <w:lvlJc w:val="left"/>
      <w:pPr>
        <w:tabs>
          <w:tab w:val="num" w:pos="1618"/>
        </w:tabs>
        <w:ind w:left="1618" w:hanging="360"/>
      </w:pPr>
      <w:rPr>
        <w:rFonts w:ascii="Courier New" w:hAnsi="Courier New" w:cs="Courier New" w:hint="default"/>
      </w:rPr>
    </w:lvl>
    <w:lvl w:ilvl="2" w:tplc="04090005" w:tentative="1">
      <w:start w:val="1"/>
      <w:numFmt w:val="bullet"/>
      <w:lvlText w:val=""/>
      <w:lvlJc w:val="left"/>
      <w:pPr>
        <w:tabs>
          <w:tab w:val="num" w:pos="2338"/>
        </w:tabs>
        <w:ind w:left="2338" w:hanging="360"/>
      </w:pPr>
      <w:rPr>
        <w:rFonts w:ascii="Wingdings" w:hAnsi="Wingdings" w:hint="default"/>
      </w:rPr>
    </w:lvl>
    <w:lvl w:ilvl="3" w:tplc="04090001" w:tentative="1">
      <w:start w:val="1"/>
      <w:numFmt w:val="bullet"/>
      <w:lvlText w:val=""/>
      <w:lvlJc w:val="left"/>
      <w:pPr>
        <w:tabs>
          <w:tab w:val="num" w:pos="3058"/>
        </w:tabs>
        <w:ind w:left="3058" w:hanging="360"/>
      </w:pPr>
      <w:rPr>
        <w:rFonts w:ascii="Symbol" w:hAnsi="Symbol" w:hint="default"/>
      </w:rPr>
    </w:lvl>
    <w:lvl w:ilvl="4" w:tplc="04090003" w:tentative="1">
      <w:start w:val="1"/>
      <w:numFmt w:val="bullet"/>
      <w:lvlText w:val="o"/>
      <w:lvlJc w:val="left"/>
      <w:pPr>
        <w:tabs>
          <w:tab w:val="num" w:pos="3778"/>
        </w:tabs>
        <w:ind w:left="3778" w:hanging="360"/>
      </w:pPr>
      <w:rPr>
        <w:rFonts w:ascii="Courier New" w:hAnsi="Courier New" w:cs="Courier New" w:hint="default"/>
      </w:rPr>
    </w:lvl>
    <w:lvl w:ilvl="5" w:tplc="04090005" w:tentative="1">
      <w:start w:val="1"/>
      <w:numFmt w:val="bullet"/>
      <w:lvlText w:val=""/>
      <w:lvlJc w:val="left"/>
      <w:pPr>
        <w:tabs>
          <w:tab w:val="num" w:pos="4498"/>
        </w:tabs>
        <w:ind w:left="4498" w:hanging="360"/>
      </w:pPr>
      <w:rPr>
        <w:rFonts w:ascii="Wingdings" w:hAnsi="Wingdings" w:hint="default"/>
      </w:rPr>
    </w:lvl>
    <w:lvl w:ilvl="6" w:tplc="04090001" w:tentative="1">
      <w:start w:val="1"/>
      <w:numFmt w:val="bullet"/>
      <w:lvlText w:val=""/>
      <w:lvlJc w:val="left"/>
      <w:pPr>
        <w:tabs>
          <w:tab w:val="num" w:pos="5218"/>
        </w:tabs>
        <w:ind w:left="5218" w:hanging="360"/>
      </w:pPr>
      <w:rPr>
        <w:rFonts w:ascii="Symbol" w:hAnsi="Symbol" w:hint="default"/>
      </w:rPr>
    </w:lvl>
    <w:lvl w:ilvl="7" w:tplc="04090003" w:tentative="1">
      <w:start w:val="1"/>
      <w:numFmt w:val="bullet"/>
      <w:lvlText w:val="o"/>
      <w:lvlJc w:val="left"/>
      <w:pPr>
        <w:tabs>
          <w:tab w:val="num" w:pos="5938"/>
        </w:tabs>
        <w:ind w:left="5938" w:hanging="360"/>
      </w:pPr>
      <w:rPr>
        <w:rFonts w:ascii="Courier New" w:hAnsi="Courier New" w:cs="Courier New" w:hint="default"/>
      </w:rPr>
    </w:lvl>
    <w:lvl w:ilvl="8" w:tplc="04090005" w:tentative="1">
      <w:start w:val="1"/>
      <w:numFmt w:val="bullet"/>
      <w:lvlText w:val=""/>
      <w:lvlJc w:val="left"/>
      <w:pPr>
        <w:tabs>
          <w:tab w:val="num" w:pos="6658"/>
        </w:tabs>
        <w:ind w:left="6658" w:hanging="360"/>
      </w:pPr>
      <w:rPr>
        <w:rFonts w:ascii="Wingdings" w:hAnsi="Wingdings" w:hint="default"/>
      </w:rPr>
    </w:lvl>
  </w:abstractNum>
  <w:abstractNum w:abstractNumId="4">
    <w:nsid w:val="595E21E3"/>
    <w:multiLevelType w:val="hybridMultilevel"/>
    <w:tmpl w:val="8632A71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6">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7">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5"/>
  </w:num>
  <w:num w:numId="4">
    <w:abstractNumId w:val="2"/>
  </w:num>
  <w:num w:numId="5">
    <w:abstractNumId w:val="7"/>
  </w:num>
  <w:num w:numId="6">
    <w:abstractNumId w:val="4"/>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B25EA4"/>
    <w:rsid w:val="000469AE"/>
    <w:rsid w:val="000509D0"/>
    <w:rsid w:val="00056EAD"/>
    <w:rsid w:val="00076691"/>
    <w:rsid w:val="000A358B"/>
    <w:rsid w:val="000D6249"/>
    <w:rsid w:val="000F72A0"/>
    <w:rsid w:val="001138F9"/>
    <w:rsid w:val="00123B89"/>
    <w:rsid w:val="001430A9"/>
    <w:rsid w:val="00155181"/>
    <w:rsid w:val="001809D2"/>
    <w:rsid w:val="001833A9"/>
    <w:rsid w:val="001929FA"/>
    <w:rsid w:val="001957E0"/>
    <w:rsid w:val="001B3F8F"/>
    <w:rsid w:val="001B58B1"/>
    <w:rsid w:val="001C0848"/>
    <w:rsid w:val="001F68AC"/>
    <w:rsid w:val="00276CAD"/>
    <w:rsid w:val="00281DFB"/>
    <w:rsid w:val="002C783C"/>
    <w:rsid w:val="002E735F"/>
    <w:rsid w:val="002F5E98"/>
    <w:rsid w:val="0030447F"/>
    <w:rsid w:val="00307544"/>
    <w:rsid w:val="00340E57"/>
    <w:rsid w:val="003457B1"/>
    <w:rsid w:val="00354B45"/>
    <w:rsid w:val="003819A3"/>
    <w:rsid w:val="003B74D3"/>
    <w:rsid w:val="003D1270"/>
    <w:rsid w:val="003D6DD2"/>
    <w:rsid w:val="003E5050"/>
    <w:rsid w:val="004203E6"/>
    <w:rsid w:val="00441B14"/>
    <w:rsid w:val="0045510E"/>
    <w:rsid w:val="0045553B"/>
    <w:rsid w:val="00456330"/>
    <w:rsid w:val="00473B41"/>
    <w:rsid w:val="0047501A"/>
    <w:rsid w:val="004833E7"/>
    <w:rsid w:val="00483DF3"/>
    <w:rsid w:val="004B7E2F"/>
    <w:rsid w:val="004D254F"/>
    <w:rsid w:val="004E0E58"/>
    <w:rsid w:val="0050040D"/>
    <w:rsid w:val="005056DC"/>
    <w:rsid w:val="005220FC"/>
    <w:rsid w:val="005410D6"/>
    <w:rsid w:val="00542C32"/>
    <w:rsid w:val="00571C58"/>
    <w:rsid w:val="00576647"/>
    <w:rsid w:val="00580CA3"/>
    <w:rsid w:val="005A48A6"/>
    <w:rsid w:val="005C1B31"/>
    <w:rsid w:val="006112B2"/>
    <w:rsid w:val="0064301F"/>
    <w:rsid w:val="006530EC"/>
    <w:rsid w:val="00654695"/>
    <w:rsid w:val="0066282A"/>
    <w:rsid w:val="00663418"/>
    <w:rsid w:val="00667545"/>
    <w:rsid w:val="00677EE4"/>
    <w:rsid w:val="00685CBB"/>
    <w:rsid w:val="007010E2"/>
    <w:rsid w:val="00715B77"/>
    <w:rsid w:val="00736884"/>
    <w:rsid w:val="007618BB"/>
    <w:rsid w:val="0077170D"/>
    <w:rsid w:val="007A0B3F"/>
    <w:rsid w:val="007E671E"/>
    <w:rsid w:val="0081281B"/>
    <w:rsid w:val="00817D58"/>
    <w:rsid w:val="008232B5"/>
    <w:rsid w:val="00847332"/>
    <w:rsid w:val="00881B2F"/>
    <w:rsid w:val="008B4192"/>
    <w:rsid w:val="00907394"/>
    <w:rsid w:val="00937D31"/>
    <w:rsid w:val="00953294"/>
    <w:rsid w:val="00984615"/>
    <w:rsid w:val="009C017A"/>
    <w:rsid w:val="009C30F2"/>
    <w:rsid w:val="009D663B"/>
    <w:rsid w:val="009D6B18"/>
    <w:rsid w:val="009F3A66"/>
    <w:rsid w:val="009F54DD"/>
    <w:rsid w:val="00A3071C"/>
    <w:rsid w:val="00A63B05"/>
    <w:rsid w:val="00A75646"/>
    <w:rsid w:val="00AA7C2D"/>
    <w:rsid w:val="00AB0DF4"/>
    <w:rsid w:val="00AB619D"/>
    <w:rsid w:val="00AD41E3"/>
    <w:rsid w:val="00AF31DB"/>
    <w:rsid w:val="00B25EA4"/>
    <w:rsid w:val="00B26B47"/>
    <w:rsid w:val="00B45E72"/>
    <w:rsid w:val="00B60BE2"/>
    <w:rsid w:val="00B74E4B"/>
    <w:rsid w:val="00BB5A19"/>
    <w:rsid w:val="00BC6BD2"/>
    <w:rsid w:val="00BE1116"/>
    <w:rsid w:val="00BE4F9E"/>
    <w:rsid w:val="00BE6B92"/>
    <w:rsid w:val="00BF67E8"/>
    <w:rsid w:val="00C066F5"/>
    <w:rsid w:val="00C3475B"/>
    <w:rsid w:val="00C46A27"/>
    <w:rsid w:val="00C54944"/>
    <w:rsid w:val="00C87A9B"/>
    <w:rsid w:val="00CD5227"/>
    <w:rsid w:val="00CF2B15"/>
    <w:rsid w:val="00D02E7A"/>
    <w:rsid w:val="00D16E15"/>
    <w:rsid w:val="00D30D78"/>
    <w:rsid w:val="00D368CE"/>
    <w:rsid w:val="00D37533"/>
    <w:rsid w:val="00D37A59"/>
    <w:rsid w:val="00D42187"/>
    <w:rsid w:val="00D446B6"/>
    <w:rsid w:val="00D62D39"/>
    <w:rsid w:val="00D74749"/>
    <w:rsid w:val="00D85EE5"/>
    <w:rsid w:val="00D9775D"/>
    <w:rsid w:val="00DC428C"/>
    <w:rsid w:val="00DD6EEC"/>
    <w:rsid w:val="00DE341C"/>
    <w:rsid w:val="00DF0589"/>
    <w:rsid w:val="00E776C3"/>
    <w:rsid w:val="00ED1CCB"/>
    <w:rsid w:val="00F279F9"/>
    <w:rsid w:val="00F31487"/>
    <w:rsid w:val="00F6768F"/>
    <w:rsid w:val="00F86BF1"/>
    <w:rsid w:val="00FA1D40"/>
    <w:rsid w:val="00FA66C9"/>
    <w:rsid w:val="00FA7724"/>
    <w:rsid w:val="00FC3BE6"/>
    <w:rsid w:val="00FD7C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749"/>
    <w:rPr>
      <w:rFonts w:ascii="Courier" w:hAnsi="Courier"/>
    </w:rPr>
  </w:style>
  <w:style w:type="paragraph" w:styleId="Heading5">
    <w:name w:val="heading 5"/>
    <w:basedOn w:val="Normal"/>
    <w:next w:val="Normal"/>
    <w:qFormat/>
    <w:rsid w:val="00C87A9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5EA4"/>
    <w:rPr>
      <w:rFonts w:ascii="Tahoma" w:hAnsi="Tahoma" w:cs="Tahoma"/>
      <w:sz w:val="16"/>
      <w:szCs w:val="16"/>
    </w:rPr>
  </w:style>
  <w:style w:type="paragraph" w:styleId="Footer">
    <w:name w:val="footer"/>
    <w:basedOn w:val="Normal"/>
    <w:rsid w:val="00667545"/>
    <w:pPr>
      <w:tabs>
        <w:tab w:val="center" w:pos="4320"/>
        <w:tab w:val="right" w:pos="8640"/>
      </w:tabs>
    </w:pPr>
  </w:style>
  <w:style w:type="character" w:styleId="PageNumber">
    <w:name w:val="page number"/>
    <w:basedOn w:val="DefaultParagraphFont"/>
    <w:rsid w:val="00667545"/>
  </w:style>
  <w:style w:type="character" w:styleId="Hyperlink">
    <w:name w:val="Hyperlink"/>
    <w:basedOn w:val="DefaultParagraphFont"/>
    <w:rsid w:val="00715B77"/>
    <w:rPr>
      <w:color w:val="0000FF"/>
      <w:u w:val="single"/>
    </w:rPr>
  </w:style>
  <w:style w:type="paragraph" w:customStyle="1" w:styleId="CM7">
    <w:name w:val="CM7"/>
    <w:basedOn w:val="Normal"/>
    <w:next w:val="Normal"/>
    <w:rsid w:val="009D6B18"/>
    <w:pPr>
      <w:widowControl w:val="0"/>
      <w:autoSpaceDE w:val="0"/>
      <w:autoSpaceDN w:val="0"/>
      <w:adjustRightInd w:val="0"/>
      <w:spacing w:line="200" w:lineRule="atLeast"/>
    </w:pPr>
    <w:rPr>
      <w:rFonts w:ascii="Melior" w:hAnsi="Melior"/>
      <w:sz w:val="24"/>
      <w:szCs w:val="24"/>
    </w:rPr>
  </w:style>
  <w:style w:type="paragraph" w:customStyle="1" w:styleId="CM2">
    <w:name w:val="CM2"/>
    <w:basedOn w:val="Normal"/>
    <w:next w:val="Normal"/>
    <w:rsid w:val="004833E7"/>
    <w:pPr>
      <w:widowControl w:val="0"/>
      <w:autoSpaceDE w:val="0"/>
      <w:autoSpaceDN w:val="0"/>
      <w:adjustRightInd w:val="0"/>
      <w:spacing w:line="193" w:lineRule="atLeast"/>
    </w:pPr>
    <w:rPr>
      <w:rFonts w:ascii="Melior" w:hAnsi="Melior"/>
      <w:sz w:val="24"/>
      <w:szCs w:val="24"/>
    </w:rPr>
  </w:style>
  <w:style w:type="paragraph" w:customStyle="1" w:styleId="CM18">
    <w:name w:val="CM18"/>
    <w:basedOn w:val="Normal"/>
    <w:next w:val="Normal"/>
    <w:rsid w:val="004833E7"/>
    <w:pPr>
      <w:widowControl w:val="0"/>
      <w:autoSpaceDE w:val="0"/>
      <w:autoSpaceDN w:val="0"/>
      <w:adjustRightInd w:val="0"/>
      <w:spacing w:after="150"/>
    </w:pPr>
    <w:rPr>
      <w:rFonts w:ascii="Melior" w:hAnsi="Melior"/>
      <w:sz w:val="24"/>
      <w:szCs w:val="24"/>
    </w:rPr>
  </w:style>
  <w:style w:type="paragraph" w:customStyle="1" w:styleId="CM3">
    <w:name w:val="CM3"/>
    <w:basedOn w:val="Normal"/>
    <w:next w:val="Normal"/>
    <w:rsid w:val="00580CA3"/>
    <w:pPr>
      <w:widowControl w:val="0"/>
      <w:autoSpaceDE w:val="0"/>
      <w:autoSpaceDN w:val="0"/>
      <w:adjustRightInd w:val="0"/>
      <w:spacing w:line="198" w:lineRule="atLeast"/>
    </w:pPr>
    <w:rPr>
      <w:rFonts w:ascii="Melior" w:hAnsi="Melior"/>
      <w:sz w:val="24"/>
      <w:szCs w:val="24"/>
    </w:rPr>
  </w:style>
  <w:style w:type="paragraph" w:customStyle="1" w:styleId="CM4">
    <w:name w:val="CM4"/>
    <w:basedOn w:val="Normal"/>
    <w:next w:val="Normal"/>
    <w:rsid w:val="00580CA3"/>
    <w:pPr>
      <w:widowControl w:val="0"/>
      <w:autoSpaceDE w:val="0"/>
      <w:autoSpaceDN w:val="0"/>
      <w:adjustRightInd w:val="0"/>
      <w:spacing w:line="200" w:lineRule="atLeast"/>
    </w:pPr>
    <w:rPr>
      <w:rFonts w:ascii="Melior" w:hAnsi="Melior"/>
      <w:sz w:val="24"/>
      <w:szCs w:val="24"/>
    </w:rPr>
  </w:style>
  <w:style w:type="paragraph" w:styleId="Header">
    <w:name w:val="header"/>
    <w:basedOn w:val="Normal"/>
    <w:link w:val="HeaderChar"/>
    <w:rsid w:val="00A75646"/>
    <w:pPr>
      <w:tabs>
        <w:tab w:val="center" w:pos="4680"/>
        <w:tab w:val="right" w:pos="9360"/>
      </w:tabs>
    </w:pPr>
  </w:style>
  <w:style w:type="character" w:customStyle="1" w:styleId="HeaderChar">
    <w:name w:val="Header Char"/>
    <w:basedOn w:val="DefaultParagraphFont"/>
    <w:link w:val="Header"/>
    <w:rsid w:val="00A75646"/>
    <w:rPr>
      <w:rFonts w:ascii="Courier" w:hAnsi="Courie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urtis@Atlinkservices.com" TargetMode="External"/><Relationship Id="rId3" Type="http://schemas.openxmlformats.org/officeDocument/2006/relationships/settings" Target="settings.xml"/><Relationship Id="rId7" Type="http://schemas.openxmlformats.org/officeDocument/2006/relationships/hyperlink" Target="http://www.Grant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1611</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11105</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5701638</vt:i4>
      </vt:variant>
      <vt:variant>
        <vt:i4>0</vt:i4>
      </vt:variant>
      <vt:variant>
        <vt:i4>0</vt:i4>
      </vt:variant>
      <vt:variant>
        <vt:i4>5</vt:i4>
      </vt:variant>
      <vt:variant>
        <vt:lpwstr>http://www.fedgrants.gov/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joyce.mcneil</cp:lastModifiedBy>
  <cp:revision>40</cp:revision>
  <cp:lastPrinted>2010-06-28T10:57:00Z</cp:lastPrinted>
  <dcterms:created xsi:type="dcterms:W3CDTF">2010-04-16T19:29:00Z</dcterms:created>
  <dcterms:modified xsi:type="dcterms:W3CDTF">2010-07-01T17:56:00Z</dcterms:modified>
</cp:coreProperties>
</file>