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Observational Study Monitoring Board (OSMB) members: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Stephen J. Wagner, Ph.D.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Director, Pathogen Management and Blood Product Improvement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Blood Components Dept., Holland Laboratory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American Red Cross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15601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Crabbs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Branch Way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Rockville, MD 20855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Phone: </w:t>
      </w:r>
      <w:r>
        <w:rPr>
          <w:rFonts w:ascii="Times New Roman" w:hAnsi="Times New Roman" w:cs="Times New Roman"/>
          <w:color w:val="000000"/>
          <w:sz w:val="24"/>
          <w:szCs w:val="24"/>
        </w:rPr>
        <w:t>(301) 738-0701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Fax: </w:t>
      </w:r>
      <w:r>
        <w:rPr>
          <w:rFonts w:ascii="Times New Roman" w:hAnsi="Times New Roman" w:cs="Times New Roman"/>
          <w:color w:val="000000"/>
          <w:sz w:val="24"/>
          <w:szCs w:val="24"/>
        </w:rPr>
        <w:t>(301) 738-0704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Neil Blumberg MD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Professor of Pathology &amp; Laboratory Medicine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Director, Clinical Laboratories, Strong Memorial Hospital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Director, Transfusion Medicine/Blood Bank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University of Rochester Medical Center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Box 608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601 Elmwood Avenue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Rochester, NY 14642 (USA)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Phone: </w:t>
      </w:r>
      <w:r>
        <w:rPr>
          <w:rFonts w:ascii="Times New Roman" w:hAnsi="Times New Roman" w:cs="Times New Roman"/>
          <w:color w:val="000000"/>
          <w:sz w:val="24"/>
          <w:szCs w:val="24"/>
        </w:rPr>
        <w:t>585/275-9656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Fax: </w:t>
      </w:r>
      <w:r>
        <w:rPr>
          <w:rFonts w:ascii="Times New Roman" w:hAnsi="Times New Roman" w:cs="Times New Roman"/>
          <w:color w:val="000000"/>
          <w:sz w:val="24"/>
          <w:szCs w:val="24"/>
        </w:rPr>
        <w:t>585/273-3002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Harold Kaplan, MD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Columbia Presbyterian Campus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622 W 168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th </w:t>
      </w:r>
      <w:r>
        <w:rPr>
          <w:rFonts w:ascii="Times New Roman" w:hAnsi="Times New Roman" w:cs="Times New Roman"/>
          <w:color w:val="000000"/>
          <w:sz w:val="24"/>
          <w:szCs w:val="24"/>
        </w:rPr>
        <w:t>St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New York, NY 10032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Phone: </w:t>
      </w:r>
      <w:r>
        <w:rPr>
          <w:rFonts w:ascii="Times New Roman" w:hAnsi="Times New Roman" w:cs="Times New Roman"/>
          <w:color w:val="000000"/>
          <w:sz w:val="24"/>
          <w:szCs w:val="24"/>
        </w:rPr>
        <w:t>212-305-2677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color w:val="0000FF"/>
          <w:sz w:val="24"/>
          <w:szCs w:val="24"/>
        </w:rPr>
        <w:t>hsh18@columbia.edu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Marion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MD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Clinicla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Bioethics Department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Clinical Center, Bldg 10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Room 1C128, MSC 1156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Bethesda, MD 20897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Phone: </w:t>
      </w:r>
      <w:r>
        <w:rPr>
          <w:rFonts w:ascii="Times New Roman" w:hAnsi="Times New Roman" w:cs="Times New Roman"/>
          <w:color w:val="000000"/>
          <w:sz w:val="24"/>
          <w:szCs w:val="24"/>
        </w:rPr>
        <w:t>301-435-8727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color w:val="0000FF"/>
          <w:sz w:val="24"/>
          <w:szCs w:val="24"/>
        </w:rPr>
        <w:t>mdanis@nih.gov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Stephen Feinberg, PhD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Statistics and Survey Research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Carnegie Mellon University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Baler Hall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5000 Forbes Ave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Pittsburgh, PA 15213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Phone: </w:t>
      </w:r>
      <w:r>
        <w:rPr>
          <w:rFonts w:ascii="Times New Roman" w:hAnsi="Times New Roman" w:cs="Times New Roman"/>
          <w:color w:val="000000"/>
          <w:sz w:val="24"/>
          <w:szCs w:val="24"/>
        </w:rPr>
        <w:t>412-268-2723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color w:val="0000FF"/>
          <w:sz w:val="24"/>
          <w:szCs w:val="24"/>
        </w:rPr>
        <w:t>Feinberg@stat.cmu.edu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Henry Chang, MD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Division of Blood Diseases and Resources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Rockledge II, Room 10170 MSC 7950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Bethesda, MD 20892-7950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Phone: </w:t>
      </w:r>
      <w:r>
        <w:rPr>
          <w:rFonts w:ascii="Times New Roman" w:hAnsi="Times New Roman" w:cs="Times New Roman"/>
          <w:color w:val="000000"/>
          <w:sz w:val="24"/>
          <w:szCs w:val="24"/>
        </w:rPr>
        <w:t>301-435-0067</w:t>
      </w:r>
    </w:p>
    <w:p w:rsidR="001E4995" w:rsidRDefault="001E4995" w:rsidP="001E49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Fax: </w:t>
      </w:r>
      <w:r>
        <w:rPr>
          <w:rFonts w:ascii="Times New Roman" w:hAnsi="Times New Roman" w:cs="Times New Roman"/>
          <w:color w:val="000000"/>
          <w:sz w:val="24"/>
          <w:szCs w:val="24"/>
        </w:rPr>
        <w:t>301-480-1060</w:t>
      </w:r>
    </w:p>
    <w:p w:rsidR="00F126EF" w:rsidRDefault="001E4995" w:rsidP="001E4995"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color w:val="0000FF"/>
          <w:sz w:val="24"/>
          <w:szCs w:val="24"/>
        </w:rPr>
        <w:t>changh@nih.gov</w:t>
      </w:r>
    </w:p>
    <w:sectPr w:rsidR="00F126EF" w:rsidSect="00F12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916" w:rsidRDefault="00DA4916" w:rsidP="00DA4916">
      <w:pPr>
        <w:spacing w:after="0" w:line="240" w:lineRule="auto"/>
      </w:pPr>
      <w:r>
        <w:separator/>
      </w:r>
    </w:p>
  </w:endnote>
  <w:endnote w:type="continuationSeparator" w:id="0">
    <w:p w:rsidR="00DA4916" w:rsidRDefault="00DA4916" w:rsidP="00DA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916" w:rsidRDefault="00DA49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916" w:rsidRDefault="00DA491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916" w:rsidRDefault="00DA49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916" w:rsidRDefault="00DA4916" w:rsidP="00DA4916">
      <w:pPr>
        <w:spacing w:after="0" w:line="240" w:lineRule="auto"/>
      </w:pPr>
      <w:r>
        <w:separator/>
      </w:r>
    </w:p>
  </w:footnote>
  <w:footnote w:type="continuationSeparator" w:id="0">
    <w:p w:rsidR="00DA4916" w:rsidRDefault="00DA4916" w:rsidP="00DA4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916" w:rsidRDefault="00DA49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916" w:rsidRPr="00DA4916" w:rsidRDefault="00DA4916" w:rsidP="00DA4916">
    <w:pPr>
      <w:pStyle w:val="Header"/>
      <w:jc w:val="right"/>
      <w:rPr>
        <w:sz w:val="20"/>
        <w:szCs w:val="20"/>
      </w:rPr>
    </w:pPr>
    <w:r w:rsidRPr="00DA4916">
      <w:rPr>
        <w:sz w:val="20"/>
        <w:szCs w:val="20"/>
      </w:rPr>
      <w:t>Attachment 5.1</w:t>
    </w:r>
  </w:p>
  <w:p w:rsidR="00DA4916" w:rsidRDefault="00DA491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916" w:rsidRDefault="00DA49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995"/>
    <w:rsid w:val="000013C9"/>
    <w:rsid w:val="00041794"/>
    <w:rsid w:val="0007432D"/>
    <w:rsid w:val="000D7700"/>
    <w:rsid w:val="00115054"/>
    <w:rsid w:val="001232D5"/>
    <w:rsid w:val="00132472"/>
    <w:rsid w:val="0016357D"/>
    <w:rsid w:val="00171356"/>
    <w:rsid w:val="00174697"/>
    <w:rsid w:val="001C1CBB"/>
    <w:rsid w:val="001E4995"/>
    <w:rsid w:val="0020545E"/>
    <w:rsid w:val="00232F37"/>
    <w:rsid w:val="00246F6E"/>
    <w:rsid w:val="0032225C"/>
    <w:rsid w:val="00354A33"/>
    <w:rsid w:val="00361DD8"/>
    <w:rsid w:val="003816A4"/>
    <w:rsid w:val="00395C5E"/>
    <w:rsid w:val="003B626C"/>
    <w:rsid w:val="003B7D41"/>
    <w:rsid w:val="003D32FC"/>
    <w:rsid w:val="00421150"/>
    <w:rsid w:val="00425D32"/>
    <w:rsid w:val="004620AC"/>
    <w:rsid w:val="004A0887"/>
    <w:rsid w:val="004E1452"/>
    <w:rsid w:val="004F329E"/>
    <w:rsid w:val="004F4287"/>
    <w:rsid w:val="005306CD"/>
    <w:rsid w:val="0056690C"/>
    <w:rsid w:val="005D451B"/>
    <w:rsid w:val="005F4164"/>
    <w:rsid w:val="006041D7"/>
    <w:rsid w:val="006442EF"/>
    <w:rsid w:val="006972EA"/>
    <w:rsid w:val="006A5E07"/>
    <w:rsid w:val="006D4403"/>
    <w:rsid w:val="00727D36"/>
    <w:rsid w:val="00733021"/>
    <w:rsid w:val="007426B0"/>
    <w:rsid w:val="0074434A"/>
    <w:rsid w:val="007747FC"/>
    <w:rsid w:val="007814FE"/>
    <w:rsid w:val="00790037"/>
    <w:rsid w:val="007A451C"/>
    <w:rsid w:val="007B389E"/>
    <w:rsid w:val="007B4362"/>
    <w:rsid w:val="007C3235"/>
    <w:rsid w:val="007D209E"/>
    <w:rsid w:val="007E4C64"/>
    <w:rsid w:val="00855DE0"/>
    <w:rsid w:val="008722C0"/>
    <w:rsid w:val="008B1B43"/>
    <w:rsid w:val="008C1D19"/>
    <w:rsid w:val="008C37C1"/>
    <w:rsid w:val="008E57A4"/>
    <w:rsid w:val="0090741F"/>
    <w:rsid w:val="00920D3B"/>
    <w:rsid w:val="009424B4"/>
    <w:rsid w:val="00944515"/>
    <w:rsid w:val="00944677"/>
    <w:rsid w:val="00956398"/>
    <w:rsid w:val="0096137E"/>
    <w:rsid w:val="00965706"/>
    <w:rsid w:val="00966404"/>
    <w:rsid w:val="009B2492"/>
    <w:rsid w:val="009C5FBB"/>
    <w:rsid w:val="00A108C9"/>
    <w:rsid w:val="00A11176"/>
    <w:rsid w:val="00A47C0A"/>
    <w:rsid w:val="00A51AEA"/>
    <w:rsid w:val="00A5345E"/>
    <w:rsid w:val="00AB77D0"/>
    <w:rsid w:val="00AD2D7B"/>
    <w:rsid w:val="00AE41E8"/>
    <w:rsid w:val="00B36D68"/>
    <w:rsid w:val="00B50424"/>
    <w:rsid w:val="00BB292C"/>
    <w:rsid w:val="00BC2BA0"/>
    <w:rsid w:val="00BD2418"/>
    <w:rsid w:val="00BD7555"/>
    <w:rsid w:val="00BE141C"/>
    <w:rsid w:val="00BE78E7"/>
    <w:rsid w:val="00C73F75"/>
    <w:rsid w:val="00D41387"/>
    <w:rsid w:val="00D85B4D"/>
    <w:rsid w:val="00DA4916"/>
    <w:rsid w:val="00DC67C4"/>
    <w:rsid w:val="00E00FEC"/>
    <w:rsid w:val="00E556B5"/>
    <w:rsid w:val="00E55BB5"/>
    <w:rsid w:val="00E71E8D"/>
    <w:rsid w:val="00E96FF9"/>
    <w:rsid w:val="00ED45C2"/>
    <w:rsid w:val="00EF6134"/>
    <w:rsid w:val="00F00431"/>
    <w:rsid w:val="00F126EF"/>
    <w:rsid w:val="00F278D8"/>
    <w:rsid w:val="00F46ED0"/>
    <w:rsid w:val="00F6526E"/>
    <w:rsid w:val="00F745AD"/>
    <w:rsid w:val="00F759DF"/>
    <w:rsid w:val="00F8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916"/>
  </w:style>
  <w:style w:type="paragraph" w:styleId="Footer">
    <w:name w:val="footer"/>
    <w:basedOn w:val="Normal"/>
    <w:link w:val="FooterChar"/>
    <w:uiPriority w:val="99"/>
    <w:semiHidden/>
    <w:unhideWhenUsed/>
    <w:rsid w:val="00DA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4916"/>
  </w:style>
  <w:style w:type="paragraph" w:styleId="BalloonText">
    <w:name w:val="Balloon Text"/>
    <w:basedOn w:val="Normal"/>
    <w:link w:val="BalloonTextChar"/>
    <w:uiPriority w:val="99"/>
    <w:semiHidden/>
    <w:unhideWhenUsed/>
    <w:rsid w:val="00DA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9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1037</Characters>
  <Application>Microsoft Office Word</Application>
  <DocSecurity>0</DocSecurity>
  <Lines>8</Lines>
  <Paragraphs>2</Paragraphs>
  <ScaleCrop>false</ScaleCrop>
  <Company>Westat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Vibha Vij</dc:creator>
  <cp:keywords/>
  <dc:description/>
  <cp:lastModifiedBy>Vibha Vij</cp:lastModifiedBy>
  <cp:revision>2</cp:revision>
  <dcterms:created xsi:type="dcterms:W3CDTF">2009-11-12T19:44:00Z</dcterms:created>
  <dcterms:modified xsi:type="dcterms:W3CDTF">2009-11-12T20:21:00Z</dcterms:modified>
</cp:coreProperties>
</file>