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91" w:rsidRDefault="00866691" w:rsidP="00866691">
      <w:pPr>
        <w:pStyle w:val="Heading15"/>
        <w:spacing w:after="24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[PRINT ON ONC LETTERHEAD] </w:t>
      </w:r>
    </w:p>
    <w:p w:rsidR="00866691" w:rsidRPr="001C0A9B" w:rsidRDefault="00866691" w:rsidP="00866691">
      <w:pPr>
        <w:pStyle w:val="Heading15"/>
        <w:spacing w:after="240"/>
        <w:jc w:val="center"/>
        <w:rPr>
          <w:lang w:val="es-ES"/>
        </w:rPr>
      </w:pPr>
      <w:r>
        <w:rPr>
          <w:b/>
          <w:bCs/>
          <w:color w:val="000000"/>
          <w:lang w:val="es-ES"/>
        </w:rPr>
        <w:t xml:space="preserve">Percepciones de Pacientes de Servicios de Salud en Prácticas de Atención o Cuidado Primario Con y Sin Archivos </w:t>
      </w:r>
      <w:r w:rsidRPr="001C0A9B">
        <w:rPr>
          <w:b/>
          <w:bCs/>
          <w:color w:val="000000"/>
          <w:lang w:val="es-ES"/>
        </w:rPr>
        <w:t>Electr</w:t>
      </w:r>
      <w:r>
        <w:rPr>
          <w:b/>
          <w:bCs/>
          <w:color w:val="000000"/>
          <w:lang w:val="es-ES"/>
        </w:rPr>
        <w:t>ó</w:t>
      </w:r>
      <w:r w:rsidRPr="001C0A9B">
        <w:rPr>
          <w:b/>
          <w:bCs/>
          <w:color w:val="000000"/>
          <w:lang w:val="es-ES"/>
        </w:rPr>
        <w:t>nic</w:t>
      </w:r>
      <w:r>
        <w:rPr>
          <w:b/>
          <w:bCs/>
          <w:color w:val="000000"/>
          <w:lang w:val="es-ES"/>
        </w:rPr>
        <w:t>os de Salud</w:t>
      </w:r>
    </w:p>
    <w:p w:rsidR="00866691" w:rsidRPr="001C0A9B" w:rsidRDefault="00866691" w:rsidP="00866691">
      <w:pPr>
        <w:pStyle w:val="Heading15"/>
        <w:spacing w:after="480"/>
        <w:jc w:val="center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Datos del Estudio Para </w:t>
      </w:r>
      <w:r w:rsidRPr="001C0A9B">
        <w:rPr>
          <w:b/>
          <w:bCs/>
          <w:color w:val="000000"/>
          <w:lang w:val="es-ES"/>
        </w:rPr>
        <w:t>Pa</w:t>
      </w:r>
      <w:r>
        <w:rPr>
          <w:b/>
          <w:bCs/>
          <w:color w:val="000000"/>
          <w:lang w:val="es-ES"/>
        </w:rPr>
        <w:t>c</w:t>
      </w:r>
      <w:r w:rsidRPr="001C0A9B">
        <w:rPr>
          <w:b/>
          <w:bCs/>
          <w:color w:val="000000"/>
          <w:lang w:val="es-ES"/>
        </w:rPr>
        <w:t>ient</w:t>
      </w:r>
      <w:r>
        <w:rPr>
          <w:b/>
          <w:bCs/>
          <w:color w:val="000000"/>
          <w:lang w:val="es-ES"/>
        </w:rPr>
        <w:t>e</w:t>
      </w:r>
      <w:r w:rsidRPr="001C0A9B">
        <w:rPr>
          <w:b/>
          <w:bCs/>
          <w:color w:val="000000"/>
          <w:lang w:val="es-ES"/>
        </w:rPr>
        <w:t>s Participa</w:t>
      </w:r>
      <w:r>
        <w:rPr>
          <w:b/>
          <w:bCs/>
          <w:color w:val="000000"/>
          <w:lang w:val="es-ES"/>
        </w:rPr>
        <w:t>ndo en la Encuesta</w:t>
      </w:r>
    </w:p>
    <w:p w:rsidR="00866691" w:rsidRPr="001C0A9B" w:rsidRDefault="00866691" w:rsidP="00866691">
      <w:pPr>
        <w:pStyle w:val="NormalSS3"/>
        <w:rPr>
          <w:color w:val="000000"/>
          <w:lang w:val="es-ES"/>
        </w:rPr>
      </w:pPr>
      <w:r>
        <w:rPr>
          <w:b/>
          <w:bCs/>
          <w:color w:val="000000"/>
          <w:lang w:val="es-ES"/>
        </w:rPr>
        <w:t>¿ACERCA DE QUÉ ES EL ESTUDIO</w:t>
      </w:r>
      <w:r w:rsidRPr="001C0A9B">
        <w:rPr>
          <w:b/>
          <w:bCs/>
          <w:color w:val="000000"/>
          <w:lang w:val="es-ES"/>
        </w:rPr>
        <w:t xml:space="preserve">? </w:t>
      </w:r>
    </w:p>
    <w:p w:rsidR="00866691" w:rsidRPr="001C0A9B" w:rsidRDefault="00866691" w:rsidP="00866691">
      <w:pPr>
        <w:pStyle w:val="NormalSS3"/>
        <w:spacing w:after="240"/>
        <w:jc w:val="both"/>
        <w:rPr>
          <w:lang w:val="es-ES"/>
        </w:rPr>
      </w:pPr>
      <w:r>
        <w:rPr>
          <w:color w:val="000000"/>
          <w:lang w:val="es-ES"/>
        </w:rPr>
        <w:t xml:space="preserve">Éste estudio recopilará las experiencias y opiniones sobre los servicios de salud proporcionados por proveedores de atención o cuidado primario que pueden usar archivos electrónicos de salud o   </w:t>
      </w:r>
      <w:r w:rsidRPr="001C0A9B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“</w:t>
      </w:r>
      <w:r w:rsidRPr="001C0A9B">
        <w:rPr>
          <w:lang w:val="es-ES"/>
        </w:rPr>
        <w:t xml:space="preserve">electronic health record </w:t>
      </w:r>
      <w:r>
        <w:rPr>
          <w:lang w:val="es-ES"/>
        </w:rPr>
        <w:t xml:space="preserve">– </w:t>
      </w:r>
      <w:r w:rsidRPr="001C0A9B">
        <w:rPr>
          <w:lang w:val="es-ES"/>
        </w:rPr>
        <w:t>EHR</w:t>
      </w:r>
      <w:r>
        <w:rPr>
          <w:lang w:val="es-ES"/>
        </w:rPr>
        <w:t>”</w:t>
      </w:r>
      <w:r w:rsidRPr="001C0A9B">
        <w:rPr>
          <w:lang w:val="es-ES"/>
        </w:rPr>
        <w:t xml:space="preserve">.  </w:t>
      </w:r>
      <w:r>
        <w:rPr>
          <w:lang w:val="es-ES"/>
        </w:rPr>
        <w:t xml:space="preserve">Estamos pidiendo ayuda con el estudio de pacientes ambos de prácticas que usan </w:t>
      </w:r>
      <w:r>
        <w:rPr>
          <w:color w:val="000000"/>
          <w:lang w:val="es-ES"/>
        </w:rPr>
        <w:t>archivos electrónicos de salud y prácticas que no los usan.</w:t>
      </w:r>
      <w:r w:rsidRPr="001C0A9B">
        <w:rPr>
          <w:lang w:val="es-ES"/>
        </w:rPr>
        <w:t xml:space="preserve">  </w:t>
      </w:r>
    </w:p>
    <w:p w:rsidR="00866691" w:rsidRPr="001C0A9B" w:rsidRDefault="00866691" w:rsidP="00866691">
      <w:pPr>
        <w:pStyle w:val="BodyText2"/>
        <w:jc w:val="both"/>
        <w:rPr>
          <w:color w:val="000000"/>
          <w:lang w:val="es-ES"/>
        </w:rPr>
      </w:pPr>
      <w:r>
        <w:rPr>
          <w:b/>
          <w:bCs/>
          <w:color w:val="000000"/>
          <w:lang w:val="es-ES"/>
        </w:rPr>
        <w:t>¿CUÁL ES LA META DEL ESTUDIO</w:t>
      </w:r>
      <w:r w:rsidRPr="001C0A9B">
        <w:rPr>
          <w:b/>
          <w:bCs/>
          <w:color w:val="000000"/>
          <w:lang w:val="es-ES"/>
        </w:rPr>
        <w:t xml:space="preserve">? </w:t>
      </w:r>
    </w:p>
    <w:p w:rsidR="00866691" w:rsidRPr="00866691" w:rsidRDefault="00866691" w:rsidP="00866691">
      <w:pPr>
        <w:pStyle w:val="NormalSS3"/>
        <w:spacing w:after="240"/>
        <w:jc w:val="both"/>
        <w:rPr>
          <w:color w:val="000000"/>
          <w:lang w:val="es-ES"/>
        </w:rPr>
      </w:pPr>
      <w:r w:rsidRPr="00866691">
        <w:rPr>
          <w:color w:val="000000"/>
          <w:lang w:val="es-ES"/>
        </w:rPr>
        <w:t xml:space="preserve">La meta del estudio es entender mejor si la Ley de Tecnología de Información de Salud (Health Information Technology Act) mejora la atención médica centrada en el paciente (patient-centered medical care). </w:t>
      </w:r>
    </w:p>
    <w:p w:rsidR="00866691" w:rsidRPr="001C0A9B" w:rsidRDefault="00866691" w:rsidP="00866691">
      <w:pPr>
        <w:pStyle w:val="NormalSS3"/>
        <w:jc w:val="both"/>
        <w:rPr>
          <w:b/>
          <w:lang w:val="es-ES"/>
        </w:rPr>
      </w:pPr>
      <w:r>
        <w:rPr>
          <w:b/>
          <w:lang w:val="es-ES"/>
        </w:rPr>
        <w:t>¿QUIÉN ESTÁ AUSPICIANDO EL ESTUDIO</w:t>
      </w:r>
      <w:r w:rsidRPr="001C0A9B">
        <w:rPr>
          <w:b/>
          <w:lang w:val="es-ES"/>
        </w:rPr>
        <w:t>?</w:t>
      </w:r>
    </w:p>
    <w:p w:rsidR="00866691" w:rsidRPr="001C0A9B" w:rsidRDefault="00866691" w:rsidP="00866691">
      <w:pPr>
        <w:pStyle w:val="NormalSS3"/>
        <w:spacing w:after="240"/>
        <w:jc w:val="both"/>
        <w:rPr>
          <w:color w:val="000000"/>
          <w:lang w:val="es-ES"/>
        </w:rPr>
      </w:pPr>
      <w:r>
        <w:rPr>
          <w:color w:val="000000"/>
          <w:lang w:val="es-ES"/>
        </w:rPr>
        <w:t>El estudio está bajo el auspicio de l</w:t>
      </w:r>
      <w:r w:rsidRPr="004757E8">
        <w:rPr>
          <w:color w:val="000000"/>
          <w:lang w:val="es-ES"/>
        </w:rPr>
        <w:t>a Oficina del Coordinador Nacional para Tecnología de Información de Salud del Departamento de Salud y Servicios Humanos de los E.E.U.U. (</w:t>
      </w:r>
      <w:r w:rsidRPr="00866691">
        <w:rPr>
          <w:color w:val="000000"/>
          <w:lang w:val="es-ES"/>
        </w:rPr>
        <w:t>U.S. Department of Health and Human Services’ Office of the National Coordinator for Health Information Technology - ONC).</w:t>
      </w:r>
    </w:p>
    <w:p w:rsidR="00866691" w:rsidRPr="001C0A9B" w:rsidRDefault="00866691" w:rsidP="00866691">
      <w:pPr>
        <w:pStyle w:val="Normal11"/>
        <w:jc w:val="both"/>
        <w:rPr>
          <w:color w:val="000000"/>
          <w:lang w:val="es-ES"/>
        </w:rPr>
      </w:pPr>
      <w:r>
        <w:rPr>
          <w:b/>
          <w:lang w:val="es-ES"/>
        </w:rPr>
        <w:t>¿QUIÉN ESTÁ LLEVANDO A CABO EL ESTUDIO</w:t>
      </w:r>
      <w:r w:rsidRPr="001C0A9B">
        <w:rPr>
          <w:b/>
          <w:bCs/>
          <w:color w:val="000000"/>
          <w:lang w:val="es-ES"/>
        </w:rPr>
        <w:t xml:space="preserve">? </w:t>
      </w:r>
    </w:p>
    <w:p w:rsidR="00866691" w:rsidRPr="00866691" w:rsidRDefault="00866691" w:rsidP="00866691">
      <w:pPr>
        <w:pStyle w:val="NormalSS3"/>
        <w:spacing w:after="240"/>
        <w:jc w:val="both"/>
        <w:rPr>
          <w:color w:val="000000"/>
          <w:lang w:val="es-ES"/>
        </w:rPr>
      </w:pPr>
      <w:r w:rsidRPr="00866691">
        <w:rPr>
          <w:color w:val="000000"/>
          <w:lang w:val="es-ES"/>
        </w:rPr>
        <w:t>Mathematica Policy Research, (</w:t>
      </w:r>
      <w:hyperlink r:id="rId7" w:history="1">
        <w:r w:rsidRPr="00866691">
          <w:rPr>
            <w:color w:val="000000"/>
          </w:rPr>
          <w:t>www.mathematica-mpr.com</w:t>
        </w:r>
      </w:hyperlink>
      <w:r w:rsidRPr="00866691">
        <w:rPr>
          <w:color w:val="000000"/>
          <w:lang w:val="es-ES"/>
        </w:rPr>
        <w:t>), una compañía independiente de estudios investigativos, está llevando a cabo el estudio de parte de la ONC. Mathematica es un líder en el área de estudios investigativos de políticas de salud leader y ha estado conduciendo encuestas y evaluaciones por más de 40 años.</w:t>
      </w:r>
    </w:p>
    <w:p w:rsidR="00866691" w:rsidRPr="001C0A9B" w:rsidRDefault="00866691" w:rsidP="00866691">
      <w:pPr>
        <w:pStyle w:val="Default"/>
        <w:jc w:val="both"/>
        <w:rPr>
          <w:lang w:val="es-ES"/>
        </w:rPr>
      </w:pPr>
      <w:r>
        <w:rPr>
          <w:b/>
          <w:bCs/>
          <w:lang w:val="es-ES"/>
        </w:rPr>
        <w:t>¿CÓMO FUE ELEGIDA ÉSTA PRÁCTICA PARA ESTAR EN EL ESTUDIO</w:t>
      </w:r>
      <w:r w:rsidRPr="001C0A9B">
        <w:rPr>
          <w:b/>
          <w:bCs/>
          <w:lang w:val="es-ES"/>
        </w:rPr>
        <w:t xml:space="preserve">? </w:t>
      </w:r>
    </w:p>
    <w:p w:rsidR="00866691" w:rsidRPr="00866691" w:rsidRDefault="00866691" w:rsidP="00866691">
      <w:pPr>
        <w:pStyle w:val="NormalSS3"/>
        <w:spacing w:after="240"/>
        <w:jc w:val="both"/>
        <w:rPr>
          <w:color w:val="000000"/>
          <w:lang w:val="es-ES"/>
        </w:rPr>
      </w:pPr>
      <w:r w:rsidRPr="00866691">
        <w:rPr>
          <w:color w:val="000000"/>
          <w:lang w:val="es-ES"/>
        </w:rPr>
        <w:t xml:space="preserve">Prácticas de atención o cuidado primario en cuatro estados fueron elegidas al azar. Ésta práctica ha dado su acuerdo para permitir a Mathematica hablar con pacientes mientras están esperando ver al doctor e invitarles a participar en el estudio. </w:t>
      </w:r>
    </w:p>
    <w:p w:rsidR="00866691" w:rsidRPr="001C0A9B" w:rsidRDefault="00866691" w:rsidP="00866691">
      <w:pPr>
        <w:pStyle w:val="Default"/>
        <w:rPr>
          <w:lang w:val="es-ES"/>
        </w:rPr>
      </w:pPr>
      <w:r>
        <w:rPr>
          <w:b/>
          <w:bCs/>
          <w:lang w:val="es-ES"/>
        </w:rPr>
        <w:t xml:space="preserve">¿MI </w:t>
      </w:r>
      <w:r w:rsidRPr="001C0A9B">
        <w:rPr>
          <w:b/>
          <w:bCs/>
          <w:lang w:val="es-ES"/>
        </w:rPr>
        <w:t>INFORMA</w:t>
      </w:r>
      <w:r>
        <w:rPr>
          <w:b/>
          <w:bCs/>
          <w:lang w:val="es-ES"/>
        </w:rPr>
        <w:t xml:space="preserve">CIÓN PERMANECERÁ </w:t>
      </w:r>
      <w:r w:rsidR="005B4895">
        <w:rPr>
          <w:b/>
          <w:bCs/>
          <w:lang w:val="es-ES"/>
        </w:rPr>
        <w:t>PRIVADA</w:t>
      </w:r>
      <w:r w:rsidRPr="001C0A9B">
        <w:rPr>
          <w:b/>
          <w:bCs/>
          <w:lang w:val="es-ES"/>
        </w:rPr>
        <w:t xml:space="preserve">? </w:t>
      </w:r>
    </w:p>
    <w:p w:rsidR="00866691" w:rsidRPr="001C0A9B" w:rsidRDefault="00866691" w:rsidP="00C013B4">
      <w:pPr>
        <w:tabs>
          <w:tab w:val="clear" w:pos="432"/>
        </w:tabs>
        <w:spacing w:line="240" w:lineRule="auto"/>
        <w:ind w:firstLine="0"/>
        <w:jc w:val="left"/>
        <w:rPr>
          <w:b/>
          <w:lang w:val="es-ES"/>
        </w:rPr>
      </w:pPr>
      <w:r>
        <w:rPr>
          <w:lang w:val="es-ES"/>
        </w:rPr>
        <w:t xml:space="preserve">Sí. Toda la información recolectada para el estudio </w:t>
      </w:r>
      <w:r w:rsidR="005B4895">
        <w:rPr>
          <w:lang w:val="es-ES"/>
        </w:rPr>
        <w:t>se mantendrá privada en la medida permitida por ley y solamente será usada para los propósitos de estudio</w:t>
      </w:r>
      <w:r w:rsidRPr="001C0A9B">
        <w:rPr>
          <w:lang w:val="es-ES"/>
        </w:rPr>
        <w:t xml:space="preserve">. </w:t>
      </w:r>
      <w:r>
        <w:rPr>
          <w:lang w:val="es-ES"/>
        </w:rPr>
        <w:t xml:space="preserve">La </w:t>
      </w:r>
      <w:r w:rsidRPr="001C0A9B">
        <w:rPr>
          <w:lang w:val="es-ES"/>
        </w:rPr>
        <w:t>informa</w:t>
      </w:r>
      <w:r>
        <w:rPr>
          <w:lang w:val="es-ES"/>
        </w:rPr>
        <w:t>c</w:t>
      </w:r>
      <w:r w:rsidRPr="001C0A9B">
        <w:rPr>
          <w:lang w:val="es-ES"/>
        </w:rPr>
        <w:t>i</w:t>
      </w:r>
      <w:r>
        <w:rPr>
          <w:lang w:val="es-ES"/>
        </w:rPr>
        <w:t>ó</w:t>
      </w:r>
      <w:r w:rsidRPr="001C0A9B">
        <w:rPr>
          <w:lang w:val="es-ES"/>
        </w:rPr>
        <w:t>n</w:t>
      </w:r>
      <w:r>
        <w:rPr>
          <w:lang w:val="es-ES"/>
        </w:rPr>
        <w:t xml:space="preserve"> solamente será usada para los propósitos de éste estudio y no será compartida </w:t>
      </w:r>
      <w:r w:rsidRPr="00151C93">
        <w:rPr>
          <w:lang w:val="es-ES"/>
        </w:rPr>
        <w:t>fuera del equipo de estudio</w:t>
      </w:r>
      <w:r>
        <w:rPr>
          <w:lang w:val="es-ES"/>
        </w:rPr>
        <w:t>. Ni el nombre de la práctica ni ninguna información individual de pacientes serán reportados. No le pediremos por su nombre. Cualquier reporte solamente presentará información en agregado y no reportaremos ninguna de su información a su doctor ni al personal de ésta práctica</w:t>
      </w:r>
      <w:r w:rsidRPr="001C0A9B">
        <w:rPr>
          <w:lang w:val="es-ES"/>
        </w:rPr>
        <w:t xml:space="preserve">.  </w:t>
      </w:r>
      <w:r>
        <w:rPr>
          <w:lang w:val="es-ES"/>
        </w:rPr>
        <w:br w:type="page"/>
      </w:r>
      <w:r>
        <w:rPr>
          <w:b/>
          <w:lang w:val="es-ES"/>
        </w:rPr>
        <w:lastRenderedPageBreak/>
        <w:t xml:space="preserve">¿QUÉ INCLUYE LA </w:t>
      </w:r>
      <w:r w:rsidRPr="001C0A9B">
        <w:rPr>
          <w:b/>
          <w:lang w:val="es-ES"/>
        </w:rPr>
        <w:t>PARTICIPA</w:t>
      </w:r>
      <w:r>
        <w:rPr>
          <w:b/>
          <w:lang w:val="es-ES"/>
        </w:rPr>
        <w:t>CIÓN</w:t>
      </w:r>
      <w:r w:rsidRPr="001C0A9B">
        <w:rPr>
          <w:b/>
          <w:lang w:val="es-ES"/>
        </w:rPr>
        <w:t>?</w:t>
      </w:r>
    </w:p>
    <w:p w:rsidR="00866691" w:rsidRPr="00866691" w:rsidRDefault="00866691" w:rsidP="00866691">
      <w:pPr>
        <w:pStyle w:val="Default"/>
        <w:spacing w:after="240"/>
        <w:jc w:val="both"/>
        <w:rPr>
          <w:color w:val="auto"/>
          <w:lang w:val="es-ES"/>
        </w:rPr>
      </w:pPr>
      <w:r>
        <w:rPr>
          <w:lang w:val="es-ES"/>
        </w:rPr>
        <w:t>(</w:t>
      </w:r>
      <w:r w:rsidRPr="00866691">
        <w:rPr>
          <w:color w:val="auto"/>
          <w:lang w:val="es-ES"/>
        </w:rPr>
        <w:t>El/La) representante de Mathematica hablará con usted en la sala de espera para informarle de éste importante estudio y para invitarle a participar en la encuesta. Participación en la encuesta es completamente voluntaria, y usted puede negarse a participar. Si usted da su acuerdo a participar en la encuesta se le pedirá que llene un cuestionario de 15 minutos después de ver a su proveedor, y devolver el cuestionario (al/a la) representante. Pacientes que completan la encuesta recibirán una tarjeta de regalo con un valor de $10.</w:t>
      </w:r>
    </w:p>
    <w:p w:rsidR="00866691" w:rsidRPr="001C0A9B" w:rsidRDefault="00866691" w:rsidP="00866691">
      <w:pPr>
        <w:pStyle w:val="Default"/>
        <w:jc w:val="both"/>
        <w:rPr>
          <w:lang w:val="es-ES"/>
        </w:rPr>
      </w:pPr>
      <w:r>
        <w:rPr>
          <w:b/>
          <w:bCs/>
          <w:lang w:val="es-ES"/>
        </w:rPr>
        <w:t>¿QUÉ TIPO DE PREGUNTAS SE HARÁN EN LA ENCUESTA</w:t>
      </w:r>
      <w:r w:rsidRPr="001C0A9B">
        <w:rPr>
          <w:b/>
          <w:bCs/>
          <w:lang w:val="es-ES"/>
        </w:rPr>
        <w:t xml:space="preserve">? </w:t>
      </w:r>
    </w:p>
    <w:p w:rsidR="00866691" w:rsidRPr="001C0A9B" w:rsidRDefault="00866691" w:rsidP="00866691">
      <w:pPr>
        <w:pStyle w:val="Default"/>
        <w:spacing w:after="240"/>
        <w:jc w:val="both"/>
        <w:rPr>
          <w:lang w:val="es-ES"/>
        </w:rPr>
      </w:pPr>
      <w:r>
        <w:rPr>
          <w:lang w:val="es-ES"/>
        </w:rPr>
        <w:t>La encuesta recopilará información sobre las experiencias de pacientes con sus servicios de salud y el uso de tecnología de información de salud (</w:t>
      </w:r>
      <w:r w:rsidRPr="00866691">
        <w:rPr>
          <w:lang w:val="es-ES"/>
        </w:rPr>
        <w:t>health information technology</w:t>
      </w:r>
      <w:r w:rsidRPr="001C0A9B">
        <w:rPr>
          <w:lang w:val="es-ES"/>
        </w:rPr>
        <w:t xml:space="preserve"> </w:t>
      </w:r>
      <w:r>
        <w:rPr>
          <w:lang w:val="es-ES"/>
        </w:rPr>
        <w:t xml:space="preserve">- </w:t>
      </w:r>
      <w:r w:rsidRPr="001C0A9B">
        <w:rPr>
          <w:lang w:val="es-ES"/>
        </w:rPr>
        <w:t>HIT)</w:t>
      </w:r>
      <w:r>
        <w:rPr>
          <w:lang w:val="es-ES"/>
        </w:rPr>
        <w:t>, y de las percepciones de estos por parte de pacientes. Temas de encuesta incluyen: el estado de salud del paciente, satisfacción con sus servicios de salud, percepciones de tecnología de información de salud</w:t>
      </w:r>
      <w:r w:rsidRPr="001C0A9B">
        <w:rPr>
          <w:lang w:val="es-ES"/>
        </w:rPr>
        <w:t>, comunica</w:t>
      </w:r>
      <w:r>
        <w:rPr>
          <w:lang w:val="es-ES"/>
        </w:rPr>
        <w:t>ción con el proveedor, coordinación de atención o cuidado médico de sus proveedores</w:t>
      </w:r>
      <w:r w:rsidRPr="001C0A9B">
        <w:rPr>
          <w:lang w:val="es-ES"/>
        </w:rPr>
        <w:t xml:space="preserve">, </w:t>
      </w:r>
      <w:r>
        <w:rPr>
          <w:lang w:val="es-ES"/>
        </w:rPr>
        <w:t>e información demográfica (tal como género o sexo, edad y educación).</w:t>
      </w:r>
    </w:p>
    <w:p w:rsidR="00866691" w:rsidRPr="001C0A9B" w:rsidRDefault="00866691" w:rsidP="00866691">
      <w:pPr>
        <w:pStyle w:val="Default"/>
        <w:jc w:val="both"/>
        <w:rPr>
          <w:lang w:val="es-ES"/>
        </w:rPr>
      </w:pPr>
      <w:r>
        <w:rPr>
          <w:b/>
          <w:bCs/>
          <w:lang w:val="es-ES"/>
        </w:rPr>
        <w:t>¿CUÁNTO TIEMPO TOMARÁ COMPLETAR LA ENCUESTA</w:t>
      </w:r>
      <w:r w:rsidRPr="001C0A9B">
        <w:rPr>
          <w:b/>
          <w:bCs/>
          <w:lang w:val="es-ES"/>
        </w:rPr>
        <w:t xml:space="preserve">? </w:t>
      </w:r>
    </w:p>
    <w:p w:rsidR="00866691" w:rsidRPr="001C0A9B" w:rsidRDefault="00866691" w:rsidP="00866691">
      <w:pPr>
        <w:pStyle w:val="Default"/>
        <w:spacing w:after="240"/>
        <w:jc w:val="both"/>
        <w:rPr>
          <w:lang w:val="es-ES"/>
        </w:rPr>
      </w:pPr>
      <w:r>
        <w:rPr>
          <w:lang w:val="es-ES"/>
        </w:rPr>
        <w:t xml:space="preserve">El cuestionario ha sido diseñado para tomar 15 minutos para completar. </w:t>
      </w:r>
    </w:p>
    <w:p w:rsidR="00866691" w:rsidRPr="001C0A9B" w:rsidRDefault="00866691" w:rsidP="00866691">
      <w:pPr>
        <w:pStyle w:val="Default"/>
        <w:jc w:val="both"/>
        <w:rPr>
          <w:lang w:val="es-ES"/>
        </w:rPr>
      </w:pPr>
      <w:r>
        <w:rPr>
          <w:b/>
          <w:bCs/>
          <w:lang w:val="es-ES"/>
        </w:rPr>
        <w:t xml:space="preserve">¿A QUIÉN PUEDO CONTACTAR PARA MÁS </w:t>
      </w:r>
      <w:r w:rsidRPr="001C0A9B">
        <w:rPr>
          <w:b/>
          <w:bCs/>
          <w:lang w:val="es-ES"/>
        </w:rPr>
        <w:t>INFORMA</w:t>
      </w:r>
      <w:r>
        <w:rPr>
          <w:b/>
          <w:bCs/>
          <w:lang w:val="es-ES"/>
        </w:rPr>
        <w:t>CIÓ</w:t>
      </w:r>
      <w:r w:rsidRPr="001C0A9B">
        <w:rPr>
          <w:b/>
          <w:bCs/>
          <w:lang w:val="es-ES"/>
        </w:rPr>
        <w:t xml:space="preserve">N? </w:t>
      </w:r>
    </w:p>
    <w:p w:rsidR="00866691" w:rsidRPr="00866691" w:rsidRDefault="00866691" w:rsidP="00866691">
      <w:pPr>
        <w:pStyle w:val="Default"/>
        <w:spacing w:after="240"/>
        <w:jc w:val="both"/>
        <w:rPr>
          <w:lang w:val="es-ES"/>
        </w:rPr>
      </w:pPr>
      <w:r>
        <w:rPr>
          <w:lang w:val="es-ES"/>
        </w:rPr>
        <w:t xml:space="preserve">Para más información sobre éste estudio, puede preguntar (al/a la) representante de </w:t>
      </w:r>
      <w:r w:rsidRPr="001C0A9B">
        <w:rPr>
          <w:lang w:val="es-ES"/>
        </w:rPr>
        <w:t>Mathematica</w:t>
      </w:r>
      <w:r>
        <w:rPr>
          <w:lang w:val="es-ES"/>
        </w:rPr>
        <w:t xml:space="preserve"> en la sala de espera, o puede contactar a Ann Bagchi, Investigadora Superior</w:t>
      </w:r>
      <w:r w:rsidRPr="00CF34F5">
        <w:rPr>
          <w:lang w:val="es-ES"/>
        </w:rPr>
        <w:t xml:space="preserve"> </w:t>
      </w:r>
      <w:r>
        <w:rPr>
          <w:lang w:val="es-ES"/>
        </w:rPr>
        <w:t xml:space="preserve">de </w:t>
      </w:r>
      <w:r w:rsidRPr="001C0A9B">
        <w:rPr>
          <w:lang w:val="es-ES"/>
        </w:rPr>
        <w:t>Mathematica</w:t>
      </w:r>
      <w:r>
        <w:rPr>
          <w:lang w:val="es-ES"/>
        </w:rPr>
        <w:t xml:space="preserve">, en el (609) 716-4554 o por correo electrónico (email) en: </w:t>
      </w:r>
      <w:hyperlink r:id="rId8" w:history="1">
        <w:r w:rsidRPr="00866691">
          <w:t>abagchi@mathematica-mpr.com</w:t>
        </w:r>
      </w:hyperlink>
      <w:r w:rsidRPr="00866691">
        <w:rPr>
          <w:lang w:val="es-ES"/>
        </w:rPr>
        <w:t>.</w:t>
      </w:r>
    </w:p>
    <w:sectPr w:rsidR="00866691" w:rsidRPr="00866691" w:rsidSect="007D7BCF"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pgNumType w:start="9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BB6" w:rsidRDefault="00394BB6">
      <w:pPr>
        <w:spacing w:line="240" w:lineRule="auto"/>
        <w:ind w:firstLine="0"/>
      </w:pPr>
    </w:p>
  </w:endnote>
  <w:endnote w:type="continuationSeparator" w:id="0">
    <w:p w:rsidR="00394BB6" w:rsidRDefault="00394BB6">
      <w:pPr>
        <w:spacing w:line="240" w:lineRule="auto"/>
        <w:ind w:firstLine="0"/>
      </w:pPr>
    </w:p>
  </w:endnote>
  <w:endnote w:type="continuationNotice" w:id="1">
    <w:p w:rsidR="00394BB6" w:rsidRDefault="00394BB6">
      <w:pPr>
        <w:spacing w:line="240" w:lineRule="auto"/>
        <w:ind w:firstLine="0"/>
      </w:pPr>
    </w:p>
    <w:p w:rsidR="00394BB6" w:rsidRDefault="00394BB6"/>
    <w:p w:rsidR="00394BB6" w:rsidRDefault="00394BB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Q:\Patient EHR 6693\OMB package\OMB Revisions September 2010\App F4 Patient Survey Fact Sheet Spanish REV 8.30.10.docx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142F38" w:rsidP="00142F38">
    <w:pPr>
      <w:pStyle w:val="Footer"/>
      <w:spacing w:before="120" w:line="240" w:lineRule="auto"/>
      <w:ind w:firstLine="0"/>
      <w:jc w:val="center"/>
      <w:rPr>
        <w:rStyle w:val="PageNumber"/>
        <w:b/>
        <w:sz w:val="17"/>
      </w:rPr>
    </w:pPr>
    <w:r>
      <w:t>F.</w:t>
    </w:r>
    <w:fldSimple w:instr=" PAGE   \* MERGEFORMAT ">
      <w:r w:rsidR="00225760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BB6" w:rsidRDefault="00394BB6">
      <w:pPr>
        <w:spacing w:line="240" w:lineRule="auto"/>
        <w:ind w:firstLine="0"/>
      </w:pPr>
      <w:r>
        <w:separator/>
      </w:r>
    </w:p>
  </w:footnote>
  <w:footnote w:type="continuationSeparator" w:id="0">
    <w:p w:rsidR="00394BB6" w:rsidRDefault="00394BB6">
      <w:pPr>
        <w:spacing w:line="240" w:lineRule="auto"/>
        <w:ind w:firstLine="0"/>
      </w:pPr>
      <w:r>
        <w:separator/>
      </w:r>
    </w:p>
    <w:p w:rsidR="00394BB6" w:rsidRDefault="00394BB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394BB6" w:rsidRDefault="00394BB6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5782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1470DE"/>
    <w:rsid w:val="00002518"/>
    <w:rsid w:val="00002B62"/>
    <w:rsid w:val="00004D1B"/>
    <w:rsid w:val="00010514"/>
    <w:rsid w:val="00010AE8"/>
    <w:rsid w:val="0002080D"/>
    <w:rsid w:val="00030273"/>
    <w:rsid w:val="00030461"/>
    <w:rsid w:val="0003062C"/>
    <w:rsid w:val="00031501"/>
    <w:rsid w:val="00035E25"/>
    <w:rsid w:val="00036155"/>
    <w:rsid w:val="00037098"/>
    <w:rsid w:val="00041666"/>
    <w:rsid w:val="00042CB9"/>
    <w:rsid w:val="000457C7"/>
    <w:rsid w:val="00046984"/>
    <w:rsid w:val="00053FC4"/>
    <w:rsid w:val="000547A6"/>
    <w:rsid w:val="00054AE3"/>
    <w:rsid w:val="00056C84"/>
    <w:rsid w:val="000571C8"/>
    <w:rsid w:val="00060FF8"/>
    <w:rsid w:val="00063577"/>
    <w:rsid w:val="000730DB"/>
    <w:rsid w:val="000807B0"/>
    <w:rsid w:val="000812AE"/>
    <w:rsid w:val="00081D47"/>
    <w:rsid w:val="000827FB"/>
    <w:rsid w:val="00090C80"/>
    <w:rsid w:val="000A12FB"/>
    <w:rsid w:val="000A3DFA"/>
    <w:rsid w:val="000A5594"/>
    <w:rsid w:val="000B3504"/>
    <w:rsid w:val="000B3A77"/>
    <w:rsid w:val="000B5088"/>
    <w:rsid w:val="000B5A62"/>
    <w:rsid w:val="000C0118"/>
    <w:rsid w:val="000C05A7"/>
    <w:rsid w:val="000C72B1"/>
    <w:rsid w:val="000D54FB"/>
    <w:rsid w:val="000D5FAB"/>
    <w:rsid w:val="000D7E4D"/>
    <w:rsid w:val="000E5E9C"/>
    <w:rsid w:val="000E6D11"/>
    <w:rsid w:val="000F59C4"/>
    <w:rsid w:val="00101289"/>
    <w:rsid w:val="001043C7"/>
    <w:rsid w:val="00104C30"/>
    <w:rsid w:val="00105D23"/>
    <w:rsid w:val="00105E05"/>
    <w:rsid w:val="00106DD6"/>
    <w:rsid w:val="00107988"/>
    <w:rsid w:val="00107E84"/>
    <w:rsid w:val="00114630"/>
    <w:rsid w:val="0011698C"/>
    <w:rsid w:val="001217EB"/>
    <w:rsid w:val="001270D5"/>
    <w:rsid w:val="00127229"/>
    <w:rsid w:val="0013282C"/>
    <w:rsid w:val="001328D2"/>
    <w:rsid w:val="001356E4"/>
    <w:rsid w:val="001375D3"/>
    <w:rsid w:val="00137A4F"/>
    <w:rsid w:val="00137F43"/>
    <w:rsid w:val="001410C7"/>
    <w:rsid w:val="00142F38"/>
    <w:rsid w:val="001470DE"/>
    <w:rsid w:val="00147E26"/>
    <w:rsid w:val="00150982"/>
    <w:rsid w:val="00150D69"/>
    <w:rsid w:val="001541AD"/>
    <w:rsid w:val="001628B0"/>
    <w:rsid w:val="00163489"/>
    <w:rsid w:val="00164F63"/>
    <w:rsid w:val="00172F5E"/>
    <w:rsid w:val="00175D2F"/>
    <w:rsid w:val="00177B8A"/>
    <w:rsid w:val="00184A20"/>
    <w:rsid w:val="001933B1"/>
    <w:rsid w:val="00194A94"/>
    <w:rsid w:val="00194D09"/>
    <w:rsid w:val="001A07D4"/>
    <w:rsid w:val="001A3CB9"/>
    <w:rsid w:val="001A5529"/>
    <w:rsid w:val="001B1181"/>
    <w:rsid w:val="001B1858"/>
    <w:rsid w:val="001B4936"/>
    <w:rsid w:val="001C2480"/>
    <w:rsid w:val="001C248B"/>
    <w:rsid w:val="001C267A"/>
    <w:rsid w:val="001C494E"/>
    <w:rsid w:val="001D4B53"/>
    <w:rsid w:val="001D5DE6"/>
    <w:rsid w:val="001E17D8"/>
    <w:rsid w:val="001E30FF"/>
    <w:rsid w:val="001E33C7"/>
    <w:rsid w:val="001E3A68"/>
    <w:rsid w:val="001E4152"/>
    <w:rsid w:val="001E5158"/>
    <w:rsid w:val="001F10B1"/>
    <w:rsid w:val="001F17CC"/>
    <w:rsid w:val="001F4D81"/>
    <w:rsid w:val="001F5562"/>
    <w:rsid w:val="00200B10"/>
    <w:rsid w:val="0020286F"/>
    <w:rsid w:val="00204A4C"/>
    <w:rsid w:val="00207960"/>
    <w:rsid w:val="00207D96"/>
    <w:rsid w:val="00210B37"/>
    <w:rsid w:val="0021265F"/>
    <w:rsid w:val="00213C87"/>
    <w:rsid w:val="00215303"/>
    <w:rsid w:val="00215405"/>
    <w:rsid w:val="00220204"/>
    <w:rsid w:val="0022176B"/>
    <w:rsid w:val="00225760"/>
    <w:rsid w:val="00232C67"/>
    <w:rsid w:val="00235AB6"/>
    <w:rsid w:val="00240749"/>
    <w:rsid w:val="002432B9"/>
    <w:rsid w:val="0024725D"/>
    <w:rsid w:val="00257275"/>
    <w:rsid w:val="00260D6F"/>
    <w:rsid w:val="002625C5"/>
    <w:rsid w:val="00272CAA"/>
    <w:rsid w:val="002741E3"/>
    <w:rsid w:val="00277FA6"/>
    <w:rsid w:val="00280349"/>
    <w:rsid w:val="00280854"/>
    <w:rsid w:val="002849EE"/>
    <w:rsid w:val="002907CE"/>
    <w:rsid w:val="00295162"/>
    <w:rsid w:val="0029573F"/>
    <w:rsid w:val="002A0A36"/>
    <w:rsid w:val="002A71BF"/>
    <w:rsid w:val="002B11CD"/>
    <w:rsid w:val="002B17B9"/>
    <w:rsid w:val="002B39B7"/>
    <w:rsid w:val="002B5B37"/>
    <w:rsid w:val="002C0143"/>
    <w:rsid w:val="002C0927"/>
    <w:rsid w:val="002C413C"/>
    <w:rsid w:val="002D0B82"/>
    <w:rsid w:val="002D583D"/>
    <w:rsid w:val="002E14C5"/>
    <w:rsid w:val="002E5E3A"/>
    <w:rsid w:val="002F1657"/>
    <w:rsid w:val="002F7C83"/>
    <w:rsid w:val="003009D2"/>
    <w:rsid w:val="003034E9"/>
    <w:rsid w:val="003038ED"/>
    <w:rsid w:val="00306BFB"/>
    <w:rsid w:val="003071C8"/>
    <w:rsid w:val="003147DB"/>
    <w:rsid w:val="00316684"/>
    <w:rsid w:val="00330278"/>
    <w:rsid w:val="00331A54"/>
    <w:rsid w:val="00331E0D"/>
    <w:rsid w:val="00332D44"/>
    <w:rsid w:val="00333A29"/>
    <w:rsid w:val="0033412B"/>
    <w:rsid w:val="00336A60"/>
    <w:rsid w:val="00337256"/>
    <w:rsid w:val="0033768E"/>
    <w:rsid w:val="00342CD8"/>
    <w:rsid w:val="0034799F"/>
    <w:rsid w:val="003531A9"/>
    <w:rsid w:val="00354878"/>
    <w:rsid w:val="00355CFA"/>
    <w:rsid w:val="0035743A"/>
    <w:rsid w:val="003636A0"/>
    <w:rsid w:val="003732C4"/>
    <w:rsid w:val="00382E95"/>
    <w:rsid w:val="00386593"/>
    <w:rsid w:val="00390331"/>
    <w:rsid w:val="00390397"/>
    <w:rsid w:val="0039274F"/>
    <w:rsid w:val="00394BB6"/>
    <w:rsid w:val="00397397"/>
    <w:rsid w:val="003973F1"/>
    <w:rsid w:val="003974A0"/>
    <w:rsid w:val="003A0D62"/>
    <w:rsid w:val="003A1506"/>
    <w:rsid w:val="003A1774"/>
    <w:rsid w:val="003A17E0"/>
    <w:rsid w:val="003A26BB"/>
    <w:rsid w:val="003A49A7"/>
    <w:rsid w:val="003A537C"/>
    <w:rsid w:val="003A75B0"/>
    <w:rsid w:val="003B064F"/>
    <w:rsid w:val="003B5083"/>
    <w:rsid w:val="003B598A"/>
    <w:rsid w:val="003B7187"/>
    <w:rsid w:val="003C2338"/>
    <w:rsid w:val="003C2514"/>
    <w:rsid w:val="003D04CA"/>
    <w:rsid w:val="003D59D8"/>
    <w:rsid w:val="003E2EBA"/>
    <w:rsid w:val="003E5B6B"/>
    <w:rsid w:val="003F130F"/>
    <w:rsid w:val="003F2161"/>
    <w:rsid w:val="004018C7"/>
    <w:rsid w:val="00417B7A"/>
    <w:rsid w:val="00420CE0"/>
    <w:rsid w:val="00424FCB"/>
    <w:rsid w:val="0042670D"/>
    <w:rsid w:val="004453A2"/>
    <w:rsid w:val="00446CE2"/>
    <w:rsid w:val="00450F16"/>
    <w:rsid w:val="004528F0"/>
    <w:rsid w:val="00465570"/>
    <w:rsid w:val="00466459"/>
    <w:rsid w:val="0047478B"/>
    <w:rsid w:val="00485A77"/>
    <w:rsid w:val="00491605"/>
    <w:rsid w:val="004921E2"/>
    <w:rsid w:val="00495466"/>
    <w:rsid w:val="00496DC3"/>
    <w:rsid w:val="004A4574"/>
    <w:rsid w:val="004A6C40"/>
    <w:rsid w:val="004B0D54"/>
    <w:rsid w:val="004B3FE7"/>
    <w:rsid w:val="004B66EB"/>
    <w:rsid w:val="004C1955"/>
    <w:rsid w:val="004C4CE0"/>
    <w:rsid w:val="004C5148"/>
    <w:rsid w:val="004D62CD"/>
    <w:rsid w:val="004E2D45"/>
    <w:rsid w:val="004E5688"/>
    <w:rsid w:val="004F69A9"/>
    <w:rsid w:val="004F6CAB"/>
    <w:rsid w:val="005034AD"/>
    <w:rsid w:val="00510984"/>
    <w:rsid w:val="00514472"/>
    <w:rsid w:val="00517E77"/>
    <w:rsid w:val="005214B8"/>
    <w:rsid w:val="0052315A"/>
    <w:rsid w:val="00523864"/>
    <w:rsid w:val="00525892"/>
    <w:rsid w:val="00531424"/>
    <w:rsid w:val="0053453F"/>
    <w:rsid w:val="0054142E"/>
    <w:rsid w:val="00543983"/>
    <w:rsid w:val="00552B16"/>
    <w:rsid w:val="00553D7D"/>
    <w:rsid w:val="00570AFF"/>
    <w:rsid w:val="00571DC5"/>
    <w:rsid w:val="0057518D"/>
    <w:rsid w:val="00575D20"/>
    <w:rsid w:val="005819C5"/>
    <w:rsid w:val="00581D7F"/>
    <w:rsid w:val="00581EE2"/>
    <w:rsid w:val="00586EB5"/>
    <w:rsid w:val="00591AE6"/>
    <w:rsid w:val="00597D66"/>
    <w:rsid w:val="005A1814"/>
    <w:rsid w:val="005A4CF5"/>
    <w:rsid w:val="005A4D34"/>
    <w:rsid w:val="005A627C"/>
    <w:rsid w:val="005A66CB"/>
    <w:rsid w:val="005A6EB5"/>
    <w:rsid w:val="005B0B12"/>
    <w:rsid w:val="005B40B2"/>
    <w:rsid w:val="005B4895"/>
    <w:rsid w:val="005B7FBE"/>
    <w:rsid w:val="005C40C6"/>
    <w:rsid w:val="005C6840"/>
    <w:rsid w:val="005D2117"/>
    <w:rsid w:val="005D348D"/>
    <w:rsid w:val="005D4447"/>
    <w:rsid w:val="005D54D6"/>
    <w:rsid w:val="005D6006"/>
    <w:rsid w:val="005E0EA1"/>
    <w:rsid w:val="005E2018"/>
    <w:rsid w:val="005F7975"/>
    <w:rsid w:val="00606A70"/>
    <w:rsid w:val="006150A8"/>
    <w:rsid w:val="00615D1D"/>
    <w:rsid w:val="00617D46"/>
    <w:rsid w:val="0062056B"/>
    <w:rsid w:val="006255C8"/>
    <w:rsid w:val="00625D69"/>
    <w:rsid w:val="0063194B"/>
    <w:rsid w:val="00635EC3"/>
    <w:rsid w:val="00640494"/>
    <w:rsid w:val="00641AC0"/>
    <w:rsid w:val="00652567"/>
    <w:rsid w:val="00655034"/>
    <w:rsid w:val="0065618A"/>
    <w:rsid w:val="00656CCA"/>
    <w:rsid w:val="006575DE"/>
    <w:rsid w:val="00662BE4"/>
    <w:rsid w:val="006747A2"/>
    <w:rsid w:val="0067502E"/>
    <w:rsid w:val="00677DBE"/>
    <w:rsid w:val="00681CC8"/>
    <w:rsid w:val="00682B62"/>
    <w:rsid w:val="006842C9"/>
    <w:rsid w:val="00687B35"/>
    <w:rsid w:val="00690B57"/>
    <w:rsid w:val="006959AF"/>
    <w:rsid w:val="00695CC6"/>
    <w:rsid w:val="006A0D19"/>
    <w:rsid w:val="006A7614"/>
    <w:rsid w:val="006B062B"/>
    <w:rsid w:val="006B3C1F"/>
    <w:rsid w:val="006B43DA"/>
    <w:rsid w:val="006B52BA"/>
    <w:rsid w:val="006C35B2"/>
    <w:rsid w:val="006D0AEE"/>
    <w:rsid w:val="006D20B8"/>
    <w:rsid w:val="006D55BD"/>
    <w:rsid w:val="006E24F1"/>
    <w:rsid w:val="006E2AEF"/>
    <w:rsid w:val="006E3DE1"/>
    <w:rsid w:val="006E5F2B"/>
    <w:rsid w:val="006F012B"/>
    <w:rsid w:val="006F053F"/>
    <w:rsid w:val="006F2F21"/>
    <w:rsid w:val="0070217E"/>
    <w:rsid w:val="00712A21"/>
    <w:rsid w:val="007214EF"/>
    <w:rsid w:val="007236BB"/>
    <w:rsid w:val="0072444D"/>
    <w:rsid w:val="00726DD4"/>
    <w:rsid w:val="0073325E"/>
    <w:rsid w:val="00736811"/>
    <w:rsid w:val="00740461"/>
    <w:rsid w:val="00742660"/>
    <w:rsid w:val="00747B99"/>
    <w:rsid w:val="00753DAC"/>
    <w:rsid w:val="00754553"/>
    <w:rsid w:val="007562B1"/>
    <w:rsid w:val="00760A93"/>
    <w:rsid w:val="00761CD7"/>
    <w:rsid w:val="00766207"/>
    <w:rsid w:val="00771600"/>
    <w:rsid w:val="00773D65"/>
    <w:rsid w:val="007810F5"/>
    <w:rsid w:val="0078155F"/>
    <w:rsid w:val="00787679"/>
    <w:rsid w:val="00790A97"/>
    <w:rsid w:val="00793215"/>
    <w:rsid w:val="00796F82"/>
    <w:rsid w:val="007A1C6C"/>
    <w:rsid w:val="007A3837"/>
    <w:rsid w:val="007A4CF3"/>
    <w:rsid w:val="007B1875"/>
    <w:rsid w:val="007C4167"/>
    <w:rsid w:val="007C7274"/>
    <w:rsid w:val="007D14FC"/>
    <w:rsid w:val="007D5F03"/>
    <w:rsid w:val="007D64C8"/>
    <w:rsid w:val="007D7BCF"/>
    <w:rsid w:val="007E0356"/>
    <w:rsid w:val="007E1423"/>
    <w:rsid w:val="007E4850"/>
    <w:rsid w:val="007E4B90"/>
    <w:rsid w:val="007E721A"/>
    <w:rsid w:val="007F1152"/>
    <w:rsid w:val="007F1C0F"/>
    <w:rsid w:val="007F31E9"/>
    <w:rsid w:val="007F3CF3"/>
    <w:rsid w:val="007F686C"/>
    <w:rsid w:val="007F76BA"/>
    <w:rsid w:val="0080041B"/>
    <w:rsid w:val="00803C41"/>
    <w:rsid w:val="00806D5F"/>
    <w:rsid w:val="00810A32"/>
    <w:rsid w:val="008134F8"/>
    <w:rsid w:val="00816DF1"/>
    <w:rsid w:val="008228E3"/>
    <w:rsid w:val="00825908"/>
    <w:rsid w:val="008264D1"/>
    <w:rsid w:val="00826DD8"/>
    <w:rsid w:val="00826E06"/>
    <w:rsid w:val="00827C9F"/>
    <w:rsid w:val="00842B97"/>
    <w:rsid w:val="00851E36"/>
    <w:rsid w:val="00856A22"/>
    <w:rsid w:val="0085795F"/>
    <w:rsid w:val="00861FCA"/>
    <w:rsid w:val="00862F0E"/>
    <w:rsid w:val="0086314C"/>
    <w:rsid w:val="00865859"/>
    <w:rsid w:val="00866691"/>
    <w:rsid w:val="00880C1F"/>
    <w:rsid w:val="00882865"/>
    <w:rsid w:val="00882B53"/>
    <w:rsid w:val="00883056"/>
    <w:rsid w:val="00893B1D"/>
    <w:rsid w:val="00895A2A"/>
    <w:rsid w:val="008A2BB5"/>
    <w:rsid w:val="008A3FA3"/>
    <w:rsid w:val="008A3FEF"/>
    <w:rsid w:val="008A4C82"/>
    <w:rsid w:val="008A7F48"/>
    <w:rsid w:val="008B032B"/>
    <w:rsid w:val="008B2A54"/>
    <w:rsid w:val="008B4D59"/>
    <w:rsid w:val="008C3530"/>
    <w:rsid w:val="008D0796"/>
    <w:rsid w:val="008D0FFD"/>
    <w:rsid w:val="008D18F6"/>
    <w:rsid w:val="008D26A3"/>
    <w:rsid w:val="008D5914"/>
    <w:rsid w:val="008D6E92"/>
    <w:rsid w:val="008E0F71"/>
    <w:rsid w:val="008E27F1"/>
    <w:rsid w:val="008E6C8B"/>
    <w:rsid w:val="008F13D5"/>
    <w:rsid w:val="008F1BE3"/>
    <w:rsid w:val="008F5A8F"/>
    <w:rsid w:val="008F72FE"/>
    <w:rsid w:val="008F779C"/>
    <w:rsid w:val="009009D0"/>
    <w:rsid w:val="00902B68"/>
    <w:rsid w:val="0090421B"/>
    <w:rsid w:val="00904BA9"/>
    <w:rsid w:val="00912344"/>
    <w:rsid w:val="009155FA"/>
    <w:rsid w:val="00915662"/>
    <w:rsid w:val="00920518"/>
    <w:rsid w:val="00926BB7"/>
    <w:rsid w:val="00927E41"/>
    <w:rsid w:val="00931BDB"/>
    <w:rsid w:val="00934BF9"/>
    <w:rsid w:val="00947F0E"/>
    <w:rsid w:val="0095754B"/>
    <w:rsid w:val="00962DD9"/>
    <w:rsid w:val="00967A1C"/>
    <w:rsid w:val="00973248"/>
    <w:rsid w:val="009778CF"/>
    <w:rsid w:val="00980DB0"/>
    <w:rsid w:val="00983E80"/>
    <w:rsid w:val="009865B8"/>
    <w:rsid w:val="00986A3E"/>
    <w:rsid w:val="00986F40"/>
    <w:rsid w:val="00993665"/>
    <w:rsid w:val="00994EDD"/>
    <w:rsid w:val="00997375"/>
    <w:rsid w:val="00997945"/>
    <w:rsid w:val="009A3C14"/>
    <w:rsid w:val="009A5D60"/>
    <w:rsid w:val="009B20BD"/>
    <w:rsid w:val="009B36BA"/>
    <w:rsid w:val="009B61A1"/>
    <w:rsid w:val="009B6C6B"/>
    <w:rsid w:val="009C41A1"/>
    <w:rsid w:val="009C510E"/>
    <w:rsid w:val="009C569C"/>
    <w:rsid w:val="009D16FA"/>
    <w:rsid w:val="009D505A"/>
    <w:rsid w:val="009D5680"/>
    <w:rsid w:val="009D5B43"/>
    <w:rsid w:val="009D6CFE"/>
    <w:rsid w:val="009E069D"/>
    <w:rsid w:val="009E0FB1"/>
    <w:rsid w:val="009E3FD4"/>
    <w:rsid w:val="009F0036"/>
    <w:rsid w:val="009F41E2"/>
    <w:rsid w:val="009F7196"/>
    <w:rsid w:val="00A003F0"/>
    <w:rsid w:val="00A00896"/>
    <w:rsid w:val="00A13240"/>
    <w:rsid w:val="00A16FC5"/>
    <w:rsid w:val="00A20070"/>
    <w:rsid w:val="00A214A1"/>
    <w:rsid w:val="00A2395B"/>
    <w:rsid w:val="00A255EB"/>
    <w:rsid w:val="00A267EC"/>
    <w:rsid w:val="00A26909"/>
    <w:rsid w:val="00A323E1"/>
    <w:rsid w:val="00A348D7"/>
    <w:rsid w:val="00A40C14"/>
    <w:rsid w:val="00A4242D"/>
    <w:rsid w:val="00A4339B"/>
    <w:rsid w:val="00A46726"/>
    <w:rsid w:val="00A56D56"/>
    <w:rsid w:val="00A60FFF"/>
    <w:rsid w:val="00A616F0"/>
    <w:rsid w:val="00A652F1"/>
    <w:rsid w:val="00A65CA5"/>
    <w:rsid w:val="00A7050B"/>
    <w:rsid w:val="00A7278B"/>
    <w:rsid w:val="00A75A05"/>
    <w:rsid w:val="00A77EB7"/>
    <w:rsid w:val="00A80A4F"/>
    <w:rsid w:val="00A81515"/>
    <w:rsid w:val="00A87291"/>
    <w:rsid w:val="00A874D8"/>
    <w:rsid w:val="00AA1CAA"/>
    <w:rsid w:val="00AA37E2"/>
    <w:rsid w:val="00AA3D90"/>
    <w:rsid w:val="00AA6C66"/>
    <w:rsid w:val="00AA73C8"/>
    <w:rsid w:val="00AB01BC"/>
    <w:rsid w:val="00AB0C48"/>
    <w:rsid w:val="00AB218F"/>
    <w:rsid w:val="00AB59B1"/>
    <w:rsid w:val="00AC0622"/>
    <w:rsid w:val="00AC1EF3"/>
    <w:rsid w:val="00AC39DB"/>
    <w:rsid w:val="00AC593A"/>
    <w:rsid w:val="00AD2538"/>
    <w:rsid w:val="00AD411C"/>
    <w:rsid w:val="00AE205A"/>
    <w:rsid w:val="00AE6B9D"/>
    <w:rsid w:val="00AF0567"/>
    <w:rsid w:val="00AF352E"/>
    <w:rsid w:val="00AF4794"/>
    <w:rsid w:val="00AF5EBC"/>
    <w:rsid w:val="00B03147"/>
    <w:rsid w:val="00B03D3B"/>
    <w:rsid w:val="00B05087"/>
    <w:rsid w:val="00B12274"/>
    <w:rsid w:val="00B13000"/>
    <w:rsid w:val="00B1328C"/>
    <w:rsid w:val="00B20A38"/>
    <w:rsid w:val="00B219F3"/>
    <w:rsid w:val="00B230FD"/>
    <w:rsid w:val="00B3069C"/>
    <w:rsid w:val="00B428F8"/>
    <w:rsid w:val="00B50F17"/>
    <w:rsid w:val="00B52AEF"/>
    <w:rsid w:val="00B576A8"/>
    <w:rsid w:val="00B6262E"/>
    <w:rsid w:val="00B62BFC"/>
    <w:rsid w:val="00B65411"/>
    <w:rsid w:val="00B66955"/>
    <w:rsid w:val="00B66F5B"/>
    <w:rsid w:val="00B714B7"/>
    <w:rsid w:val="00B71BB9"/>
    <w:rsid w:val="00B73F8E"/>
    <w:rsid w:val="00B7469D"/>
    <w:rsid w:val="00B751ED"/>
    <w:rsid w:val="00B75E6A"/>
    <w:rsid w:val="00B75EFA"/>
    <w:rsid w:val="00B82E71"/>
    <w:rsid w:val="00B83493"/>
    <w:rsid w:val="00B9040D"/>
    <w:rsid w:val="00B97231"/>
    <w:rsid w:val="00BA1377"/>
    <w:rsid w:val="00BA1730"/>
    <w:rsid w:val="00BA5B3D"/>
    <w:rsid w:val="00BA65A5"/>
    <w:rsid w:val="00BB1360"/>
    <w:rsid w:val="00BB6FCE"/>
    <w:rsid w:val="00BD2B64"/>
    <w:rsid w:val="00BD51AC"/>
    <w:rsid w:val="00BD7DDF"/>
    <w:rsid w:val="00BE4D01"/>
    <w:rsid w:val="00C013B4"/>
    <w:rsid w:val="00C04D71"/>
    <w:rsid w:val="00C14296"/>
    <w:rsid w:val="00C15168"/>
    <w:rsid w:val="00C15592"/>
    <w:rsid w:val="00C169D4"/>
    <w:rsid w:val="00C17298"/>
    <w:rsid w:val="00C177EA"/>
    <w:rsid w:val="00C244EA"/>
    <w:rsid w:val="00C2695D"/>
    <w:rsid w:val="00C3600B"/>
    <w:rsid w:val="00C363EE"/>
    <w:rsid w:val="00C40515"/>
    <w:rsid w:val="00C44533"/>
    <w:rsid w:val="00C450AE"/>
    <w:rsid w:val="00C51B97"/>
    <w:rsid w:val="00C56FEE"/>
    <w:rsid w:val="00C653CC"/>
    <w:rsid w:val="00C66B37"/>
    <w:rsid w:val="00C71028"/>
    <w:rsid w:val="00C713FC"/>
    <w:rsid w:val="00C75844"/>
    <w:rsid w:val="00C758F5"/>
    <w:rsid w:val="00C80F59"/>
    <w:rsid w:val="00C86E96"/>
    <w:rsid w:val="00C87982"/>
    <w:rsid w:val="00C87D65"/>
    <w:rsid w:val="00C90E85"/>
    <w:rsid w:val="00C92E5D"/>
    <w:rsid w:val="00C93134"/>
    <w:rsid w:val="00C93509"/>
    <w:rsid w:val="00C93D7F"/>
    <w:rsid w:val="00C95DFC"/>
    <w:rsid w:val="00C972B4"/>
    <w:rsid w:val="00C976AE"/>
    <w:rsid w:val="00C9777C"/>
    <w:rsid w:val="00CA17B7"/>
    <w:rsid w:val="00CA253D"/>
    <w:rsid w:val="00CA28E1"/>
    <w:rsid w:val="00CA58CB"/>
    <w:rsid w:val="00CA75A3"/>
    <w:rsid w:val="00CA783D"/>
    <w:rsid w:val="00CB137C"/>
    <w:rsid w:val="00CB4E54"/>
    <w:rsid w:val="00CC53E9"/>
    <w:rsid w:val="00CC602E"/>
    <w:rsid w:val="00CC7193"/>
    <w:rsid w:val="00CC7808"/>
    <w:rsid w:val="00CD19DB"/>
    <w:rsid w:val="00CD1C4F"/>
    <w:rsid w:val="00CD255B"/>
    <w:rsid w:val="00CD481D"/>
    <w:rsid w:val="00CD5E58"/>
    <w:rsid w:val="00CD6F65"/>
    <w:rsid w:val="00CE13A1"/>
    <w:rsid w:val="00CE16E0"/>
    <w:rsid w:val="00CE46EE"/>
    <w:rsid w:val="00CE6AE8"/>
    <w:rsid w:val="00CF3744"/>
    <w:rsid w:val="00CF4DE1"/>
    <w:rsid w:val="00CF507D"/>
    <w:rsid w:val="00D14FDB"/>
    <w:rsid w:val="00D20BD0"/>
    <w:rsid w:val="00D22888"/>
    <w:rsid w:val="00D230DF"/>
    <w:rsid w:val="00D318F5"/>
    <w:rsid w:val="00D36EFF"/>
    <w:rsid w:val="00D40BFD"/>
    <w:rsid w:val="00D42C39"/>
    <w:rsid w:val="00D451FE"/>
    <w:rsid w:val="00D45DE7"/>
    <w:rsid w:val="00D50619"/>
    <w:rsid w:val="00D57B80"/>
    <w:rsid w:val="00D61858"/>
    <w:rsid w:val="00D626C3"/>
    <w:rsid w:val="00D62AA3"/>
    <w:rsid w:val="00D64038"/>
    <w:rsid w:val="00D65B72"/>
    <w:rsid w:val="00D71F75"/>
    <w:rsid w:val="00D73A0A"/>
    <w:rsid w:val="00D74E03"/>
    <w:rsid w:val="00D77566"/>
    <w:rsid w:val="00D77FAD"/>
    <w:rsid w:val="00D84B9A"/>
    <w:rsid w:val="00D86C23"/>
    <w:rsid w:val="00D9028B"/>
    <w:rsid w:val="00D9356B"/>
    <w:rsid w:val="00D94B0A"/>
    <w:rsid w:val="00D95A25"/>
    <w:rsid w:val="00DA1A0C"/>
    <w:rsid w:val="00DA39C5"/>
    <w:rsid w:val="00DA5D75"/>
    <w:rsid w:val="00DA60C2"/>
    <w:rsid w:val="00DA78D5"/>
    <w:rsid w:val="00DB13FD"/>
    <w:rsid w:val="00DB164A"/>
    <w:rsid w:val="00DB1B8E"/>
    <w:rsid w:val="00DC0346"/>
    <w:rsid w:val="00DC05C1"/>
    <w:rsid w:val="00DC4635"/>
    <w:rsid w:val="00DC66E8"/>
    <w:rsid w:val="00DC7762"/>
    <w:rsid w:val="00DC7D2B"/>
    <w:rsid w:val="00DD23CA"/>
    <w:rsid w:val="00DD3C2D"/>
    <w:rsid w:val="00DD5DAA"/>
    <w:rsid w:val="00DE0088"/>
    <w:rsid w:val="00DE65C0"/>
    <w:rsid w:val="00DE7BB2"/>
    <w:rsid w:val="00DF2047"/>
    <w:rsid w:val="00DF7205"/>
    <w:rsid w:val="00DF7234"/>
    <w:rsid w:val="00E03491"/>
    <w:rsid w:val="00E0544B"/>
    <w:rsid w:val="00E0607C"/>
    <w:rsid w:val="00E06C9B"/>
    <w:rsid w:val="00E06EAF"/>
    <w:rsid w:val="00E122A4"/>
    <w:rsid w:val="00E12C45"/>
    <w:rsid w:val="00E20B46"/>
    <w:rsid w:val="00E24FFB"/>
    <w:rsid w:val="00E33FB4"/>
    <w:rsid w:val="00E33FC1"/>
    <w:rsid w:val="00E35802"/>
    <w:rsid w:val="00E416CC"/>
    <w:rsid w:val="00E54EB3"/>
    <w:rsid w:val="00E56763"/>
    <w:rsid w:val="00E57CFA"/>
    <w:rsid w:val="00E62A27"/>
    <w:rsid w:val="00E63739"/>
    <w:rsid w:val="00E64761"/>
    <w:rsid w:val="00E65785"/>
    <w:rsid w:val="00E73C78"/>
    <w:rsid w:val="00E76D21"/>
    <w:rsid w:val="00E77CF9"/>
    <w:rsid w:val="00E837DE"/>
    <w:rsid w:val="00E85563"/>
    <w:rsid w:val="00E8614B"/>
    <w:rsid w:val="00E8659F"/>
    <w:rsid w:val="00E9651B"/>
    <w:rsid w:val="00EB0908"/>
    <w:rsid w:val="00EB2809"/>
    <w:rsid w:val="00ED3C8C"/>
    <w:rsid w:val="00ED47C6"/>
    <w:rsid w:val="00ED6C10"/>
    <w:rsid w:val="00EE5BAB"/>
    <w:rsid w:val="00EE7A46"/>
    <w:rsid w:val="00EF246F"/>
    <w:rsid w:val="00EF5E3F"/>
    <w:rsid w:val="00EF776D"/>
    <w:rsid w:val="00F05793"/>
    <w:rsid w:val="00F065E2"/>
    <w:rsid w:val="00F142BF"/>
    <w:rsid w:val="00F14679"/>
    <w:rsid w:val="00F2448A"/>
    <w:rsid w:val="00F3375D"/>
    <w:rsid w:val="00F36A4D"/>
    <w:rsid w:val="00F40E54"/>
    <w:rsid w:val="00F45261"/>
    <w:rsid w:val="00F45CB8"/>
    <w:rsid w:val="00F5243D"/>
    <w:rsid w:val="00F54F51"/>
    <w:rsid w:val="00F6681F"/>
    <w:rsid w:val="00F73092"/>
    <w:rsid w:val="00F758DB"/>
    <w:rsid w:val="00F75C88"/>
    <w:rsid w:val="00F95045"/>
    <w:rsid w:val="00F954B1"/>
    <w:rsid w:val="00FA0549"/>
    <w:rsid w:val="00FA4213"/>
    <w:rsid w:val="00FA5F1F"/>
    <w:rsid w:val="00FB03E6"/>
    <w:rsid w:val="00FB1054"/>
    <w:rsid w:val="00FB1C1D"/>
    <w:rsid w:val="00FB3E58"/>
    <w:rsid w:val="00FC04C8"/>
    <w:rsid w:val="00FC1340"/>
    <w:rsid w:val="00FC2239"/>
    <w:rsid w:val="00FC282A"/>
    <w:rsid w:val="00FC5611"/>
    <w:rsid w:val="00FC6253"/>
    <w:rsid w:val="00FD33CA"/>
    <w:rsid w:val="00FF16FB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91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Default">
    <w:name w:val="Default"/>
    <w:rsid w:val="0086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15">
    <w:name w:val="Heading 1+5"/>
    <w:basedOn w:val="Default"/>
    <w:next w:val="Default"/>
    <w:uiPriority w:val="99"/>
    <w:rsid w:val="00866691"/>
    <w:rPr>
      <w:color w:val="auto"/>
    </w:rPr>
  </w:style>
  <w:style w:type="paragraph" w:customStyle="1" w:styleId="NormalSS3">
    <w:name w:val="NormalSS+3"/>
    <w:basedOn w:val="Default"/>
    <w:next w:val="Default"/>
    <w:uiPriority w:val="99"/>
    <w:rsid w:val="00866691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866691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866691"/>
  </w:style>
  <w:style w:type="paragraph" w:customStyle="1" w:styleId="Normal11">
    <w:name w:val="Normal+11"/>
    <w:basedOn w:val="Default"/>
    <w:next w:val="Default"/>
    <w:uiPriority w:val="99"/>
    <w:rsid w:val="00866691"/>
    <w:rPr>
      <w:color w:val="auto"/>
    </w:rPr>
  </w:style>
  <w:style w:type="character" w:styleId="Hyperlink">
    <w:name w:val="Hyperlink"/>
    <w:basedOn w:val="DefaultParagraphFont"/>
    <w:uiPriority w:val="99"/>
    <w:unhideWhenUsed/>
    <w:rsid w:val="0086669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66691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691"/>
    <w:rPr>
      <w:rFonts w:ascii="Consolas" w:eastAsia="Calibri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42F3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CE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gchi@mathematica-m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ematica-m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4161</CharactersWithSpaces>
  <SharedDoc>false</SharedDoc>
  <HLinks>
    <vt:vector size="12" baseType="variant">
      <vt:variant>
        <vt:i4>7077896</vt:i4>
      </vt:variant>
      <vt:variant>
        <vt:i4>3</vt:i4>
      </vt:variant>
      <vt:variant>
        <vt:i4>0</vt:i4>
      </vt:variant>
      <vt:variant>
        <vt:i4>5</vt:i4>
      </vt:variant>
      <vt:variant>
        <vt:lpwstr>mailto:abagchi@mathematica-mpr.com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http://www.mathematica-mpr.com/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Collette</dc:creator>
  <cp:lastModifiedBy>bbarker</cp:lastModifiedBy>
  <cp:revision>2</cp:revision>
  <cp:lastPrinted>2010-09-20T13:29:00Z</cp:lastPrinted>
  <dcterms:created xsi:type="dcterms:W3CDTF">2010-09-21T20:56:00Z</dcterms:created>
  <dcterms:modified xsi:type="dcterms:W3CDTF">2010-09-21T20:56:00Z</dcterms:modified>
</cp:coreProperties>
</file>