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398" w:rsidRDefault="00CD2398" w:rsidP="00972125">
      <w:pPr>
        <w:pStyle w:val="Default"/>
        <w:jc w:val="center"/>
        <w:rPr>
          <w:b/>
          <w:bCs/>
          <w:szCs w:val="23"/>
        </w:rPr>
      </w:pPr>
    </w:p>
    <w:p w:rsidR="00050303" w:rsidRPr="000E4CC5" w:rsidRDefault="00050303" w:rsidP="00972125">
      <w:pPr>
        <w:pStyle w:val="Default"/>
        <w:jc w:val="center"/>
        <w:rPr>
          <w:b/>
          <w:bCs/>
          <w:szCs w:val="23"/>
        </w:rPr>
      </w:pPr>
      <w:r w:rsidRPr="000E4CC5">
        <w:rPr>
          <w:b/>
          <w:bCs/>
          <w:szCs w:val="23"/>
        </w:rPr>
        <w:t>U.S. Department of Energy</w:t>
      </w:r>
    </w:p>
    <w:p w:rsidR="00050303" w:rsidRPr="000E4CC5" w:rsidRDefault="00050303" w:rsidP="00972125">
      <w:pPr>
        <w:pStyle w:val="Default"/>
        <w:jc w:val="center"/>
        <w:rPr>
          <w:b/>
          <w:bCs/>
          <w:szCs w:val="23"/>
        </w:rPr>
      </w:pPr>
      <w:r w:rsidRPr="000E4CC5">
        <w:rPr>
          <w:b/>
          <w:bCs/>
          <w:szCs w:val="23"/>
        </w:rPr>
        <w:t>Office of Energy Efficiency and Renewable Energy</w:t>
      </w:r>
    </w:p>
    <w:p w:rsidR="00050303" w:rsidRPr="000E4CC5" w:rsidRDefault="00050303" w:rsidP="00972125">
      <w:pPr>
        <w:pStyle w:val="Default"/>
        <w:jc w:val="center"/>
        <w:rPr>
          <w:b/>
          <w:bCs/>
          <w:szCs w:val="23"/>
        </w:rPr>
      </w:pPr>
      <w:r w:rsidRPr="000E4CC5">
        <w:rPr>
          <w:b/>
          <w:bCs/>
          <w:szCs w:val="23"/>
        </w:rPr>
        <w:t>Request for Waiver of the Recovery Act Buy American Provision</w:t>
      </w:r>
    </w:p>
    <w:p w:rsidR="00050303" w:rsidRPr="000E4CC5" w:rsidRDefault="00050303" w:rsidP="00972125">
      <w:pPr>
        <w:pStyle w:val="Default"/>
        <w:jc w:val="center"/>
        <w:rPr>
          <w:szCs w:val="23"/>
        </w:rPr>
      </w:pPr>
      <w:r w:rsidRPr="000E4CC5">
        <w:rPr>
          <w:b/>
          <w:bCs/>
          <w:szCs w:val="23"/>
        </w:rPr>
        <w:t xml:space="preserve">Domestic </w:t>
      </w:r>
      <w:proofErr w:type="spellStart"/>
      <w:r w:rsidRPr="000E4CC5">
        <w:rPr>
          <w:b/>
          <w:bCs/>
          <w:szCs w:val="23"/>
        </w:rPr>
        <w:t>Nonavailability</w:t>
      </w:r>
      <w:proofErr w:type="spellEnd"/>
      <w:r w:rsidRPr="000E4CC5">
        <w:rPr>
          <w:b/>
          <w:bCs/>
          <w:szCs w:val="23"/>
        </w:rPr>
        <w:t xml:space="preserve"> Exception</w:t>
      </w:r>
    </w:p>
    <w:p w:rsidR="00050303" w:rsidRPr="000E4CC5" w:rsidRDefault="00050303" w:rsidP="00972125">
      <w:pPr>
        <w:pStyle w:val="Default"/>
        <w:rPr>
          <w:b/>
          <w:bCs/>
          <w:i/>
          <w:iCs/>
          <w:szCs w:val="23"/>
        </w:rPr>
      </w:pPr>
    </w:p>
    <w:p w:rsidR="00050303" w:rsidRPr="000E4CC5" w:rsidRDefault="00050303" w:rsidP="00972125">
      <w:pPr>
        <w:pStyle w:val="Default"/>
        <w:rPr>
          <w:b/>
          <w:bCs/>
          <w:i/>
          <w:iCs/>
          <w:szCs w:val="23"/>
        </w:rPr>
      </w:pPr>
    </w:p>
    <w:p w:rsidR="00050303" w:rsidRPr="000E4CC5" w:rsidRDefault="00050303" w:rsidP="00972125">
      <w:pPr>
        <w:pStyle w:val="Default"/>
        <w:rPr>
          <w:bCs/>
          <w:iCs/>
          <w:szCs w:val="23"/>
        </w:rPr>
      </w:pPr>
      <w:r w:rsidRPr="000E4CC5">
        <w:rPr>
          <w:b/>
          <w:bCs/>
          <w:iCs/>
          <w:color w:val="auto"/>
          <w:szCs w:val="23"/>
        </w:rPr>
        <w:t>Explanation:</w:t>
      </w:r>
      <w:r w:rsidRPr="000E4CC5">
        <w:rPr>
          <w:bCs/>
          <w:iCs/>
          <w:color w:val="auto"/>
          <w:szCs w:val="23"/>
        </w:rPr>
        <w:t xml:space="preserve"> Recipients of EERE Recovery Act </w:t>
      </w:r>
      <w:r w:rsidR="009E68EA">
        <w:rPr>
          <w:bCs/>
          <w:iCs/>
          <w:color w:val="auto"/>
          <w:szCs w:val="23"/>
        </w:rPr>
        <w:t>financial assistance</w:t>
      </w:r>
      <w:r w:rsidRPr="000E4CC5">
        <w:rPr>
          <w:bCs/>
          <w:iCs/>
          <w:color w:val="auto"/>
          <w:szCs w:val="23"/>
        </w:rPr>
        <w:t xml:space="preserve"> </w:t>
      </w:r>
      <w:r w:rsidR="009E68EA">
        <w:rPr>
          <w:bCs/>
          <w:iCs/>
          <w:color w:val="auto"/>
          <w:szCs w:val="23"/>
        </w:rPr>
        <w:t xml:space="preserve">(“recipients”) </w:t>
      </w:r>
      <w:r w:rsidRPr="000E4CC5">
        <w:rPr>
          <w:bCs/>
          <w:iCs/>
          <w:color w:val="auto"/>
          <w:szCs w:val="23"/>
        </w:rPr>
        <w:t xml:space="preserve">may use this form to request a waiver of section 1605 (the Buy American provision) based on the exception outlined in section 1605 </w:t>
      </w:r>
      <w:proofErr w:type="spellStart"/>
      <w:r w:rsidRPr="000E4CC5">
        <w:rPr>
          <w:bCs/>
          <w:iCs/>
          <w:color w:val="auto"/>
          <w:szCs w:val="23"/>
        </w:rPr>
        <w:t>b</w:t>
      </w:r>
      <w:proofErr w:type="spellEnd"/>
      <w:r w:rsidRPr="000E4CC5">
        <w:rPr>
          <w:bCs/>
          <w:iCs/>
          <w:color w:val="auto"/>
          <w:szCs w:val="23"/>
        </w:rPr>
        <w:t xml:space="preserve">(2): the </w:t>
      </w:r>
      <w:r w:rsidRPr="000E4CC5">
        <w:rPr>
          <w:bCs/>
          <w:iCs/>
          <w:szCs w:val="23"/>
        </w:rPr>
        <w:t>iron, steel, or relevant manufactured good is not produced in the United States in sufficient and reasonably available quantities and of a satisfactory quality (“</w:t>
      </w:r>
      <w:proofErr w:type="spellStart"/>
      <w:r w:rsidRPr="000E4CC5">
        <w:rPr>
          <w:bCs/>
          <w:iCs/>
          <w:szCs w:val="23"/>
        </w:rPr>
        <w:t>nonavailability</w:t>
      </w:r>
      <w:proofErr w:type="spellEnd"/>
      <w:r w:rsidRPr="000E4CC5">
        <w:rPr>
          <w:bCs/>
          <w:iCs/>
          <w:szCs w:val="23"/>
        </w:rPr>
        <w:t xml:space="preserve">”). </w:t>
      </w:r>
    </w:p>
    <w:p w:rsidR="00050303" w:rsidRPr="000E4CC5" w:rsidRDefault="00050303" w:rsidP="00972125">
      <w:pPr>
        <w:pStyle w:val="Default"/>
        <w:rPr>
          <w:bCs/>
          <w:iCs/>
          <w:szCs w:val="23"/>
        </w:rPr>
      </w:pPr>
    </w:p>
    <w:p w:rsidR="00050303" w:rsidRPr="000E4CC5" w:rsidRDefault="00050303" w:rsidP="003B7E00">
      <w:pPr>
        <w:pStyle w:val="Default"/>
        <w:rPr>
          <w:bCs/>
          <w:iCs/>
          <w:color w:val="auto"/>
          <w:szCs w:val="23"/>
        </w:rPr>
      </w:pPr>
      <w:r w:rsidRPr="000E4CC5">
        <w:rPr>
          <w:bCs/>
          <w:iCs/>
          <w:color w:val="auto"/>
          <w:szCs w:val="23"/>
        </w:rPr>
        <w:t xml:space="preserve">This form compliments the </w:t>
      </w:r>
      <w:hyperlink r:id="rId8" w:history="1">
        <w:r w:rsidRPr="008A0438">
          <w:rPr>
            <w:rStyle w:val="Hyperlink"/>
            <w:bCs/>
            <w:i/>
            <w:iCs/>
            <w:szCs w:val="23"/>
          </w:rPr>
          <w:t xml:space="preserve">Guidance on the Buy American Provisions as Applied to </w:t>
        </w:r>
        <w:proofErr w:type="gramStart"/>
        <w:r w:rsidRPr="008A0438">
          <w:rPr>
            <w:rStyle w:val="Hyperlink"/>
            <w:bCs/>
            <w:i/>
            <w:iCs/>
            <w:szCs w:val="23"/>
          </w:rPr>
          <w:t>EERE Projects Funded by ARRA</w:t>
        </w:r>
      </w:hyperlink>
      <w:r w:rsidRPr="000E4CC5">
        <w:rPr>
          <w:bCs/>
          <w:iCs/>
          <w:szCs w:val="23"/>
        </w:rPr>
        <w:t>,</w:t>
      </w:r>
      <w:r w:rsidRPr="000E4CC5">
        <w:rPr>
          <w:bCs/>
          <w:iCs/>
          <w:color w:val="auto"/>
          <w:szCs w:val="23"/>
        </w:rPr>
        <w:t xml:space="preserve"> and the </w:t>
      </w:r>
      <w:hyperlink r:id="rId9" w:history="1">
        <w:r w:rsidRPr="008A0438">
          <w:rPr>
            <w:rStyle w:val="Hyperlink"/>
            <w:bCs/>
            <w:i/>
            <w:iCs/>
            <w:szCs w:val="23"/>
          </w:rPr>
          <w:t>Instructions for Waiver Requests</w:t>
        </w:r>
      </w:hyperlink>
      <w:r w:rsidRPr="000E4CC5">
        <w:rPr>
          <w:bCs/>
          <w:iCs/>
          <w:color w:val="auto"/>
          <w:szCs w:val="23"/>
        </w:rPr>
        <w:t>, two existing documents that contain instructions for grantees on what information to include in a waiver request.</w:t>
      </w:r>
      <w:proofErr w:type="gramEnd"/>
      <w:r w:rsidRPr="000E4CC5">
        <w:rPr>
          <w:bCs/>
          <w:iCs/>
          <w:color w:val="auto"/>
          <w:szCs w:val="23"/>
        </w:rPr>
        <w:t xml:space="preserve"> </w:t>
      </w:r>
    </w:p>
    <w:p w:rsidR="00050303" w:rsidRPr="000E4CC5" w:rsidRDefault="00050303" w:rsidP="00972125">
      <w:pPr>
        <w:pStyle w:val="Default"/>
        <w:rPr>
          <w:bCs/>
          <w:iCs/>
          <w:color w:val="auto"/>
          <w:szCs w:val="23"/>
        </w:rPr>
      </w:pPr>
    </w:p>
    <w:p w:rsidR="00050303" w:rsidRPr="000E4CC5" w:rsidRDefault="009E68EA" w:rsidP="00972125">
      <w:pPr>
        <w:pStyle w:val="Default"/>
      </w:pPr>
      <w:r>
        <w:rPr>
          <w:bCs/>
          <w:iCs/>
          <w:color w:val="auto"/>
          <w:szCs w:val="23"/>
        </w:rPr>
        <w:t>The purpose of this</w:t>
      </w:r>
      <w:r w:rsidR="00050303" w:rsidRPr="000E4CC5">
        <w:rPr>
          <w:bCs/>
          <w:iCs/>
          <w:color w:val="auto"/>
          <w:szCs w:val="23"/>
        </w:rPr>
        <w:t xml:space="preserve"> waiver request form </w:t>
      </w:r>
      <w:r>
        <w:rPr>
          <w:bCs/>
          <w:iCs/>
          <w:color w:val="auto"/>
          <w:szCs w:val="23"/>
        </w:rPr>
        <w:t>is</w:t>
      </w:r>
      <w:r w:rsidR="00050303" w:rsidRPr="000E4CC5">
        <w:rPr>
          <w:bCs/>
          <w:iCs/>
          <w:color w:val="auto"/>
          <w:szCs w:val="23"/>
        </w:rPr>
        <w:t xml:space="preserve"> to </w:t>
      </w:r>
      <w:r>
        <w:rPr>
          <w:bCs/>
          <w:iCs/>
          <w:color w:val="auto"/>
          <w:szCs w:val="23"/>
        </w:rPr>
        <w:t xml:space="preserve">help </w:t>
      </w:r>
      <w:r w:rsidR="00050303" w:rsidRPr="000E4CC5">
        <w:t>standardize, simplify, and streamline the waiver application process</w:t>
      </w:r>
      <w:r w:rsidR="00050303" w:rsidRPr="000E4CC5">
        <w:rPr>
          <w:bCs/>
          <w:iCs/>
          <w:color w:val="auto"/>
          <w:szCs w:val="23"/>
        </w:rPr>
        <w:t xml:space="preserve"> by providing a user-friendly template for recipients. The information requested satisfies the requirements for submitting waiver requests outlined in section 1605 of the Recovery Act and </w:t>
      </w:r>
      <w:r w:rsidR="008A0438">
        <w:rPr>
          <w:bCs/>
          <w:iCs/>
          <w:color w:val="auto"/>
          <w:szCs w:val="23"/>
        </w:rPr>
        <w:t xml:space="preserve">interim final guidance for implementing section 1605 issued by OMB in </w:t>
      </w:r>
      <w:r w:rsidR="00050303" w:rsidRPr="000E4CC5">
        <w:rPr>
          <w:bCs/>
          <w:iCs/>
          <w:color w:val="auto"/>
          <w:szCs w:val="23"/>
        </w:rPr>
        <w:t>2 CFR 176.</w:t>
      </w:r>
      <w:r w:rsidR="00025A28">
        <w:rPr>
          <w:bCs/>
          <w:iCs/>
          <w:color w:val="auto"/>
          <w:szCs w:val="23"/>
        </w:rPr>
        <w:t xml:space="preserve">  </w:t>
      </w:r>
      <w:r w:rsidR="00025A28">
        <w:t>For additional reference regarding timely and late submissions, see specifically 2 CFR 176.100, “Timely determination concerning the inapplicability of section 1605 of the Recovery Act”, and 2 CFR 176.120, “Determinations on late requests”.</w:t>
      </w:r>
    </w:p>
    <w:p w:rsidR="00050303" w:rsidRPr="000E4CC5" w:rsidRDefault="00050303" w:rsidP="00F816B0">
      <w:pPr>
        <w:pStyle w:val="Default"/>
        <w:rPr>
          <w:bCs/>
          <w:iCs/>
          <w:color w:val="auto"/>
          <w:szCs w:val="23"/>
        </w:rPr>
      </w:pPr>
    </w:p>
    <w:p w:rsidR="00050303" w:rsidRPr="000E4CC5" w:rsidRDefault="00050303" w:rsidP="00F816B0">
      <w:pPr>
        <w:pStyle w:val="Default"/>
        <w:rPr>
          <w:bCs/>
          <w:iCs/>
          <w:color w:val="auto"/>
          <w:szCs w:val="23"/>
        </w:rPr>
      </w:pPr>
      <w:r w:rsidRPr="000E4CC5">
        <w:rPr>
          <w:bCs/>
          <w:iCs/>
          <w:color w:val="auto"/>
          <w:szCs w:val="23"/>
        </w:rPr>
        <w:t xml:space="preserve">Submitting this form does not guarantee that a </w:t>
      </w:r>
      <w:proofErr w:type="spellStart"/>
      <w:r w:rsidRPr="000E4CC5">
        <w:rPr>
          <w:bCs/>
          <w:iCs/>
          <w:color w:val="auto"/>
          <w:szCs w:val="23"/>
        </w:rPr>
        <w:t>nonavailability</w:t>
      </w:r>
      <w:proofErr w:type="spellEnd"/>
      <w:r w:rsidRPr="000E4CC5">
        <w:rPr>
          <w:bCs/>
          <w:iCs/>
          <w:color w:val="auto"/>
          <w:szCs w:val="23"/>
        </w:rPr>
        <w:t xml:space="preserve"> determination will be made. Rather, submitting this form initiates the EERE review process, which may result in EERE asking for additional information or concluding that the request was not based on a valid justification.</w:t>
      </w:r>
    </w:p>
    <w:p w:rsidR="00050303" w:rsidRPr="000E4CC5" w:rsidRDefault="00050303" w:rsidP="00972125">
      <w:pPr>
        <w:pStyle w:val="Default"/>
        <w:rPr>
          <w:bCs/>
          <w:iCs/>
          <w:color w:val="auto"/>
          <w:szCs w:val="23"/>
        </w:rPr>
      </w:pPr>
    </w:p>
    <w:p w:rsidR="00050303" w:rsidRPr="000E4CC5" w:rsidRDefault="00050303" w:rsidP="00972125">
      <w:pPr>
        <w:pStyle w:val="Default"/>
        <w:rPr>
          <w:bCs/>
          <w:iCs/>
          <w:color w:val="auto"/>
          <w:szCs w:val="23"/>
        </w:rPr>
      </w:pPr>
      <w:r w:rsidRPr="000E4CC5">
        <w:rPr>
          <w:bCs/>
          <w:iCs/>
          <w:color w:val="auto"/>
          <w:szCs w:val="23"/>
        </w:rPr>
        <w:t xml:space="preserve">Waiver requests already submitted prior to the publication of this new form—either independently or in response to the </w:t>
      </w:r>
      <w:r w:rsidRPr="000E4CC5">
        <w:rPr>
          <w:bCs/>
          <w:i/>
          <w:iCs/>
          <w:color w:val="auto"/>
          <w:szCs w:val="23"/>
        </w:rPr>
        <w:t>EERE Request for Information on Recovery Act Buy American Provisions</w:t>
      </w:r>
      <w:r w:rsidRPr="000E4CC5">
        <w:rPr>
          <w:bCs/>
          <w:iCs/>
          <w:color w:val="auto"/>
          <w:szCs w:val="23"/>
        </w:rPr>
        <w:t xml:space="preserve">—do not need to resubmitted. All pending requests will be processed in a timely manner, but recipients of EERE Recovery Act funding are strongly encouraged to use this new form going forward. </w:t>
      </w:r>
    </w:p>
    <w:p w:rsidR="00050303" w:rsidRPr="000E4CC5" w:rsidRDefault="00050303" w:rsidP="00972125">
      <w:pPr>
        <w:pStyle w:val="Default"/>
        <w:rPr>
          <w:bCs/>
          <w:iCs/>
          <w:color w:val="auto"/>
          <w:szCs w:val="23"/>
        </w:rPr>
      </w:pPr>
    </w:p>
    <w:p w:rsidR="00050303" w:rsidRPr="000E4CC5" w:rsidRDefault="00050303" w:rsidP="00972125">
      <w:pPr>
        <w:pStyle w:val="Default"/>
        <w:rPr>
          <w:bCs/>
          <w:iCs/>
          <w:color w:val="auto"/>
          <w:szCs w:val="23"/>
        </w:rPr>
      </w:pPr>
      <w:r w:rsidRPr="000E4CC5">
        <w:t xml:space="preserve">This waiver request form is also designed to facilitate </w:t>
      </w:r>
      <w:proofErr w:type="spellStart"/>
      <w:r w:rsidRPr="000E4CC5">
        <w:rPr>
          <w:bCs/>
          <w:iCs/>
          <w:color w:val="auto"/>
          <w:szCs w:val="23"/>
        </w:rPr>
        <w:t>EERE’s</w:t>
      </w:r>
      <w:proofErr w:type="spellEnd"/>
      <w:r w:rsidRPr="000E4CC5">
        <w:rPr>
          <w:bCs/>
          <w:iCs/>
          <w:color w:val="auto"/>
          <w:szCs w:val="23"/>
        </w:rPr>
        <w:t xml:space="preserve"> collaboration with other Federal Departments and Agencies, as well as a diversity of other manufacturing stakeholders, in implementing our plan to scour the domestic manufacturing landscape in search of producers before making any </w:t>
      </w:r>
      <w:proofErr w:type="spellStart"/>
      <w:r w:rsidRPr="000E4CC5">
        <w:rPr>
          <w:bCs/>
          <w:iCs/>
          <w:color w:val="auto"/>
          <w:szCs w:val="23"/>
        </w:rPr>
        <w:t>nonavail</w:t>
      </w:r>
      <w:r w:rsidR="008A0438">
        <w:rPr>
          <w:bCs/>
          <w:iCs/>
          <w:color w:val="auto"/>
          <w:szCs w:val="23"/>
        </w:rPr>
        <w:t>ability</w:t>
      </w:r>
      <w:proofErr w:type="spellEnd"/>
      <w:r w:rsidR="008A0438">
        <w:rPr>
          <w:bCs/>
          <w:iCs/>
          <w:color w:val="auto"/>
          <w:szCs w:val="23"/>
        </w:rPr>
        <w:t xml:space="preserve"> determinations. The fill</w:t>
      </w:r>
      <w:r w:rsidRPr="000E4CC5">
        <w:rPr>
          <w:bCs/>
          <w:iCs/>
          <w:color w:val="auto"/>
          <w:szCs w:val="23"/>
        </w:rPr>
        <w:t xml:space="preserve">able template found below will provide a standardized format for EERE to quickly and accurately process, catalogue, and disseminate the product information and technical </w:t>
      </w:r>
      <w:r w:rsidRPr="000E4CC5">
        <w:rPr>
          <w:bCs/>
          <w:iCs/>
          <w:color w:val="auto"/>
          <w:szCs w:val="23"/>
        </w:rPr>
        <w:lastRenderedPageBreak/>
        <w:t xml:space="preserve">specifications for the manufactured goods being submitted for waiver considerations, in order to </w:t>
      </w:r>
      <w:r w:rsidR="00B34B37">
        <w:rPr>
          <w:bCs/>
          <w:iCs/>
          <w:color w:val="auto"/>
          <w:szCs w:val="23"/>
        </w:rPr>
        <w:t>expeditiously</w:t>
      </w:r>
      <w:r w:rsidRPr="000E4CC5">
        <w:rPr>
          <w:bCs/>
          <w:iCs/>
          <w:color w:val="auto"/>
          <w:szCs w:val="23"/>
        </w:rPr>
        <w:t xml:space="preserve"> ascertain whether or not there is domestic manufacturing capacity. </w:t>
      </w:r>
    </w:p>
    <w:p w:rsidR="004667E6" w:rsidRDefault="004667E6" w:rsidP="00972125">
      <w:pPr>
        <w:pStyle w:val="Default"/>
      </w:pPr>
    </w:p>
    <w:p w:rsidR="00050303" w:rsidRPr="000E4CC5" w:rsidRDefault="00050303" w:rsidP="00972125">
      <w:pPr>
        <w:pStyle w:val="Default"/>
        <w:rPr>
          <w:bCs/>
          <w:iCs/>
          <w:color w:val="auto"/>
          <w:szCs w:val="23"/>
        </w:rPr>
      </w:pPr>
      <w:r w:rsidRPr="000E4CC5">
        <w:t xml:space="preserve">This form does not provide a template for submitting a waiver request based on </w:t>
      </w:r>
      <w:r w:rsidRPr="000E4CC5">
        <w:rPr>
          <w:bCs/>
          <w:iCs/>
          <w:color w:val="auto"/>
          <w:szCs w:val="23"/>
        </w:rPr>
        <w:t xml:space="preserve">the public interest or unreasonable cost exceptions under the Recovery Act Buy American provisions. If a recipient seeks a waiver based on one of these exceptions, they may use the </w:t>
      </w:r>
      <w:r w:rsidRPr="000E4CC5">
        <w:rPr>
          <w:bCs/>
          <w:i/>
          <w:iCs/>
          <w:szCs w:val="23"/>
        </w:rPr>
        <w:t>Guidance on the Buy American Provisions as Applied to EERE Projects Funded by ARRA</w:t>
      </w:r>
      <w:r w:rsidRPr="000E4CC5">
        <w:rPr>
          <w:bCs/>
          <w:iCs/>
          <w:szCs w:val="23"/>
        </w:rPr>
        <w:t>,</w:t>
      </w:r>
      <w:r w:rsidRPr="000E4CC5">
        <w:rPr>
          <w:bCs/>
          <w:iCs/>
          <w:color w:val="auto"/>
          <w:szCs w:val="23"/>
        </w:rPr>
        <w:t xml:space="preserve"> and the </w:t>
      </w:r>
      <w:r w:rsidRPr="000E4CC5">
        <w:rPr>
          <w:bCs/>
          <w:i/>
          <w:iCs/>
          <w:color w:val="auto"/>
          <w:szCs w:val="23"/>
        </w:rPr>
        <w:t>Instructions for Waiver Requests</w:t>
      </w:r>
      <w:r w:rsidR="008A0438">
        <w:rPr>
          <w:bCs/>
          <w:iCs/>
          <w:color w:val="auto"/>
          <w:szCs w:val="23"/>
        </w:rPr>
        <w:t xml:space="preserve"> </w:t>
      </w:r>
      <w:r w:rsidRPr="000E4CC5">
        <w:rPr>
          <w:bCs/>
          <w:iCs/>
          <w:color w:val="auto"/>
          <w:szCs w:val="23"/>
        </w:rPr>
        <w:t xml:space="preserve">provided on the </w:t>
      </w:r>
      <w:hyperlink r:id="rId10" w:history="1">
        <w:r w:rsidRPr="000E4CC5">
          <w:rPr>
            <w:rStyle w:val="Hyperlink"/>
            <w:bCs/>
            <w:iCs/>
            <w:szCs w:val="23"/>
          </w:rPr>
          <w:t>EERE Buy American webpage</w:t>
        </w:r>
      </w:hyperlink>
      <w:r w:rsidRPr="000E4CC5">
        <w:rPr>
          <w:bCs/>
          <w:iCs/>
          <w:color w:val="auto"/>
          <w:szCs w:val="23"/>
        </w:rPr>
        <w:t xml:space="preserve">.  </w:t>
      </w:r>
    </w:p>
    <w:p w:rsidR="00050303" w:rsidRPr="000E4CC5" w:rsidRDefault="00050303" w:rsidP="00972125">
      <w:pPr>
        <w:pStyle w:val="Default"/>
        <w:rPr>
          <w:bCs/>
          <w:iCs/>
          <w:color w:val="auto"/>
          <w:szCs w:val="23"/>
        </w:rPr>
      </w:pPr>
    </w:p>
    <w:p w:rsidR="00050303" w:rsidRPr="000E4CC5" w:rsidRDefault="00050303" w:rsidP="00972125">
      <w:pPr>
        <w:pStyle w:val="Default"/>
        <w:rPr>
          <w:bCs/>
          <w:iCs/>
          <w:color w:val="auto"/>
          <w:szCs w:val="23"/>
        </w:rPr>
      </w:pPr>
      <w:r w:rsidRPr="000E4CC5">
        <w:rPr>
          <w:bCs/>
          <w:iCs/>
          <w:color w:val="auto"/>
          <w:szCs w:val="23"/>
        </w:rPr>
        <w:t xml:space="preserve">Moreover, private companies seeking to have their products exempted from the Buy American provisions may </w:t>
      </w:r>
      <w:r w:rsidRPr="000E4CC5">
        <w:rPr>
          <w:bCs/>
          <w:i/>
          <w:iCs/>
          <w:color w:val="auto"/>
          <w:szCs w:val="23"/>
        </w:rPr>
        <w:t>not</w:t>
      </w:r>
      <w:r w:rsidRPr="000E4CC5">
        <w:rPr>
          <w:bCs/>
          <w:iCs/>
          <w:color w:val="auto"/>
          <w:szCs w:val="23"/>
        </w:rPr>
        <w:t xml:space="preserve"> use this form. EERE will only process waiver requests that relate to a </w:t>
      </w:r>
      <w:r>
        <w:rPr>
          <w:bCs/>
          <w:iCs/>
          <w:color w:val="auto"/>
          <w:szCs w:val="23"/>
        </w:rPr>
        <w:t xml:space="preserve">specific </w:t>
      </w:r>
      <w:r w:rsidRPr="000E4CC5">
        <w:rPr>
          <w:bCs/>
          <w:iCs/>
          <w:color w:val="auto"/>
          <w:szCs w:val="23"/>
        </w:rPr>
        <w:t>Recovery Act project funded by EERE and where the recipient provide</w:t>
      </w:r>
      <w:r>
        <w:rPr>
          <w:bCs/>
          <w:iCs/>
          <w:color w:val="auto"/>
          <w:szCs w:val="23"/>
        </w:rPr>
        <w:t>s</w:t>
      </w:r>
      <w:r w:rsidRPr="000E4CC5">
        <w:rPr>
          <w:bCs/>
          <w:iCs/>
          <w:color w:val="auto"/>
          <w:szCs w:val="23"/>
        </w:rPr>
        <w:t xml:space="preserve"> complete and accurate information.</w:t>
      </w:r>
    </w:p>
    <w:p w:rsidR="00050303" w:rsidRPr="000E4CC5" w:rsidRDefault="00050303" w:rsidP="00972125">
      <w:pPr>
        <w:pStyle w:val="Default"/>
        <w:rPr>
          <w:bCs/>
          <w:iCs/>
          <w:color w:val="auto"/>
          <w:szCs w:val="23"/>
        </w:rPr>
      </w:pPr>
    </w:p>
    <w:p w:rsidR="00050303" w:rsidRDefault="00050303" w:rsidP="00972125">
      <w:pPr>
        <w:pStyle w:val="Default"/>
        <w:rPr>
          <w:bCs/>
          <w:iCs/>
          <w:color w:val="auto"/>
          <w:szCs w:val="23"/>
        </w:rPr>
      </w:pPr>
      <w:r w:rsidRPr="000E4CC5">
        <w:rPr>
          <w:bCs/>
          <w:iCs/>
          <w:color w:val="auto"/>
          <w:szCs w:val="23"/>
        </w:rPr>
        <w:t xml:space="preserve">Upon receipt of a completed waiver request form, EERE will review the information provided and </w:t>
      </w:r>
      <w:r w:rsidR="008269FE">
        <w:rPr>
          <w:bCs/>
          <w:iCs/>
          <w:color w:val="auto"/>
          <w:szCs w:val="23"/>
        </w:rPr>
        <w:t>coordinate as needed</w:t>
      </w:r>
      <w:r>
        <w:rPr>
          <w:bCs/>
          <w:iCs/>
          <w:color w:val="auto"/>
          <w:szCs w:val="23"/>
        </w:rPr>
        <w:t xml:space="preserve"> with other</w:t>
      </w:r>
      <w:r w:rsidRPr="000E4CC5">
        <w:rPr>
          <w:bCs/>
          <w:iCs/>
          <w:color w:val="auto"/>
          <w:szCs w:val="23"/>
        </w:rPr>
        <w:t xml:space="preserve"> Federal Departments and Age</w:t>
      </w:r>
      <w:r>
        <w:rPr>
          <w:bCs/>
          <w:iCs/>
          <w:color w:val="auto"/>
          <w:szCs w:val="23"/>
        </w:rPr>
        <w:t>n</w:t>
      </w:r>
      <w:r w:rsidRPr="000E4CC5">
        <w:rPr>
          <w:bCs/>
          <w:iCs/>
          <w:color w:val="auto"/>
          <w:szCs w:val="23"/>
        </w:rPr>
        <w:t>cies</w:t>
      </w:r>
      <w:r>
        <w:rPr>
          <w:bCs/>
          <w:iCs/>
          <w:color w:val="auto"/>
          <w:szCs w:val="23"/>
        </w:rPr>
        <w:t>, as well as with other d</w:t>
      </w:r>
      <w:r w:rsidRPr="000E4CC5">
        <w:rPr>
          <w:bCs/>
          <w:iCs/>
          <w:color w:val="auto"/>
          <w:szCs w:val="23"/>
        </w:rPr>
        <w:t>omestic manufacturing stakeholders.</w:t>
      </w:r>
      <w:r>
        <w:rPr>
          <w:bCs/>
          <w:iCs/>
          <w:color w:val="auto"/>
          <w:szCs w:val="23"/>
        </w:rPr>
        <w:t xml:space="preserve"> </w:t>
      </w:r>
      <w:r w:rsidRPr="000E4CC5">
        <w:rPr>
          <w:bCs/>
          <w:iCs/>
          <w:color w:val="auto"/>
          <w:szCs w:val="23"/>
        </w:rPr>
        <w:t xml:space="preserve">EERE has developed a strategy to work with entities that </w:t>
      </w:r>
      <w:r>
        <w:rPr>
          <w:bCs/>
          <w:iCs/>
          <w:color w:val="auto"/>
          <w:szCs w:val="23"/>
        </w:rPr>
        <w:t xml:space="preserve">have </w:t>
      </w:r>
      <w:r w:rsidRPr="000E4CC5">
        <w:rPr>
          <w:bCs/>
          <w:iCs/>
          <w:color w:val="auto"/>
          <w:szCs w:val="23"/>
        </w:rPr>
        <w:t xml:space="preserve">extensive knowledge of </w:t>
      </w:r>
      <w:r w:rsidR="008269FE">
        <w:rPr>
          <w:bCs/>
          <w:iCs/>
          <w:color w:val="auto"/>
          <w:szCs w:val="23"/>
        </w:rPr>
        <w:t xml:space="preserve">the U.S. </w:t>
      </w:r>
      <w:r w:rsidRPr="000E4CC5">
        <w:rPr>
          <w:bCs/>
          <w:iCs/>
          <w:color w:val="auto"/>
          <w:szCs w:val="23"/>
        </w:rPr>
        <w:t>domestic manufacturing capacity, as well as specific expertise in local and regio</w:t>
      </w:r>
      <w:r>
        <w:rPr>
          <w:bCs/>
          <w:iCs/>
          <w:color w:val="auto"/>
          <w:szCs w:val="23"/>
        </w:rPr>
        <w:t>nal manufacturing capabilities.</w:t>
      </w:r>
      <w:r w:rsidRPr="000E4CC5">
        <w:rPr>
          <w:bCs/>
          <w:iCs/>
          <w:color w:val="auto"/>
          <w:szCs w:val="23"/>
        </w:rPr>
        <w:t xml:space="preserve"> Upon receipt </w:t>
      </w:r>
      <w:r w:rsidR="008269FE">
        <w:rPr>
          <w:bCs/>
          <w:iCs/>
          <w:color w:val="auto"/>
          <w:szCs w:val="23"/>
        </w:rPr>
        <w:t>of a completed</w:t>
      </w:r>
      <w:r w:rsidRPr="000E4CC5">
        <w:rPr>
          <w:bCs/>
          <w:iCs/>
          <w:color w:val="auto"/>
          <w:szCs w:val="23"/>
        </w:rPr>
        <w:t xml:space="preserve"> waiver request, these partnering entities will leverage their contacts and knowledg</w:t>
      </w:r>
      <w:r w:rsidR="008269FE">
        <w:rPr>
          <w:bCs/>
          <w:iCs/>
          <w:color w:val="auto"/>
          <w:szCs w:val="23"/>
        </w:rPr>
        <w:t>ebase to “scout” for potential domestic manufacturers</w:t>
      </w:r>
      <w:r w:rsidRPr="000E4CC5">
        <w:rPr>
          <w:bCs/>
          <w:iCs/>
          <w:color w:val="auto"/>
          <w:szCs w:val="23"/>
        </w:rPr>
        <w:t xml:space="preserve">. </w:t>
      </w:r>
      <w:r>
        <w:rPr>
          <w:bCs/>
          <w:iCs/>
          <w:color w:val="auto"/>
          <w:szCs w:val="23"/>
        </w:rPr>
        <w:t>EERE anticipates that t</w:t>
      </w:r>
      <w:r w:rsidRPr="000E4CC5">
        <w:rPr>
          <w:bCs/>
          <w:iCs/>
          <w:color w:val="auto"/>
          <w:szCs w:val="23"/>
        </w:rPr>
        <w:t>he scouting process will take approximately 2</w:t>
      </w:r>
      <w:r>
        <w:rPr>
          <w:bCs/>
          <w:iCs/>
          <w:color w:val="auto"/>
          <w:szCs w:val="23"/>
        </w:rPr>
        <w:t xml:space="preserve"> - 4</w:t>
      </w:r>
      <w:r w:rsidRPr="000E4CC5">
        <w:rPr>
          <w:bCs/>
          <w:iCs/>
          <w:color w:val="auto"/>
          <w:szCs w:val="23"/>
        </w:rPr>
        <w:t xml:space="preserve"> weeks to complete. </w:t>
      </w:r>
    </w:p>
    <w:p w:rsidR="00050303" w:rsidRDefault="00050303" w:rsidP="00972125">
      <w:pPr>
        <w:pStyle w:val="Default"/>
        <w:rPr>
          <w:bCs/>
          <w:iCs/>
          <w:color w:val="auto"/>
          <w:szCs w:val="23"/>
        </w:rPr>
      </w:pPr>
    </w:p>
    <w:p w:rsidR="00050303" w:rsidRPr="000E4CC5" w:rsidRDefault="00050303" w:rsidP="00972125">
      <w:pPr>
        <w:pStyle w:val="Default"/>
        <w:rPr>
          <w:bCs/>
          <w:i/>
          <w:iCs/>
          <w:color w:val="auto"/>
          <w:szCs w:val="23"/>
        </w:rPr>
      </w:pPr>
      <w:r w:rsidRPr="000E4CC5">
        <w:rPr>
          <w:bCs/>
          <w:i/>
          <w:iCs/>
          <w:color w:val="auto"/>
          <w:szCs w:val="23"/>
        </w:rPr>
        <w:t xml:space="preserve">All personal information will be removed from </w:t>
      </w:r>
      <w:r w:rsidR="008269FE">
        <w:rPr>
          <w:bCs/>
          <w:i/>
          <w:iCs/>
          <w:color w:val="auto"/>
          <w:szCs w:val="23"/>
        </w:rPr>
        <w:t>this form</w:t>
      </w:r>
      <w:r w:rsidRPr="000E4CC5">
        <w:rPr>
          <w:bCs/>
          <w:i/>
          <w:iCs/>
          <w:color w:val="auto"/>
          <w:szCs w:val="23"/>
        </w:rPr>
        <w:t xml:space="preserve"> prior to forwarding to </w:t>
      </w:r>
      <w:r w:rsidR="00813806">
        <w:rPr>
          <w:bCs/>
          <w:i/>
          <w:iCs/>
          <w:color w:val="auto"/>
          <w:szCs w:val="23"/>
        </w:rPr>
        <w:t xml:space="preserve">other </w:t>
      </w:r>
      <w:r>
        <w:rPr>
          <w:bCs/>
          <w:i/>
          <w:iCs/>
          <w:color w:val="auto"/>
          <w:szCs w:val="23"/>
        </w:rPr>
        <w:t>Federal Departments and Agencies,</w:t>
      </w:r>
      <w:r w:rsidRPr="000E4CC5">
        <w:rPr>
          <w:bCs/>
          <w:i/>
          <w:iCs/>
          <w:color w:val="auto"/>
          <w:szCs w:val="23"/>
        </w:rPr>
        <w:t xml:space="preserve"> or th</w:t>
      </w:r>
      <w:r w:rsidR="00813806">
        <w:rPr>
          <w:bCs/>
          <w:i/>
          <w:iCs/>
          <w:color w:val="auto"/>
          <w:szCs w:val="23"/>
        </w:rPr>
        <w:t>e broader manufacturing public.</w:t>
      </w:r>
      <w:r>
        <w:rPr>
          <w:bCs/>
          <w:i/>
          <w:iCs/>
          <w:color w:val="auto"/>
          <w:szCs w:val="23"/>
        </w:rPr>
        <w:t xml:space="preserve"> </w:t>
      </w:r>
      <w:proofErr w:type="gramStart"/>
      <w:r>
        <w:rPr>
          <w:bCs/>
          <w:i/>
          <w:iCs/>
          <w:color w:val="auto"/>
          <w:szCs w:val="23"/>
        </w:rPr>
        <w:t>EERE will only forward the product information, technical specifications, and the location of the project (State/U.S. Territory only).</w:t>
      </w:r>
      <w:proofErr w:type="gramEnd"/>
    </w:p>
    <w:p w:rsidR="00050303" w:rsidRPr="000E4CC5" w:rsidRDefault="00050303" w:rsidP="00972125">
      <w:pPr>
        <w:pStyle w:val="Default"/>
        <w:rPr>
          <w:bCs/>
          <w:iCs/>
          <w:color w:val="auto"/>
          <w:szCs w:val="23"/>
        </w:rPr>
      </w:pPr>
    </w:p>
    <w:p w:rsidR="00050303" w:rsidRPr="000E4CC5" w:rsidRDefault="00050303" w:rsidP="00972125">
      <w:pPr>
        <w:pStyle w:val="Default"/>
        <w:rPr>
          <w:bCs/>
          <w:iCs/>
          <w:color w:val="auto"/>
          <w:szCs w:val="23"/>
        </w:rPr>
      </w:pPr>
      <w:r w:rsidRPr="000E4CC5">
        <w:rPr>
          <w:bCs/>
          <w:iCs/>
          <w:color w:val="auto"/>
          <w:szCs w:val="23"/>
        </w:rPr>
        <w:t xml:space="preserve">EERE will contact the recipient within 30 days and provide feedback on the status of the waiver request. </w:t>
      </w:r>
      <w:r w:rsidR="00813806">
        <w:rPr>
          <w:bCs/>
          <w:iCs/>
          <w:color w:val="auto"/>
          <w:szCs w:val="23"/>
        </w:rPr>
        <w:t>Once again, s</w:t>
      </w:r>
      <w:r w:rsidRPr="000E4CC5">
        <w:rPr>
          <w:bCs/>
          <w:iCs/>
          <w:color w:val="auto"/>
          <w:szCs w:val="23"/>
        </w:rPr>
        <w:t>ubmitting this form does not guarantee that a determination will be made. Rather, submitting this form initiates the EERE review process, which may result in EERE asking for additional information or concluding that the request was not based on a valid justification.</w:t>
      </w:r>
    </w:p>
    <w:p w:rsidR="00050303" w:rsidRPr="000E4CC5" w:rsidRDefault="00050303" w:rsidP="00972125">
      <w:pPr>
        <w:pStyle w:val="Default"/>
        <w:rPr>
          <w:bCs/>
          <w:iCs/>
          <w:szCs w:val="23"/>
        </w:rPr>
      </w:pPr>
    </w:p>
    <w:p w:rsidR="00050303" w:rsidRDefault="00050303" w:rsidP="00972125">
      <w:pPr>
        <w:pStyle w:val="Default"/>
      </w:pPr>
      <w:r w:rsidRPr="000E4CC5">
        <w:rPr>
          <w:b/>
          <w:bCs/>
          <w:iCs/>
        </w:rPr>
        <w:t>Submission format:</w:t>
      </w:r>
      <w:r w:rsidRPr="000E4CC5">
        <w:rPr>
          <w:bCs/>
          <w:iCs/>
        </w:rPr>
        <w:t xml:space="preserve">  </w:t>
      </w:r>
      <w:r w:rsidRPr="000E4CC5">
        <w:t xml:space="preserve">Please provide the following information to the absolute best of your abilities. </w:t>
      </w:r>
      <w:r w:rsidRPr="000E4CC5">
        <w:rPr>
          <w:color w:val="auto"/>
        </w:rPr>
        <w:t>Incomplete forms may cause delays in the review process.</w:t>
      </w:r>
      <w:r w:rsidRPr="000E4CC5">
        <w:t xml:space="preserve"> Please be precise in summarizing the technical specifications for the particular manufactured good being submitted for waiver consideration. A small photo should be uploaded or pasted at the bottom of the Part 2 if one is available. If information is being submitted for multiple manufactured goods, please fill out a separate template for each.</w:t>
      </w:r>
    </w:p>
    <w:p w:rsidR="00BB2019" w:rsidRDefault="00BB2019" w:rsidP="00972125">
      <w:pPr>
        <w:pStyle w:val="Default"/>
      </w:pPr>
    </w:p>
    <w:p w:rsidR="00BB2019" w:rsidRDefault="00BB2019" w:rsidP="00972125">
      <w:pPr>
        <w:pStyle w:val="Default"/>
        <w:rPr>
          <w:b/>
          <w:color w:val="auto"/>
          <w:u w:val="single"/>
        </w:rPr>
      </w:pPr>
    </w:p>
    <w:p w:rsidR="00E15C40" w:rsidRDefault="00E15C40" w:rsidP="00972125">
      <w:pPr>
        <w:pStyle w:val="Default"/>
        <w:rPr>
          <w:b/>
          <w:color w:val="auto"/>
          <w:u w:val="single"/>
        </w:rPr>
      </w:pPr>
    </w:p>
    <w:p w:rsidR="00E15C40" w:rsidRDefault="00E15C40" w:rsidP="00972125">
      <w:pPr>
        <w:pStyle w:val="Default"/>
        <w:rPr>
          <w:b/>
          <w:color w:val="auto"/>
          <w:u w:val="single"/>
        </w:rPr>
      </w:pPr>
    </w:p>
    <w:p w:rsidR="00050303" w:rsidRDefault="00050303" w:rsidP="00972125">
      <w:pPr>
        <w:pStyle w:val="Default"/>
        <w:rPr>
          <w:b/>
          <w:color w:val="auto"/>
          <w:u w:val="single"/>
        </w:rPr>
      </w:pPr>
      <w:r w:rsidRPr="00CD2398">
        <w:rPr>
          <w:b/>
          <w:color w:val="auto"/>
          <w:u w:val="single"/>
        </w:rPr>
        <w:t>General Information</w:t>
      </w:r>
    </w:p>
    <w:p w:rsidR="00CD2398" w:rsidRPr="00CD2398" w:rsidRDefault="00CD2398" w:rsidP="00972125">
      <w:pPr>
        <w:pStyle w:val="Default"/>
        <w:rPr>
          <w:b/>
          <w:color w:val="auto"/>
          <w:u w:val="single"/>
        </w:rPr>
      </w:pPr>
    </w:p>
    <w:p w:rsidR="00050303" w:rsidRPr="000E4CC5" w:rsidRDefault="00050303" w:rsidP="00972125">
      <w:pPr>
        <w:pStyle w:val="Default"/>
        <w:rPr>
          <w:color w:val="auto"/>
        </w:rPr>
      </w:pPr>
    </w:p>
    <w:p w:rsidR="00050303" w:rsidRDefault="00050303" w:rsidP="00CD2398">
      <w:pPr>
        <w:pStyle w:val="Default"/>
        <w:numPr>
          <w:ilvl w:val="0"/>
          <w:numId w:val="4"/>
        </w:numPr>
        <w:rPr>
          <w:color w:val="auto"/>
        </w:rPr>
      </w:pPr>
      <w:r w:rsidRPr="000E4CC5">
        <w:rPr>
          <w:color w:val="auto"/>
        </w:rPr>
        <w:t>Recipient name</w:t>
      </w:r>
      <w:r w:rsidR="00CD2398">
        <w:rPr>
          <w:color w:val="auto"/>
        </w:rPr>
        <w:t>:</w:t>
      </w:r>
    </w:p>
    <w:p w:rsidR="00CD2398" w:rsidRDefault="00CD2398" w:rsidP="00972125">
      <w:pPr>
        <w:pStyle w:val="Default"/>
        <w:rPr>
          <w:color w:val="auto"/>
        </w:rPr>
      </w:pPr>
    </w:p>
    <w:p w:rsidR="00CD2398" w:rsidRPr="000E4CC5" w:rsidRDefault="00CD2398" w:rsidP="00972125">
      <w:pPr>
        <w:pStyle w:val="Default"/>
        <w:rPr>
          <w:color w:val="auto"/>
        </w:rPr>
      </w:pPr>
    </w:p>
    <w:p w:rsidR="00813806" w:rsidRDefault="00050303" w:rsidP="00CD2398">
      <w:pPr>
        <w:pStyle w:val="Default"/>
        <w:numPr>
          <w:ilvl w:val="0"/>
          <w:numId w:val="4"/>
        </w:numPr>
        <w:rPr>
          <w:color w:val="auto"/>
        </w:rPr>
      </w:pPr>
      <w:r w:rsidRPr="000E4CC5">
        <w:rPr>
          <w:color w:val="auto"/>
        </w:rPr>
        <w:t>City and State</w:t>
      </w:r>
      <w:r w:rsidR="00CD2398">
        <w:rPr>
          <w:color w:val="auto"/>
        </w:rPr>
        <w:t>:</w:t>
      </w:r>
    </w:p>
    <w:p w:rsidR="00CD2398" w:rsidRDefault="00CD2398" w:rsidP="00972125">
      <w:pPr>
        <w:pStyle w:val="Default"/>
        <w:rPr>
          <w:color w:val="auto"/>
        </w:rPr>
      </w:pPr>
    </w:p>
    <w:p w:rsidR="00CD2398" w:rsidRDefault="00CD2398" w:rsidP="00972125">
      <w:pPr>
        <w:pStyle w:val="Default"/>
        <w:rPr>
          <w:color w:val="auto"/>
        </w:rPr>
      </w:pPr>
    </w:p>
    <w:p w:rsidR="00050303" w:rsidRDefault="00813806" w:rsidP="00CD2398">
      <w:pPr>
        <w:pStyle w:val="Default"/>
        <w:numPr>
          <w:ilvl w:val="0"/>
          <w:numId w:val="4"/>
        </w:numPr>
        <w:rPr>
          <w:color w:val="auto"/>
        </w:rPr>
      </w:pPr>
      <w:r>
        <w:rPr>
          <w:color w:val="auto"/>
        </w:rPr>
        <w:t>Individual Point of Contact name</w:t>
      </w:r>
      <w:r w:rsidR="00CD2398">
        <w:rPr>
          <w:color w:val="auto"/>
        </w:rPr>
        <w:t>:</w:t>
      </w:r>
    </w:p>
    <w:p w:rsidR="00CD2398" w:rsidRDefault="00CD2398" w:rsidP="00972125">
      <w:pPr>
        <w:pStyle w:val="Default"/>
        <w:rPr>
          <w:color w:val="auto"/>
        </w:rPr>
      </w:pPr>
    </w:p>
    <w:p w:rsidR="00CD2398" w:rsidRPr="000E4CC5" w:rsidRDefault="00CD2398" w:rsidP="00972125">
      <w:pPr>
        <w:pStyle w:val="Default"/>
        <w:rPr>
          <w:color w:val="auto"/>
        </w:rPr>
      </w:pPr>
    </w:p>
    <w:p w:rsidR="00050303" w:rsidRDefault="00050303" w:rsidP="00CD2398">
      <w:pPr>
        <w:pStyle w:val="Default"/>
        <w:numPr>
          <w:ilvl w:val="0"/>
          <w:numId w:val="4"/>
        </w:numPr>
        <w:rPr>
          <w:color w:val="auto"/>
        </w:rPr>
      </w:pPr>
      <w:r w:rsidRPr="000E4CC5">
        <w:rPr>
          <w:color w:val="auto"/>
        </w:rPr>
        <w:t>Email</w:t>
      </w:r>
      <w:r w:rsidR="00CD2398">
        <w:rPr>
          <w:color w:val="auto"/>
        </w:rPr>
        <w:t>:</w:t>
      </w:r>
    </w:p>
    <w:p w:rsidR="00CD2398" w:rsidRDefault="00CD2398" w:rsidP="00972125">
      <w:pPr>
        <w:pStyle w:val="Default"/>
        <w:rPr>
          <w:color w:val="auto"/>
        </w:rPr>
      </w:pPr>
    </w:p>
    <w:p w:rsidR="00CD2398" w:rsidRPr="000E4CC5" w:rsidRDefault="00CD2398" w:rsidP="00972125">
      <w:pPr>
        <w:pStyle w:val="Default"/>
        <w:rPr>
          <w:color w:val="auto"/>
        </w:rPr>
      </w:pPr>
    </w:p>
    <w:p w:rsidR="00050303" w:rsidRDefault="00050303" w:rsidP="00CD2398">
      <w:pPr>
        <w:pStyle w:val="Default"/>
        <w:numPr>
          <w:ilvl w:val="0"/>
          <w:numId w:val="4"/>
        </w:numPr>
        <w:rPr>
          <w:color w:val="auto"/>
        </w:rPr>
      </w:pPr>
      <w:r w:rsidRPr="000E4CC5">
        <w:rPr>
          <w:color w:val="auto"/>
        </w:rPr>
        <w:t>Phone</w:t>
      </w:r>
      <w:r w:rsidR="00CD2398">
        <w:rPr>
          <w:color w:val="auto"/>
        </w:rPr>
        <w:t>:</w:t>
      </w:r>
    </w:p>
    <w:p w:rsidR="00CD2398" w:rsidRDefault="00CD2398" w:rsidP="00972125">
      <w:pPr>
        <w:pStyle w:val="Default"/>
        <w:rPr>
          <w:color w:val="auto"/>
        </w:rPr>
      </w:pPr>
    </w:p>
    <w:p w:rsidR="00CD2398" w:rsidRPr="000E4CC5" w:rsidRDefault="00CD2398" w:rsidP="00972125">
      <w:pPr>
        <w:pStyle w:val="Default"/>
        <w:rPr>
          <w:color w:val="auto"/>
        </w:rPr>
      </w:pPr>
    </w:p>
    <w:p w:rsidR="00050303" w:rsidRDefault="00050303" w:rsidP="00CD2398">
      <w:pPr>
        <w:pStyle w:val="Default"/>
        <w:numPr>
          <w:ilvl w:val="0"/>
          <w:numId w:val="4"/>
        </w:numPr>
        <w:rPr>
          <w:color w:val="auto"/>
        </w:rPr>
      </w:pPr>
      <w:r w:rsidRPr="000E4CC5">
        <w:rPr>
          <w:color w:val="auto"/>
        </w:rPr>
        <w:t>EERE Program (ex. EECBG, SEP, etc)</w:t>
      </w:r>
      <w:r w:rsidR="00CD2398">
        <w:rPr>
          <w:color w:val="auto"/>
        </w:rPr>
        <w:t>:</w:t>
      </w:r>
    </w:p>
    <w:p w:rsidR="00CD2398" w:rsidRDefault="00CD2398" w:rsidP="00972125">
      <w:pPr>
        <w:pStyle w:val="Default"/>
        <w:rPr>
          <w:color w:val="auto"/>
        </w:rPr>
      </w:pPr>
    </w:p>
    <w:p w:rsidR="00CD2398" w:rsidRPr="000E4CC5" w:rsidRDefault="00CD2398" w:rsidP="00972125">
      <w:pPr>
        <w:pStyle w:val="Default"/>
        <w:rPr>
          <w:color w:val="auto"/>
        </w:rPr>
      </w:pPr>
    </w:p>
    <w:p w:rsidR="00050303" w:rsidRDefault="00050303" w:rsidP="00CD2398">
      <w:pPr>
        <w:pStyle w:val="Default"/>
        <w:numPr>
          <w:ilvl w:val="0"/>
          <w:numId w:val="4"/>
        </w:numPr>
        <w:rPr>
          <w:color w:val="auto"/>
        </w:rPr>
      </w:pPr>
      <w:r w:rsidRPr="000E4CC5">
        <w:rPr>
          <w:color w:val="auto"/>
        </w:rPr>
        <w:t>Grant number</w:t>
      </w:r>
      <w:r w:rsidR="00CD2398">
        <w:rPr>
          <w:color w:val="auto"/>
        </w:rPr>
        <w:t>:</w:t>
      </w:r>
    </w:p>
    <w:p w:rsidR="00CD2398" w:rsidRDefault="00CD2398" w:rsidP="00972125">
      <w:pPr>
        <w:pStyle w:val="Default"/>
        <w:rPr>
          <w:color w:val="auto"/>
        </w:rPr>
      </w:pPr>
    </w:p>
    <w:p w:rsidR="00CD2398" w:rsidRPr="000E4CC5" w:rsidRDefault="00CD2398" w:rsidP="00972125">
      <w:pPr>
        <w:pStyle w:val="Default"/>
        <w:rPr>
          <w:color w:val="auto"/>
        </w:rPr>
      </w:pPr>
    </w:p>
    <w:p w:rsidR="00813806" w:rsidRDefault="00050303" w:rsidP="00CD2398">
      <w:pPr>
        <w:pStyle w:val="Default"/>
        <w:numPr>
          <w:ilvl w:val="0"/>
          <w:numId w:val="4"/>
        </w:numPr>
        <w:rPr>
          <w:color w:val="auto"/>
        </w:rPr>
      </w:pPr>
      <w:r w:rsidRPr="000E4CC5">
        <w:rPr>
          <w:color w:val="auto"/>
        </w:rPr>
        <w:t>Project Officer name and contact information</w:t>
      </w:r>
      <w:r w:rsidR="00CD2398">
        <w:rPr>
          <w:color w:val="auto"/>
        </w:rPr>
        <w:t>:</w:t>
      </w:r>
    </w:p>
    <w:p w:rsidR="00CD2398" w:rsidRDefault="00CD2398" w:rsidP="00972125">
      <w:pPr>
        <w:pStyle w:val="Default"/>
        <w:rPr>
          <w:color w:val="auto"/>
        </w:rPr>
      </w:pPr>
    </w:p>
    <w:p w:rsidR="00CD2398" w:rsidRDefault="00CD2398" w:rsidP="00972125">
      <w:pPr>
        <w:pStyle w:val="Default"/>
        <w:rPr>
          <w:color w:val="auto"/>
        </w:rPr>
      </w:pPr>
    </w:p>
    <w:p w:rsidR="00050303" w:rsidRDefault="00813806" w:rsidP="00CD2398">
      <w:pPr>
        <w:pStyle w:val="Default"/>
        <w:numPr>
          <w:ilvl w:val="0"/>
          <w:numId w:val="4"/>
        </w:numPr>
        <w:rPr>
          <w:color w:val="auto"/>
        </w:rPr>
      </w:pPr>
      <w:r>
        <w:rPr>
          <w:color w:val="auto"/>
        </w:rPr>
        <w:t>Contracting Officer name and contact information</w:t>
      </w:r>
      <w:r w:rsidR="00CD2398">
        <w:rPr>
          <w:color w:val="auto"/>
        </w:rPr>
        <w:t>:</w:t>
      </w:r>
    </w:p>
    <w:p w:rsidR="00CD2398" w:rsidRDefault="00CD2398" w:rsidP="00972125">
      <w:pPr>
        <w:pStyle w:val="Default"/>
        <w:rPr>
          <w:color w:val="auto"/>
        </w:rPr>
      </w:pPr>
    </w:p>
    <w:p w:rsidR="00CD2398" w:rsidRPr="000E4CC5" w:rsidRDefault="00CD2398" w:rsidP="00972125">
      <w:pPr>
        <w:pStyle w:val="Default"/>
        <w:rPr>
          <w:color w:val="auto"/>
        </w:rPr>
      </w:pPr>
    </w:p>
    <w:p w:rsidR="00050303" w:rsidRDefault="00050303" w:rsidP="00CD2398">
      <w:pPr>
        <w:pStyle w:val="Default"/>
        <w:numPr>
          <w:ilvl w:val="0"/>
          <w:numId w:val="4"/>
        </w:numPr>
        <w:rPr>
          <w:color w:val="auto"/>
        </w:rPr>
      </w:pPr>
      <w:r w:rsidRPr="000E4CC5">
        <w:rPr>
          <w:color w:val="auto"/>
        </w:rPr>
        <w:t>Location of the project</w:t>
      </w:r>
      <w:r w:rsidR="00CD2398">
        <w:rPr>
          <w:color w:val="auto"/>
        </w:rPr>
        <w:t>:</w:t>
      </w:r>
    </w:p>
    <w:p w:rsidR="00CD2398" w:rsidRDefault="00CD2398" w:rsidP="00972125">
      <w:pPr>
        <w:pStyle w:val="Default"/>
        <w:rPr>
          <w:color w:val="auto"/>
        </w:rPr>
      </w:pPr>
    </w:p>
    <w:p w:rsidR="00CD2398" w:rsidRPr="000E4CC5" w:rsidRDefault="00CD2398" w:rsidP="00972125">
      <w:pPr>
        <w:pStyle w:val="Default"/>
        <w:rPr>
          <w:color w:val="auto"/>
        </w:rPr>
      </w:pPr>
    </w:p>
    <w:p w:rsidR="00050303" w:rsidRPr="000E4CC5" w:rsidRDefault="00050303" w:rsidP="00CD2398">
      <w:pPr>
        <w:pStyle w:val="Default"/>
        <w:numPr>
          <w:ilvl w:val="0"/>
          <w:numId w:val="4"/>
        </w:numPr>
        <w:rPr>
          <w:color w:val="auto"/>
        </w:rPr>
      </w:pPr>
      <w:r w:rsidRPr="000E4CC5">
        <w:rPr>
          <w:color w:val="auto"/>
        </w:rPr>
        <w:t>Total project cost (</w:t>
      </w:r>
      <w:r w:rsidR="00813806">
        <w:rPr>
          <w:color w:val="auto"/>
        </w:rPr>
        <w:t xml:space="preserve">total </w:t>
      </w:r>
      <w:r w:rsidRPr="000E4CC5">
        <w:rPr>
          <w:color w:val="auto"/>
        </w:rPr>
        <w:t>amount of EERE Recovery Act Funding involved</w:t>
      </w:r>
      <w:r w:rsidR="00813806">
        <w:rPr>
          <w:color w:val="auto"/>
        </w:rPr>
        <w:t xml:space="preserve"> in the project</w:t>
      </w:r>
      <w:r w:rsidRPr="000E4CC5">
        <w:rPr>
          <w:color w:val="auto"/>
        </w:rPr>
        <w:t>)</w:t>
      </w:r>
      <w:r w:rsidR="00CD2398">
        <w:rPr>
          <w:color w:val="auto"/>
        </w:rPr>
        <w:t>:</w:t>
      </w:r>
    </w:p>
    <w:p w:rsidR="00050303" w:rsidRPr="000E4CC5" w:rsidRDefault="00050303" w:rsidP="00972125">
      <w:pPr>
        <w:pStyle w:val="Default"/>
        <w:rPr>
          <w:color w:val="FF0000"/>
        </w:rPr>
      </w:pPr>
    </w:p>
    <w:p w:rsidR="00050303" w:rsidRPr="000E4CC5" w:rsidRDefault="00050303" w:rsidP="00972125">
      <w:pPr>
        <w:pStyle w:val="Default"/>
        <w:rPr>
          <w:color w:val="FF0000"/>
        </w:rPr>
      </w:pPr>
    </w:p>
    <w:p w:rsidR="00CD2398" w:rsidRDefault="00CD2398" w:rsidP="00972125">
      <w:pPr>
        <w:pStyle w:val="Default"/>
        <w:rPr>
          <w:b/>
          <w:color w:val="auto"/>
        </w:rPr>
      </w:pPr>
    </w:p>
    <w:p w:rsidR="00CD2398" w:rsidRDefault="00CD2398" w:rsidP="00972125">
      <w:pPr>
        <w:pStyle w:val="Default"/>
        <w:rPr>
          <w:b/>
          <w:color w:val="auto"/>
          <w:u w:val="single"/>
        </w:rPr>
      </w:pPr>
    </w:p>
    <w:p w:rsidR="00CD2398" w:rsidRDefault="00CD2398" w:rsidP="00972125">
      <w:pPr>
        <w:pStyle w:val="Default"/>
        <w:rPr>
          <w:b/>
          <w:color w:val="auto"/>
          <w:u w:val="single"/>
        </w:rPr>
      </w:pPr>
    </w:p>
    <w:p w:rsidR="00CD2398" w:rsidRDefault="00CD2398" w:rsidP="00972125">
      <w:pPr>
        <w:pStyle w:val="Default"/>
        <w:rPr>
          <w:b/>
          <w:color w:val="auto"/>
          <w:u w:val="single"/>
        </w:rPr>
      </w:pPr>
    </w:p>
    <w:p w:rsidR="00CD2398" w:rsidRDefault="00CD2398" w:rsidP="00972125">
      <w:pPr>
        <w:pStyle w:val="Default"/>
        <w:rPr>
          <w:b/>
          <w:color w:val="auto"/>
          <w:u w:val="single"/>
        </w:rPr>
      </w:pPr>
    </w:p>
    <w:p w:rsidR="00CD2398" w:rsidRDefault="00CD2398" w:rsidP="00972125">
      <w:pPr>
        <w:pStyle w:val="Default"/>
        <w:rPr>
          <w:b/>
          <w:color w:val="auto"/>
          <w:u w:val="single"/>
        </w:rPr>
      </w:pPr>
    </w:p>
    <w:p w:rsidR="00050303" w:rsidRPr="00CD2398" w:rsidRDefault="00050303" w:rsidP="00972125">
      <w:pPr>
        <w:pStyle w:val="Default"/>
        <w:rPr>
          <w:b/>
          <w:color w:val="auto"/>
          <w:u w:val="single"/>
        </w:rPr>
      </w:pPr>
      <w:r w:rsidRPr="00CD2398">
        <w:rPr>
          <w:b/>
          <w:color w:val="auto"/>
          <w:u w:val="single"/>
        </w:rPr>
        <w:lastRenderedPageBreak/>
        <w:t>Contextual Information</w:t>
      </w:r>
    </w:p>
    <w:p w:rsidR="00CD2398" w:rsidRPr="000E4CC5" w:rsidRDefault="00CD2398" w:rsidP="00972125">
      <w:pPr>
        <w:pStyle w:val="Default"/>
        <w:rPr>
          <w:b/>
          <w:color w:val="auto"/>
        </w:rPr>
      </w:pPr>
    </w:p>
    <w:p w:rsidR="00CD2398" w:rsidRDefault="00CD2398" w:rsidP="005A0174">
      <w:pPr>
        <w:pStyle w:val="Default"/>
        <w:rPr>
          <w:color w:val="auto"/>
        </w:rPr>
      </w:pPr>
    </w:p>
    <w:p w:rsidR="00050303" w:rsidRPr="00E15C40" w:rsidRDefault="00050303" w:rsidP="005A0174">
      <w:pPr>
        <w:pStyle w:val="Default"/>
      </w:pPr>
      <w:r w:rsidRPr="000E4CC5">
        <w:rPr>
          <w:color w:val="auto"/>
        </w:rPr>
        <w:t>1) Please provide a detailed justification of the reason(</w:t>
      </w:r>
      <w:proofErr w:type="spellStart"/>
      <w:r w:rsidRPr="000E4CC5">
        <w:rPr>
          <w:color w:val="auto"/>
        </w:rPr>
        <w:t>s</w:t>
      </w:r>
      <w:proofErr w:type="spellEnd"/>
      <w:r w:rsidRPr="000E4CC5">
        <w:rPr>
          <w:color w:val="auto"/>
        </w:rPr>
        <w:t>) for requesting a waiver of the Buy American provisions for the iron, steel, and/or manufactured goods in question (example: project specifications require a particular piece of equipment only manufactured abroad)</w:t>
      </w:r>
      <w:r w:rsidR="00E15C40">
        <w:rPr>
          <w:color w:val="auto"/>
        </w:rPr>
        <w:t xml:space="preserve">.  </w:t>
      </w:r>
      <w:r w:rsidR="00E15C40">
        <w:t>If this request is being made after the Recovery Act funds were obligated, please explain here why the request was not submitted before making the obligation or why the need for this determination otherwise was not reasonably foreseeable.</w:t>
      </w:r>
    </w:p>
    <w:p w:rsidR="00050303" w:rsidRDefault="00050303" w:rsidP="005A0174">
      <w:pPr>
        <w:pStyle w:val="Default"/>
        <w:rPr>
          <w:color w:val="auto"/>
        </w:rPr>
      </w:pPr>
    </w:p>
    <w:p w:rsidR="00CD2398" w:rsidRDefault="00CD2398" w:rsidP="005A0174">
      <w:pPr>
        <w:pStyle w:val="Default"/>
        <w:rPr>
          <w:color w:val="auto"/>
        </w:rPr>
      </w:pPr>
    </w:p>
    <w:p w:rsidR="00CD2398" w:rsidRPr="000E4CC5" w:rsidRDefault="00CD2398" w:rsidP="005A0174">
      <w:pPr>
        <w:pStyle w:val="Default"/>
        <w:rPr>
          <w:color w:val="auto"/>
        </w:rPr>
      </w:pPr>
    </w:p>
    <w:p w:rsidR="00CD2398" w:rsidRDefault="00CD2398" w:rsidP="00972125">
      <w:pPr>
        <w:pStyle w:val="Default"/>
        <w:rPr>
          <w:color w:val="auto"/>
        </w:rPr>
      </w:pPr>
    </w:p>
    <w:p w:rsidR="00CD2398" w:rsidRDefault="00CD2398" w:rsidP="00972125">
      <w:pPr>
        <w:pStyle w:val="Default"/>
        <w:rPr>
          <w:color w:val="auto"/>
        </w:rPr>
      </w:pPr>
    </w:p>
    <w:p w:rsidR="00CD2398" w:rsidRDefault="00CD2398" w:rsidP="00972125">
      <w:pPr>
        <w:pStyle w:val="Default"/>
        <w:rPr>
          <w:color w:val="auto"/>
        </w:rPr>
      </w:pPr>
    </w:p>
    <w:p w:rsidR="00CD2398" w:rsidRDefault="00CD2398" w:rsidP="00972125">
      <w:pPr>
        <w:pStyle w:val="Default"/>
        <w:rPr>
          <w:color w:val="auto"/>
        </w:rPr>
      </w:pPr>
    </w:p>
    <w:p w:rsidR="00CD2398" w:rsidRDefault="00CD2398" w:rsidP="00972125">
      <w:pPr>
        <w:pStyle w:val="Default"/>
        <w:rPr>
          <w:color w:val="auto"/>
        </w:rPr>
      </w:pPr>
    </w:p>
    <w:p w:rsidR="00CD2398" w:rsidRDefault="00CD2398" w:rsidP="00972125">
      <w:pPr>
        <w:pStyle w:val="Default"/>
        <w:rPr>
          <w:color w:val="auto"/>
        </w:rPr>
      </w:pPr>
    </w:p>
    <w:p w:rsidR="00CD2398" w:rsidRDefault="00CD2398" w:rsidP="00972125">
      <w:pPr>
        <w:pStyle w:val="Default"/>
        <w:rPr>
          <w:color w:val="auto"/>
        </w:rPr>
      </w:pPr>
    </w:p>
    <w:p w:rsidR="00CD2398" w:rsidRDefault="00CD2398" w:rsidP="00972125">
      <w:pPr>
        <w:pStyle w:val="Default"/>
        <w:rPr>
          <w:color w:val="auto"/>
        </w:rPr>
      </w:pPr>
    </w:p>
    <w:p w:rsidR="00CD2398" w:rsidRDefault="00CD2398" w:rsidP="00972125">
      <w:pPr>
        <w:pStyle w:val="Default"/>
        <w:rPr>
          <w:color w:val="auto"/>
        </w:rPr>
      </w:pPr>
    </w:p>
    <w:p w:rsidR="00CD2398" w:rsidRDefault="00CD2398" w:rsidP="00972125">
      <w:pPr>
        <w:pStyle w:val="Default"/>
        <w:rPr>
          <w:color w:val="auto"/>
        </w:rPr>
      </w:pPr>
    </w:p>
    <w:p w:rsidR="00CD2398" w:rsidRDefault="00CD2398" w:rsidP="00972125">
      <w:pPr>
        <w:pStyle w:val="Default"/>
        <w:rPr>
          <w:color w:val="auto"/>
        </w:rPr>
      </w:pPr>
    </w:p>
    <w:p w:rsidR="00CD2398" w:rsidRDefault="00CD2398" w:rsidP="00972125">
      <w:pPr>
        <w:pStyle w:val="Default"/>
        <w:rPr>
          <w:color w:val="auto"/>
        </w:rPr>
      </w:pPr>
    </w:p>
    <w:p w:rsidR="00CD2398" w:rsidRDefault="00CD2398" w:rsidP="00972125">
      <w:pPr>
        <w:pStyle w:val="Default"/>
        <w:rPr>
          <w:color w:val="auto"/>
        </w:rPr>
      </w:pPr>
    </w:p>
    <w:p w:rsidR="00050303" w:rsidRPr="000E4CC5" w:rsidRDefault="00050303" w:rsidP="00972125">
      <w:pPr>
        <w:pStyle w:val="Default"/>
        <w:rPr>
          <w:b/>
          <w:bCs/>
          <w:iCs/>
          <w:szCs w:val="23"/>
        </w:rPr>
      </w:pPr>
      <w:r w:rsidRPr="000E4CC5">
        <w:rPr>
          <w:color w:val="auto"/>
        </w:rPr>
        <w:t>2) Please explain the efforts and measures you have already undertaken to locate a domestic manufacturer for the iron, steel, or manufactured good in question:</w:t>
      </w:r>
    </w:p>
    <w:p w:rsidR="00050303" w:rsidRPr="000E4CC5" w:rsidRDefault="00050303" w:rsidP="00972125">
      <w:pPr>
        <w:pStyle w:val="Default"/>
        <w:rPr>
          <w:b/>
          <w:bCs/>
          <w:iCs/>
          <w:szCs w:val="23"/>
        </w:rPr>
      </w:pPr>
    </w:p>
    <w:p w:rsidR="00050303" w:rsidRPr="000E4CC5" w:rsidRDefault="00050303" w:rsidP="00972125">
      <w:pPr>
        <w:pStyle w:val="Default"/>
        <w:rPr>
          <w:b/>
          <w:bCs/>
          <w:iCs/>
          <w:szCs w:val="23"/>
        </w:rPr>
      </w:pPr>
    </w:p>
    <w:p w:rsidR="00050303" w:rsidRPr="000E4CC5" w:rsidRDefault="00050303" w:rsidP="00972125">
      <w:pPr>
        <w:pStyle w:val="Default"/>
        <w:rPr>
          <w:b/>
          <w:bCs/>
          <w:iCs/>
          <w:szCs w:val="23"/>
        </w:rPr>
      </w:pPr>
    </w:p>
    <w:p w:rsidR="00CD2398" w:rsidRDefault="00CD2398" w:rsidP="00972125">
      <w:pPr>
        <w:pStyle w:val="Default"/>
        <w:rPr>
          <w:b/>
          <w:bCs/>
          <w:iCs/>
          <w:szCs w:val="23"/>
        </w:rPr>
      </w:pPr>
    </w:p>
    <w:p w:rsidR="00CD2398" w:rsidRDefault="00CD2398" w:rsidP="00972125">
      <w:pPr>
        <w:pStyle w:val="Default"/>
        <w:rPr>
          <w:b/>
          <w:bCs/>
          <w:iCs/>
          <w:szCs w:val="23"/>
        </w:rPr>
      </w:pPr>
    </w:p>
    <w:p w:rsidR="00CD2398" w:rsidRDefault="00CD2398" w:rsidP="00972125">
      <w:pPr>
        <w:pStyle w:val="Default"/>
        <w:rPr>
          <w:b/>
          <w:bCs/>
          <w:iCs/>
          <w:szCs w:val="23"/>
        </w:rPr>
      </w:pPr>
    </w:p>
    <w:p w:rsidR="00CD2398" w:rsidRDefault="00CD2398" w:rsidP="00972125">
      <w:pPr>
        <w:pStyle w:val="Default"/>
        <w:rPr>
          <w:b/>
          <w:bCs/>
          <w:iCs/>
          <w:szCs w:val="23"/>
        </w:rPr>
      </w:pPr>
    </w:p>
    <w:p w:rsidR="00CD2398" w:rsidRDefault="00CD2398" w:rsidP="00972125">
      <w:pPr>
        <w:pStyle w:val="Default"/>
        <w:rPr>
          <w:b/>
          <w:bCs/>
          <w:iCs/>
          <w:szCs w:val="23"/>
        </w:rPr>
      </w:pPr>
    </w:p>
    <w:p w:rsidR="00CD2398" w:rsidRDefault="00CD2398" w:rsidP="00972125">
      <w:pPr>
        <w:pStyle w:val="Default"/>
        <w:rPr>
          <w:b/>
          <w:bCs/>
          <w:iCs/>
          <w:szCs w:val="23"/>
        </w:rPr>
      </w:pPr>
    </w:p>
    <w:p w:rsidR="00CD2398" w:rsidRDefault="00CD2398" w:rsidP="00972125">
      <w:pPr>
        <w:pStyle w:val="Default"/>
        <w:rPr>
          <w:b/>
          <w:bCs/>
          <w:iCs/>
          <w:szCs w:val="23"/>
        </w:rPr>
      </w:pPr>
    </w:p>
    <w:p w:rsidR="00CD2398" w:rsidRDefault="00CD2398" w:rsidP="00972125">
      <w:pPr>
        <w:pStyle w:val="Default"/>
        <w:rPr>
          <w:b/>
          <w:bCs/>
          <w:iCs/>
          <w:szCs w:val="23"/>
        </w:rPr>
      </w:pPr>
    </w:p>
    <w:p w:rsidR="00CD2398" w:rsidRDefault="00CD2398" w:rsidP="00972125">
      <w:pPr>
        <w:pStyle w:val="Default"/>
        <w:rPr>
          <w:b/>
          <w:bCs/>
          <w:iCs/>
          <w:szCs w:val="23"/>
        </w:rPr>
      </w:pPr>
    </w:p>
    <w:p w:rsidR="00CD2398" w:rsidRDefault="00CD2398" w:rsidP="00972125">
      <w:pPr>
        <w:pStyle w:val="Default"/>
        <w:rPr>
          <w:b/>
          <w:bCs/>
          <w:iCs/>
          <w:szCs w:val="23"/>
        </w:rPr>
      </w:pPr>
    </w:p>
    <w:p w:rsidR="00CD2398" w:rsidRDefault="00CD2398" w:rsidP="00972125">
      <w:pPr>
        <w:pStyle w:val="Default"/>
        <w:rPr>
          <w:b/>
          <w:bCs/>
          <w:iCs/>
          <w:szCs w:val="23"/>
        </w:rPr>
      </w:pPr>
    </w:p>
    <w:p w:rsidR="001F4B4C" w:rsidRDefault="001F4B4C" w:rsidP="00972125">
      <w:pPr>
        <w:pStyle w:val="Default"/>
        <w:rPr>
          <w:b/>
          <w:bCs/>
          <w:iCs/>
          <w:szCs w:val="23"/>
          <w:u w:val="single"/>
        </w:rPr>
      </w:pPr>
    </w:p>
    <w:p w:rsidR="001F4B4C" w:rsidRDefault="001F4B4C" w:rsidP="00972125">
      <w:pPr>
        <w:pStyle w:val="Default"/>
        <w:rPr>
          <w:b/>
          <w:bCs/>
          <w:iCs/>
          <w:szCs w:val="23"/>
          <w:u w:val="single"/>
        </w:rPr>
      </w:pPr>
    </w:p>
    <w:p w:rsidR="00050303" w:rsidRPr="00277EEB" w:rsidRDefault="00050303" w:rsidP="00972125">
      <w:pPr>
        <w:pStyle w:val="Default"/>
        <w:rPr>
          <w:b/>
          <w:bCs/>
          <w:iCs/>
          <w:szCs w:val="23"/>
          <w:u w:val="single"/>
        </w:rPr>
      </w:pPr>
      <w:r w:rsidRPr="00277EEB">
        <w:rPr>
          <w:b/>
          <w:bCs/>
          <w:iCs/>
          <w:szCs w:val="23"/>
          <w:u w:val="single"/>
        </w:rPr>
        <w:lastRenderedPageBreak/>
        <w:t>Technical Information</w:t>
      </w:r>
    </w:p>
    <w:p w:rsidR="00050303" w:rsidRPr="000E4CC5" w:rsidRDefault="00050303" w:rsidP="00972125">
      <w:pPr>
        <w:pStyle w:val="Default"/>
        <w:rPr>
          <w:b/>
          <w:bCs/>
          <w:iCs/>
          <w:szCs w:val="23"/>
        </w:rPr>
      </w:pPr>
    </w:p>
    <w:p w:rsidR="00050303" w:rsidRPr="009E68EA" w:rsidRDefault="00050303" w:rsidP="00972125">
      <w:pPr>
        <w:pStyle w:val="Default"/>
        <w:rPr>
          <w:color w:val="auto"/>
          <w:szCs w:val="23"/>
        </w:rPr>
      </w:pPr>
      <w:r w:rsidRPr="009E68EA">
        <w:rPr>
          <w:b/>
          <w:bCs/>
          <w:color w:val="auto"/>
          <w:szCs w:val="23"/>
        </w:rPr>
        <w:t xml:space="preserve">1. Item description: </w:t>
      </w:r>
      <w:r w:rsidRPr="009E68EA">
        <w:rPr>
          <w:bCs/>
          <w:color w:val="auto"/>
          <w:szCs w:val="23"/>
        </w:rPr>
        <w:t>(Please describe the exact item you are seeking a waiver for based on domestic non-availability)</w:t>
      </w:r>
      <w:r w:rsidRPr="009E68EA">
        <w:rPr>
          <w:color w:val="auto"/>
          <w:szCs w:val="23"/>
        </w:rPr>
        <w:t xml:space="preserve"> </w:t>
      </w:r>
    </w:p>
    <w:p w:rsidR="00050303" w:rsidRPr="009E68EA" w:rsidRDefault="00050303" w:rsidP="00972125">
      <w:pPr>
        <w:pStyle w:val="Default"/>
        <w:rPr>
          <w:color w:val="auto"/>
          <w:szCs w:val="23"/>
        </w:rPr>
      </w:pPr>
    </w:p>
    <w:p w:rsidR="00050303" w:rsidRPr="009E68EA" w:rsidRDefault="00050303" w:rsidP="00972125">
      <w:pPr>
        <w:pStyle w:val="Default"/>
        <w:rPr>
          <w:color w:val="auto"/>
          <w:szCs w:val="23"/>
        </w:rPr>
      </w:pPr>
      <w:r w:rsidRPr="009E68EA">
        <w:rPr>
          <w:b/>
          <w:bCs/>
          <w:color w:val="auto"/>
          <w:szCs w:val="23"/>
        </w:rPr>
        <w:t xml:space="preserve">2. Application: </w:t>
      </w:r>
      <w:r w:rsidRPr="009E68EA">
        <w:rPr>
          <w:bCs/>
          <w:color w:val="auto"/>
          <w:szCs w:val="23"/>
        </w:rPr>
        <w:t xml:space="preserve">(What is the item’s stated purpose or application?  </w:t>
      </w:r>
      <w:r w:rsidRPr="009E68EA">
        <w:rPr>
          <w:color w:val="auto"/>
          <w:szCs w:val="23"/>
        </w:rPr>
        <w:t>Please describe whether you intend to use it for its stated purpose or for an alternate application.)</w:t>
      </w:r>
    </w:p>
    <w:p w:rsidR="00050303" w:rsidRPr="009E68EA" w:rsidRDefault="00050303" w:rsidP="00972125">
      <w:pPr>
        <w:pStyle w:val="Default"/>
        <w:rPr>
          <w:color w:val="auto"/>
          <w:szCs w:val="23"/>
        </w:rPr>
      </w:pPr>
    </w:p>
    <w:p w:rsidR="00050303" w:rsidRPr="009E68EA" w:rsidRDefault="00050303" w:rsidP="00972125">
      <w:pPr>
        <w:pStyle w:val="Default"/>
        <w:rPr>
          <w:b/>
          <w:bCs/>
          <w:color w:val="auto"/>
          <w:szCs w:val="23"/>
        </w:rPr>
      </w:pPr>
      <w:r w:rsidRPr="009E68EA">
        <w:rPr>
          <w:b/>
          <w:bCs/>
          <w:color w:val="auto"/>
          <w:szCs w:val="23"/>
        </w:rPr>
        <w:t xml:space="preserve">3. Item class: </w:t>
      </w:r>
      <w:r w:rsidRPr="009E68EA">
        <w:rPr>
          <w:color w:val="auto"/>
          <w:szCs w:val="23"/>
        </w:rPr>
        <w:t>(For example: mechanical, electrical, electro-mechanical, electronic, etc.)</w:t>
      </w:r>
    </w:p>
    <w:p w:rsidR="00050303" w:rsidRPr="009E68EA" w:rsidRDefault="00050303" w:rsidP="00972125">
      <w:pPr>
        <w:pStyle w:val="Default"/>
        <w:rPr>
          <w:color w:val="auto"/>
          <w:szCs w:val="23"/>
        </w:rPr>
      </w:pPr>
    </w:p>
    <w:p w:rsidR="00050303" w:rsidRPr="009E68EA" w:rsidRDefault="00050303" w:rsidP="00972125">
      <w:pPr>
        <w:pStyle w:val="Default"/>
        <w:rPr>
          <w:bCs/>
          <w:color w:val="auto"/>
          <w:szCs w:val="23"/>
        </w:rPr>
      </w:pPr>
      <w:r w:rsidRPr="009E68EA">
        <w:rPr>
          <w:b/>
          <w:bCs/>
          <w:color w:val="auto"/>
          <w:szCs w:val="23"/>
        </w:rPr>
        <w:t xml:space="preserve">4. Item materials: </w:t>
      </w:r>
      <w:r w:rsidRPr="009E68EA">
        <w:rPr>
          <w:bCs/>
          <w:color w:val="auto"/>
          <w:szCs w:val="23"/>
        </w:rPr>
        <w:t>(This description can be categorical such as “lamps”; or specific such as “iron, steel, copper, or aluminum”)</w:t>
      </w:r>
    </w:p>
    <w:p w:rsidR="00050303" w:rsidRPr="009E68EA" w:rsidRDefault="00050303" w:rsidP="00972125">
      <w:pPr>
        <w:pStyle w:val="Default"/>
        <w:rPr>
          <w:color w:val="auto"/>
          <w:szCs w:val="23"/>
        </w:rPr>
      </w:pPr>
    </w:p>
    <w:p w:rsidR="00050303" w:rsidRPr="009E68EA" w:rsidRDefault="00050303" w:rsidP="00972125">
      <w:pPr>
        <w:pStyle w:val="Default"/>
        <w:rPr>
          <w:bCs/>
          <w:color w:val="auto"/>
          <w:szCs w:val="23"/>
        </w:rPr>
      </w:pPr>
      <w:r w:rsidRPr="009E68EA">
        <w:rPr>
          <w:b/>
          <w:bCs/>
          <w:color w:val="auto"/>
          <w:szCs w:val="23"/>
        </w:rPr>
        <w:t xml:space="preserve">5. Item size: </w:t>
      </w:r>
      <w:r w:rsidRPr="009E68EA">
        <w:rPr>
          <w:bCs/>
          <w:color w:val="auto"/>
          <w:szCs w:val="23"/>
        </w:rPr>
        <w:t>(Please provide the item’s physical size specifications)</w:t>
      </w:r>
    </w:p>
    <w:p w:rsidR="00050303" w:rsidRPr="009E68EA" w:rsidRDefault="00050303" w:rsidP="00972125">
      <w:pPr>
        <w:pStyle w:val="Default"/>
        <w:rPr>
          <w:color w:val="auto"/>
          <w:szCs w:val="23"/>
        </w:rPr>
      </w:pPr>
    </w:p>
    <w:p w:rsidR="00050303" w:rsidRPr="009E68EA" w:rsidRDefault="00050303" w:rsidP="005865D2">
      <w:pPr>
        <w:pStyle w:val="Default"/>
        <w:rPr>
          <w:b/>
          <w:bCs/>
          <w:color w:val="auto"/>
          <w:szCs w:val="23"/>
        </w:rPr>
      </w:pPr>
      <w:r w:rsidRPr="009E68EA">
        <w:rPr>
          <w:b/>
          <w:bCs/>
          <w:color w:val="auto"/>
          <w:szCs w:val="23"/>
        </w:rPr>
        <w:t xml:space="preserve">6. Anticipated number of units and cost per unit: </w:t>
      </w:r>
    </w:p>
    <w:p w:rsidR="00050303" w:rsidRPr="009E68EA" w:rsidRDefault="00050303" w:rsidP="00972125">
      <w:pPr>
        <w:pStyle w:val="Default"/>
        <w:rPr>
          <w:color w:val="auto"/>
          <w:szCs w:val="23"/>
        </w:rPr>
      </w:pPr>
    </w:p>
    <w:p w:rsidR="00050303" w:rsidRPr="009E68EA" w:rsidRDefault="00050303" w:rsidP="00972125">
      <w:pPr>
        <w:pStyle w:val="Default"/>
        <w:rPr>
          <w:b/>
          <w:bCs/>
          <w:color w:val="auto"/>
          <w:szCs w:val="23"/>
        </w:rPr>
      </w:pPr>
      <w:r w:rsidRPr="009E68EA">
        <w:rPr>
          <w:b/>
          <w:bCs/>
          <w:color w:val="auto"/>
          <w:szCs w:val="23"/>
        </w:rPr>
        <w:t xml:space="preserve">7. Likely manufacturing processes: </w:t>
      </w:r>
      <w:r w:rsidRPr="009E68EA">
        <w:rPr>
          <w:bCs/>
          <w:color w:val="auto"/>
          <w:szCs w:val="23"/>
        </w:rPr>
        <w:t>(To the extent known, please describe how this project is likely to be manufactured, e.g., machining, welding, forging, etc.)</w:t>
      </w:r>
    </w:p>
    <w:p w:rsidR="00050303" w:rsidRPr="009E68EA" w:rsidRDefault="00050303" w:rsidP="00972125">
      <w:pPr>
        <w:pStyle w:val="Default"/>
        <w:rPr>
          <w:color w:val="auto"/>
          <w:szCs w:val="23"/>
        </w:rPr>
      </w:pPr>
    </w:p>
    <w:p w:rsidR="00050303" w:rsidRPr="009E68EA" w:rsidRDefault="00050303" w:rsidP="00972125">
      <w:pPr>
        <w:pStyle w:val="Default"/>
        <w:rPr>
          <w:b/>
          <w:bCs/>
          <w:color w:val="auto"/>
          <w:szCs w:val="23"/>
        </w:rPr>
      </w:pPr>
      <w:r w:rsidRPr="009E68EA">
        <w:rPr>
          <w:b/>
          <w:bCs/>
          <w:color w:val="auto"/>
          <w:szCs w:val="23"/>
        </w:rPr>
        <w:t xml:space="preserve">8. Is this a Commercially Available </w:t>
      </w:r>
      <w:proofErr w:type="gramStart"/>
      <w:r w:rsidRPr="009E68EA">
        <w:rPr>
          <w:b/>
          <w:bCs/>
          <w:color w:val="auto"/>
          <w:szCs w:val="23"/>
        </w:rPr>
        <w:t>Off</w:t>
      </w:r>
      <w:proofErr w:type="gramEnd"/>
      <w:r w:rsidRPr="009E68EA">
        <w:rPr>
          <w:b/>
          <w:bCs/>
          <w:color w:val="auto"/>
          <w:szCs w:val="23"/>
        </w:rPr>
        <w:t xml:space="preserve"> the Shelf (COTS) item, or a custom component? </w:t>
      </w:r>
      <w:r w:rsidRPr="009E68EA">
        <w:rPr>
          <w:bCs/>
          <w:color w:val="auto"/>
          <w:szCs w:val="23"/>
        </w:rPr>
        <w:t>(Is this item currently available for purchase, in which case it would be COTS, or is customized production required?)</w:t>
      </w:r>
    </w:p>
    <w:p w:rsidR="00050303" w:rsidRPr="009E68EA" w:rsidRDefault="00050303" w:rsidP="00972125">
      <w:pPr>
        <w:pStyle w:val="Default"/>
        <w:rPr>
          <w:color w:val="auto"/>
          <w:szCs w:val="23"/>
        </w:rPr>
      </w:pPr>
    </w:p>
    <w:p w:rsidR="00050303" w:rsidRPr="009E68EA" w:rsidRDefault="00050303" w:rsidP="00972125">
      <w:pPr>
        <w:pStyle w:val="Default"/>
        <w:rPr>
          <w:bCs/>
          <w:color w:val="auto"/>
          <w:szCs w:val="23"/>
        </w:rPr>
      </w:pPr>
      <w:r w:rsidRPr="009E68EA">
        <w:rPr>
          <w:b/>
          <w:bCs/>
          <w:color w:val="auto"/>
          <w:szCs w:val="23"/>
        </w:rPr>
        <w:t xml:space="preserve">9. Is a full set of technical specifications or data available for this item? If so, how can these </w:t>
      </w:r>
      <w:proofErr w:type="gramStart"/>
      <w:r w:rsidRPr="009E68EA">
        <w:rPr>
          <w:b/>
          <w:bCs/>
          <w:color w:val="auto"/>
          <w:szCs w:val="23"/>
        </w:rPr>
        <w:t>be</w:t>
      </w:r>
      <w:proofErr w:type="gramEnd"/>
      <w:r w:rsidRPr="009E68EA">
        <w:rPr>
          <w:b/>
          <w:bCs/>
          <w:color w:val="auto"/>
          <w:szCs w:val="23"/>
        </w:rPr>
        <w:t xml:space="preserve"> accessed? </w:t>
      </w:r>
      <w:r w:rsidRPr="009E68EA">
        <w:rPr>
          <w:bCs/>
          <w:color w:val="auto"/>
          <w:szCs w:val="23"/>
        </w:rPr>
        <w:t>(Please provide the website, email and/or telephone contact for the entity making the technical specifications available. Likely sources would be product manufacturers or importers)</w:t>
      </w:r>
    </w:p>
    <w:p w:rsidR="00050303" w:rsidRPr="009E68EA" w:rsidRDefault="00050303" w:rsidP="00972125">
      <w:pPr>
        <w:pStyle w:val="Default"/>
        <w:rPr>
          <w:b/>
          <w:bCs/>
          <w:color w:val="auto"/>
          <w:szCs w:val="23"/>
        </w:rPr>
      </w:pPr>
    </w:p>
    <w:p w:rsidR="00050303" w:rsidRPr="009E68EA" w:rsidRDefault="00050303" w:rsidP="00972125">
      <w:pPr>
        <w:pStyle w:val="Default"/>
        <w:rPr>
          <w:bCs/>
          <w:color w:val="auto"/>
          <w:szCs w:val="23"/>
        </w:rPr>
      </w:pPr>
      <w:r w:rsidRPr="009E68EA">
        <w:rPr>
          <w:b/>
          <w:bCs/>
          <w:color w:val="auto"/>
          <w:szCs w:val="23"/>
        </w:rPr>
        <w:t xml:space="preserve">10. Noteworthy performance requirements: </w:t>
      </w:r>
      <w:r w:rsidRPr="009E68EA">
        <w:rPr>
          <w:bCs/>
          <w:color w:val="auto"/>
          <w:szCs w:val="23"/>
        </w:rPr>
        <w:t xml:space="preserve">(e.g., the part must weather certain environmental conditions; must adhere to certain quality or industry standards; or has some other noteworthy operating requirements.) </w:t>
      </w:r>
    </w:p>
    <w:p w:rsidR="00050303" w:rsidRPr="009E68EA" w:rsidRDefault="00050303" w:rsidP="00972125">
      <w:pPr>
        <w:pStyle w:val="Default"/>
        <w:rPr>
          <w:color w:val="auto"/>
          <w:szCs w:val="23"/>
        </w:rPr>
      </w:pPr>
    </w:p>
    <w:p w:rsidR="00050303" w:rsidRPr="009E68EA" w:rsidRDefault="00050303" w:rsidP="00972125">
      <w:pPr>
        <w:pStyle w:val="Default"/>
        <w:rPr>
          <w:b/>
          <w:bCs/>
          <w:color w:val="auto"/>
          <w:szCs w:val="23"/>
        </w:rPr>
      </w:pPr>
      <w:r w:rsidRPr="009E68EA">
        <w:rPr>
          <w:b/>
          <w:bCs/>
          <w:color w:val="auto"/>
          <w:szCs w:val="23"/>
        </w:rPr>
        <w:t xml:space="preserve">11. Other technical info, including manufacturing tolerances or testing requirements, if relevant: </w:t>
      </w:r>
    </w:p>
    <w:p w:rsidR="00050303" w:rsidRPr="009E68EA" w:rsidRDefault="00050303" w:rsidP="00972125">
      <w:pPr>
        <w:pStyle w:val="Default"/>
        <w:rPr>
          <w:b/>
          <w:bCs/>
          <w:color w:val="auto"/>
          <w:szCs w:val="23"/>
        </w:rPr>
      </w:pPr>
    </w:p>
    <w:p w:rsidR="001F4B4C" w:rsidRDefault="001F4B4C" w:rsidP="00972125">
      <w:pPr>
        <w:pStyle w:val="Default"/>
        <w:rPr>
          <w:b/>
          <w:bCs/>
          <w:color w:val="auto"/>
          <w:szCs w:val="23"/>
        </w:rPr>
      </w:pPr>
    </w:p>
    <w:p w:rsidR="001F4B4C" w:rsidRDefault="001F4B4C" w:rsidP="00972125">
      <w:pPr>
        <w:pStyle w:val="Default"/>
        <w:rPr>
          <w:b/>
          <w:bCs/>
          <w:color w:val="auto"/>
          <w:szCs w:val="23"/>
        </w:rPr>
      </w:pPr>
    </w:p>
    <w:p w:rsidR="001F4B4C" w:rsidRDefault="001F4B4C" w:rsidP="00972125">
      <w:pPr>
        <w:pStyle w:val="Default"/>
        <w:rPr>
          <w:b/>
          <w:bCs/>
          <w:color w:val="auto"/>
          <w:szCs w:val="23"/>
        </w:rPr>
      </w:pPr>
    </w:p>
    <w:p w:rsidR="001F4B4C" w:rsidRDefault="001F4B4C" w:rsidP="00972125">
      <w:pPr>
        <w:pStyle w:val="Default"/>
        <w:rPr>
          <w:b/>
          <w:bCs/>
          <w:color w:val="auto"/>
          <w:szCs w:val="23"/>
        </w:rPr>
      </w:pPr>
    </w:p>
    <w:p w:rsidR="001F4B4C" w:rsidRDefault="001F4B4C" w:rsidP="00972125">
      <w:pPr>
        <w:pStyle w:val="Default"/>
        <w:rPr>
          <w:b/>
          <w:bCs/>
          <w:color w:val="auto"/>
          <w:szCs w:val="23"/>
        </w:rPr>
      </w:pPr>
    </w:p>
    <w:p w:rsidR="001F4B4C" w:rsidRDefault="001F4B4C" w:rsidP="00972125">
      <w:pPr>
        <w:pStyle w:val="Default"/>
        <w:rPr>
          <w:b/>
          <w:bCs/>
          <w:color w:val="auto"/>
          <w:szCs w:val="23"/>
        </w:rPr>
      </w:pPr>
    </w:p>
    <w:p w:rsidR="001F4B4C" w:rsidRDefault="001F4B4C" w:rsidP="00972125">
      <w:pPr>
        <w:pStyle w:val="Default"/>
        <w:rPr>
          <w:b/>
          <w:bCs/>
          <w:color w:val="auto"/>
          <w:szCs w:val="23"/>
        </w:rPr>
      </w:pPr>
    </w:p>
    <w:p w:rsidR="001F4B4C" w:rsidRDefault="001F4B4C" w:rsidP="00972125">
      <w:pPr>
        <w:pStyle w:val="Default"/>
        <w:rPr>
          <w:b/>
          <w:bCs/>
          <w:color w:val="auto"/>
          <w:szCs w:val="23"/>
        </w:rPr>
      </w:pPr>
    </w:p>
    <w:p w:rsidR="00050303" w:rsidRPr="009E68EA" w:rsidRDefault="00050303" w:rsidP="00972125">
      <w:pPr>
        <w:pStyle w:val="Default"/>
        <w:rPr>
          <w:color w:val="auto"/>
          <w:szCs w:val="23"/>
        </w:rPr>
      </w:pPr>
      <w:r w:rsidRPr="009E68EA">
        <w:rPr>
          <w:b/>
          <w:bCs/>
          <w:color w:val="auto"/>
          <w:szCs w:val="23"/>
        </w:rPr>
        <w:lastRenderedPageBreak/>
        <w:t xml:space="preserve">12. What are the major procurement challenges? Please describe how these challenges might provide justification for use of foreign iron, steel, and/or manufactured goods. </w:t>
      </w:r>
      <w:proofErr w:type="gramStart"/>
      <w:r w:rsidRPr="009E68EA">
        <w:rPr>
          <w:color w:val="auto"/>
          <w:szCs w:val="23"/>
        </w:rPr>
        <w:t>(e.g., locating a U.S. supplier, cost, quality, delivery time, etc.)</w:t>
      </w:r>
      <w:proofErr w:type="gramEnd"/>
      <w:r w:rsidRPr="009E68EA">
        <w:rPr>
          <w:color w:val="auto"/>
          <w:szCs w:val="23"/>
        </w:rPr>
        <w:t xml:space="preserve"> </w:t>
      </w:r>
    </w:p>
    <w:p w:rsidR="00050303" w:rsidRPr="009E68EA" w:rsidRDefault="00050303" w:rsidP="00972125">
      <w:pPr>
        <w:pStyle w:val="Default"/>
        <w:rPr>
          <w:color w:val="auto"/>
          <w:szCs w:val="23"/>
        </w:rPr>
      </w:pPr>
    </w:p>
    <w:p w:rsidR="00050303" w:rsidRPr="009E68EA" w:rsidRDefault="00050303" w:rsidP="00972125">
      <w:pPr>
        <w:pStyle w:val="Default"/>
        <w:rPr>
          <w:color w:val="auto"/>
          <w:szCs w:val="23"/>
        </w:rPr>
      </w:pPr>
      <w:r w:rsidRPr="009E68EA">
        <w:rPr>
          <w:b/>
          <w:bCs/>
          <w:color w:val="auto"/>
          <w:szCs w:val="23"/>
        </w:rPr>
        <w:t xml:space="preserve">13. Potential future or related procurement info: </w:t>
      </w:r>
      <w:r w:rsidRPr="009E68EA">
        <w:rPr>
          <w:bCs/>
          <w:color w:val="auto"/>
          <w:szCs w:val="23"/>
        </w:rPr>
        <w:t xml:space="preserve">(Any predictive procurement information regarding potential future purchases is understood to be </w:t>
      </w:r>
      <w:proofErr w:type="gramStart"/>
      <w:r w:rsidRPr="009E68EA">
        <w:rPr>
          <w:bCs/>
          <w:color w:val="auto"/>
          <w:szCs w:val="23"/>
        </w:rPr>
        <w:t>an estimation</w:t>
      </w:r>
      <w:proofErr w:type="gramEnd"/>
      <w:r w:rsidRPr="009E68EA">
        <w:rPr>
          <w:bCs/>
          <w:color w:val="auto"/>
          <w:szCs w:val="23"/>
        </w:rPr>
        <w:t>, not a guarantee, but will be helpful in understanding and explaining the extent of the need and the potential business case associated with this item)</w:t>
      </w:r>
      <w:r w:rsidRPr="009E68EA" w:rsidDel="009D4C64">
        <w:rPr>
          <w:color w:val="auto"/>
          <w:szCs w:val="23"/>
        </w:rPr>
        <w:t xml:space="preserve"> </w:t>
      </w:r>
    </w:p>
    <w:p w:rsidR="00050303" w:rsidRPr="009E68EA" w:rsidRDefault="00050303" w:rsidP="00972125">
      <w:pPr>
        <w:pStyle w:val="Default"/>
        <w:rPr>
          <w:color w:val="auto"/>
          <w:szCs w:val="23"/>
        </w:rPr>
      </w:pPr>
    </w:p>
    <w:p w:rsidR="00050303" w:rsidRPr="00277EEB" w:rsidRDefault="00050303" w:rsidP="00972125">
      <w:pPr>
        <w:pStyle w:val="Default"/>
        <w:rPr>
          <w:b/>
          <w:color w:val="auto"/>
          <w:szCs w:val="23"/>
        </w:rPr>
      </w:pPr>
      <w:r w:rsidRPr="00277EEB">
        <w:rPr>
          <w:b/>
          <w:color w:val="auto"/>
          <w:szCs w:val="23"/>
        </w:rPr>
        <w:t>14.  Location of the Project:</w:t>
      </w:r>
    </w:p>
    <w:p w:rsidR="00050303" w:rsidRPr="00277EEB" w:rsidRDefault="00050303" w:rsidP="00972125">
      <w:pPr>
        <w:pStyle w:val="Default"/>
        <w:rPr>
          <w:b/>
          <w:color w:val="auto"/>
          <w:szCs w:val="23"/>
        </w:rPr>
      </w:pPr>
    </w:p>
    <w:p w:rsidR="00050303" w:rsidRPr="00277EEB" w:rsidRDefault="00050303" w:rsidP="00972125">
      <w:pPr>
        <w:pStyle w:val="Default"/>
        <w:rPr>
          <w:b/>
          <w:color w:val="auto"/>
          <w:szCs w:val="23"/>
        </w:rPr>
      </w:pPr>
      <w:r w:rsidRPr="00277EEB">
        <w:rPr>
          <w:b/>
          <w:color w:val="auto"/>
          <w:szCs w:val="23"/>
        </w:rPr>
        <w:t>15:  Name and Address of Proposed Supplier:</w:t>
      </w:r>
    </w:p>
    <w:p w:rsidR="00050303" w:rsidRPr="009E68EA" w:rsidRDefault="00050303" w:rsidP="00972125">
      <w:pPr>
        <w:pStyle w:val="Default"/>
        <w:rPr>
          <w:color w:val="auto"/>
          <w:szCs w:val="23"/>
        </w:rPr>
      </w:pPr>
    </w:p>
    <w:p w:rsidR="00050303" w:rsidRPr="009E68EA" w:rsidRDefault="00050303" w:rsidP="00972125">
      <w:pPr>
        <w:pStyle w:val="Default"/>
        <w:rPr>
          <w:color w:val="auto"/>
          <w:szCs w:val="23"/>
        </w:rPr>
      </w:pPr>
      <w:r w:rsidRPr="009E68EA">
        <w:rPr>
          <w:b/>
          <w:bCs/>
          <w:color w:val="auto"/>
          <w:szCs w:val="23"/>
        </w:rPr>
        <w:t xml:space="preserve">16. Other relevant business info: </w:t>
      </w:r>
      <w:r w:rsidRPr="009E68EA">
        <w:rPr>
          <w:color w:val="auto"/>
          <w:szCs w:val="23"/>
        </w:rPr>
        <w:t>(Is there anything else worth noting about the item or opportunity not addressed elsewhere on this form that would help manufacturers more clearly understand the nature of this item or could help explain why the domestic non-availability waiver might apply?)</w:t>
      </w:r>
    </w:p>
    <w:p w:rsidR="00050303" w:rsidRPr="009E68EA" w:rsidRDefault="00050303" w:rsidP="00972125">
      <w:pPr>
        <w:pStyle w:val="Default"/>
        <w:rPr>
          <w:color w:val="auto"/>
          <w:szCs w:val="23"/>
        </w:rPr>
      </w:pPr>
    </w:p>
    <w:p w:rsidR="00050303" w:rsidRPr="000E4CC5" w:rsidRDefault="00050303" w:rsidP="00972125">
      <w:pPr>
        <w:pStyle w:val="Default"/>
        <w:rPr>
          <w:b/>
          <w:bCs/>
          <w:szCs w:val="23"/>
        </w:rPr>
      </w:pPr>
      <w:r w:rsidRPr="000E4CC5">
        <w:rPr>
          <w:b/>
          <w:bCs/>
          <w:szCs w:val="23"/>
        </w:rPr>
        <w:t xml:space="preserve">17. Please Upload or Paste small digital photo below if one is available: </w:t>
      </w:r>
    </w:p>
    <w:p w:rsidR="00050303" w:rsidRPr="000E4CC5" w:rsidRDefault="00050303" w:rsidP="00972125">
      <w:pPr>
        <w:pStyle w:val="Default"/>
        <w:rPr>
          <w:b/>
          <w:bCs/>
          <w:szCs w:val="23"/>
        </w:rPr>
      </w:pPr>
    </w:p>
    <w:p w:rsidR="001F4B4C" w:rsidRDefault="001F4B4C" w:rsidP="00972125">
      <w:pPr>
        <w:pStyle w:val="Default"/>
        <w:rPr>
          <w:szCs w:val="23"/>
        </w:rPr>
      </w:pPr>
    </w:p>
    <w:p w:rsidR="001F4B4C" w:rsidRDefault="001F4B4C" w:rsidP="00972125">
      <w:pPr>
        <w:pStyle w:val="Default"/>
        <w:rPr>
          <w:szCs w:val="23"/>
        </w:rPr>
      </w:pPr>
    </w:p>
    <w:p w:rsidR="001F4B4C" w:rsidRDefault="001F4B4C" w:rsidP="00972125">
      <w:pPr>
        <w:pStyle w:val="Default"/>
        <w:rPr>
          <w:szCs w:val="23"/>
        </w:rPr>
      </w:pPr>
    </w:p>
    <w:p w:rsidR="001F4B4C" w:rsidRDefault="001F4B4C" w:rsidP="00972125">
      <w:pPr>
        <w:pStyle w:val="Default"/>
        <w:rPr>
          <w:szCs w:val="23"/>
        </w:rPr>
      </w:pPr>
    </w:p>
    <w:p w:rsidR="001F4B4C" w:rsidRDefault="001F4B4C" w:rsidP="00972125">
      <w:pPr>
        <w:pStyle w:val="Default"/>
        <w:rPr>
          <w:szCs w:val="23"/>
        </w:rPr>
      </w:pPr>
    </w:p>
    <w:p w:rsidR="001F4B4C" w:rsidRDefault="001F4B4C" w:rsidP="00972125">
      <w:pPr>
        <w:pStyle w:val="Default"/>
        <w:rPr>
          <w:szCs w:val="23"/>
        </w:rPr>
      </w:pPr>
    </w:p>
    <w:p w:rsidR="001F4B4C" w:rsidRDefault="001F4B4C" w:rsidP="00972125">
      <w:pPr>
        <w:pStyle w:val="Default"/>
        <w:rPr>
          <w:szCs w:val="23"/>
        </w:rPr>
      </w:pPr>
    </w:p>
    <w:p w:rsidR="001F4B4C" w:rsidRDefault="001F4B4C" w:rsidP="00972125">
      <w:pPr>
        <w:pStyle w:val="Default"/>
        <w:rPr>
          <w:szCs w:val="23"/>
        </w:rPr>
      </w:pPr>
    </w:p>
    <w:p w:rsidR="00050303" w:rsidRPr="000E4CC5" w:rsidRDefault="00050303" w:rsidP="00972125">
      <w:pPr>
        <w:pStyle w:val="Default"/>
        <w:rPr>
          <w:bCs/>
          <w:iCs/>
          <w:szCs w:val="23"/>
        </w:rPr>
      </w:pPr>
      <w:r w:rsidRPr="000E4CC5">
        <w:rPr>
          <w:b/>
          <w:szCs w:val="23"/>
        </w:rPr>
        <w:t>Submission Instructions:</w:t>
      </w:r>
      <w:r w:rsidRPr="000E4CC5">
        <w:rPr>
          <w:szCs w:val="23"/>
        </w:rPr>
        <w:t xml:space="preserve"> Waiver requests may come directly from recipients, but submissions should be coordinated with the proper</w:t>
      </w:r>
      <w:r w:rsidRPr="000E4CC5">
        <w:rPr>
          <w:bCs/>
          <w:iCs/>
          <w:color w:val="auto"/>
          <w:szCs w:val="23"/>
        </w:rPr>
        <w:t xml:space="preserve"> DOE Contracting Officer (CO), as well as the award official, who is the Project Officer (PO) assigned to the award in the Award Assistance Agreement. The </w:t>
      </w:r>
      <w:r w:rsidR="00813806">
        <w:rPr>
          <w:bCs/>
          <w:iCs/>
          <w:color w:val="auto"/>
          <w:szCs w:val="23"/>
        </w:rPr>
        <w:t xml:space="preserve">Contracting and/or </w:t>
      </w:r>
      <w:r w:rsidRPr="000E4CC5">
        <w:rPr>
          <w:bCs/>
          <w:iCs/>
          <w:color w:val="auto"/>
          <w:szCs w:val="23"/>
        </w:rPr>
        <w:t>Project Officer</w:t>
      </w:r>
      <w:r w:rsidR="00813806">
        <w:rPr>
          <w:bCs/>
          <w:iCs/>
          <w:color w:val="auto"/>
          <w:szCs w:val="23"/>
        </w:rPr>
        <w:t>s</w:t>
      </w:r>
      <w:r w:rsidRPr="000E4CC5">
        <w:rPr>
          <w:bCs/>
          <w:iCs/>
          <w:color w:val="auto"/>
          <w:szCs w:val="23"/>
        </w:rPr>
        <w:t xml:space="preserve"> will work with the EERE Buy American coordinator to keep the recipient informed as to the status of the waiver request.</w:t>
      </w:r>
    </w:p>
    <w:p w:rsidR="00050303" w:rsidRDefault="00050303" w:rsidP="00972125">
      <w:pPr>
        <w:pStyle w:val="Default"/>
        <w:rPr>
          <w:bCs/>
          <w:iCs/>
          <w:color w:val="auto"/>
          <w:szCs w:val="23"/>
        </w:rPr>
      </w:pPr>
    </w:p>
    <w:p w:rsidR="00277EEB" w:rsidRDefault="00277EEB" w:rsidP="00972125">
      <w:pPr>
        <w:pStyle w:val="Default"/>
        <w:rPr>
          <w:bCs/>
          <w:iCs/>
          <w:color w:val="auto"/>
          <w:szCs w:val="23"/>
        </w:rPr>
      </w:pPr>
    </w:p>
    <w:p w:rsidR="00277EEB" w:rsidRDefault="00277EEB" w:rsidP="00972125">
      <w:pPr>
        <w:pStyle w:val="Default"/>
        <w:rPr>
          <w:bCs/>
          <w:iCs/>
          <w:color w:val="auto"/>
          <w:szCs w:val="23"/>
        </w:rPr>
      </w:pPr>
    </w:p>
    <w:p w:rsidR="00277EEB" w:rsidRDefault="00277EEB" w:rsidP="00972125">
      <w:pPr>
        <w:pStyle w:val="Default"/>
        <w:rPr>
          <w:bCs/>
          <w:iCs/>
          <w:color w:val="auto"/>
          <w:szCs w:val="23"/>
        </w:rPr>
      </w:pPr>
    </w:p>
    <w:p w:rsidR="00277EEB" w:rsidRDefault="00277EEB" w:rsidP="00972125">
      <w:pPr>
        <w:pStyle w:val="Default"/>
        <w:rPr>
          <w:bCs/>
          <w:iCs/>
          <w:color w:val="auto"/>
          <w:szCs w:val="23"/>
        </w:rPr>
      </w:pPr>
    </w:p>
    <w:p w:rsidR="00277EEB" w:rsidRDefault="00277EEB" w:rsidP="00972125">
      <w:pPr>
        <w:pStyle w:val="Default"/>
        <w:rPr>
          <w:bCs/>
          <w:iCs/>
          <w:color w:val="auto"/>
          <w:szCs w:val="23"/>
        </w:rPr>
      </w:pPr>
    </w:p>
    <w:p w:rsidR="00277EEB" w:rsidRDefault="00277EEB" w:rsidP="00972125">
      <w:pPr>
        <w:pStyle w:val="Default"/>
        <w:rPr>
          <w:bCs/>
          <w:iCs/>
          <w:color w:val="auto"/>
          <w:szCs w:val="23"/>
        </w:rPr>
      </w:pPr>
    </w:p>
    <w:p w:rsidR="00277EEB" w:rsidRDefault="00277EEB" w:rsidP="00972125">
      <w:pPr>
        <w:pStyle w:val="Default"/>
        <w:rPr>
          <w:bCs/>
          <w:iCs/>
          <w:color w:val="auto"/>
          <w:szCs w:val="23"/>
        </w:rPr>
      </w:pPr>
    </w:p>
    <w:p w:rsidR="00277EEB" w:rsidRDefault="00277EEB" w:rsidP="00972125">
      <w:pPr>
        <w:pStyle w:val="Default"/>
        <w:rPr>
          <w:bCs/>
          <w:iCs/>
          <w:color w:val="auto"/>
          <w:szCs w:val="23"/>
        </w:rPr>
      </w:pPr>
    </w:p>
    <w:p w:rsidR="00277EEB" w:rsidRDefault="00277EEB" w:rsidP="00972125">
      <w:pPr>
        <w:pStyle w:val="Default"/>
        <w:rPr>
          <w:bCs/>
          <w:iCs/>
          <w:color w:val="auto"/>
          <w:szCs w:val="23"/>
        </w:rPr>
      </w:pPr>
    </w:p>
    <w:p w:rsidR="009E68EA" w:rsidRDefault="00813806" w:rsidP="00972125">
      <w:pPr>
        <w:pStyle w:val="Default"/>
        <w:rPr>
          <w:bCs/>
          <w:i/>
          <w:iCs/>
          <w:color w:val="auto"/>
          <w:szCs w:val="23"/>
        </w:rPr>
      </w:pPr>
      <w:r>
        <w:rPr>
          <w:rFonts w:cs="Courier New"/>
          <w:szCs w:val="20"/>
        </w:rPr>
        <w:lastRenderedPageBreak/>
        <w:t>P</w:t>
      </w:r>
      <w:r w:rsidR="00050303" w:rsidRPr="000E4CC5">
        <w:rPr>
          <w:rFonts w:cs="Courier New"/>
          <w:szCs w:val="20"/>
        </w:rPr>
        <w:t xml:space="preserve">lease </w:t>
      </w:r>
      <w:r>
        <w:rPr>
          <w:rFonts w:cs="Courier New"/>
          <w:szCs w:val="20"/>
        </w:rPr>
        <w:t>check the box below</w:t>
      </w:r>
      <w:r w:rsidR="00050303" w:rsidRPr="000E4CC5">
        <w:rPr>
          <w:rFonts w:cs="Courier New"/>
          <w:szCs w:val="20"/>
        </w:rPr>
        <w:t xml:space="preserve"> </w:t>
      </w:r>
      <w:r>
        <w:rPr>
          <w:rFonts w:cs="Courier New"/>
          <w:szCs w:val="20"/>
        </w:rPr>
        <w:t>if you consent to EERE sharing select</w:t>
      </w:r>
      <w:r w:rsidR="00050303" w:rsidRPr="000E4CC5">
        <w:rPr>
          <w:rFonts w:cs="Courier New"/>
          <w:szCs w:val="20"/>
        </w:rPr>
        <w:t xml:space="preserve"> information </w:t>
      </w:r>
      <w:r>
        <w:rPr>
          <w:rFonts w:cs="Courier New"/>
          <w:szCs w:val="20"/>
        </w:rPr>
        <w:t xml:space="preserve">contained in this form </w:t>
      </w:r>
      <w:r w:rsidR="00050303" w:rsidRPr="000E4CC5">
        <w:rPr>
          <w:rFonts w:cs="Courier New"/>
          <w:szCs w:val="20"/>
        </w:rPr>
        <w:t>with other Federal Agencies an</w:t>
      </w:r>
      <w:r w:rsidR="00050303">
        <w:rPr>
          <w:rFonts w:cs="Courier New"/>
          <w:szCs w:val="20"/>
        </w:rPr>
        <w:t>d</w:t>
      </w:r>
      <w:r w:rsidR="00050303" w:rsidRPr="000E4CC5">
        <w:rPr>
          <w:rFonts w:cs="Courier New"/>
          <w:szCs w:val="20"/>
        </w:rPr>
        <w:t xml:space="preserve"> manufacturing stakeholders. </w:t>
      </w:r>
      <w:r>
        <w:rPr>
          <w:rFonts w:cs="Courier New"/>
          <w:szCs w:val="20"/>
        </w:rPr>
        <w:t>EERE</w:t>
      </w:r>
      <w:r w:rsidR="00050303" w:rsidRPr="000E4CC5">
        <w:rPr>
          <w:rFonts w:cs="Courier New"/>
          <w:szCs w:val="20"/>
        </w:rPr>
        <w:t xml:space="preserve"> will only share the product information and technical specifications, as well as the </w:t>
      </w:r>
      <w:r w:rsidR="00050303">
        <w:rPr>
          <w:rFonts w:cs="Courier New"/>
          <w:szCs w:val="20"/>
        </w:rPr>
        <w:t>location of the</w:t>
      </w:r>
      <w:r w:rsidR="00050303" w:rsidRPr="000E4CC5">
        <w:rPr>
          <w:rFonts w:cs="Courier New"/>
          <w:szCs w:val="20"/>
        </w:rPr>
        <w:t xml:space="preserve"> project </w:t>
      </w:r>
      <w:r w:rsidR="00050303">
        <w:rPr>
          <w:rFonts w:cs="Courier New"/>
          <w:szCs w:val="20"/>
        </w:rPr>
        <w:t>(State name/U.S. Territory only)</w:t>
      </w:r>
      <w:r w:rsidR="00050303" w:rsidRPr="000E4CC5">
        <w:rPr>
          <w:rFonts w:cs="Courier New"/>
          <w:szCs w:val="20"/>
        </w:rPr>
        <w:t xml:space="preserve">. </w:t>
      </w:r>
      <w:r w:rsidR="009E68EA" w:rsidRPr="000E4CC5">
        <w:rPr>
          <w:bCs/>
          <w:i/>
          <w:iCs/>
          <w:color w:val="auto"/>
          <w:szCs w:val="23"/>
        </w:rPr>
        <w:t xml:space="preserve">All personal information will be removed from </w:t>
      </w:r>
      <w:r w:rsidR="009E68EA">
        <w:rPr>
          <w:bCs/>
          <w:i/>
          <w:iCs/>
          <w:color w:val="auto"/>
          <w:szCs w:val="23"/>
        </w:rPr>
        <w:t>this form</w:t>
      </w:r>
      <w:r w:rsidR="009E68EA" w:rsidRPr="000E4CC5">
        <w:rPr>
          <w:bCs/>
          <w:i/>
          <w:iCs/>
          <w:color w:val="auto"/>
          <w:szCs w:val="23"/>
        </w:rPr>
        <w:t xml:space="preserve"> prior to forwarding to </w:t>
      </w:r>
      <w:r w:rsidR="009E68EA">
        <w:rPr>
          <w:bCs/>
          <w:i/>
          <w:iCs/>
          <w:color w:val="auto"/>
          <w:szCs w:val="23"/>
        </w:rPr>
        <w:t>other Federal Departments and Agencies,</w:t>
      </w:r>
      <w:r w:rsidR="009E68EA" w:rsidRPr="000E4CC5">
        <w:rPr>
          <w:bCs/>
          <w:i/>
          <w:iCs/>
          <w:color w:val="auto"/>
          <w:szCs w:val="23"/>
        </w:rPr>
        <w:t xml:space="preserve"> or th</w:t>
      </w:r>
      <w:r w:rsidR="009E68EA">
        <w:rPr>
          <w:bCs/>
          <w:i/>
          <w:iCs/>
          <w:color w:val="auto"/>
          <w:szCs w:val="23"/>
        </w:rPr>
        <w:t xml:space="preserve">e broader manufacturing public. </w:t>
      </w:r>
    </w:p>
    <w:p w:rsidR="009E68EA" w:rsidRDefault="009E68EA" w:rsidP="00972125">
      <w:pPr>
        <w:pStyle w:val="Default"/>
        <w:rPr>
          <w:bCs/>
          <w:i/>
          <w:iCs/>
          <w:color w:val="auto"/>
          <w:szCs w:val="23"/>
        </w:rPr>
      </w:pPr>
    </w:p>
    <w:p w:rsidR="00050303" w:rsidRPr="000E4CC5" w:rsidRDefault="00050303" w:rsidP="00972125">
      <w:pPr>
        <w:pStyle w:val="Default"/>
        <w:rPr>
          <w:rFonts w:cs="Courier New"/>
          <w:szCs w:val="20"/>
        </w:rPr>
      </w:pPr>
      <w:r w:rsidRPr="000E4CC5">
        <w:rPr>
          <w:rFonts w:cs="Courier New"/>
          <w:szCs w:val="20"/>
        </w:rPr>
        <w:t xml:space="preserve">Alternatively, you may </w:t>
      </w:r>
      <w:r w:rsidR="00813806">
        <w:rPr>
          <w:rFonts w:cs="Courier New"/>
          <w:szCs w:val="20"/>
        </w:rPr>
        <w:t xml:space="preserve">check the box indicating </w:t>
      </w:r>
      <w:r w:rsidRPr="000E4CC5">
        <w:rPr>
          <w:rFonts w:cs="Courier New"/>
          <w:szCs w:val="20"/>
        </w:rPr>
        <w:t xml:space="preserve">that </w:t>
      </w:r>
      <w:r w:rsidR="00813806">
        <w:rPr>
          <w:rFonts w:cs="Courier New"/>
          <w:szCs w:val="20"/>
        </w:rPr>
        <w:t xml:space="preserve">you do not </w:t>
      </w:r>
      <w:r w:rsidRPr="000E4CC5">
        <w:rPr>
          <w:rFonts w:cs="Courier New"/>
          <w:szCs w:val="20"/>
        </w:rPr>
        <w:t xml:space="preserve">consent </w:t>
      </w:r>
      <w:r w:rsidR="00813806">
        <w:rPr>
          <w:rFonts w:cs="Courier New"/>
          <w:szCs w:val="20"/>
        </w:rPr>
        <w:t>to</w:t>
      </w:r>
      <w:r w:rsidRPr="000E4CC5">
        <w:rPr>
          <w:rFonts w:cs="Courier New"/>
          <w:szCs w:val="20"/>
        </w:rPr>
        <w:t xml:space="preserve"> </w:t>
      </w:r>
      <w:r w:rsidR="00813806">
        <w:rPr>
          <w:rFonts w:cs="Courier New"/>
          <w:szCs w:val="20"/>
        </w:rPr>
        <w:t>EERE</w:t>
      </w:r>
      <w:r w:rsidRPr="000E4CC5">
        <w:rPr>
          <w:rFonts w:cs="Courier New"/>
          <w:szCs w:val="20"/>
        </w:rPr>
        <w:t xml:space="preserve"> </w:t>
      </w:r>
      <w:r w:rsidR="00813806">
        <w:rPr>
          <w:rFonts w:cs="Courier New"/>
          <w:szCs w:val="20"/>
        </w:rPr>
        <w:t>sharing</w:t>
      </w:r>
      <w:r w:rsidRPr="000E4CC5">
        <w:rPr>
          <w:rFonts w:cs="Courier New"/>
          <w:szCs w:val="20"/>
        </w:rPr>
        <w:t xml:space="preserve"> this information with other Federal Agencies, or any other entity. However, please be advised that choosing to not participate in the </w:t>
      </w:r>
      <w:r w:rsidR="009E68EA">
        <w:rPr>
          <w:rFonts w:cs="Courier New"/>
          <w:szCs w:val="20"/>
        </w:rPr>
        <w:t>domestic manufacturer</w:t>
      </w:r>
      <w:r w:rsidRPr="000E4CC5">
        <w:rPr>
          <w:rFonts w:cs="Courier New"/>
          <w:szCs w:val="20"/>
        </w:rPr>
        <w:t xml:space="preserve"> scouting process described in this document </w:t>
      </w:r>
      <w:r w:rsidR="009E68EA">
        <w:rPr>
          <w:rFonts w:cs="Courier New"/>
          <w:szCs w:val="20"/>
        </w:rPr>
        <w:t>may</w:t>
      </w:r>
      <w:r w:rsidR="00813806">
        <w:rPr>
          <w:rFonts w:cs="Courier New"/>
          <w:szCs w:val="20"/>
        </w:rPr>
        <w:t xml:space="preserve"> </w:t>
      </w:r>
      <w:r w:rsidRPr="000E4CC5">
        <w:rPr>
          <w:rFonts w:cs="Courier New"/>
          <w:szCs w:val="20"/>
        </w:rPr>
        <w:t>result in a longer review period for your waiver request.</w:t>
      </w:r>
    </w:p>
    <w:p w:rsidR="00050303" w:rsidRPr="000E4CC5" w:rsidRDefault="00050303" w:rsidP="00972125">
      <w:pPr>
        <w:pStyle w:val="Default"/>
        <w:rPr>
          <w:bCs/>
          <w:iCs/>
          <w:color w:val="auto"/>
          <w:szCs w:val="23"/>
        </w:rPr>
      </w:pPr>
    </w:p>
    <w:p w:rsidR="00813806" w:rsidRPr="00813806" w:rsidRDefault="00813806" w:rsidP="00813806">
      <w:pPr>
        <w:pStyle w:val="Default"/>
        <w:numPr>
          <w:ilvl w:val="0"/>
          <w:numId w:val="3"/>
        </w:numPr>
        <w:rPr>
          <w:bCs/>
          <w:iCs/>
          <w:color w:val="auto"/>
          <w:szCs w:val="23"/>
        </w:rPr>
      </w:pPr>
      <w:r>
        <w:rPr>
          <w:bCs/>
          <w:iCs/>
          <w:color w:val="auto"/>
          <w:szCs w:val="23"/>
        </w:rPr>
        <w:t xml:space="preserve">I consent to EERE </w:t>
      </w:r>
      <w:r>
        <w:rPr>
          <w:rFonts w:cs="Courier New"/>
          <w:szCs w:val="20"/>
        </w:rPr>
        <w:t>sharing select</w:t>
      </w:r>
      <w:r w:rsidRPr="000E4CC5">
        <w:rPr>
          <w:rFonts w:cs="Courier New"/>
          <w:szCs w:val="20"/>
        </w:rPr>
        <w:t xml:space="preserve"> information </w:t>
      </w:r>
      <w:r>
        <w:rPr>
          <w:rFonts w:cs="Courier New"/>
          <w:szCs w:val="20"/>
        </w:rPr>
        <w:t xml:space="preserve">contained in this form </w:t>
      </w:r>
      <w:r w:rsidRPr="000E4CC5">
        <w:rPr>
          <w:rFonts w:cs="Courier New"/>
          <w:szCs w:val="20"/>
        </w:rPr>
        <w:t>with other Federal Agencies an</w:t>
      </w:r>
      <w:r>
        <w:rPr>
          <w:rFonts w:cs="Courier New"/>
          <w:szCs w:val="20"/>
        </w:rPr>
        <w:t>d manufacturing stakeholders, with the understanding that EERE</w:t>
      </w:r>
      <w:r w:rsidRPr="000E4CC5">
        <w:rPr>
          <w:rFonts w:cs="Courier New"/>
          <w:szCs w:val="20"/>
        </w:rPr>
        <w:t xml:space="preserve"> will only share the product information and technical specifications, as well as the </w:t>
      </w:r>
      <w:r>
        <w:rPr>
          <w:rFonts w:cs="Courier New"/>
          <w:szCs w:val="20"/>
        </w:rPr>
        <w:t>location of the</w:t>
      </w:r>
      <w:r w:rsidRPr="000E4CC5">
        <w:rPr>
          <w:rFonts w:cs="Courier New"/>
          <w:szCs w:val="20"/>
        </w:rPr>
        <w:t xml:space="preserve"> project </w:t>
      </w:r>
      <w:r>
        <w:rPr>
          <w:rFonts w:cs="Courier New"/>
          <w:szCs w:val="20"/>
        </w:rPr>
        <w:t xml:space="preserve">(State name/U.S. Territory only), and that no personally-identifiable information will be included. </w:t>
      </w:r>
    </w:p>
    <w:p w:rsidR="00813806" w:rsidRPr="00813806" w:rsidRDefault="00813806" w:rsidP="00813806">
      <w:pPr>
        <w:pStyle w:val="Default"/>
        <w:ind w:left="720"/>
        <w:rPr>
          <w:bCs/>
          <w:iCs/>
          <w:color w:val="auto"/>
          <w:szCs w:val="23"/>
        </w:rPr>
      </w:pPr>
    </w:p>
    <w:p w:rsidR="00813806" w:rsidRPr="000E4CC5" w:rsidRDefault="00813806" w:rsidP="00813806">
      <w:pPr>
        <w:pStyle w:val="Default"/>
        <w:numPr>
          <w:ilvl w:val="0"/>
          <w:numId w:val="3"/>
        </w:numPr>
        <w:rPr>
          <w:rFonts w:cs="Courier New"/>
          <w:szCs w:val="20"/>
        </w:rPr>
      </w:pPr>
      <w:r>
        <w:rPr>
          <w:rFonts w:cs="Courier New"/>
          <w:szCs w:val="20"/>
        </w:rPr>
        <w:t xml:space="preserve">I do not </w:t>
      </w:r>
      <w:r w:rsidRPr="000E4CC5">
        <w:rPr>
          <w:rFonts w:cs="Courier New"/>
          <w:szCs w:val="20"/>
        </w:rPr>
        <w:t xml:space="preserve">consent </w:t>
      </w:r>
      <w:r>
        <w:rPr>
          <w:rFonts w:cs="Courier New"/>
          <w:szCs w:val="20"/>
        </w:rPr>
        <w:t>to</w:t>
      </w:r>
      <w:r w:rsidRPr="000E4CC5">
        <w:rPr>
          <w:rFonts w:cs="Courier New"/>
          <w:szCs w:val="20"/>
        </w:rPr>
        <w:t xml:space="preserve"> </w:t>
      </w:r>
      <w:r>
        <w:rPr>
          <w:rFonts w:cs="Courier New"/>
          <w:szCs w:val="20"/>
        </w:rPr>
        <w:t>EERE</w:t>
      </w:r>
      <w:r w:rsidRPr="000E4CC5">
        <w:rPr>
          <w:rFonts w:cs="Courier New"/>
          <w:szCs w:val="20"/>
        </w:rPr>
        <w:t xml:space="preserve"> </w:t>
      </w:r>
      <w:r>
        <w:rPr>
          <w:rFonts w:cs="Courier New"/>
          <w:szCs w:val="20"/>
        </w:rPr>
        <w:t>sharing</w:t>
      </w:r>
      <w:r w:rsidRPr="000E4CC5">
        <w:rPr>
          <w:rFonts w:cs="Courier New"/>
          <w:szCs w:val="20"/>
        </w:rPr>
        <w:t xml:space="preserve"> this information with other Federal Agencies, or any other entity. </w:t>
      </w:r>
      <w:r w:rsidR="00303E8A">
        <w:rPr>
          <w:rFonts w:cs="Courier New"/>
          <w:szCs w:val="20"/>
        </w:rPr>
        <w:t>I understand</w:t>
      </w:r>
      <w:r w:rsidRPr="000E4CC5">
        <w:rPr>
          <w:rFonts w:cs="Courier New"/>
          <w:szCs w:val="20"/>
        </w:rPr>
        <w:t xml:space="preserve"> that choosing </w:t>
      </w:r>
      <w:r w:rsidR="00303E8A">
        <w:rPr>
          <w:rFonts w:cs="Courier New"/>
          <w:szCs w:val="20"/>
        </w:rPr>
        <w:t xml:space="preserve">this option </w:t>
      </w:r>
      <w:r w:rsidR="009E68EA">
        <w:rPr>
          <w:rFonts w:cs="Courier New"/>
          <w:szCs w:val="20"/>
        </w:rPr>
        <w:t>may</w:t>
      </w:r>
      <w:r>
        <w:rPr>
          <w:rFonts w:cs="Courier New"/>
          <w:szCs w:val="20"/>
        </w:rPr>
        <w:t xml:space="preserve"> </w:t>
      </w:r>
      <w:r w:rsidRPr="000E4CC5">
        <w:rPr>
          <w:rFonts w:cs="Courier New"/>
          <w:szCs w:val="20"/>
        </w:rPr>
        <w:t xml:space="preserve">result in a longer review period for </w:t>
      </w:r>
      <w:r w:rsidR="00303E8A">
        <w:rPr>
          <w:rFonts w:cs="Courier New"/>
          <w:szCs w:val="20"/>
        </w:rPr>
        <w:t>the</w:t>
      </w:r>
      <w:r w:rsidRPr="000E4CC5">
        <w:rPr>
          <w:rFonts w:cs="Courier New"/>
          <w:szCs w:val="20"/>
        </w:rPr>
        <w:t xml:space="preserve"> waiver request.</w:t>
      </w:r>
    </w:p>
    <w:p w:rsidR="00050303" w:rsidRPr="000E4CC5" w:rsidRDefault="00050303" w:rsidP="00303E8A">
      <w:pPr>
        <w:pStyle w:val="Default"/>
        <w:ind w:left="720"/>
        <w:rPr>
          <w:bCs/>
          <w:iCs/>
          <w:color w:val="auto"/>
          <w:szCs w:val="23"/>
        </w:rPr>
      </w:pPr>
    </w:p>
    <w:p w:rsidR="00050303" w:rsidRPr="000E4CC5" w:rsidRDefault="00050303" w:rsidP="00972125">
      <w:pPr>
        <w:pStyle w:val="Default"/>
        <w:rPr>
          <w:bCs/>
          <w:iCs/>
          <w:color w:val="auto"/>
          <w:szCs w:val="23"/>
        </w:rPr>
      </w:pPr>
    </w:p>
    <w:p w:rsidR="00050303" w:rsidRPr="000E4CC5" w:rsidRDefault="00050303" w:rsidP="00972125">
      <w:pPr>
        <w:pStyle w:val="Default"/>
        <w:rPr>
          <w:szCs w:val="23"/>
        </w:rPr>
      </w:pPr>
      <w:r w:rsidRPr="000E4CC5">
        <w:rPr>
          <w:b/>
          <w:bCs/>
          <w:szCs w:val="23"/>
        </w:rPr>
        <w:t>Addresses</w:t>
      </w:r>
      <w:r w:rsidRPr="000E4CC5">
        <w:rPr>
          <w:szCs w:val="23"/>
        </w:rPr>
        <w:t xml:space="preserve">: Recipients may submit information by any of the following methods: </w:t>
      </w:r>
    </w:p>
    <w:p w:rsidR="00050303" w:rsidRPr="000E4CC5" w:rsidRDefault="00050303" w:rsidP="00972125">
      <w:pPr>
        <w:pStyle w:val="Default"/>
        <w:rPr>
          <w:i/>
          <w:iCs/>
          <w:szCs w:val="23"/>
        </w:rPr>
      </w:pPr>
    </w:p>
    <w:p w:rsidR="00050303" w:rsidRPr="000E4CC5" w:rsidRDefault="00050303" w:rsidP="00972125">
      <w:pPr>
        <w:pStyle w:val="Default"/>
        <w:rPr>
          <w:color w:val="auto"/>
          <w:szCs w:val="23"/>
        </w:rPr>
      </w:pPr>
      <w:r w:rsidRPr="000E4CC5">
        <w:rPr>
          <w:i/>
          <w:iCs/>
          <w:szCs w:val="23"/>
        </w:rPr>
        <w:t>E-mail (</w:t>
      </w:r>
      <w:r w:rsidRPr="00303E8A">
        <w:rPr>
          <w:b/>
          <w:i/>
          <w:iCs/>
          <w:szCs w:val="23"/>
        </w:rPr>
        <w:t>preferred method</w:t>
      </w:r>
      <w:r w:rsidRPr="000E4CC5">
        <w:rPr>
          <w:i/>
          <w:iCs/>
          <w:szCs w:val="23"/>
        </w:rPr>
        <w:t xml:space="preserve">): </w:t>
      </w:r>
      <w:hyperlink r:id="rId11" w:history="1">
        <w:r w:rsidRPr="000E4CC5">
          <w:rPr>
            <w:rStyle w:val="Hyperlink"/>
            <w:szCs w:val="23"/>
          </w:rPr>
          <w:t>buyamerican@ee.doe.gov</w:t>
        </w:r>
      </w:hyperlink>
      <w:r w:rsidRPr="000E4CC5">
        <w:rPr>
          <w:color w:val="0000FF"/>
          <w:szCs w:val="23"/>
        </w:rPr>
        <w:t xml:space="preserve">. </w:t>
      </w:r>
      <w:r w:rsidRPr="000E4CC5">
        <w:rPr>
          <w:color w:val="auto"/>
          <w:szCs w:val="23"/>
        </w:rPr>
        <w:t>Please include “Buy American Waiver Request” and the name of the manufactured good in the email subject line.</w:t>
      </w:r>
    </w:p>
    <w:p w:rsidR="00050303" w:rsidRPr="000E4CC5" w:rsidRDefault="00050303" w:rsidP="00972125">
      <w:pPr>
        <w:pStyle w:val="Default"/>
        <w:rPr>
          <w:i/>
          <w:iCs/>
          <w:szCs w:val="23"/>
        </w:rPr>
      </w:pPr>
    </w:p>
    <w:p w:rsidR="00050303" w:rsidRPr="000E4CC5" w:rsidRDefault="00050303" w:rsidP="00972125">
      <w:pPr>
        <w:pStyle w:val="Default"/>
        <w:rPr>
          <w:szCs w:val="23"/>
        </w:rPr>
      </w:pPr>
      <w:r w:rsidRPr="000E4CC5">
        <w:rPr>
          <w:i/>
          <w:iCs/>
          <w:szCs w:val="23"/>
        </w:rPr>
        <w:t xml:space="preserve">Mail: </w:t>
      </w:r>
      <w:r w:rsidRPr="000E4CC5">
        <w:rPr>
          <w:szCs w:val="23"/>
        </w:rPr>
        <w:t xml:space="preserve">Mr. Benjamin Goldstein, U.S. Department of Energy, Office of Weatherization and Intergovernmental Programs, Mailstop EE–2K, 1000 Independence Avenue, SW, Washington, DC 20585–0121. </w:t>
      </w:r>
    </w:p>
    <w:p w:rsidR="00050303" w:rsidRPr="000E4CC5" w:rsidRDefault="00050303" w:rsidP="00972125">
      <w:pPr>
        <w:pStyle w:val="Default"/>
        <w:rPr>
          <w:szCs w:val="23"/>
        </w:rPr>
      </w:pPr>
    </w:p>
    <w:p w:rsidR="00050303" w:rsidRPr="000E4CC5" w:rsidRDefault="00050303" w:rsidP="00972125">
      <w:pPr>
        <w:pStyle w:val="Default"/>
        <w:rPr>
          <w:szCs w:val="23"/>
        </w:rPr>
      </w:pPr>
      <w:r w:rsidRPr="000E4CC5">
        <w:rPr>
          <w:i/>
          <w:iCs/>
          <w:szCs w:val="23"/>
        </w:rPr>
        <w:t xml:space="preserve">Hand Delivery/Courier: </w:t>
      </w:r>
      <w:r w:rsidRPr="000E4CC5">
        <w:rPr>
          <w:szCs w:val="23"/>
        </w:rPr>
        <w:t xml:space="preserve">Mr. Benjamin Goldstein, U.S. Department of Energy, Office of Weatherization and Intergovernmental Programs, Mailstop EE–2K, 1000 Independence Avenue, SW, Washington, DC 20585–0121. </w:t>
      </w:r>
    </w:p>
    <w:p w:rsidR="00050303" w:rsidRPr="000E4CC5" w:rsidRDefault="00050303" w:rsidP="00972125">
      <w:pPr>
        <w:pStyle w:val="Default"/>
        <w:rPr>
          <w:i/>
          <w:iCs/>
          <w:szCs w:val="23"/>
        </w:rPr>
      </w:pPr>
    </w:p>
    <w:p w:rsidR="00050303" w:rsidRDefault="00050303" w:rsidP="00972125">
      <w:pPr>
        <w:pStyle w:val="Default"/>
        <w:rPr>
          <w:color w:val="auto"/>
          <w:szCs w:val="23"/>
        </w:rPr>
      </w:pPr>
      <w:r w:rsidRPr="000E4CC5">
        <w:rPr>
          <w:b/>
          <w:bCs/>
          <w:szCs w:val="23"/>
        </w:rPr>
        <w:t xml:space="preserve">For Further Information Contact: </w:t>
      </w:r>
      <w:r w:rsidRPr="000E4CC5">
        <w:rPr>
          <w:szCs w:val="23"/>
        </w:rPr>
        <w:t xml:space="preserve">Direct </w:t>
      </w:r>
      <w:r w:rsidR="009E68EA">
        <w:rPr>
          <w:szCs w:val="23"/>
        </w:rPr>
        <w:t xml:space="preserve">general </w:t>
      </w:r>
      <w:r w:rsidRPr="000E4CC5">
        <w:rPr>
          <w:szCs w:val="23"/>
        </w:rPr>
        <w:t xml:space="preserve">requests for additional information to Mr. Benjamin Goldstein, U.S. Department of Energy, Office of Weatherization and Intergovernmental Programs, Mailstop EE-2K, 1000 Independence Avenue, SW, Washington, DC 20585-0121. Email: </w:t>
      </w:r>
      <w:hyperlink r:id="rId12" w:history="1">
        <w:r w:rsidR="009E68EA" w:rsidRPr="000C0A68">
          <w:rPr>
            <w:rStyle w:val="Hyperlink"/>
            <w:szCs w:val="23"/>
          </w:rPr>
          <w:t>buyamerican@ee.doe.gov</w:t>
        </w:r>
      </w:hyperlink>
      <w:r w:rsidR="009E68EA">
        <w:rPr>
          <w:color w:val="0000FF"/>
          <w:szCs w:val="23"/>
        </w:rPr>
        <w:t xml:space="preserve">.  </w:t>
      </w:r>
      <w:r w:rsidR="009E68EA">
        <w:rPr>
          <w:color w:val="auto"/>
          <w:szCs w:val="23"/>
        </w:rPr>
        <w:t>Recipients of EERE Recovery Act financial assistance should also consult with the DOE Contracting Officer or the award official, who is the Project Officer assigned to the specific award.</w:t>
      </w:r>
    </w:p>
    <w:p w:rsidR="00BB2019" w:rsidRDefault="00BB2019" w:rsidP="00972125">
      <w:pPr>
        <w:pStyle w:val="Default"/>
        <w:rPr>
          <w:color w:val="auto"/>
          <w:szCs w:val="23"/>
        </w:rPr>
      </w:pPr>
    </w:p>
    <w:p w:rsidR="00BB2019" w:rsidRDefault="00BB2019" w:rsidP="00972125">
      <w:pPr>
        <w:pStyle w:val="Default"/>
        <w:rPr>
          <w:color w:val="auto"/>
          <w:szCs w:val="23"/>
        </w:rPr>
      </w:pPr>
    </w:p>
    <w:p w:rsidR="00461A99" w:rsidRPr="00461A99" w:rsidRDefault="00461A99" w:rsidP="00461A99">
      <w:pPr>
        <w:pStyle w:val="Default"/>
        <w:rPr>
          <w:szCs w:val="23"/>
        </w:rPr>
      </w:pPr>
      <w:r w:rsidRPr="00461A99">
        <w:rPr>
          <w:szCs w:val="23"/>
        </w:rPr>
        <w:lastRenderedPageBreak/>
        <w:t xml:space="preserve">PRIVACY ACT STATEMENT </w:t>
      </w:r>
    </w:p>
    <w:p w:rsidR="00461A99" w:rsidRPr="00461A99" w:rsidRDefault="00461A99" w:rsidP="00461A99">
      <w:pPr>
        <w:pStyle w:val="Default"/>
        <w:rPr>
          <w:szCs w:val="23"/>
        </w:rPr>
      </w:pPr>
      <w:r w:rsidRPr="00461A99">
        <w:rPr>
          <w:szCs w:val="23"/>
        </w:rPr>
        <w:t xml:space="preserve">Collection of the information requested is authorized by the </w:t>
      </w:r>
      <w:r>
        <w:rPr>
          <w:szCs w:val="23"/>
        </w:rPr>
        <w:t xml:space="preserve">American Recovery and Reinvestment Act of 2009 and 2 CFR Part 176.  </w:t>
      </w:r>
      <w:r w:rsidR="00A30F84">
        <w:rPr>
          <w:szCs w:val="23"/>
        </w:rPr>
        <w:t xml:space="preserve">Non-personal information may be disclosed to other Federal Departments and Agencies as part of the scouting process.  </w:t>
      </w:r>
      <w:r w:rsidRPr="00461A99">
        <w:rPr>
          <w:szCs w:val="23"/>
        </w:rPr>
        <w:t>Disclosure of the information on this form is voluntary; however, your decision not to</w:t>
      </w:r>
      <w:r>
        <w:rPr>
          <w:szCs w:val="23"/>
        </w:rPr>
        <w:t xml:space="preserve"> provide the information could prevent DOE from </w:t>
      </w:r>
      <w:r w:rsidR="00841658">
        <w:rPr>
          <w:szCs w:val="23"/>
        </w:rPr>
        <w:t>issuing a waiver pursuant to Section 1605 of the Recovery Act</w:t>
      </w:r>
      <w:r>
        <w:rPr>
          <w:szCs w:val="23"/>
        </w:rPr>
        <w:t xml:space="preserve">.  </w:t>
      </w:r>
    </w:p>
    <w:p w:rsidR="00461A99" w:rsidRPr="00461A99" w:rsidRDefault="00461A99" w:rsidP="00461A99">
      <w:pPr>
        <w:pStyle w:val="Default"/>
        <w:rPr>
          <w:szCs w:val="23"/>
        </w:rPr>
      </w:pPr>
      <w:r w:rsidRPr="00461A99">
        <w:rPr>
          <w:szCs w:val="23"/>
        </w:rPr>
        <w:t xml:space="preserve"> </w:t>
      </w:r>
    </w:p>
    <w:p w:rsidR="00461A99" w:rsidRPr="00461A99" w:rsidRDefault="00461A99" w:rsidP="00461A99">
      <w:pPr>
        <w:pStyle w:val="Default"/>
        <w:rPr>
          <w:szCs w:val="23"/>
        </w:rPr>
      </w:pPr>
    </w:p>
    <w:p w:rsidR="00461A99" w:rsidRPr="00461A99" w:rsidRDefault="00461A99" w:rsidP="00461A99">
      <w:pPr>
        <w:pStyle w:val="Default"/>
        <w:rPr>
          <w:szCs w:val="23"/>
        </w:rPr>
      </w:pPr>
      <w:r w:rsidRPr="00461A99">
        <w:rPr>
          <w:szCs w:val="23"/>
        </w:rPr>
        <w:t xml:space="preserve">OMB BURDEN DISCLOSURE STATEMENT </w:t>
      </w:r>
    </w:p>
    <w:p w:rsidR="00461A99" w:rsidRPr="000E4CC5" w:rsidRDefault="00461A99" w:rsidP="00461A99">
      <w:pPr>
        <w:pStyle w:val="Default"/>
        <w:rPr>
          <w:szCs w:val="23"/>
        </w:rPr>
      </w:pPr>
      <w:r w:rsidRPr="00461A99">
        <w:rPr>
          <w:szCs w:val="23"/>
        </w:rPr>
        <w:t xml:space="preserve">Public reporting burden for this collection of information is estimated to average </w:t>
      </w:r>
      <w:r>
        <w:rPr>
          <w:szCs w:val="23"/>
        </w:rPr>
        <w:t xml:space="preserve">1 hour </w:t>
      </w:r>
      <w:r w:rsidRPr="00461A99">
        <w:rPr>
          <w:szCs w:val="23"/>
        </w:rPr>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Information Resources Management, AD-241.2 - GTN, Paperwork Reduction Project (1910-1800), U.S. Department of Energy, 1000 Independence Avenue, S.W., Washington D.C. 20585; and to the Office of Management and Budget, Paperwork Reduction Project (1910-1800), Washington, D.C. 20503.</w:t>
      </w:r>
    </w:p>
    <w:sectPr w:rsidR="00461A99" w:rsidRPr="000E4CC5" w:rsidSect="00904DDC">
      <w:headerReference w:type="default" r:id="rId13"/>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EEC" w:rsidRDefault="00DA5EEC" w:rsidP="00BA5468">
      <w:r>
        <w:separator/>
      </w:r>
    </w:p>
  </w:endnote>
  <w:endnote w:type="continuationSeparator" w:id="0">
    <w:p w:rsidR="00DA5EEC" w:rsidRDefault="00DA5EEC" w:rsidP="00BA5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EEB" w:rsidRDefault="00FF61A0" w:rsidP="008269FE">
    <w:pPr>
      <w:pStyle w:val="Footer"/>
      <w:framePr w:wrap="around" w:vAnchor="text" w:hAnchor="margin" w:xAlign="right" w:y="1"/>
      <w:rPr>
        <w:rStyle w:val="PageNumber"/>
      </w:rPr>
    </w:pPr>
    <w:r>
      <w:rPr>
        <w:rStyle w:val="PageNumber"/>
      </w:rPr>
      <w:fldChar w:fldCharType="begin"/>
    </w:r>
    <w:r w:rsidR="00277EEB">
      <w:rPr>
        <w:rStyle w:val="PageNumber"/>
      </w:rPr>
      <w:instrText xml:space="preserve">PAGE  </w:instrText>
    </w:r>
    <w:r>
      <w:rPr>
        <w:rStyle w:val="PageNumber"/>
      </w:rPr>
      <w:fldChar w:fldCharType="end"/>
    </w:r>
  </w:p>
  <w:p w:rsidR="00277EEB" w:rsidRDefault="00277EEB" w:rsidP="00303E8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18"/>
      <w:gridCol w:w="7938"/>
    </w:tblGrid>
    <w:tr w:rsidR="001F4B4C">
      <w:tc>
        <w:tcPr>
          <w:tcW w:w="918" w:type="dxa"/>
        </w:tcPr>
        <w:p w:rsidR="001F4B4C" w:rsidRDefault="00FF61A0">
          <w:pPr>
            <w:pStyle w:val="Footer"/>
            <w:jc w:val="right"/>
            <w:rPr>
              <w:b/>
              <w:color w:val="4F81BD" w:themeColor="accent1"/>
              <w:sz w:val="32"/>
              <w:szCs w:val="32"/>
            </w:rPr>
          </w:pPr>
          <w:fldSimple w:instr=" PAGE   \* MERGEFORMAT ">
            <w:r w:rsidR="00A60B26" w:rsidRPr="00A60B26">
              <w:rPr>
                <w:b/>
                <w:noProof/>
                <w:color w:val="4F81BD" w:themeColor="accent1"/>
                <w:sz w:val="32"/>
                <w:szCs w:val="32"/>
              </w:rPr>
              <w:t>8</w:t>
            </w:r>
          </w:fldSimple>
        </w:p>
      </w:tc>
      <w:tc>
        <w:tcPr>
          <w:tcW w:w="7938" w:type="dxa"/>
        </w:tcPr>
        <w:p w:rsidR="001F4B4C" w:rsidRPr="00461A99" w:rsidRDefault="00461A99" w:rsidP="00461A99">
          <w:pPr>
            <w:pStyle w:val="Header"/>
            <w:tabs>
              <w:tab w:val="right" w:pos="7722"/>
            </w:tabs>
            <w:rPr>
              <w:sz w:val="20"/>
              <w:szCs w:val="20"/>
            </w:rPr>
          </w:pPr>
          <w:r w:rsidRPr="00461A99">
            <w:rPr>
              <w:sz w:val="20"/>
              <w:szCs w:val="20"/>
            </w:rPr>
            <w:t>DOE F XXXX</w:t>
          </w:r>
          <w:r w:rsidRPr="00461A99">
            <w:rPr>
              <w:sz w:val="20"/>
              <w:szCs w:val="20"/>
            </w:rPr>
            <w:tab/>
          </w:r>
          <w:r w:rsidRPr="00461A99">
            <w:rPr>
              <w:sz w:val="20"/>
              <w:szCs w:val="20"/>
            </w:rPr>
            <w:tab/>
          </w:r>
          <w:r w:rsidR="001F4B4C" w:rsidRPr="00461A99">
            <w:rPr>
              <w:sz w:val="20"/>
              <w:szCs w:val="20"/>
            </w:rPr>
            <w:t>Document Tracking Number</w:t>
          </w:r>
        </w:p>
        <w:p w:rsidR="001F4B4C" w:rsidRPr="00461A99" w:rsidRDefault="001F4B4C" w:rsidP="001F4B4C">
          <w:pPr>
            <w:pStyle w:val="Header"/>
            <w:jc w:val="right"/>
            <w:rPr>
              <w:sz w:val="20"/>
              <w:szCs w:val="20"/>
            </w:rPr>
          </w:pPr>
          <w:r w:rsidRPr="00461A99">
            <w:rPr>
              <w:sz w:val="20"/>
              <w:szCs w:val="20"/>
            </w:rPr>
            <w:t>_______________________</w:t>
          </w:r>
        </w:p>
        <w:p w:rsidR="001F4B4C" w:rsidRPr="00CD2398" w:rsidRDefault="00461A99" w:rsidP="00461A99">
          <w:pPr>
            <w:pStyle w:val="Header"/>
            <w:tabs>
              <w:tab w:val="right" w:pos="7722"/>
            </w:tabs>
            <w:rPr>
              <w:sz w:val="20"/>
              <w:szCs w:val="20"/>
            </w:rPr>
          </w:pPr>
          <w:r w:rsidRPr="00461A99">
            <w:rPr>
              <w:sz w:val="20"/>
              <w:szCs w:val="20"/>
            </w:rPr>
            <w:t>OMB Control Number 1910-XXXX</w:t>
          </w:r>
          <w:r>
            <w:rPr>
              <w:sz w:val="20"/>
              <w:szCs w:val="20"/>
            </w:rPr>
            <w:tab/>
          </w:r>
          <w:r>
            <w:rPr>
              <w:sz w:val="20"/>
              <w:szCs w:val="20"/>
            </w:rPr>
            <w:tab/>
          </w:r>
          <w:r w:rsidR="001F4B4C" w:rsidRPr="00CD2398">
            <w:rPr>
              <w:sz w:val="20"/>
              <w:szCs w:val="20"/>
            </w:rPr>
            <w:t>(Administrative Use Only)</w:t>
          </w:r>
        </w:p>
        <w:p w:rsidR="001F4B4C" w:rsidRDefault="001F4B4C">
          <w:pPr>
            <w:pStyle w:val="Footer"/>
          </w:pPr>
        </w:p>
      </w:tc>
    </w:tr>
  </w:tbl>
  <w:p w:rsidR="00277EEB" w:rsidRDefault="00277EEB" w:rsidP="00303E8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EEC" w:rsidRDefault="00DA5EEC" w:rsidP="00BA5468">
      <w:r>
        <w:separator/>
      </w:r>
    </w:p>
  </w:footnote>
  <w:footnote w:type="continuationSeparator" w:id="0">
    <w:p w:rsidR="00DA5EEC" w:rsidRDefault="00DA5EEC" w:rsidP="00BA54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EEB" w:rsidRDefault="00277EEB">
    <w:pPr>
      <w:pStyle w:val="Header"/>
    </w:pPr>
    <w:r>
      <w:rPr>
        <w:noProof/>
      </w:rPr>
      <w:drawing>
        <wp:inline distT="0" distB="0" distL="0" distR="0">
          <wp:extent cx="5486400" cy="257810"/>
          <wp:effectExtent l="19050" t="0" r="0" b="0"/>
          <wp:docPr id="1" name="Picture 0" descr="eere_header_skin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re_header_skinny.jpg"/>
                  <pic:cNvPicPr/>
                </pic:nvPicPr>
                <pic:blipFill>
                  <a:blip r:embed="rId1"/>
                  <a:stretch>
                    <a:fillRect/>
                  </a:stretch>
                </pic:blipFill>
                <pic:spPr>
                  <a:xfrm>
                    <a:off x="0" y="0"/>
                    <a:ext cx="5486400" cy="25781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C4F7B9C"/>
    <w:multiLevelType w:val="hybridMultilevel"/>
    <w:tmpl w:val="B81485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A45552"/>
    <w:multiLevelType w:val="hybridMultilevel"/>
    <w:tmpl w:val="F01E6A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2900D0"/>
    <w:multiLevelType w:val="hybridMultilevel"/>
    <w:tmpl w:val="4958A0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characterSpacingControl w:val="doNotCompress"/>
  <w:hdrShapeDefaults>
    <o:shapedefaults v:ext="edit" spidmax="15361"/>
  </w:hdrShapeDefaults>
  <w:footnotePr>
    <w:footnote w:id="-1"/>
    <w:footnote w:id="0"/>
  </w:footnotePr>
  <w:endnotePr>
    <w:endnote w:id="-1"/>
    <w:endnote w:id="0"/>
  </w:endnotePr>
  <w:compat/>
  <w:rsids>
    <w:rsidRoot w:val="00BD506E"/>
    <w:rsid w:val="00025A28"/>
    <w:rsid w:val="000344BC"/>
    <w:rsid w:val="00050303"/>
    <w:rsid w:val="000C6F1C"/>
    <w:rsid w:val="000E4CC5"/>
    <w:rsid w:val="001B5AAF"/>
    <w:rsid w:val="001B78F8"/>
    <w:rsid w:val="001F4B4C"/>
    <w:rsid w:val="00207B5C"/>
    <w:rsid w:val="00266393"/>
    <w:rsid w:val="00277EEB"/>
    <w:rsid w:val="002A3AF4"/>
    <w:rsid w:val="002A402D"/>
    <w:rsid w:val="002B3706"/>
    <w:rsid w:val="002E4282"/>
    <w:rsid w:val="0030082E"/>
    <w:rsid w:val="00303E8A"/>
    <w:rsid w:val="00315F3F"/>
    <w:rsid w:val="0032651D"/>
    <w:rsid w:val="00333137"/>
    <w:rsid w:val="003523C1"/>
    <w:rsid w:val="0037267A"/>
    <w:rsid w:val="003A1EB0"/>
    <w:rsid w:val="003B7E00"/>
    <w:rsid w:val="003E65FF"/>
    <w:rsid w:val="003F3553"/>
    <w:rsid w:val="00453BEF"/>
    <w:rsid w:val="00461A99"/>
    <w:rsid w:val="004667E6"/>
    <w:rsid w:val="0048317D"/>
    <w:rsid w:val="00487F2E"/>
    <w:rsid w:val="004C3EC7"/>
    <w:rsid w:val="0050352D"/>
    <w:rsid w:val="00515006"/>
    <w:rsid w:val="00517F9D"/>
    <w:rsid w:val="005227FF"/>
    <w:rsid w:val="00522D03"/>
    <w:rsid w:val="005865D2"/>
    <w:rsid w:val="005A0174"/>
    <w:rsid w:val="005A666A"/>
    <w:rsid w:val="005E3701"/>
    <w:rsid w:val="005E5EB7"/>
    <w:rsid w:val="005E68EC"/>
    <w:rsid w:val="005F71CF"/>
    <w:rsid w:val="006528B2"/>
    <w:rsid w:val="00692D38"/>
    <w:rsid w:val="00695A10"/>
    <w:rsid w:val="006D1C7B"/>
    <w:rsid w:val="00712AA7"/>
    <w:rsid w:val="0077035B"/>
    <w:rsid w:val="00813806"/>
    <w:rsid w:val="00824C95"/>
    <w:rsid w:val="008269FE"/>
    <w:rsid w:val="00831832"/>
    <w:rsid w:val="00841658"/>
    <w:rsid w:val="00886C88"/>
    <w:rsid w:val="008938FD"/>
    <w:rsid w:val="008A0438"/>
    <w:rsid w:val="008A1567"/>
    <w:rsid w:val="008A16E9"/>
    <w:rsid w:val="008B41E3"/>
    <w:rsid w:val="008D17A9"/>
    <w:rsid w:val="00904DDC"/>
    <w:rsid w:val="00972125"/>
    <w:rsid w:val="009834D3"/>
    <w:rsid w:val="009D4C64"/>
    <w:rsid w:val="009E68EA"/>
    <w:rsid w:val="00A30F84"/>
    <w:rsid w:val="00A310C1"/>
    <w:rsid w:val="00A31EEE"/>
    <w:rsid w:val="00A460BC"/>
    <w:rsid w:val="00A50815"/>
    <w:rsid w:val="00A60B26"/>
    <w:rsid w:val="00AC32BD"/>
    <w:rsid w:val="00AF77D1"/>
    <w:rsid w:val="00B34B37"/>
    <w:rsid w:val="00B74D97"/>
    <w:rsid w:val="00B93575"/>
    <w:rsid w:val="00BA3F5E"/>
    <w:rsid w:val="00BA5468"/>
    <w:rsid w:val="00BA6B44"/>
    <w:rsid w:val="00BB2019"/>
    <w:rsid w:val="00BD506E"/>
    <w:rsid w:val="00C3041D"/>
    <w:rsid w:val="00C73D4E"/>
    <w:rsid w:val="00CD2398"/>
    <w:rsid w:val="00D10574"/>
    <w:rsid w:val="00D11EEF"/>
    <w:rsid w:val="00D1379A"/>
    <w:rsid w:val="00D159E4"/>
    <w:rsid w:val="00D760CB"/>
    <w:rsid w:val="00D92317"/>
    <w:rsid w:val="00DA1042"/>
    <w:rsid w:val="00DA5EEC"/>
    <w:rsid w:val="00DD64BD"/>
    <w:rsid w:val="00DE5839"/>
    <w:rsid w:val="00E15C40"/>
    <w:rsid w:val="00E44D0B"/>
    <w:rsid w:val="00E56DC1"/>
    <w:rsid w:val="00E82E4B"/>
    <w:rsid w:val="00E86A78"/>
    <w:rsid w:val="00E91C79"/>
    <w:rsid w:val="00EB204C"/>
    <w:rsid w:val="00ED33E4"/>
    <w:rsid w:val="00F816B0"/>
    <w:rsid w:val="00FB23DC"/>
    <w:rsid w:val="00FF6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D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D506E"/>
    <w:pPr>
      <w:autoSpaceDE w:val="0"/>
      <w:autoSpaceDN w:val="0"/>
      <w:adjustRightInd w:val="0"/>
    </w:pPr>
    <w:rPr>
      <w:color w:val="000000"/>
      <w:sz w:val="24"/>
      <w:szCs w:val="24"/>
    </w:rPr>
  </w:style>
  <w:style w:type="paragraph" w:customStyle="1" w:styleId="Default1">
    <w:name w:val="Default1"/>
    <w:basedOn w:val="Default"/>
    <w:next w:val="Default"/>
    <w:uiPriority w:val="99"/>
    <w:rsid w:val="00BD506E"/>
    <w:rPr>
      <w:color w:val="auto"/>
    </w:rPr>
  </w:style>
  <w:style w:type="character" w:styleId="Hyperlink">
    <w:name w:val="Hyperlink"/>
    <w:basedOn w:val="DefaultParagraphFont"/>
    <w:uiPriority w:val="99"/>
    <w:rsid w:val="00333137"/>
    <w:rPr>
      <w:rFonts w:cs="Times New Roman"/>
      <w:color w:val="0000FF"/>
      <w:u w:val="single"/>
    </w:rPr>
  </w:style>
  <w:style w:type="character" w:styleId="CommentReference">
    <w:name w:val="annotation reference"/>
    <w:basedOn w:val="DefaultParagraphFont"/>
    <w:uiPriority w:val="99"/>
    <w:semiHidden/>
    <w:rsid w:val="003523C1"/>
    <w:rPr>
      <w:rFonts w:cs="Times New Roman"/>
      <w:sz w:val="16"/>
      <w:szCs w:val="16"/>
    </w:rPr>
  </w:style>
  <w:style w:type="paragraph" w:styleId="CommentText">
    <w:name w:val="annotation text"/>
    <w:basedOn w:val="Normal"/>
    <w:link w:val="CommentTextChar"/>
    <w:uiPriority w:val="99"/>
    <w:semiHidden/>
    <w:rsid w:val="003523C1"/>
    <w:rPr>
      <w:sz w:val="20"/>
      <w:szCs w:val="20"/>
    </w:rPr>
  </w:style>
  <w:style w:type="character" w:customStyle="1" w:styleId="CommentTextChar">
    <w:name w:val="Comment Text Char"/>
    <w:basedOn w:val="DefaultParagraphFont"/>
    <w:link w:val="CommentText"/>
    <w:uiPriority w:val="99"/>
    <w:semiHidden/>
    <w:locked/>
    <w:rsid w:val="00EB204C"/>
    <w:rPr>
      <w:rFonts w:cs="Times New Roman"/>
      <w:sz w:val="20"/>
      <w:szCs w:val="20"/>
    </w:rPr>
  </w:style>
  <w:style w:type="paragraph" w:styleId="CommentSubject">
    <w:name w:val="annotation subject"/>
    <w:basedOn w:val="CommentText"/>
    <w:next w:val="CommentText"/>
    <w:link w:val="CommentSubjectChar"/>
    <w:uiPriority w:val="99"/>
    <w:semiHidden/>
    <w:rsid w:val="003523C1"/>
    <w:rPr>
      <w:b/>
      <w:bCs/>
    </w:rPr>
  </w:style>
  <w:style w:type="character" w:customStyle="1" w:styleId="CommentSubjectChar">
    <w:name w:val="Comment Subject Char"/>
    <w:basedOn w:val="CommentTextChar"/>
    <w:link w:val="CommentSubject"/>
    <w:uiPriority w:val="99"/>
    <w:semiHidden/>
    <w:locked/>
    <w:rsid w:val="00EB204C"/>
    <w:rPr>
      <w:b/>
      <w:bCs/>
    </w:rPr>
  </w:style>
  <w:style w:type="paragraph" w:styleId="BalloonText">
    <w:name w:val="Balloon Text"/>
    <w:basedOn w:val="Normal"/>
    <w:link w:val="BalloonTextChar"/>
    <w:uiPriority w:val="99"/>
    <w:semiHidden/>
    <w:rsid w:val="003523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204C"/>
    <w:rPr>
      <w:rFonts w:cs="Times New Roman"/>
      <w:sz w:val="2"/>
    </w:rPr>
  </w:style>
  <w:style w:type="character" w:styleId="FollowedHyperlink">
    <w:name w:val="FollowedHyperlink"/>
    <w:basedOn w:val="DefaultParagraphFont"/>
    <w:uiPriority w:val="99"/>
    <w:semiHidden/>
    <w:unhideWhenUsed/>
    <w:rsid w:val="008A0438"/>
    <w:rPr>
      <w:color w:val="800080" w:themeColor="followedHyperlink"/>
      <w:u w:val="single"/>
    </w:rPr>
  </w:style>
  <w:style w:type="paragraph" w:styleId="Footer">
    <w:name w:val="footer"/>
    <w:basedOn w:val="Normal"/>
    <w:link w:val="FooterChar"/>
    <w:uiPriority w:val="99"/>
    <w:unhideWhenUsed/>
    <w:rsid w:val="00303E8A"/>
    <w:pPr>
      <w:tabs>
        <w:tab w:val="center" w:pos="4320"/>
        <w:tab w:val="right" w:pos="8640"/>
      </w:tabs>
    </w:pPr>
  </w:style>
  <w:style w:type="character" w:customStyle="1" w:styleId="FooterChar">
    <w:name w:val="Footer Char"/>
    <w:basedOn w:val="DefaultParagraphFont"/>
    <w:link w:val="Footer"/>
    <w:uiPriority w:val="99"/>
    <w:rsid w:val="00303E8A"/>
    <w:rPr>
      <w:sz w:val="24"/>
      <w:szCs w:val="24"/>
    </w:rPr>
  </w:style>
  <w:style w:type="character" w:styleId="PageNumber">
    <w:name w:val="page number"/>
    <w:basedOn w:val="DefaultParagraphFont"/>
    <w:uiPriority w:val="99"/>
    <w:semiHidden/>
    <w:unhideWhenUsed/>
    <w:rsid w:val="00303E8A"/>
  </w:style>
  <w:style w:type="paragraph" w:styleId="Header">
    <w:name w:val="header"/>
    <w:basedOn w:val="Normal"/>
    <w:link w:val="HeaderChar"/>
    <w:uiPriority w:val="99"/>
    <w:unhideWhenUsed/>
    <w:rsid w:val="00CD2398"/>
    <w:pPr>
      <w:tabs>
        <w:tab w:val="center" w:pos="4680"/>
        <w:tab w:val="right" w:pos="9360"/>
      </w:tabs>
    </w:pPr>
  </w:style>
  <w:style w:type="character" w:customStyle="1" w:styleId="HeaderChar">
    <w:name w:val="Header Char"/>
    <w:basedOn w:val="DefaultParagraphFont"/>
    <w:link w:val="Header"/>
    <w:uiPriority w:val="99"/>
    <w:rsid w:val="00CD2398"/>
    <w:rPr>
      <w:sz w:val="24"/>
      <w:szCs w:val="24"/>
    </w:rPr>
  </w:style>
</w:styles>
</file>

<file path=word/webSettings.xml><?xml version="1.0" encoding="utf-8"?>
<w:webSettings xmlns:r="http://schemas.openxmlformats.org/officeDocument/2006/relationships" xmlns:w="http://schemas.openxmlformats.org/wordprocessingml/2006/main">
  <w:divs>
    <w:div w:id="2145849591">
      <w:marLeft w:val="0"/>
      <w:marRight w:val="0"/>
      <w:marTop w:val="0"/>
      <w:marBottom w:val="0"/>
      <w:divBdr>
        <w:top w:val="none" w:sz="0" w:space="0" w:color="auto"/>
        <w:left w:val="none" w:sz="0" w:space="0" w:color="auto"/>
        <w:bottom w:val="none" w:sz="0" w:space="0" w:color="auto"/>
        <w:right w:val="none" w:sz="0" w:space="0" w:color="auto"/>
      </w:divBdr>
      <w:divsChild>
        <w:div w:id="2145849589">
          <w:marLeft w:val="0"/>
          <w:marRight w:val="0"/>
          <w:marTop w:val="0"/>
          <w:marBottom w:val="0"/>
          <w:divBdr>
            <w:top w:val="none" w:sz="0" w:space="0" w:color="auto"/>
            <w:left w:val="none" w:sz="0" w:space="0" w:color="auto"/>
            <w:bottom w:val="none" w:sz="0" w:space="0" w:color="auto"/>
            <w:right w:val="none" w:sz="0" w:space="0" w:color="auto"/>
          </w:divBdr>
        </w:div>
        <w:div w:id="2145849590">
          <w:marLeft w:val="0"/>
          <w:marRight w:val="0"/>
          <w:marTop w:val="0"/>
          <w:marBottom w:val="0"/>
          <w:divBdr>
            <w:top w:val="none" w:sz="0" w:space="0" w:color="auto"/>
            <w:left w:val="none" w:sz="0" w:space="0" w:color="auto"/>
            <w:bottom w:val="none" w:sz="0" w:space="0" w:color="auto"/>
            <w:right w:val="none" w:sz="0" w:space="0" w:color="auto"/>
          </w:divBdr>
        </w:div>
        <w:div w:id="2145849594">
          <w:marLeft w:val="0"/>
          <w:marRight w:val="0"/>
          <w:marTop w:val="0"/>
          <w:marBottom w:val="0"/>
          <w:divBdr>
            <w:top w:val="none" w:sz="0" w:space="0" w:color="auto"/>
            <w:left w:val="none" w:sz="0" w:space="0" w:color="auto"/>
            <w:bottom w:val="none" w:sz="0" w:space="0" w:color="auto"/>
            <w:right w:val="none" w:sz="0" w:space="0" w:color="auto"/>
          </w:divBdr>
        </w:div>
      </w:divsChild>
    </w:div>
    <w:div w:id="2145849593">
      <w:marLeft w:val="0"/>
      <w:marRight w:val="0"/>
      <w:marTop w:val="0"/>
      <w:marBottom w:val="0"/>
      <w:divBdr>
        <w:top w:val="none" w:sz="0" w:space="0" w:color="auto"/>
        <w:left w:val="none" w:sz="0" w:space="0" w:color="auto"/>
        <w:bottom w:val="none" w:sz="0" w:space="0" w:color="auto"/>
        <w:right w:val="none" w:sz="0" w:space="0" w:color="auto"/>
      </w:divBdr>
      <w:divsChild>
        <w:div w:id="2145849588">
          <w:marLeft w:val="0"/>
          <w:marRight w:val="0"/>
          <w:marTop w:val="0"/>
          <w:marBottom w:val="0"/>
          <w:divBdr>
            <w:top w:val="none" w:sz="0" w:space="0" w:color="auto"/>
            <w:left w:val="none" w:sz="0" w:space="0" w:color="auto"/>
            <w:bottom w:val="none" w:sz="0" w:space="0" w:color="auto"/>
            <w:right w:val="none" w:sz="0" w:space="0" w:color="auto"/>
          </w:divBdr>
        </w:div>
        <w:div w:id="2145849592">
          <w:marLeft w:val="0"/>
          <w:marRight w:val="0"/>
          <w:marTop w:val="0"/>
          <w:marBottom w:val="0"/>
          <w:divBdr>
            <w:top w:val="none" w:sz="0" w:space="0" w:color="auto"/>
            <w:left w:val="none" w:sz="0" w:space="0" w:color="auto"/>
            <w:bottom w:val="none" w:sz="0" w:space="0" w:color="auto"/>
            <w:right w:val="none" w:sz="0" w:space="0" w:color="auto"/>
          </w:divBdr>
        </w:div>
        <w:div w:id="2145849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eere.energy.gov/recovery/pdfs/eere_program_guidance_buy_america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yamerican@ee.doe.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yamerican@ee.doe.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1.eere.energy.gov/recovery/buy_american_provision.html" TargetMode="External"/><Relationship Id="rId4" Type="http://schemas.openxmlformats.org/officeDocument/2006/relationships/settings" Target="settings.xml"/><Relationship Id="rId9" Type="http://schemas.openxmlformats.org/officeDocument/2006/relationships/hyperlink" Target="http://www.management.energy.gov/documents/arraattachment13v1.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4794C-A413-4650-9732-0B0BA69A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EERE Request for Information on Recovery Act Buy American Provisions </vt:lpstr>
    </vt:vector>
  </TitlesOfParts>
  <Company>DOE</Company>
  <LinksUpToDate>false</LinksUpToDate>
  <CharactersWithSpaces>13725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EERE Request for Information on Recovery Act Buy American Provisions </dc:title>
  <dc:subject/>
  <dc:creator>Asher Weinberg</dc:creator>
  <cp:keywords/>
  <dc:description/>
  <cp:lastModifiedBy>crutcev</cp:lastModifiedBy>
  <cp:revision>2</cp:revision>
  <cp:lastPrinted>2010-05-11T15:30:00Z</cp:lastPrinted>
  <dcterms:created xsi:type="dcterms:W3CDTF">2010-06-15T14:07:00Z</dcterms:created>
  <dcterms:modified xsi:type="dcterms:W3CDTF">2010-06-15T14:07:00Z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-953640646</vt:i4>
  </property>
  <property fmtid="{D5CDD505-2E9C-101B-9397-08002B2CF9AE}" pid="3" name="_NewReviewCycle">
    <vt:lpwstr/>
  </property>
  <property fmtid="{D5CDD505-2E9C-101B-9397-08002B2CF9AE}" pid="4" name="_EmailSubject">
    <vt:lpwstr>Department of Energy: Request for Waiver of the Recovery Act Buy American Provision Domestic Nonavailability Exception</vt:lpwstr>
  </property>
  <property fmtid="{D5CDD505-2E9C-101B-9397-08002B2CF9AE}" pid="5" name="_AuthorEmail">
    <vt:lpwstr>Christine_J._Kymn@omb.eop.gov</vt:lpwstr>
  </property>
  <property fmtid="{D5CDD505-2E9C-101B-9397-08002B2CF9AE}" pid="6" name="_AuthorEmailDisplayName">
    <vt:lpwstr>Kymn, Christine J.</vt:lpwstr>
  </property>
  <property fmtid="{D5CDD505-2E9C-101B-9397-08002B2CF9AE}" pid="7" name="_ReviewingToolsShownOnce">
    <vt:lpwstr/>
  </property>
</Properties>
</file>