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B6" w:rsidRDefault="005E0FB6" w:rsidP="00056E87">
      <w:pPr>
        <w:rPr>
          <w:rFonts w:ascii="Times New Roman" w:hAnsi="Times New Roman"/>
        </w:rPr>
      </w:pPr>
      <w:r w:rsidRPr="00BB5A11">
        <w:rPr>
          <w:rFonts w:ascii="Times New Roman" w:hAnsi="Times New Roman"/>
        </w:rPr>
        <w:t xml:space="preserve">The purpose of this letter is to inform you of our plans to conduct additional research under the generic clearance for questionnaire pretesting research (OMB number 0607-0725).  The purpose of the research is to evaluate a specific set of proposed new </w:t>
      </w:r>
      <w:r>
        <w:rPr>
          <w:rFonts w:ascii="Times New Roman" w:hAnsi="Times New Roman"/>
        </w:rPr>
        <w:t>questions</w:t>
      </w:r>
      <w:r w:rsidRPr="00E64ABD">
        <w:rPr>
          <w:rFonts w:ascii="Times New Roman" w:hAnsi="Times New Roman"/>
        </w:rPr>
        <w:t xml:space="preserve"> </w:t>
      </w:r>
      <w:r>
        <w:rPr>
          <w:rFonts w:ascii="Times New Roman" w:hAnsi="Times New Roman"/>
        </w:rPr>
        <w:t xml:space="preserve">about parents having children with </w:t>
      </w:r>
      <w:r w:rsidRPr="00BB5A11">
        <w:rPr>
          <w:rFonts w:ascii="Times New Roman" w:hAnsi="Times New Roman"/>
        </w:rPr>
        <w:t>multiple partner</w:t>
      </w:r>
      <w:r>
        <w:rPr>
          <w:rFonts w:ascii="Times New Roman" w:hAnsi="Times New Roman"/>
        </w:rPr>
        <w:t>s</w:t>
      </w:r>
      <w:r w:rsidRPr="00BB5A11">
        <w:rPr>
          <w:rFonts w:ascii="Times New Roman" w:hAnsi="Times New Roman"/>
        </w:rPr>
        <w:t xml:space="preserve">, </w:t>
      </w:r>
      <w:r w:rsidR="00E33752">
        <w:rPr>
          <w:rFonts w:ascii="Times New Roman" w:hAnsi="Times New Roman"/>
        </w:rPr>
        <w:t xml:space="preserve">six new screening questions (one fertility, three </w:t>
      </w:r>
      <w:r w:rsidRPr="00BB5A11">
        <w:rPr>
          <w:rFonts w:ascii="Times New Roman" w:hAnsi="Times New Roman"/>
        </w:rPr>
        <w:t xml:space="preserve">income </w:t>
      </w:r>
      <w:r w:rsidR="00E64ABD">
        <w:rPr>
          <w:rFonts w:ascii="Times New Roman" w:hAnsi="Times New Roman"/>
        </w:rPr>
        <w:t xml:space="preserve">and </w:t>
      </w:r>
      <w:r w:rsidR="00E33752">
        <w:rPr>
          <w:rFonts w:ascii="Times New Roman" w:hAnsi="Times New Roman"/>
        </w:rPr>
        <w:t xml:space="preserve">two </w:t>
      </w:r>
      <w:r w:rsidR="00E64ABD">
        <w:rPr>
          <w:rFonts w:ascii="Times New Roman" w:hAnsi="Times New Roman"/>
        </w:rPr>
        <w:t xml:space="preserve">employment </w:t>
      </w:r>
      <w:r w:rsidRPr="00BB5A11">
        <w:rPr>
          <w:rFonts w:ascii="Times New Roman" w:hAnsi="Times New Roman"/>
        </w:rPr>
        <w:t>screen</w:t>
      </w:r>
      <w:r>
        <w:rPr>
          <w:rFonts w:ascii="Times New Roman" w:hAnsi="Times New Roman"/>
        </w:rPr>
        <w:t>ing questions</w:t>
      </w:r>
      <w:r w:rsidR="00E33752">
        <w:rPr>
          <w:rFonts w:ascii="Times New Roman" w:hAnsi="Times New Roman"/>
        </w:rPr>
        <w:t>)</w:t>
      </w:r>
      <w:r w:rsidRPr="00BB5A11">
        <w:rPr>
          <w:rFonts w:ascii="Times New Roman" w:hAnsi="Times New Roman"/>
        </w:rPr>
        <w:t xml:space="preserve">, and an address verification and update form designed for the Survey of Income and Program Participation </w:t>
      </w:r>
      <w:r w:rsidR="00E64ABD">
        <w:rPr>
          <w:rFonts w:ascii="Times New Roman" w:hAnsi="Times New Roman"/>
        </w:rPr>
        <w:t xml:space="preserve">Event History Calendar </w:t>
      </w:r>
      <w:r w:rsidRPr="00BB5A11">
        <w:rPr>
          <w:rFonts w:ascii="Times New Roman" w:hAnsi="Times New Roman"/>
        </w:rPr>
        <w:t>(SIPP</w:t>
      </w:r>
      <w:r w:rsidR="00E64ABD">
        <w:rPr>
          <w:rFonts w:ascii="Times New Roman" w:hAnsi="Times New Roman"/>
        </w:rPr>
        <w:t>-EHC</w:t>
      </w:r>
      <w:r w:rsidRPr="00BB5A11">
        <w:rPr>
          <w:rFonts w:ascii="Times New Roman" w:hAnsi="Times New Roman"/>
        </w:rPr>
        <w:t xml:space="preserve">) questionnaire.  </w:t>
      </w:r>
      <w:r>
        <w:rPr>
          <w:rFonts w:ascii="Times New Roman" w:hAnsi="Times New Roman"/>
        </w:rPr>
        <w:t>T</w:t>
      </w:r>
      <w:r w:rsidRPr="007524DF">
        <w:rPr>
          <w:rFonts w:ascii="Times New Roman" w:hAnsi="Times New Roman"/>
        </w:rPr>
        <w:t xml:space="preserve">he new items </w:t>
      </w:r>
      <w:r>
        <w:rPr>
          <w:rFonts w:ascii="Times New Roman" w:hAnsi="Times New Roman"/>
        </w:rPr>
        <w:t xml:space="preserve">will be incorporated in the SIPP-EHC Wave 2 CATI/CAPI instrument for the 2012 </w:t>
      </w:r>
      <w:r w:rsidR="00233D04">
        <w:rPr>
          <w:rFonts w:ascii="Times New Roman" w:hAnsi="Times New Roman"/>
        </w:rPr>
        <w:t xml:space="preserve">SIPP-EHC </w:t>
      </w:r>
      <w:r>
        <w:rPr>
          <w:rFonts w:ascii="Times New Roman" w:hAnsi="Times New Roman"/>
        </w:rPr>
        <w:t>field test.</w:t>
      </w:r>
    </w:p>
    <w:p w:rsidR="005E0FB6" w:rsidRDefault="005E0FB6" w:rsidP="00056E87">
      <w:pPr>
        <w:rPr>
          <w:rFonts w:ascii="Times New Roman" w:hAnsi="Times New Roman"/>
        </w:rPr>
      </w:pPr>
    </w:p>
    <w:p w:rsidR="005E0FB6" w:rsidRDefault="005E0FB6" w:rsidP="00D123A4">
      <w:pPr>
        <w:widowControl/>
        <w:rPr>
          <w:rFonts w:ascii="Times New Roman" w:hAnsi="Times New Roman"/>
        </w:rPr>
      </w:pPr>
      <w:r>
        <w:rPr>
          <w:rFonts w:ascii="Times New Roman" w:hAnsi="Times New Roman"/>
        </w:rPr>
        <w:t>These new questions involve subject matter changes and procedural changes associated with the redesigned survey.  On the subject matter side, t</w:t>
      </w:r>
      <w:r w:rsidRPr="007524DF">
        <w:rPr>
          <w:rFonts w:ascii="Times New Roman" w:hAnsi="Times New Roman"/>
        </w:rPr>
        <w:t>he SIPP</w:t>
      </w:r>
      <w:r w:rsidR="00E64ABD">
        <w:rPr>
          <w:rFonts w:ascii="Times New Roman" w:hAnsi="Times New Roman"/>
        </w:rPr>
        <w:t>-EHC</w:t>
      </w:r>
      <w:r w:rsidRPr="007524DF">
        <w:rPr>
          <w:rFonts w:ascii="Times New Roman" w:hAnsi="Times New Roman"/>
        </w:rPr>
        <w:t xml:space="preserve"> will be the first </w:t>
      </w:r>
      <w:r>
        <w:rPr>
          <w:rFonts w:ascii="Times New Roman" w:hAnsi="Times New Roman"/>
        </w:rPr>
        <w:t>national</w:t>
      </w:r>
      <w:r w:rsidR="00E265EB">
        <w:rPr>
          <w:rFonts w:ascii="Times New Roman" w:hAnsi="Times New Roman"/>
        </w:rPr>
        <w:t xml:space="preserve"> and</w:t>
      </w:r>
      <w:r w:rsidRPr="007524DF">
        <w:rPr>
          <w:rFonts w:ascii="Times New Roman" w:hAnsi="Times New Roman"/>
        </w:rPr>
        <w:t xml:space="preserve"> </w:t>
      </w:r>
      <w:r w:rsidR="00E64ABD">
        <w:rPr>
          <w:rFonts w:ascii="Times New Roman" w:hAnsi="Times New Roman"/>
        </w:rPr>
        <w:t xml:space="preserve">first Census Bureau </w:t>
      </w:r>
      <w:r w:rsidRPr="007524DF">
        <w:rPr>
          <w:rFonts w:ascii="Times New Roman" w:hAnsi="Times New Roman"/>
        </w:rPr>
        <w:t>survey that collect</w:t>
      </w:r>
      <w:r>
        <w:rPr>
          <w:rFonts w:ascii="Times New Roman" w:hAnsi="Times New Roman"/>
        </w:rPr>
        <w:t>s</w:t>
      </w:r>
      <w:r w:rsidRPr="007524DF">
        <w:rPr>
          <w:rFonts w:ascii="Times New Roman" w:hAnsi="Times New Roman"/>
        </w:rPr>
        <w:t xml:space="preserve"> information regarding multiple partner fertility of persons age 15 and over. </w:t>
      </w:r>
      <w:r w:rsidRPr="00BB5A11">
        <w:rPr>
          <w:rFonts w:ascii="Times New Roman" w:hAnsi="Times New Roman"/>
        </w:rPr>
        <w:t>Recent estimates suggest that by the year 2000, as m</w:t>
      </w:r>
      <w:r>
        <w:rPr>
          <w:rFonts w:ascii="Times New Roman" w:hAnsi="Times New Roman"/>
        </w:rPr>
        <w:t>any</w:t>
      </w:r>
      <w:r w:rsidRPr="00BB5A11">
        <w:rPr>
          <w:rFonts w:ascii="Times New Roman" w:hAnsi="Times New Roman"/>
        </w:rPr>
        <w:t xml:space="preserve"> as </w:t>
      </w:r>
      <w:r>
        <w:rPr>
          <w:rFonts w:ascii="Times New Roman" w:hAnsi="Times New Roman"/>
        </w:rPr>
        <w:t>one-</w:t>
      </w:r>
      <w:r w:rsidRPr="00BB5A11">
        <w:rPr>
          <w:rFonts w:ascii="Times New Roman" w:hAnsi="Times New Roman"/>
        </w:rPr>
        <w:t>third of all children born in urban areas</w:t>
      </w:r>
      <w:r>
        <w:rPr>
          <w:rFonts w:ascii="Times New Roman" w:hAnsi="Times New Roman"/>
        </w:rPr>
        <w:t xml:space="preserve"> of the U.S. </w:t>
      </w:r>
      <w:r w:rsidRPr="00BB5A11">
        <w:rPr>
          <w:rFonts w:ascii="Times New Roman" w:hAnsi="Times New Roman"/>
          <w:color w:val="000000"/>
        </w:rPr>
        <w:t>w</w:t>
      </w:r>
      <w:r>
        <w:rPr>
          <w:rFonts w:ascii="Times New Roman" w:hAnsi="Times New Roman"/>
          <w:color w:val="000000"/>
        </w:rPr>
        <w:t>ere</w:t>
      </w:r>
      <w:r w:rsidRPr="00BB5A11">
        <w:rPr>
          <w:rFonts w:ascii="Times New Roman" w:hAnsi="Times New Roman"/>
          <w:color w:val="000000"/>
        </w:rPr>
        <w:t xml:space="preserve"> born into a family </w:t>
      </w:r>
      <w:r>
        <w:rPr>
          <w:rFonts w:ascii="Times New Roman" w:hAnsi="Times New Roman"/>
          <w:color w:val="000000"/>
        </w:rPr>
        <w:t>that included</w:t>
      </w:r>
      <w:r w:rsidRPr="00BB5A11">
        <w:rPr>
          <w:rFonts w:ascii="Times New Roman" w:hAnsi="Times New Roman"/>
          <w:color w:val="000000"/>
        </w:rPr>
        <w:t xml:space="preserve"> a biological half-sibling, or a sibling with whom they share only one parent</w:t>
      </w:r>
      <w:r>
        <w:rPr>
          <w:rFonts w:ascii="Times New Roman" w:hAnsi="Times New Roman"/>
          <w:color w:val="000000"/>
        </w:rPr>
        <w:t xml:space="preserve"> (</w:t>
      </w:r>
      <w:r w:rsidR="00E265EB">
        <w:rPr>
          <w:rFonts w:ascii="Times New Roman" w:hAnsi="Times New Roman"/>
          <w:color w:val="000000"/>
        </w:rPr>
        <w:t>Carlson &amp; Furstenberg 2006</w:t>
      </w:r>
      <w:r w:rsidR="00677976">
        <w:rPr>
          <w:rFonts w:ascii="Times New Roman" w:hAnsi="Times New Roman"/>
          <w:color w:val="000000"/>
          <w:vertAlign w:val="superscript"/>
        </w:rPr>
        <w:t>1</w:t>
      </w:r>
      <w:r>
        <w:rPr>
          <w:rFonts w:ascii="Times New Roman" w:hAnsi="Times New Roman"/>
          <w:color w:val="000000"/>
        </w:rPr>
        <w:t>)</w:t>
      </w:r>
      <w:r w:rsidRPr="00BB5A11">
        <w:rPr>
          <w:rFonts w:ascii="Times New Roman" w:hAnsi="Times New Roman"/>
          <w:color w:val="000000"/>
        </w:rPr>
        <w:t xml:space="preserve">. Despite the pervasiveness </w:t>
      </w:r>
      <w:r>
        <w:rPr>
          <w:rFonts w:ascii="Times New Roman" w:hAnsi="Times New Roman"/>
          <w:color w:val="000000"/>
        </w:rPr>
        <w:t>of</w:t>
      </w:r>
      <w:r w:rsidRPr="00BB5A11">
        <w:rPr>
          <w:rFonts w:ascii="Times New Roman" w:hAnsi="Times New Roman"/>
          <w:color w:val="000000"/>
        </w:rPr>
        <w:t xml:space="preserve"> parent</w:t>
      </w:r>
      <w:r>
        <w:rPr>
          <w:rFonts w:ascii="Times New Roman" w:hAnsi="Times New Roman"/>
          <w:color w:val="000000"/>
        </w:rPr>
        <w:t>s</w:t>
      </w:r>
      <w:r w:rsidRPr="00BB5A11">
        <w:rPr>
          <w:rFonts w:ascii="Times New Roman" w:hAnsi="Times New Roman"/>
          <w:color w:val="000000"/>
        </w:rPr>
        <w:t xml:space="preserve"> having children with more </w:t>
      </w:r>
      <w:r w:rsidR="00E265EB">
        <w:rPr>
          <w:rFonts w:ascii="Times New Roman" w:hAnsi="Times New Roman"/>
          <w:color w:val="000000"/>
        </w:rPr>
        <w:t>than</w:t>
      </w:r>
      <w:r w:rsidR="00E64ABD">
        <w:rPr>
          <w:rFonts w:ascii="Times New Roman" w:hAnsi="Times New Roman"/>
          <w:color w:val="000000"/>
        </w:rPr>
        <w:t xml:space="preserve"> one </w:t>
      </w:r>
      <w:r w:rsidRPr="00BB5A11">
        <w:rPr>
          <w:rFonts w:ascii="Times New Roman" w:hAnsi="Times New Roman"/>
          <w:color w:val="000000"/>
        </w:rPr>
        <w:t>partner</w:t>
      </w:r>
      <w:r w:rsidR="006619E7">
        <w:rPr>
          <w:rFonts w:ascii="Times New Roman" w:hAnsi="Times New Roman"/>
          <w:color w:val="000000"/>
        </w:rPr>
        <w:t xml:space="preserve"> </w:t>
      </w:r>
      <w:r w:rsidR="006619E7" w:rsidRPr="00BB5A11">
        <w:rPr>
          <w:rFonts w:ascii="Times New Roman" w:hAnsi="Times New Roman"/>
          <w:color w:val="000000"/>
        </w:rPr>
        <w:t>in the U</w:t>
      </w:r>
      <w:r w:rsidR="006619E7">
        <w:rPr>
          <w:rFonts w:ascii="Times New Roman" w:hAnsi="Times New Roman"/>
          <w:color w:val="000000"/>
        </w:rPr>
        <w:t>.</w:t>
      </w:r>
      <w:r w:rsidR="006619E7" w:rsidRPr="00BB5A11">
        <w:rPr>
          <w:rFonts w:ascii="Times New Roman" w:hAnsi="Times New Roman"/>
          <w:color w:val="000000"/>
        </w:rPr>
        <w:t>S</w:t>
      </w:r>
      <w:r w:rsidR="006619E7">
        <w:rPr>
          <w:rFonts w:ascii="Times New Roman" w:hAnsi="Times New Roman"/>
          <w:color w:val="000000"/>
        </w:rPr>
        <w:t>.</w:t>
      </w:r>
      <w:r w:rsidRPr="00BB5A11">
        <w:rPr>
          <w:rFonts w:ascii="Times New Roman" w:hAnsi="Times New Roman"/>
          <w:color w:val="000000"/>
        </w:rPr>
        <w:t xml:space="preserve">, there </w:t>
      </w:r>
      <w:r w:rsidR="00B62AB2">
        <w:rPr>
          <w:rFonts w:ascii="Times New Roman" w:hAnsi="Times New Roman"/>
          <w:color w:val="000000"/>
        </w:rPr>
        <w:t>is</w:t>
      </w:r>
      <w:r w:rsidRPr="00BB5A11">
        <w:rPr>
          <w:rFonts w:ascii="Times New Roman" w:hAnsi="Times New Roman"/>
          <w:color w:val="000000"/>
        </w:rPr>
        <w:t xml:space="preserve"> no national survey that </w:t>
      </w:r>
      <w:r>
        <w:rPr>
          <w:rFonts w:ascii="Times New Roman" w:hAnsi="Times New Roman"/>
          <w:color w:val="000000"/>
        </w:rPr>
        <w:t xml:space="preserve">directly </w:t>
      </w:r>
      <w:r w:rsidRPr="00BB5A11">
        <w:rPr>
          <w:rFonts w:ascii="Times New Roman" w:hAnsi="Times New Roman"/>
          <w:color w:val="000000"/>
        </w:rPr>
        <w:t xml:space="preserve">collects information from adults about </w:t>
      </w:r>
      <w:r>
        <w:rPr>
          <w:rFonts w:ascii="Times New Roman" w:hAnsi="Times New Roman"/>
          <w:color w:val="000000"/>
        </w:rPr>
        <w:t xml:space="preserve">their </w:t>
      </w:r>
      <w:r w:rsidRPr="00BB5A11">
        <w:rPr>
          <w:rFonts w:ascii="Times New Roman" w:hAnsi="Times New Roman"/>
          <w:color w:val="000000"/>
        </w:rPr>
        <w:t>fertility with multiple partners.</w:t>
      </w:r>
      <w:r>
        <w:rPr>
          <w:rFonts w:ascii="Times New Roman" w:hAnsi="Times New Roman"/>
          <w:color w:val="000000"/>
        </w:rPr>
        <w:t xml:space="preserve"> </w:t>
      </w:r>
      <w:r w:rsidR="00B62AB2">
        <w:rPr>
          <w:rFonts w:ascii="Times New Roman" w:hAnsi="Times New Roman"/>
          <w:color w:val="000000"/>
        </w:rPr>
        <w:t xml:space="preserve"> </w:t>
      </w:r>
      <w:r w:rsidRPr="00BB5A11">
        <w:rPr>
          <w:rFonts w:ascii="Times New Roman" w:hAnsi="Times New Roman"/>
        </w:rPr>
        <w:t>The new questions will</w:t>
      </w:r>
      <w:r>
        <w:rPr>
          <w:rFonts w:ascii="Times New Roman" w:hAnsi="Times New Roman"/>
        </w:rPr>
        <w:t>:  1)</w:t>
      </w:r>
      <w:r w:rsidRPr="00BB5A11">
        <w:rPr>
          <w:rFonts w:ascii="Times New Roman" w:hAnsi="Times New Roman"/>
        </w:rPr>
        <w:t xml:space="preserve"> identify </w:t>
      </w:r>
      <w:r>
        <w:rPr>
          <w:rFonts w:ascii="Times New Roman" w:hAnsi="Times New Roman"/>
        </w:rPr>
        <w:t xml:space="preserve">the </w:t>
      </w:r>
      <w:r w:rsidRPr="00BB5A11">
        <w:rPr>
          <w:rFonts w:ascii="Times New Roman" w:hAnsi="Times New Roman"/>
        </w:rPr>
        <w:t xml:space="preserve">number of biological children </w:t>
      </w:r>
      <w:r w:rsidR="00B62AB2">
        <w:rPr>
          <w:rFonts w:ascii="Times New Roman" w:hAnsi="Times New Roman"/>
        </w:rPr>
        <w:t xml:space="preserve">that </w:t>
      </w:r>
      <w:r w:rsidRPr="00BB5A11">
        <w:rPr>
          <w:rFonts w:ascii="Times New Roman" w:hAnsi="Times New Roman"/>
        </w:rPr>
        <w:t xml:space="preserve">each </w:t>
      </w:r>
      <w:r>
        <w:rPr>
          <w:rFonts w:ascii="Times New Roman" w:hAnsi="Times New Roman"/>
        </w:rPr>
        <w:t xml:space="preserve">adult </w:t>
      </w:r>
      <w:r w:rsidR="00B62AB2" w:rsidRPr="00BB5A11">
        <w:rPr>
          <w:rFonts w:ascii="Times New Roman" w:hAnsi="Times New Roman"/>
        </w:rPr>
        <w:t>household member</w:t>
      </w:r>
      <w:r w:rsidR="00B62AB2">
        <w:rPr>
          <w:rFonts w:ascii="Times New Roman" w:hAnsi="Times New Roman"/>
        </w:rPr>
        <w:t xml:space="preserve"> has, regardless of where the children are living</w:t>
      </w:r>
      <w:r>
        <w:rPr>
          <w:rFonts w:ascii="Times New Roman" w:hAnsi="Times New Roman"/>
        </w:rPr>
        <w:t>;</w:t>
      </w:r>
      <w:r w:rsidRPr="00BB5A11">
        <w:rPr>
          <w:rFonts w:ascii="Times New Roman" w:hAnsi="Times New Roman"/>
        </w:rPr>
        <w:t xml:space="preserve"> </w:t>
      </w:r>
      <w:r>
        <w:rPr>
          <w:rFonts w:ascii="Times New Roman" w:hAnsi="Times New Roman"/>
        </w:rPr>
        <w:t xml:space="preserve">2) </w:t>
      </w:r>
      <w:r w:rsidR="00E265EB">
        <w:rPr>
          <w:rFonts w:ascii="Times New Roman" w:hAnsi="Times New Roman"/>
        </w:rPr>
        <w:t>record</w:t>
      </w:r>
      <w:r w:rsidR="00E265EB" w:rsidRPr="00BB5A11">
        <w:rPr>
          <w:rFonts w:ascii="Times New Roman" w:hAnsi="Times New Roman"/>
        </w:rPr>
        <w:t xml:space="preserve"> </w:t>
      </w:r>
      <w:r>
        <w:rPr>
          <w:rFonts w:ascii="Times New Roman" w:hAnsi="Times New Roman"/>
        </w:rPr>
        <w:t xml:space="preserve">the names and </w:t>
      </w:r>
      <w:r w:rsidRPr="00BB5A11">
        <w:rPr>
          <w:rFonts w:ascii="Times New Roman" w:hAnsi="Times New Roman"/>
        </w:rPr>
        <w:t>date</w:t>
      </w:r>
      <w:r>
        <w:rPr>
          <w:rFonts w:ascii="Times New Roman" w:hAnsi="Times New Roman"/>
        </w:rPr>
        <w:t>s</w:t>
      </w:r>
      <w:r w:rsidRPr="00BB5A11">
        <w:rPr>
          <w:rFonts w:ascii="Times New Roman" w:hAnsi="Times New Roman"/>
        </w:rPr>
        <w:t xml:space="preserve"> of birth</w:t>
      </w:r>
      <w:r>
        <w:rPr>
          <w:rFonts w:ascii="Times New Roman" w:hAnsi="Times New Roman"/>
        </w:rPr>
        <w:t xml:space="preserve"> of the children</w:t>
      </w:r>
      <w:r w:rsidR="00B62AB2">
        <w:rPr>
          <w:rFonts w:ascii="Times New Roman" w:hAnsi="Times New Roman"/>
        </w:rPr>
        <w:t>;</w:t>
      </w:r>
      <w:r>
        <w:rPr>
          <w:rFonts w:ascii="Times New Roman" w:hAnsi="Times New Roman"/>
        </w:rPr>
        <w:t xml:space="preserve"> and</w:t>
      </w:r>
      <w:r w:rsidRPr="00BB5A11">
        <w:rPr>
          <w:rFonts w:ascii="Times New Roman" w:hAnsi="Times New Roman"/>
        </w:rPr>
        <w:t xml:space="preserve"> </w:t>
      </w:r>
      <w:r w:rsidR="00E265EB">
        <w:rPr>
          <w:rFonts w:ascii="Times New Roman" w:hAnsi="Times New Roman"/>
        </w:rPr>
        <w:t xml:space="preserve">3) </w:t>
      </w:r>
      <w:r>
        <w:rPr>
          <w:rFonts w:ascii="Times New Roman" w:hAnsi="Times New Roman"/>
        </w:rPr>
        <w:t xml:space="preserve">determine </w:t>
      </w:r>
      <w:r w:rsidR="00E265EB">
        <w:rPr>
          <w:rFonts w:ascii="Times New Roman" w:hAnsi="Times New Roman"/>
        </w:rPr>
        <w:t xml:space="preserve">whether the children have the same biological parents and </w:t>
      </w:r>
      <w:r>
        <w:rPr>
          <w:rFonts w:ascii="Times New Roman" w:hAnsi="Times New Roman"/>
        </w:rPr>
        <w:t>with whom the</w:t>
      </w:r>
      <w:r w:rsidR="00B62AB2">
        <w:rPr>
          <w:rFonts w:ascii="Times New Roman" w:hAnsi="Times New Roman"/>
        </w:rPr>
        <w:t xml:space="preserve"> children</w:t>
      </w:r>
      <w:r w:rsidR="004570C9">
        <w:rPr>
          <w:rFonts w:ascii="Times New Roman" w:hAnsi="Times New Roman"/>
        </w:rPr>
        <w:t xml:space="preserve"> </w:t>
      </w:r>
      <w:r>
        <w:rPr>
          <w:rFonts w:ascii="Times New Roman" w:hAnsi="Times New Roman"/>
        </w:rPr>
        <w:t>reside if they were not living with the respondent</w:t>
      </w:r>
      <w:r w:rsidRPr="00BB5A11">
        <w:rPr>
          <w:rFonts w:ascii="Times New Roman" w:hAnsi="Times New Roman"/>
        </w:rPr>
        <w:t>.</w:t>
      </w:r>
      <w:r>
        <w:rPr>
          <w:rFonts w:ascii="Times New Roman" w:hAnsi="Times New Roman"/>
        </w:rPr>
        <w:t xml:space="preserve"> </w:t>
      </w:r>
      <w:r w:rsidRPr="00BB5A11">
        <w:rPr>
          <w:rFonts w:ascii="Times New Roman" w:hAnsi="Times New Roman"/>
        </w:rPr>
        <w:t xml:space="preserve"> If successful, </w:t>
      </w:r>
      <w:r>
        <w:rPr>
          <w:rFonts w:ascii="Times New Roman" w:hAnsi="Times New Roman"/>
        </w:rPr>
        <w:t>the multiple partner fertility</w:t>
      </w:r>
      <w:r w:rsidRPr="00BB5A11">
        <w:rPr>
          <w:rFonts w:ascii="Times New Roman" w:hAnsi="Times New Roman"/>
        </w:rPr>
        <w:t xml:space="preserve"> data will fill a critical gap</w:t>
      </w:r>
      <w:r w:rsidR="00E265EB">
        <w:rPr>
          <w:rFonts w:ascii="Times New Roman" w:hAnsi="Times New Roman"/>
        </w:rPr>
        <w:t xml:space="preserve"> in our knowledge of American families</w:t>
      </w:r>
      <w:r w:rsidRPr="00BB5A11">
        <w:rPr>
          <w:rFonts w:ascii="Times New Roman" w:hAnsi="Times New Roman"/>
        </w:rPr>
        <w:t xml:space="preserve">, permitting a more complete understanding of the </w:t>
      </w:r>
      <w:r>
        <w:rPr>
          <w:rFonts w:ascii="Times New Roman" w:hAnsi="Times New Roman"/>
        </w:rPr>
        <w:t xml:space="preserve">prevalence of multiple partner fertility, the living arrangements of children who </w:t>
      </w:r>
      <w:r w:rsidR="004570C9">
        <w:rPr>
          <w:rFonts w:ascii="Times New Roman" w:hAnsi="Times New Roman"/>
        </w:rPr>
        <w:t>do</w:t>
      </w:r>
      <w:r>
        <w:rPr>
          <w:rFonts w:ascii="Times New Roman" w:hAnsi="Times New Roman"/>
        </w:rPr>
        <w:t xml:space="preserve"> not liv</w:t>
      </w:r>
      <w:r w:rsidR="004570C9">
        <w:rPr>
          <w:rFonts w:ascii="Times New Roman" w:hAnsi="Times New Roman"/>
        </w:rPr>
        <w:t>e</w:t>
      </w:r>
      <w:r>
        <w:rPr>
          <w:rFonts w:ascii="Times New Roman" w:hAnsi="Times New Roman"/>
        </w:rPr>
        <w:t xml:space="preserve"> with the both biological parents, the inter-household exchanges of resources and the </w:t>
      </w:r>
      <w:r w:rsidRPr="00BB5A11">
        <w:rPr>
          <w:rFonts w:ascii="Times New Roman" w:hAnsi="Times New Roman"/>
        </w:rPr>
        <w:t xml:space="preserve">socio-economic circumstances of </w:t>
      </w:r>
      <w:r>
        <w:rPr>
          <w:rFonts w:ascii="Times New Roman" w:hAnsi="Times New Roman"/>
        </w:rPr>
        <w:t>SIPP</w:t>
      </w:r>
      <w:r w:rsidR="00E265EB">
        <w:rPr>
          <w:rFonts w:ascii="Times New Roman" w:hAnsi="Times New Roman"/>
        </w:rPr>
        <w:t>-EHC</w:t>
      </w:r>
      <w:r w:rsidRPr="00BB5A11">
        <w:rPr>
          <w:rFonts w:ascii="Times New Roman" w:hAnsi="Times New Roman"/>
        </w:rPr>
        <w:t xml:space="preserve"> sample households </w:t>
      </w:r>
      <w:r w:rsidR="004570C9">
        <w:rPr>
          <w:rFonts w:ascii="Times New Roman" w:hAnsi="Times New Roman"/>
        </w:rPr>
        <w:t xml:space="preserve">that include </w:t>
      </w:r>
      <w:r>
        <w:rPr>
          <w:rFonts w:ascii="Times New Roman" w:hAnsi="Times New Roman"/>
        </w:rPr>
        <w:t>children from</w:t>
      </w:r>
      <w:r w:rsidR="004570C9">
        <w:rPr>
          <w:rFonts w:ascii="Times New Roman" w:hAnsi="Times New Roman"/>
        </w:rPr>
        <w:t xml:space="preserve"> </w:t>
      </w:r>
      <w:r w:rsidR="00E265EB">
        <w:rPr>
          <w:rFonts w:ascii="Times New Roman" w:hAnsi="Times New Roman"/>
        </w:rPr>
        <w:t>mul</w:t>
      </w:r>
      <w:r w:rsidR="004570C9">
        <w:rPr>
          <w:rFonts w:ascii="Times New Roman" w:hAnsi="Times New Roman"/>
        </w:rPr>
        <w:t>t</w:t>
      </w:r>
      <w:r w:rsidR="00E265EB">
        <w:rPr>
          <w:rFonts w:ascii="Times New Roman" w:hAnsi="Times New Roman"/>
        </w:rPr>
        <w:t>i</w:t>
      </w:r>
      <w:r w:rsidR="004570C9">
        <w:rPr>
          <w:rFonts w:ascii="Times New Roman" w:hAnsi="Times New Roman"/>
        </w:rPr>
        <w:t>p</w:t>
      </w:r>
      <w:r w:rsidR="00E265EB">
        <w:rPr>
          <w:rFonts w:ascii="Times New Roman" w:hAnsi="Times New Roman"/>
        </w:rPr>
        <w:t>le</w:t>
      </w:r>
      <w:r>
        <w:rPr>
          <w:rFonts w:ascii="Times New Roman" w:hAnsi="Times New Roman"/>
        </w:rPr>
        <w:t xml:space="preserve"> partners</w:t>
      </w:r>
      <w:r w:rsidRPr="00BB5A11">
        <w:rPr>
          <w:rFonts w:ascii="Times New Roman" w:hAnsi="Times New Roman"/>
        </w:rPr>
        <w:t>.</w:t>
      </w:r>
    </w:p>
    <w:p w:rsidR="005E0FB6" w:rsidRDefault="005E0FB6" w:rsidP="00D123A4">
      <w:pPr>
        <w:widowControl/>
        <w:rPr>
          <w:rFonts w:ascii="Times New Roman" w:hAnsi="Times New Roman"/>
        </w:rPr>
      </w:pPr>
    </w:p>
    <w:p w:rsidR="00E64ABD" w:rsidRDefault="005E0FB6" w:rsidP="007A1637">
      <w:pPr>
        <w:rPr>
          <w:rFonts w:ascii="Times New Roman" w:hAnsi="Times New Roman"/>
        </w:rPr>
      </w:pPr>
      <w:r>
        <w:rPr>
          <w:rFonts w:ascii="Times New Roman" w:hAnsi="Times New Roman"/>
        </w:rPr>
        <w:t xml:space="preserve">On the procedural side, the new </w:t>
      </w:r>
      <w:r w:rsidR="004570C9">
        <w:rPr>
          <w:rFonts w:ascii="Times New Roman" w:hAnsi="Times New Roman"/>
        </w:rPr>
        <w:t>income</w:t>
      </w:r>
      <w:r w:rsidR="008063FA">
        <w:rPr>
          <w:rFonts w:ascii="Times New Roman" w:hAnsi="Times New Roman"/>
        </w:rPr>
        <w:t>,</w:t>
      </w:r>
      <w:r w:rsidR="004570C9">
        <w:rPr>
          <w:rFonts w:ascii="Times New Roman" w:hAnsi="Times New Roman"/>
        </w:rPr>
        <w:t xml:space="preserve"> employment</w:t>
      </w:r>
      <w:r w:rsidR="00226B41">
        <w:rPr>
          <w:rFonts w:ascii="Times New Roman" w:hAnsi="Times New Roman"/>
        </w:rPr>
        <w:t>,</w:t>
      </w:r>
      <w:r w:rsidR="004570C9">
        <w:rPr>
          <w:rFonts w:ascii="Times New Roman" w:hAnsi="Times New Roman"/>
        </w:rPr>
        <w:t xml:space="preserve"> </w:t>
      </w:r>
      <w:r w:rsidR="008063FA">
        <w:rPr>
          <w:rFonts w:ascii="Times New Roman" w:hAnsi="Times New Roman"/>
        </w:rPr>
        <w:t xml:space="preserve">and fertility </w:t>
      </w:r>
      <w:r>
        <w:rPr>
          <w:rFonts w:ascii="Times New Roman" w:hAnsi="Times New Roman"/>
        </w:rPr>
        <w:t>screen</w:t>
      </w:r>
      <w:r w:rsidR="008063FA">
        <w:rPr>
          <w:rFonts w:ascii="Times New Roman" w:hAnsi="Times New Roman"/>
        </w:rPr>
        <w:t>ing</w:t>
      </w:r>
      <w:r>
        <w:rPr>
          <w:rFonts w:ascii="Times New Roman" w:hAnsi="Times New Roman"/>
        </w:rPr>
        <w:t xml:space="preserve"> questions are designed to improve the efficiency of the instrument and to reduce respondents’ burden by skipping over questions that do not apply to </w:t>
      </w:r>
      <w:r w:rsidR="0007629A">
        <w:rPr>
          <w:rFonts w:ascii="Times New Roman" w:hAnsi="Times New Roman"/>
        </w:rPr>
        <w:t>the person</w:t>
      </w:r>
      <w:r w:rsidR="002A5ECB">
        <w:rPr>
          <w:rFonts w:ascii="Times New Roman" w:hAnsi="Times New Roman"/>
        </w:rPr>
        <w:t xml:space="preserve"> for whom the questions are being asked</w:t>
      </w:r>
      <w:proofErr w:type="gramStart"/>
      <w:r w:rsidR="002A5ECB">
        <w:rPr>
          <w:rFonts w:ascii="Times New Roman" w:hAnsi="Times New Roman"/>
        </w:rPr>
        <w:t>.</w:t>
      </w:r>
      <w:r>
        <w:rPr>
          <w:rFonts w:ascii="Times New Roman" w:hAnsi="Times New Roman"/>
        </w:rPr>
        <w:t>.</w:t>
      </w:r>
      <w:proofErr w:type="gramEnd"/>
      <w:r>
        <w:rPr>
          <w:rFonts w:ascii="Times New Roman" w:hAnsi="Times New Roman"/>
        </w:rPr>
        <w:t xml:space="preserve">  </w:t>
      </w:r>
      <w:r w:rsidR="00E64ABD" w:rsidRPr="00E64ABD">
        <w:rPr>
          <w:rFonts w:ascii="Times New Roman" w:hAnsi="Times New Roman"/>
        </w:rPr>
        <w:t xml:space="preserve">The SIPP-EHC asks a significant number of questions targeted to the low-income population who receive assistance or transfer programs such as SNAP (Food Stamps), TANF, and WIC.  The first </w:t>
      </w:r>
      <w:r w:rsidR="003C0373">
        <w:rPr>
          <w:rFonts w:ascii="Times New Roman" w:hAnsi="Times New Roman"/>
        </w:rPr>
        <w:t xml:space="preserve">set of </w:t>
      </w:r>
      <w:r w:rsidR="00502067">
        <w:rPr>
          <w:rFonts w:ascii="Times New Roman" w:hAnsi="Times New Roman"/>
        </w:rPr>
        <w:t xml:space="preserve">income </w:t>
      </w:r>
      <w:r w:rsidR="00E64ABD" w:rsidRPr="00E64ABD">
        <w:rPr>
          <w:rFonts w:ascii="Times New Roman" w:hAnsi="Times New Roman"/>
        </w:rPr>
        <w:t>screener</w:t>
      </w:r>
      <w:r w:rsidR="003C0373">
        <w:rPr>
          <w:rFonts w:ascii="Times New Roman" w:hAnsi="Times New Roman"/>
        </w:rPr>
        <w:t>s</w:t>
      </w:r>
      <w:r w:rsidR="00E64ABD" w:rsidRPr="00E64ABD">
        <w:rPr>
          <w:rFonts w:ascii="Times New Roman" w:hAnsi="Times New Roman"/>
        </w:rPr>
        <w:t xml:space="preserve"> </w:t>
      </w:r>
      <w:r w:rsidR="00734EB2">
        <w:rPr>
          <w:rFonts w:ascii="Times New Roman" w:hAnsi="Times New Roman"/>
        </w:rPr>
        <w:t>(ANNINSCR</w:t>
      </w:r>
      <w:r w:rsidR="003C0373">
        <w:rPr>
          <w:rFonts w:ascii="Times New Roman" w:hAnsi="Times New Roman"/>
        </w:rPr>
        <w:t xml:space="preserve"> and MTHINCSCR</w:t>
      </w:r>
      <w:r w:rsidR="00734EB2">
        <w:rPr>
          <w:rFonts w:ascii="Times New Roman" w:hAnsi="Times New Roman"/>
        </w:rPr>
        <w:t xml:space="preserve">) asks whether a person or a household </w:t>
      </w:r>
      <w:r w:rsidR="00E64ABD" w:rsidRPr="00E64ABD">
        <w:rPr>
          <w:rFonts w:ascii="Times New Roman" w:hAnsi="Times New Roman"/>
        </w:rPr>
        <w:t>had income above or below a specific annual</w:t>
      </w:r>
      <w:r w:rsidR="00734EB2">
        <w:rPr>
          <w:rFonts w:ascii="Times New Roman" w:hAnsi="Times New Roman"/>
        </w:rPr>
        <w:t xml:space="preserve"> and</w:t>
      </w:r>
      <w:r w:rsidR="00E64ABD" w:rsidRPr="00E64ABD">
        <w:rPr>
          <w:rFonts w:ascii="Times New Roman" w:hAnsi="Times New Roman"/>
        </w:rPr>
        <w:t xml:space="preserve"> monthly threshold</w:t>
      </w:r>
      <w:r w:rsidR="003C0373">
        <w:rPr>
          <w:rFonts w:ascii="Times New Roman" w:hAnsi="Times New Roman"/>
        </w:rPr>
        <w:t>;</w:t>
      </w:r>
      <w:r w:rsidR="00E64ABD" w:rsidRPr="00E64ABD">
        <w:rPr>
          <w:rFonts w:ascii="Times New Roman" w:hAnsi="Times New Roman"/>
        </w:rPr>
        <w:t xml:space="preserve"> if </w:t>
      </w:r>
      <w:r w:rsidR="003C0373">
        <w:rPr>
          <w:rFonts w:ascii="Times New Roman" w:hAnsi="Times New Roman"/>
        </w:rPr>
        <w:t xml:space="preserve">the person </w:t>
      </w:r>
      <w:r w:rsidR="0083315C">
        <w:rPr>
          <w:rFonts w:ascii="Times New Roman" w:hAnsi="Times New Roman"/>
        </w:rPr>
        <w:t>o</w:t>
      </w:r>
      <w:r w:rsidR="00ED6D78">
        <w:rPr>
          <w:rFonts w:ascii="Times New Roman" w:hAnsi="Times New Roman"/>
        </w:rPr>
        <w:t>r</w:t>
      </w:r>
      <w:r w:rsidR="0083315C">
        <w:rPr>
          <w:rFonts w:ascii="Times New Roman" w:hAnsi="Times New Roman"/>
        </w:rPr>
        <w:t xml:space="preserve"> the household </w:t>
      </w:r>
      <w:r w:rsidR="003C0373">
        <w:rPr>
          <w:rFonts w:ascii="Times New Roman" w:hAnsi="Times New Roman"/>
        </w:rPr>
        <w:t>had</w:t>
      </w:r>
      <w:r w:rsidR="00E64ABD" w:rsidRPr="00E64ABD">
        <w:rPr>
          <w:rFonts w:ascii="Times New Roman" w:hAnsi="Times New Roman"/>
        </w:rPr>
        <w:t xml:space="preserve"> income</w:t>
      </w:r>
      <w:r w:rsidR="003C0373">
        <w:rPr>
          <w:rFonts w:ascii="Times New Roman" w:hAnsi="Times New Roman"/>
        </w:rPr>
        <w:t xml:space="preserve"> above the specified threshold</w:t>
      </w:r>
      <w:r w:rsidR="00E64ABD" w:rsidRPr="00E64ABD">
        <w:rPr>
          <w:rFonts w:ascii="Times New Roman" w:hAnsi="Times New Roman"/>
        </w:rPr>
        <w:t xml:space="preserve">, </w:t>
      </w:r>
      <w:r w:rsidR="003C0373">
        <w:rPr>
          <w:rFonts w:ascii="Times New Roman" w:hAnsi="Times New Roman"/>
        </w:rPr>
        <w:t xml:space="preserve">a </w:t>
      </w:r>
      <w:r w:rsidR="00E64ABD" w:rsidRPr="00E64ABD">
        <w:rPr>
          <w:rFonts w:ascii="Times New Roman" w:hAnsi="Times New Roman"/>
        </w:rPr>
        <w:t xml:space="preserve">follow-up </w:t>
      </w:r>
      <w:r w:rsidR="00DF6695">
        <w:rPr>
          <w:rFonts w:ascii="Times New Roman" w:hAnsi="Times New Roman"/>
        </w:rPr>
        <w:t>question</w:t>
      </w:r>
      <w:r w:rsidR="003C0373">
        <w:rPr>
          <w:rFonts w:ascii="Times New Roman" w:hAnsi="Times New Roman"/>
        </w:rPr>
        <w:t xml:space="preserve"> will </w:t>
      </w:r>
      <w:r w:rsidR="00DF6695">
        <w:rPr>
          <w:rFonts w:ascii="Times New Roman" w:hAnsi="Times New Roman"/>
        </w:rPr>
        <w:t xml:space="preserve">be administered to determine </w:t>
      </w:r>
      <w:r w:rsidR="00E64ABD" w:rsidRPr="00E64ABD">
        <w:rPr>
          <w:rFonts w:ascii="Times New Roman" w:hAnsi="Times New Roman"/>
        </w:rPr>
        <w:t xml:space="preserve">whether the person or group may still have received any of the specific programs of interest.  Additionally, a screener sequence for employment </w:t>
      </w:r>
      <w:r w:rsidR="003C0373">
        <w:rPr>
          <w:rFonts w:ascii="Times New Roman" w:hAnsi="Times New Roman"/>
        </w:rPr>
        <w:t xml:space="preserve">is </w:t>
      </w:r>
      <w:r w:rsidR="00E64ABD" w:rsidRPr="00E64ABD">
        <w:rPr>
          <w:rFonts w:ascii="Times New Roman" w:hAnsi="Times New Roman"/>
        </w:rPr>
        <w:t xml:space="preserve">designed to identify people who did not work at all during the reference period and </w:t>
      </w:r>
      <w:r w:rsidR="003C0373">
        <w:rPr>
          <w:rFonts w:ascii="Times New Roman" w:hAnsi="Times New Roman"/>
        </w:rPr>
        <w:t>to</w:t>
      </w:r>
      <w:r w:rsidR="00E64ABD" w:rsidRPr="00E64ABD">
        <w:rPr>
          <w:rFonts w:ascii="Times New Roman" w:hAnsi="Times New Roman"/>
        </w:rPr>
        <w:t xml:space="preserve"> collect </w:t>
      </w:r>
      <w:r w:rsidR="00ED6D78">
        <w:rPr>
          <w:rFonts w:ascii="Times New Roman" w:hAnsi="Times New Roman"/>
        </w:rPr>
        <w:t xml:space="preserve">information about </w:t>
      </w:r>
      <w:r w:rsidR="00E64ABD" w:rsidRPr="00E64ABD">
        <w:rPr>
          <w:rFonts w:ascii="Times New Roman" w:hAnsi="Times New Roman"/>
        </w:rPr>
        <w:t xml:space="preserve">the reasons </w:t>
      </w:r>
      <w:r w:rsidR="003C0373">
        <w:rPr>
          <w:rFonts w:ascii="Times New Roman" w:hAnsi="Times New Roman"/>
        </w:rPr>
        <w:t xml:space="preserve">for </w:t>
      </w:r>
      <w:r w:rsidR="00E64ABD" w:rsidRPr="00E64ABD">
        <w:rPr>
          <w:rFonts w:ascii="Times New Roman" w:hAnsi="Times New Roman"/>
        </w:rPr>
        <w:t xml:space="preserve">not working and any time looking for work </w:t>
      </w:r>
      <w:r w:rsidR="00ED6D78">
        <w:rPr>
          <w:rFonts w:ascii="Times New Roman" w:hAnsi="Times New Roman"/>
        </w:rPr>
        <w:t>prior to</w:t>
      </w:r>
      <w:r w:rsidR="00E64ABD" w:rsidRPr="00E64ABD">
        <w:rPr>
          <w:rFonts w:ascii="Times New Roman" w:hAnsi="Times New Roman"/>
        </w:rPr>
        <w:t xml:space="preserve"> entering the event history calendar</w:t>
      </w:r>
      <w:r w:rsidR="00ED6D78">
        <w:rPr>
          <w:rFonts w:ascii="Times New Roman" w:hAnsi="Times New Roman"/>
        </w:rPr>
        <w:t>.  This</w:t>
      </w:r>
      <w:r w:rsidR="00E64ABD" w:rsidRPr="00E64ABD">
        <w:rPr>
          <w:rFonts w:ascii="Times New Roman" w:hAnsi="Times New Roman"/>
        </w:rPr>
        <w:t xml:space="preserve"> will simplify the completion of the jobs section of the </w:t>
      </w:r>
      <w:r w:rsidR="00677976">
        <w:rPr>
          <w:rFonts w:ascii="Times New Roman" w:hAnsi="Times New Roman"/>
        </w:rPr>
        <w:t xml:space="preserve">event history </w:t>
      </w:r>
      <w:r w:rsidR="00E64ABD" w:rsidRPr="00E64ABD">
        <w:rPr>
          <w:rFonts w:ascii="Times New Roman" w:hAnsi="Times New Roman"/>
        </w:rPr>
        <w:t>calendar for individuals who didn’t work at all during the year.</w:t>
      </w:r>
      <w:r>
        <w:rPr>
          <w:rFonts w:ascii="Times New Roman" w:hAnsi="Times New Roman"/>
        </w:rPr>
        <w:t xml:space="preserve">  </w:t>
      </w:r>
      <w:r w:rsidR="00EF1FE1">
        <w:rPr>
          <w:rFonts w:ascii="Times New Roman" w:hAnsi="Times New Roman"/>
        </w:rPr>
        <w:t>L</w:t>
      </w:r>
      <w:r w:rsidR="00677976">
        <w:rPr>
          <w:rFonts w:ascii="Times New Roman" w:hAnsi="Times New Roman"/>
        </w:rPr>
        <w:t>astly, t</w:t>
      </w:r>
      <w:r w:rsidR="008063FA">
        <w:rPr>
          <w:rFonts w:ascii="Times New Roman" w:hAnsi="Times New Roman"/>
        </w:rPr>
        <w:t xml:space="preserve">he fertility screening </w:t>
      </w:r>
      <w:r w:rsidR="00E65CF8">
        <w:rPr>
          <w:rFonts w:ascii="Times New Roman" w:hAnsi="Times New Roman"/>
        </w:rPr>
        <w:t>question (</w:t>
      </w:r>
      <w:r w:rsidR="008063FA">
        <w:rPr>
          <w:rFonts w:ascii="Times New Roman" w:hAnsi="Times New Roman"/>
        </w:rPr>
        <w:t xml:space="preserve">ANYCHILD) will identify </w:t>
      </w:r>
      <w:r w:rsidR="00E92BDC">
        <w:rPr>
          <w:rFonts w:ascii="Times New Roman" w:hAnsi="Times New Roman"/>
        </w:rPr>
        <w:t>people who have</w:t>
      </w:r>
      <w:r w:rsidR="00E65CF8">
        <w:rPr>
          <w:rFonts w:ascii="Times New Roman" w:hAnsi="Times New Roman"/>
        </w:rPr>
        <w:t xml:space="preserve"> children so that </w:t>
      </w:r>
      <w:r w:rsidR="00C97AA7">
        <w:rPr>
          <w:rFonts w:ascii="Times New Roman" w:hAnsi="Times New Roman"/>
        </w:rPr>
        <w:t xml:space="preserve">non-parents are not asked about programs available only to families and, likewise, </w:t>
      </w:r>
      <w:r w:rsidR="00E65CF8">
        <w:rPr>
          <w:rFonts w:ascii="Times New Roman" w:hAnsi="Times New Roman"/>
        </w:rPr>
        <w:t xml:space="preserve">the </w:t>
      </w:r>
      <w:r w:rsidR="008063FA">
        <w:rPr>
          <w:rFonts w:ascii="Times New Roman" w:hAnsi="Times New Roman"/>
        </w:rPr>
        <w:t>new multiple partner fertility questions</w:t>
      </w:r>
      <w:r w:rsidR="00E65CF8">
        <w:rPr>
          <w:rFonts w:ascii="Times New Roman" w:hAnsi="Times New Roman"/>
        </w:rPr>
        <w:t xml:space="preserve"> will </w:t>
      </w:r>
      <w:r w:rsidR="00E92BDC">
        <w:rPr>
          <w:rFonts w:ascii="Times New Roman" w:hAnsi="Times New Roman"/>
        </w:rPr>
        <w:t xml:space="preserve">only </w:t>
      </w:r>
      <w:r w:rsidR="00E65CF8">
        <w:rPr>
          <w:rFonts w:ascii="Times New Roman" w:hAnsi="Times New Roman"/>
        </w:rPr>
        <w:t xml:space="preserve">be administered to </w:t>
      </w:r>
      <w:r w:rsidR="00677976">
        <w:rPr>
          <w:rFonts w:ascii="Times New Roman" w:hAnsi="Times New Roman"/>
        </w:rPr>
        <w:t>eligible</w:t>
      </w:r>
      <w:r w:rsidR="00E92BDC">
        <w:rPr>
          <w:rFonts w:ascii="Times New Roman" w:hAnsi="Times New Roman"/>
        </w:rPr>
        <w:t xml:space="preserve"> respondents</w:t>
      </w:r>
      <w:r w:rsidR="008063FA">
        <w:rPr>
          <w:rFonts w:ascii="Times New Roman" w:hAnsi="Times New Roman"/>
        </w:rPr>
        <w:t>.</w:t>
      </w:r>
    </w:p>
    <w:p w:rsidR="00E64ABD" w:rsidRDefault="00E64ABD" w:rsidP="00D123A4">
      <w:pPr>
        <w:widowControl/>
        <w:rPr>
          <w:rFonts w:ascii="Times New Roman" w:hAnsi="Times New Roman"/>
        </w:rPr>
      </w:pPr>
    </w:p>
    <w:p w:rsidR="00D865D2" w:rsidRDefault="005E0FB6" w:rsidP="00D865D2">
      <w:pPr>
        <w:widowControl/>
        <w:rPr>
          <w:rFonts w:ascii="Times New Roman" w:hAnsi="Times New Roman"/>
        </w:rPr>
      </w:pPr>
      <w:r w:rsidRPr="00BB5A11">
        <w:rPr>
          <w:rFonts w:ascii="Times New Roman" w:hAnsi="Times New Roman"/>
        </w:rPr>
        <w:lastRenderedPageBreak/>
        <w:t>The new address verification and update form is designed for th</w:t>
      </w:r>
      <w:r>
        <w:rPr>
          <w:rFonts w:ascii="Times New Roman" w:hAnsi="Times New Roman"/>
        </w:rPr>
        <w:t>e</w:t>
      </w:r>
      <w:r w:rsidRPr="00BB5A11">
        <w:rPr>
          <w:rFonts w:ascii="Times New Roman" w:hAnsi="Times New Roman"/>
        </w:rPr>
        <w:t xml:space="preserve"> purpose</w:t>
      </w:r>
      <w:r>
        <w:rPr>
          <w:rFonts w:ascii="Times New Roman" w:hAnsi="Times New Roman"/>
        </w:rPr>
        <w:t xml:space="preserve"> of tracking the original sample persons (OSP) who are movers and reducing attrition rates due to the longer period between interview waves</w:t>
      </w:r>
      <w:r w:rsidRPr="00BB5A11">
        <w:rPr>
          <w:rFonts w:ascii="Times New Roman" w:hAnsi="Times New Roman"/>
        </w:rPr>
        <w:t>.</w:t>
      </w:r>
      <w:r w:rsidRPr="00EF30E1">
        <w:rPr>
          <w:rFonts w:ascii="Times New Roman" w:hAnsi="Times New Roman"/>
        </w:rPr>
        <w:t xml:space="preserve"> </w:t>
      </w:r>
      <w:r>
        <w:rPr>
          <w:rFonts w:ascii="Times New Roman" w:hAnsi="Times New Roman"/>
        </w:rPr>
        <w:t xml:space="preserve"> </w:t>
      </w:r>
      <w:r w:rsidRPr="00BB5A11">
        <w:rPr>
          <w:rFonts w:ascii="Times New Roman" w:hAnsi="Times New Roman"/>
        </w:rPr>
        <w:t>As the SIPP transitions from three interviews per year to one interview per year starting from 201</w:t>
      </w:r>
      <w:r w:rsidR="008C122F">
        <w:rPr>
          <w:rFonts w:ascii="Times New Roman" w:hAnsi="Times New Roman"/>
        </w:rPr>
        <w:t>4</w:t>
      </w:r>
      <w:r w:rsidRPr="00BB5A11">
        <w:rPr>
          <w:rFonts w:ascii="Times New Roman" w:hAnsi="Times New Roman"/>
        </w:rPr>
        <w:t xml:space="preserve">, new methods need to be tested </w:t>
      </w:r>
      <w:r>
        <w:rPr>
          <w:rFonts w:ascii="Times New Roman" w:hAnsi="Times New Roman"/>
        </w:rPr>
        <w:t xml:space="preserve">for </w:t>
      </w:r>
      <w:r w:rsidRPr="00BB5A11">
        <w:rPr>
          <w:rFonts w:ascii="Times New Roman" w:hAnsi="Times New Roman"/>
        </w:rPr>
        <w:t>stay</w:t>
      </w:r>
      <w:r>
        <w:rPr>
          <w:rFonts w:ascii="Times New Roman" w:hAnsi="Times New Roman"/>
        </w:rPr>
        <w:t>ing</w:t>
      </w:r>
      <w:r w:rsidRPr="00BB5A11">
        <w:rPr>
          <w:rFonts w:ascii="Times New Roman" w:hAnsi="Times New Roman"/>
        </w:rPr>
        <w:t xml:space="preserve"> in contact with respondents so they can be located for the following year’s interview. </w:t>
      </w:r>
      <w:r>
        <w:rPr>
          <w:rFonts w:ascii="Times New Roman" w:hAnsi="Times New Roman"/>
        </w:rPr>
        <w:t xml:space="preserve"> This form will be used as part of a recontact experiment that will take place during the summer of 2011, following up with addresses from the 2011 </w:t>
      </w:r>
      <w:r w:rsidRPr="00BB5A11">
        <w:rPr>
          <w:rFonts w:ascii="Times New Roman" w:hAnsi="Times New Roman"/>
        </w:rPr>
        <w:t>SIPP Wave 1 EHC-CAPI field test</w:t>
      </w:r>
      <w:r>
        <w:rPr>
          <w:rFonts w:ascii="Times New Roman" w:hAnsi="Times New Roman"/>
        </w:rPr>
        <w:t xml:space="preserve">.  This test </w:t>
      </w:r>
      <w:r w:rsidR="008C122F">
        <w:rPr>
          <w:rFonts w:ascii="Times New Roman" w:hAnsi="Times New Roman"/>
        </w:rPr>
        <w:t>has been</w:t>
      </w:r>
      <w:r>
        <w:rPr>
          <w:rFonts w:ascii="Times New Roman" w:hAnsi="Times New Roman"/>
        </w:rPr>
        <w:t xml:space="preserve"> submitted for a separate OMB approval</w:t>
      </w:r>
      <w:r w:rsidR="00677976">
        <w:rPr>
          <w:rFonts w:ascii="Times New Roman" w:hAnsi="Times New Roman"/>
        </w:rPr>
        <w:t xml:space="preserve"> in 2010</w:t>
      </w:r>
      <w:r>
        <w:rPr>
          <w:rFonts w:ascii="Times New Roman" w:hAnsi="Times New Roman"/>
        </w:rPr>
        <w:t xml:space="preserve">.  </w:t>
      </w:r>
      <w:r w:rsidR="00D865D2">
        <w:rPr>
          <w:rFonts w:ascii="Times New Roman" w:hAnsi="Times New Roman"/>
        </w:rPr>
        <w:t>The cognitive i</w:t>
      </w:r>
      <w:r w:rsidR="00D865D2" w:rsidRPr="007174F0">
        <w:rPr>
          <w:rFonts w:ascii="Times New Roman" w:hAnsi="Times New Roman"/>
        </w:rPr>
        <w:t xml:space="preserve">nterviews will be conducted with a paper questionnaire using the concurrent think-aloud and retrospective probing method.  </w:t>
      </w:r>
      <w:r w:rsidR="00D865D2" w:rsidRPr="00BB5A11">
        <w:rPr>
          <w:rFonts w:ascii="Times New Roman" w:hAnsi="Times New Roman"/>
        </w:rPr>
        <w:t>All interviews will be tape-recorded with the participants' permission to facilitate analysis of the results.</w:t>
      </w:r>
      <w:r w:rsidR="00D865D2" w:rsidRPr="00055642">
        <w:rPr>
          <w:rFonts w:ascii="Times New Roman" w:hAnsi="Times New Roman"/>
        </w:rPr>
        <w:t xml:space="preserve"> </w:t>
      </w:r>
      <w:r w:rsidR="00D865D2">
        <w:rPr>
          <w:rFonts w:ascii="Times New Roman" w:hAnsi="Times New Roman"/>
        </w:rPr>
        <w:t>A</w:t>
      </w:r>
      <w:r w:rsidR="00D865D2" w:rsidRPr="007174F0">
        <w:rPr>
          <w:rFonts w:ascii="Times New Roman" w:hAnsi="Times New Roman"/>
        </w:rPr>
        <w:t xml:space="preserve"> copy of the </w:t>
      </w:r>
      <w:r w:rsidR="00D865D2">
        <w:rPr>
          <w:rFonts w:ascii="Times New Roman" w:hAnsi="Times New Roman"/>
        </w:rPr>
        <w:t xml:space="preserve">cognitive interview protocol and instrument detailing the </w:t>
      </w:r>
      <w:r w:rsidR="00D865D2" w:rsidRPr="007174F0">
        <w:rPr>
          <w:rFonts w:ascii="Times New Roman" w:hAnsi="Times New Roman"/>
        </w:rPr>
        <w:t>proposed set of new questions</w:t>
      </w:r>
      <w:r w:rsidR="00D865D2">
        <w:rPr>
          <w:rFonts w:ascii="Times New Roman" w:hAnsi="Times New Roman"/>
        </w:rPr>
        <w:t>, income and employment screeners, and address verification and update form is enclosed</w:t>
      </w:r>
      <w:r w:rsidR="00D865D2" w:rsidRPr="007174F0">
        <w:rPr>
          <w:rFonts w:ascii="Times New Roman" w:hAnsi="Times New Roman"/>
        </w:rPr>
        <w:t>.</w:t>
      </w:r>
      <w:r w:rsidR="00D865D2">
        <w:rPr>
          <w:rFonts w:ascii="Times New Roman" w:hAnsi="Times New Roman"/>
        </w:rPr>
        <w:t xml:space="preserve">  </w:t>
      </w:r>
    </w:p>
    <w:p w:rsidR="008C122F" w:rsidRDefault="008C122F" w:rsidP="00D123A4">
      <w:pPr>
        <w:widowControl/>
        <w:rPr>
          <w:rFonts w:ascii="Times New Roman" w:hAnsi="Times New Roman"/>
        </w:rPr>
      </w:pPr>
    </w:p>
    <w:p w:rsidR="005E0FB6" w:rsidRDefault="005E0FB6">
      <w:pPr>
        <w:widowControl/>
        <w:rPr>
          <w:rFonts w:ascii="Times New Roman" w:hAnsi="Times New Roman"/>
          <w:color w:val="FF0000"/>
        </w:rPr>
      </w:pPr>
      <w:r w:rsidRPr="00BB5A11">
        <w:rPr>
          <w:rFonts w:ascii="Times New Roman" w:hAnsi="Times New Roman"/>
        </w:rPr>
        <w:t xml:space="preserve">From </w:t>
      </w:r>
      <w:r w:rsidR="002A5ECB">
        <w:rPr>
          <w:rFonts w:ascii="Times New Roman" w:hAnsi="Times New Roman"/>
        </w:rPr>
        <w:t xml:space="preserve">the </w:t>
      </w:r>
      <w:r w:rsidR="00677976">
        <w:rPr>
          <w:rFonts w:ascii="Times New Roman" w:hAnsi="Times New Roman"/>
        </w:rPr>
        <w:t>end of January</w:t>
      </w:r>
      <w:r w:rsidR="00677976" w:rsidRPr="00BB5A11">
        <w:rPr>
          <w:rFonts w:ascii="Times New Roman" w:hAnsi="Times New Roman"/>
        </w:rPr>
        <w:t xml:space="preserve"> </w:t>
      </w:r>
      <w:r w:rsidRPr="00BB5A11">
        <w:rPr>
          <w:rFonts w:ascii="Times New Roman" w:hAnsi="Times New Roman"/>
        </w:rPr>
        <w:t>through mid-April,</w:t>
      </w:r>
      <w:r>
        <w:rPr>
          <w:rFonts w:ascii="Times New Roman" w:hAnsi="Times New Roman"/>
        </w:rPr>
        <w:t xml:space="preserve"> 2011,</w:t>
      </w:r>
      <w:r w:rsidRPr="00BB5A11">
        <w:rPr>
          <w:rFonts w:ascii="Times New Roman" w:hAnsi="Times New Roman"/>
        </w:rPr>
        <w:t xml:space="preserve"> staff from the Census Bureau</w:t>
      </w:r>
      <w:r w:rsidR="00D865D2">
        <w:rPr>
          <w:rFonts w:ascii="Times New Roman" w:hAnsi="Times New Roman"/>
        </w:rPr>
        <w:t>’s</w:t>
      </w:r>
      <w:r w:rsidRPr="00BB5A11">
        <w:rPr>
          <w:rFonts w:ascii="Times New Roman" w:hAnsi="Times New Roman"/>
        </w:rPr>
        <w:t xml:space="preserve"> Center for Survey Measurement (CSM) will conduct up to 20 cognitive interviews with respondents from the Washington DC Metro area.  Interviews will be conducted primarily during office hours in the Census Bureau</w:t>
      </w:r>
      <w:r w:rsidRPr="00BB5A11">
        <w:rPr>
          <w:rFonts w:ascii="Times New Roman" w:hAnsi="Times New Roman"/>
        </w:rPr>
        <w:sym w:font="WP TypographicSymbols" w:char="003D"/>
      </w:r>
      <w:r w:rsidRPr="00BB5A11">
        <w:rPr>
          <w:rFonts w:ascii="Times New Roman" w:hAnsi="Times New Roman"/>
        </w:rPr>
        <w:t xml:space="preserve">s cognitive laboratory. </w:t>
      </w:r>
      <w:r>
        <w:rPr>
          <w:rFonts w:ascii="Times New Roman" w:hAnsi="Times New Roman"/>
        </w:rPr>
        <w:t xml:space="preserve"> </w:t>
      </w:r>
      <w:r w:rsidRPr="00BB5A11">
        <w:rPr>
          <w:rFonts w:ascii="Times New Roman" w:hAnsi="Times New Roman"/>
        </w:rPr>
        <w:t xml:space="preserve">Participants will be recruited mainly from </w:t>
      </w:r>
      <w:r w:rsidR="00055642">
        <w:rPr>
          <w:rFonts w:ascii="Times New Roman" w:hAnsi="Times New Roman"/>
        </w:rPr>
        <w:t xml:space="preserve">GED schools, </w:t>
      </w:r>
      <w:r w:rsidR="007A1637">
        <w:rPr>
          <w:rFonts w:ascii="Times New Roman" w:hAnsi="Times New Roman"/>
        </w:rPr>
        <w:t>C</w:t>
      </w:r>
      <w:r w:rsidRPr="00BB5A11">
        <w:rPr>
          <w:rFonts w:ascii="Times New Roman" w:hAnsi="Times New Roman"/>
        </w:rPr>
        <w:t>raigslist</w:t>
      </w:r>
      <w:r w:rsidR="007A1637">
        <w:rPr>
          <w:rFonts w:ascii="Times New Roman" w:hAnsi="Times New Roman"/>
        </w:rPr>
        <w:t>.com</w:t>
      </w:r>
      <w:r w:rsidRPr="00BB5A11">
        <w:rPr>
          <w:rFonts w:ascii="Times New Roman" w:hAnsi="Times New Roman"/>
        </w:rPr>
        <w:t xml:space="preserve"> and word of mouth</w:t>
      </w:r>
      <w:r w:rsidR="00D4537D">
        <w:rPr>
          <w:rFonts w:ascii="Times New Roman" w:hAnsi="Times New Roman"/>
        </w:rPr>
        <w:t xml:space="preserve">.  </w:t>
      </w:r>
      <w:r w:rsidR="00D4537D" w:rsidRPr="00055642">
        <w:rPr>
          <w:rFonts w:ascii="Times New Roman" w:hAnsi="Times New Roman"/>
        </w:rPr>
        <w:t>R</w:t>
      </w:r>
      <w:r w:rsidR="008C122F" w:rsidRPr="008C122F">
        <w:rPr>
          <w:rFonts w:ascii="Times New Roman" w:hAnsi="Times New Roman"/>
        </w:rPr>
        <w:t xml:space="preserve">ecruitment will </w:t>
      </w:r>
      <w:r w:rsidR="00D4537D">
        <w:rPr>
          <w:rFonts w:ascii="Times New Roman" w:hAnsi="Times New Roman"/>
        </w:rPr>
        <w:t xml:space="preserve">target:  1) </w:t>
      </w:r>
      <w:r w:rsidR="00A17E9B">
        <w:rPr>
          <w:rFonts w:ascii="Times New Roman" w:hAnsi="Times New Roman"/>
        </w:rPr>
        <w:t>people</w:t>
      </w:r>
      <w:r w:rsidR="008C122F" w:rsidRPr="008C122F">
        <w:rPr>
          <w:rFonts w:ascii="Times New Roman" w:hAnsi="Times New Roman"/>
        </w:rPr>
        <w:t xml:space="preserve"> </w:t>
      </w:r>
      <w:r w:rsidR="00734EB2">
        <w:rPr>
          <w:rFonts w:ascii="Times New Roman" w:hAnsi="Times New Roman"/>
          <w:color w:val="000000"/>
        </w:rPr>
        <w:t>who have</w:t>
      </w:r>
      <w:r w:rsidR="00D4537D">
        <w:rPr>
          <w:rFonts w:ascii="Times New Roman" w:hAnsi="Times New Roman"/>
          <w:color w:val="000000"/>
        </w:rPr>
        <w:t xml:space="preserve"> </w:t>
      </w:r>
      <w:r w:rsidR="008C122F" w:rsidRPr="008C122F">
        <w:rPr>
          <w:rFonts w:ascii="Times New Roman" w:hAnsi="Times New Roman"/>
          <w:color w:val="000000"/>
        </w:rPr>
        <w:t xml:space="preserve">at least two or more children (biological, step or adopted) who may or may </w:t>
      </w:r>
      <w:r w:rsidR="00D4537D">
        <w:rPr>
          <w:rFonts w:ascii="Times New Roman" w:hAnsi="Times New Roman"/>
          <w:color w:val="000000"/>
        </w:rPr>
        <w:t xml:space="preserve">not </w:t>
      </w:r>
      <w:r w:rsidR="008C122F" w:rsidRPr="008C122F">
        <w:rPr>
          <w:rFonts w:ascii="Times New Roman" w:hAnsi="Times New Roman"/>
          <w:color w:val="000000"/>
        </w:rPr>
        <w:t>be living with them</w:t>
      </w:r>
      <w:r w:rsidR="00734EB2">
        <w:rPr>
          <w:rFonts w:ascii="Times New Roman" w:hAnsi="Times New Roman"/>
          <w:color w:val="000000"/>
        </w:rPr>
        <w:t xml:space="preserve">; </w:t>
      </w:r>
      <w:r w:rsidR="008C122F" w:rsidRPr="008C122F">
        <w:rPr>
          <w:rFonts w:ascii="Times New Roman" w:hAnsi="Times New Roman"/>
          <w:color w:val="000000"/>
        </w:rPr>
        <w:t>and</w:t>
      </w:r>
      <w:r w:rsidR="00A17E9B">
        <w:rPr>
          <w:rFonts w:ascii="Times New Roman" w:hAnsi="Times New Roman"/>
          <w:color w:val="000000"/>
        </w:rPr>
        <w:t xml:space="preserve"> </w:t>
      </w:r>
      <w:r w:rsidR="00734EB2">
        <w:rPr>
          <w:rFonts w:ascii="Times New Roman" w:hAnsi="Times New Roman"/>
          <w:color w:val="000000"/>
        </w:rPr>
        <w:t xml:space="preserve">2) </w:t>
      </w:r>
      <w:r w:rsidR="00A17E9B">
        <w:rPr>
          <w:rFonts w:ascii="Times New Roman" w:hAnsi="Times New Roman"/>
          <w:color w:val="000000"/>
        </w:rPr>
        <w:t>people</w:t>
      </w:r>
      <w:r w:rsidR="00D4537D">
        <w:rPr>
          <w:rFonts w:ascii="Times New Roman" w:hAnsi="Times New Roman"/>
          <w:color w:val="000000"/>
        </w:rPr>
        <w:t xml:space="preserve"> who </w:t>
      </w:r>
      <w:r w:rsidR="008C122F" w:rsidRPr="008C122F">
        <w:rPr>
          <w:rFonts w:ascii="Times New Roman" w:hAnsi="Times New Roman"/>
          <w:color w:val="000000"/>
        </w:rPr>
        <w:t xml:space="preserve">moved recently or are planning to move in the next six months. </w:t>
      </w:r>
      <w:r w:rsidR="00A17E9B">
        <w:rPr>
          <w:rFonts w:ascii="Times New Roman" w:hAnsi="Times New Roman"/>
          <w:color w:val="000000"/>
        </w:rPr>
        <w:t xml:space="preserve"> Within these characteristic</w:t>
      </w:r>
      <w:r w:rsidR="0071432E">
        <w:rPr>
          <w:rFonts w:ascii="Times New Roman" w:hAnsi="Times New Roman"/>
          <w:color w:val="000000"/>
        </w:rPr>
        <w:t xml:space="preserve">s, we hope to recruit respondents with a variety of race/ethnicities and incomes to meet the various objectives of the research.  </w:t>
      </w:r>
    </w:p>
    <w:p w:rsidR="005E0FB6" w:rsidRDefault="005E0FB6">
      <w:pPr>
        <w:widowControl/>
        <w:rPr>
          <w:rFonts w:ascii="Times New Roman" w:hAnsi="Times New Roman"/>
        </w:rPr>
      </w:pPr>
    </w:p>
    <w:p w:rsidR="005E0FB6" w:rsidRPr="00BB5A11" w:rsidRDefault="005E0FB6">
      <w:pPr>
        <w:widowControl/>
        <w:rPr>
          <w:rFonts w:ascii="Times New Roman" w:hAnsi="Times New Roman"/>
        </w:rPr>
      </w:pPr>
      <w:r w:rsidRPr="00BB5A11">
        <w:rPr>
          <w:rFonts w:ascii="Times New Roman" w:hAnsi="Times New Roman"/>
        </w:rPr>
        <w:t xml:space="preserve">After they are recruited, interviewees will receive a follow-up telephone call to remind them of their appointments.  Participants will be informed that their response is voluntary and that the information they provide is confidential and will be seen only by employees involved in the research project. </w:t>
      </w:r>
      <w:r>
        <w:rPr>
          <w:rFonts w:ascii="Times New Roman" w:hAnsi="Times New Roman"/>
        </w:rPr>
        <w:t xml:space="preserve"> </w:t>
      </w:r>
      <w:r w:rsidRPr="00BB5A11">
        <w:rPr>
          <w:rFonts w:ascii="Times New Roman" w:hAnsi="Times New Roman"/>
        </w:rPr>
        <w:t>Subjects will receive a $40 incentive for their participation.</w:t>
      </w:r>
      <w:r w:rsidRPr="00BB5A11">
        <w:rPr>
          <w:rFonts w:ascii="Times New Roman" w:hAnsi="Times New Roman"/>
        </w:rPr>
        <w:tab/>
      </w:r>
      <w:r w:rsidRPr="00BB5A11">
        <w:rPr>
          <w:rFonts w:ascii="Times New Roman" w:hAnsi="Times New Roman"/>
        </w:rPr>
        <w:tab/>
      </w:r>
    </w:p>
    <w:p w:rsidR="005E0FB6" w:rsidRPr="00BB5A11" w:rsidRDefault="005E0FB6">
      <w:pPr>
        <w:widowControl/>
        <w:rPr>
          <w:rFonts w:ascii="Times New Roman" w:hAnsi="Times New Roman"/>
        </w:rPr>
      </w:pPr>
    </w:p>
    <w:p w:rsidR="005E0FB6" w:rsidRPr="00BB5A11" w:rsidRDefault="005E0FB6">
      <w:pPr>
        <w:widowControl/>
        <w:rPr>
          <w:rFonts w:ascii="Times New Roman" w:hAnsi="Times New Roman"/>
        </w:rPr>
      </w:pPr>
      <w:r w:rsidRPr="00BB5A11">
        <w:rPr>
          <w:rFonts w:ascii="Times New Roman" w:hAnsi="Times New Roman"/>
        </w:rPr>
        <w:t>The estimated time for completion of the interview is one hour.  Thus, the total estimated burden for this test is at most 20 hours.</w:t>
      </w:r>
    </w:p>
    <w:p w:rsidR="005E0FB6" w:rsidRPr="00BB5A11" w:rsidRDefault="005E0FB6">
      <w:pPr>
        <w:widowControl/>
        <w:rPr>
          <w:rFonts w:ascii="Times New Roman" w:hAnsi="Times New Roman"/>
        </w:rPr>
      </w:pPr>
    </w:p>
    <w:p w:rsidR="005E0FB6" w:rsidRPr="00BB5A11" w:rsidRDefault="005E0FB6">
      <w:pPr>
        <w:widowControl/>
        <w:rPr>
          <w:rFonts w:ascii="Times New Roman" w:hAnsi="Times New Roman"/>
        </w:rPr>
      </w:pPr>
      <w:r w:rsidRPr="00BB5A11">
        <w:rPr>
          <w:rFonts w:ascii="Times New Roman" w:hAnsi="Times New Roman"/>
        </w:rPr>
        <w:t>The contact person for questions regarding this data collection is:</w:t>
      </w:r>
    </w:p>
    <w:p w:rsidR="005E0FB6" w:rsidRPr="00BB5A11" w:rsidRDefault="005E0FB6">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E0FB6" w:rsidRPr="00BB5A11" w:rsidRDefault="005E0FB6">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r w:rsidRPr="00BB5A11">
        <w:rPr>
          <w:rFonts w:ascii="Times New Roman" w:hAnsi="Times New Roman"/>
        </w:rPr>
        <w:t>Anna Y. Chan</w:t>
      </w:r>
    </w:p>
    <w:p w:rsidR="005E0FB6" w:rsidRPr="00BB5A11" w:rsidRDefault="005E0FB6">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r w:rsidRPr="00BB5A11">
        <w:rPr>
          <w:rFonts w:ascii="Times New Roman" w:hAnsi="Times New Roman"/>
        </w:rPr>
        <w:t>Research Social Scientist</w:t>
      </w:r>
    </w:p>
    <w:p w:rsidR="005E0FB6" w:rsidRPr="00BB5A11" w:rsidRDefault="005E0FB6">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r>
        <w:rPr>
          <w:rFonts w:ascii="Times New Roman" w:hAnsi="Times New Roman"/>
        </w:rPr>
        <w:t>Center for Survey Measurement</w:t>
      </w:r>
    </w:p>
    <w:p w:rsidR="005E0FB6" w:rsidRPr="00BB5A11" w:rsidRDefault="005E0FB6">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smartTag w:uri="urn:schemas-microsoft-com:office:smarttags" w:element="country-region">
        <w:smartTag w:uri="urn:schemas-microsoft-com:office:smarttags" w:element="place">
          <w:r w:rsidRPr="00BB5A11">
            <w:rPr>
              <w:rFonts w:ascii="Times New Roman" w:hAnsi="Times New Roman"/>
            </w:rPr>
            <w:t>U.S.</w:t>
          </w:r>
        </w:smartTag>
      </w:smartTag>
      <w:r w:rsidRPr="00BB5A11">
        <w:rPr>
          <w:rFonts w:ascii="Times New Roman" w:hAnsi="Times New Roman"/>
        </w:rPr>
        <w:t xml:space="preserve"> Census Bureau</w:t>
      </w:r>
    </w:p>
    <w:p w:rsidR="005E0FB6" w:rsidRPr="00BB5A11" w:rsidRDefault="005E0FB6">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smartTag w:uri="urn:schemas-microsoft-com:office:smarttags" w:element="PostalCode">
        <w:smartTag w:uri="urn:schemas-microsoft-com:office:smarttags" w:element="PostalCode">
          <w:r w:rsidRPr="00BB5A11">
            <w:rPr>
              <w:rFonts w:ascii="Times New Roman" w:hAnsi="Times New Roman"/>
            </w:rPr>
            <w:t>Washington</w:t>
          </w:r>
        </w:smartTag>
        <w:r w:rsidRPr="00BB5A11">
          <w:rPr>
            <w:rFonts w:ascii="Times New Roman" w:hAnsi="Times New Roman"/>
          </w:rPr>
          <w:t xml:space="preserve">, </w:t>
        </w:r>
        <w:smartTag w:uri="urn:schemas-microsoft-com:office:smarttags" w:element="PostalCode">
          <w:r w:rsidRPr="00BB5A11">
            <w:rPr>
              <w:rFonts w:ascii="Times New Roman" w:hAnsi="Times New Roman"/>
            </w:rPr>
            <w:t>D.C.</w:t>
          </w:r>
        </w:smartTag>
        <w:r w:rsidRPr="00BB5A11">
          <w:rPr>
            <w:rFonts w:ascii="Times New Roman" w:hAnsi="Times New Roman"/>
          </w:rPr>
          <w:t xml:space="preserve"> </w:t>
        </w:r>
        <w:smartTag w:uri="urn:schemas-microsoft-com:office:smarttags" w:element="PostalCode">
          <w:r w:rsidRPr="00BB5A11">
            <w:rPr>
              <w:rFonts w:ascii="Times New Roman" w:hAnsi="Times New Roman"/>
            </w:rPr>
            <w:t>20233</w:t>
          </w:r>
        </w:smartTag>
      </w:smartTag>
    </w:p>
    <w:p w:rsidR="005E0FB6" w:rsidRPr="00BB5A11" w:rsidRDefault="005E0FB6">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r w:rsidRPr="00BB5A11">
        <w:rPr>
          <w:rFonts w:ascii="Times New Roman" w:hAnsi="Times New Roman"/>
        </w:rPr>
        <w:t>(301) 763-8462</w:t>
      </w:r>
    </w:p>
    <w:p w:rsidR="005E0FB6" w:rsidRDefault="00A3413E">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hyperlink r:id="rId8" w:history="1">
        <w:r w:rsidRPr="0002284F">
          <w:rPr>
            <w:rStyle w:val="Hyperlink"/>
            <w:rFonts w:ascii="Times New Roman" w:hAnsi="Times New Roman"/>
          </w:rPr>
          <w:t>anna.y.chan@census.gov</w:t>
        </w:r>
      </w:hyperlink>
    </w:p>
    <w:p w:rsidR="00A3413E" w:rsidRPr="00BB5A11" w:rsidRDefault="00A3413E">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rPr>
      </w:pPr>
    </w:p>
    <w:p w:rsidR="002A5ECB" w:rsidRPr="00EF1FE1" w:rsidRDefault="002A5ECB" w:rsidP="002A5ECB">
      <w:pPr>
        <w:tabs>
          <w:tab w:val="left" w:pos="720"/>
          <w:tab w:val="left" w:pos="1440"/>
        </w:tabs>
        <w:ind w:left="2160" w:hanging="2160"/>
        <w:rPr>
          <w:rFonts w:ascii="Times New Roman" w:hAnsi="Times New Roman"/>
          <w:color w:val="000000"/>
        </w:rPr>
      </w:pPr>
      <w:r w:rsidRPr="00EF1FE1">
        <w:rPr>
          <w:rFonts w:ascii="Times New Roman" w:hAnsi="Times New Roman"/>
          <w:color w:val="000000"/>
        </w:rPr>
        <w:t>Reference:</w:t>
      </w:r>
    </w:p>
    <w:p w:rsidR="00A3413E" w:rsidRDefault="002A5ECB" w:rsidP="002A5ECB">
      <w:pPr>
        <w:widowControl/>
        <w:tabs>
          <w:tab w:val="left" w:pos="720"/>
          <w:tab w:val="left" w:pos="1440"/>
          <w:tab w:val="left" w:pos="2160"/>
          <w:tab w:val="left" w:pos="2880"/>
          <w:tab w:val="left" w:pos="3600"/>
          <w:tab w:val="left" w:pos="4320"/>
        </w:tabs>
        <w:ind w:left="4320" w:hanging="4320"/>
        <w:rPr>
          <w:rFonts w:ascii="Times New Roman" w:hAnsi="Times New Roman"/>
          <w:noProof/>
        </w:rPr>
      </w:pPr>
      <w:r w:rsidRPr="00EF1FE1">
        <w:rPr>
          <w:rFonts w:ascii="Times New Roman" w:hAnsi="Times New Roman"/>
          <w:noProof/>
        </w:rPr>
        <w:t xml:space="preserve">Carlson, M., &amp; Furstenberg, F. (2006). </w:t>
      </w:r>
    </w:p>
    <w:p w:rsidR="00226B41" w:rsidRDefault="002A5ECB" w:rsidP="002A5ECB">
      <w:pPr>
        <w:widowControl/>
        <w:tabs>
          <w:tab w:val="left" w:pos="720"/>
          <w:tab w:val="left" w:pos="1440"/>
          <w:tab w:val="left" w:pos="2160"/>
          <w:tab w:val="left" w:pos="2880"/>
          <w:tab w:val="left" w:pos="3600"/>
          <w:tab w:val="left" w:pos="4320"/>
        </w:tabs>
        <w:ind w:left="4320" w:hanging="4320"/>
        <w:rPr>
          <w:rFonts w:ascii="Times New Roman" w:hAnsi="Times New Roman"/>
          <w:color w:val="000000"/>
        </w:rPr>
      </w:pPr>
      <w:r w:rsidRPr="00EF1FE1">
        <w:rPr>
          <w:rFonts w:ascii="Times New Roman" w:hAnsi="Times New Roman"/>
          <w:noProof/>
        </w:rPr>
        <w:t xml:space="preserve">The Prevalence and Correlates of Multipartnered Fertility among Urban U.S. Parents. </w:t>
      </w:r>
      <w:r w:rsidRPr="00EF1FE1">
        <w:rPr>
          <w:rFonts w:ascii="Times New Roman" w:hAnsi="Times New Roman"/>
          <w:i/>
          <w:noProof/>
        </w:rPr>
        <w:t>Journal of Marriage and the Family, 68</w:t>
      </w:r>
      <w:r w:rsidRPr="00EF1FE1">
        <w:rPr>
          <w:rFonts w:ascii="Times New Roman" w:hAnsi="Times New Roman"/>
          <w:noProof/>
        </w:rPr>
        <w:t>, 718-732.</w:t>
      </w:r>
      <w:r w:rsidR="00226B41">
        <w:rPr>
          <w:rFonts w:ascii="Times New Roman" w:hAnsi="Times New Roman"/>
          <w:color w:val="000000"/>
        </w:rPr>
        <w:tab/>
        <w:t xml:space="preserve"> </w:t>
      </w:r>
    </w:p>
    <w:p w:rsidR="00EF1FE1" w:rsidRPr="00EF1FE1" w:rsidRDefault="00EF1FE1" w:rsidP="002A5ECB">
      <w:pPr>
        <w:tabs>
          <w:tab w:val="left" w:pos="720"/>
          <w:tab w:val="left" w:pos="1440"/>
          <w:tab w:val="left" w:pos="2160"/>
        </w:tabs>
        <w:ind w:left="2160" w:hanging="2160"/>
        <w:rPr>
          <w:rFonts w:ascii="Times New Roman" w:hAnsi="Times New Roman"/>
        </w:rPr>
      </w:pPr>
    </w:p>
    <w:sectPr w:rsidR="00EF1FE1" w:rsidRPr="00EF1FE1" w:rsidSect="00AF15E0">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27" w:rsidRDefault="00266C27" w:rsidP="00677976">
      <w:r>
        <w:separator/>
      </w:r>
    </w:p>
  </w:endnote>
  <w:endnote w:type="continuationSeparator" w:id="0">
    <w:p w:rsidR="00266C27" w:rsidRDefault="00266C27" w:rsidP="00677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27" w:rsidRDefault="00266C27" w:rsidP="00677976">
      <w:r>
        <w:separator/>
      </w:r>
    </w:p>
  </w:footnote>
  <w:footnote w:type="continuationSeparator" w:id="0">
    <w:p w:rsidR="00266C27" w:rsidRDefault="00266C27" w:rsidP="00677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
      <w:lvlJc w:val="left"/>
      <w:rPr>
        <w:rFonts w:cs="Times New Roman"/>
      </w:rPr>
    </w:lvl>
    <w:lvl w:ilvl="1">
      <w:start w:val="1"/>
      <w:numFmt w:val="decimal"/>
      <w:lvlText w:val="o"/>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o"/>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o"/>
      <w:lvlJc w:val="left"/>
      <w:rPr>
        <w:rFonts w:cs="Times New Roman"/>
      </w:rPr>
    </w:lvl>
    <w:lvl w:ilvl="8">
      <w:numFmt w:val="decimal"/>
      <w:lvlText w:val=""/>
      <w:lvlJc w:val="left"/>
      <w:rPr>
        <w:rFonts w:cs="Times New Roman"/>
      </w:rPr>
    </w:lvl>
  </w:abstractNum>
  <w:abstractNum w:abstractNumId="1">
    <w:nsid w:val="1C651329"/>
    <w:multiLevelType w:val="hybridMultilevel"/>
    <w:tmpl w:val="9AC060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F15E0"/>
    <w:rsid w:val="000055E5"/>
    <w:rsid w:val="00055642"/>
    <w:rsid w:val="00056E87"/>
    <w:rsid w:val="0007629A"/>
    <w:rsid w:val="000E0B70"/>
    <w:rsid w:val="001654FB"/>
    <w:rsid w:val="00184E78"/>
    <w:rsid w:val="00185845"/>
    <w:rsid w:val="001C107D"/>
    <w:rsid w:val="00226B41"/>
    <w:rsid w:val="00233D04"/>
    <w:rsid w:val="00266C27"/>
    <w:rsid w:val="002905E5"/>
    <w:rsid w:val="002A5ECB"/>
    <w:rsid w:val="002D6C0A"/>
    <w:rsid w:val="003A0C92"/>
    <w:rsid w:val="003B508C"/>
    <w:rsid w:val="003C0373"/>
    <w:rsid w:val="003C0E46"/>
    <w:rsid w:val="00432C95"/>
    <w:rsid w:val="004570C9"/>
    <w:rsid w:val="004B1849"/>
    <w:rsid w:val="004E39F6"/>
    <w:rsid w:val="0050079E"/>
    <w:rsid w:val="00502067"/>
    <w:rsid w:val="00536AB8"/>
    <w:rsid w:val="005E0FB6"/>
    <w:rsid w:val="006619E7"/>
    <w:rsid w:val="00677976"/>
    <w:rsid w:val="00695BFE"/>
    <w:rsid w:val="0071432E"/>
    <w:rsid w:val="00716562"/>
    <w:rsid w:val="007174F0"/>
    <w:rsid w:val="00734EB2"/>
    <w:rsid w:val="007524DF"/>
    <w:rsid w:val="0078258F"/>
    <w:rsid w:val="00790161"/>
    <w:rsid w:val="007947D1"/>
    <w:rsid w:val="007A1637"/>
    <w:rsid w:val="007D192E"/>
    <w:rsid w:val="008063FA"/>
    <w:rsid w:val="0083315C"/>
    <w:rsid w:val="0086786D"/>
    <w:rsid w:val="00885C87"/>
    <w:rsid w:val="008A563E"/>
    <w:rsid w:val="008A7432"/>
    <w:rsid w:val="008C0D48"/>
    <w:rsid w:val="008C122F"/>
    <w:rsid w:val="00907615"/>
    <w:rsid w:val="00911AB0"/>
    <w:rsid w:val="00947DED"/>
    <w:rsid w:val="00A12B3A"/>
    <w:rsid w:val="00A15F79"/>
    <w:rsid w:val="00A17E9B"/>
    <w:rsid w:val="00A3413E"/>
    <w:rsid w:val="00AF15E0"/>
    <w:rsid w:val="00B62AB2"/>
    <w:rsid w:val="00BB5A11"/>
    <w:rsid w:val="00BC4B24"/>
    <w:rsid w:val="00C173ED"/>
    <w:rsid w:val="00C273EE"/>
    <w:rsid w:val="00C61DA3"/>
    <w:rsid w:val="00C84150"/>
    <w:rsid w:val="00C97AA7"/>
    <w:rsid w:val="00CD311D"/>
    <w:rsid w:val="00D123A4"/>
    <w:rsid w:val="00D43318"/>
    <w:rsid w:val="00D4537D"/>
    <w:rsid w:val="00D47058"/>
    <w:rsid w:val="00D60820"/>
    <w:rsid w:val="00D865D2"/>
    <w:rsid w:val="00DE7045"/>
    <w:rsid w:val="00DF6695"/>
    <w:rsid w:val="00E17A3B"/>
    <w:rsid w:val="00E24217"/>
    <w:rsid w:val="00E265EB"/>
    <w:rsid w:val="00E33752"/>
    <w:rsid w:val="00E35FB2"/>
    <w:rsid w:val="00E64ABD"/>
    <w:rsid w:val="00E65CF8"/>
    <w:rsid w:val="00E92BDC"/>
    <w:rsid w:val="00ED6D78"/>
    <w:rsid w:val="00EF1FE1"/>
    <w:rsid w:val="00EF30E1"/>
    <w:rsid w:val="00F14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F7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15F79"/>
    <w:rPr>
      <w:rFonts w:cs="Times New Roman"/>
    </w:rPr>
  </w:style>
  <w:style w:type="paragraph" w:customStyle="1" w:styleId="a">
    <w:name w:val="_"/>
    <w:basedOn w:val="Normal"/>
    <w:uiPriority w:val="99"/>
    <w:rsid w:val="00A15F79"/>
    <w:pPr>
      <w:ind w:left="288" w:hanging="288"/>
    </w:pPr>
  </w:style>
  <w:style w:type="paragraph" w:styleId="ListParagraph">
    <w:name w:val="List Paragraph"/>
    <w:basedOn w:val="Normal"/>
    <w:uiPriority w:val="99"/>
    <w:qFormat/>
    <w:rsid w:val="004B1849"/>
    <w:pPr>
      <w:ind w:left="720"/>
      <w:contextualSpacing/>
    </w:pPr>
  </w:style>
  <w:style w:type="paragraph" w:styleId="BalloonText">
    <w:name w:val="Balloon Text"/>
    <w:basedOn w:val="Normal"/>
    <w:link w:val="BalloonTextChar"/>
    <w:uiPriority w:val="99"/>
    <w:semiHidden/>
    <w:unhideWhenUsed/>
    <w:rsid w:val="00E64ABD"/>
    <w:rPr>
      <w:rFonts w:ascii="Tahoma" w:hAnsi="Tahoma" w:cs="Tahoma"/>
      <w:sz w:val="16"/>
      <w:szCs w:val="16"/>
    </w:rPr>
  </w:style>
  <w:style w:type="character" w:customStyle="1" w:styleId="BalloonTextChar">
    <w:name w:val="Balloon Text Char"/>
    <w:basedOn w:val="DefaultParagraphFont"/>
    <w:link w:val="BalloonText"/>
    <w:uiPriority w:val="99"/>
    <w:semiHidden/>
    <w:rsid w:val="00E64ABD"/>
    <w:rPr>
      <w:rFonts w:ascii="Tahoma" w:hAnsi="Tahoma" w:cs="Tahoma"/>
      <w:sz w:val="16"/>
      <w:szCs w:val="16"/>
    </w:rPr>
  </w:style>
  <w:style w:type="paragraph" w:styleId="Header">
    <w:name w:val="header"/>
    <w:basedOn w:val="Normal"/>
    <w:link w:val="HeaderChar"/>
    <w:uiPriority w:val="99"/>
    <w:semiHidden/>
    <w:unhideWhenUsed/>
    <w:rsid w:val="00677976"/>
    <w:pPr>
      <w:tabs>
        <w:tab w:val="center" w:pos="4680"/>
        <w:tab w:val="right" w:pos="9360"/>
      </w:tabs>
    </w:pPr>
  </w:style>
  <w:style w:type="character" w:customStyle="1" w:styleId="HeaderChar">
    <w:name w:val="Header Char"/>
    <w:basedOn w:val="DefaultParagraphFont"/>
    <w:link w:val="Header"/>
    <w:uiPriority w:val="99"/>
    <w:semiHidden/>
    <w:rsid w:val="00677976"/>
    <w:rPr>
      <w:rFonts w:ascii="Courier" w:hAnsi="Courier"/>
      <w:sz w:val="24"/>
      <w:szCs w:val="24"/>
    </w:rPr>
  </w:style>
  <w:style w:type="paragraph" w:styleId="Footer">
    <w:name w:val="footer"/>
    <w:basedOn w:val="Normal"/>
    <w:link w:val="FooterChar"/>
    <w:uiPriority w:val="99"/>
    <w:unhideWhenUsed/>
    <w:rsid w:val="00677976"/>
    <w:pPr>
      <w:tabs>
        <w:tab w:val="center" w:pos="4680"/>
        <w:tab w:val="right" w:pos="9360"/>
      </w:tabs>
    </w:pPr>
  </w:style>
  <w:style w:type="character" w:customStyle="1" w:styleId="FooterChar">
    <w:name w:val="Footer Char"/>
    <w:basedOn w:val="DefaultParagraphFont"/>
    <w:link w:val="Footer"/>
    <w:uiPriority w:val="99"/>
    <w:rsid w:val="00677976"/>
    <w:rPr>
      <w:rFonts w:ascii="Courier" w:hAnsi="Courier"/>
      <w:sz w:val="24"/>
      <w:szCs w:val="24"/>
    </w:rPr>
  </w:style>
  <w:style w:type="paragraph" w:styleId="FootnoteText">
    <w:name w:val="footnote text"/>
    <w:basedOn w:val="Normal"/>
    <w:link w:val="FootnoteTextChar"/>
    <w:uiPriority w:val="99"/>
    <w:semiHidden/>
    <w:unhideWhenUsed/>
    <w:rsid w:val="00EF1FE1"/>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EF1FE1"/>
    <w:rPr>
      <w:rFonts w:ascii="Times New Roman" w:eastAsiaTheme="minorEastAsia" w:hAnsi="Times New Roman"/>
      <w:sz w:val="20"/>
      <w:szCs w:val="20"/>
    </w:rPr>
  </w:style>
  <w:style w:type="character" w:styleId="Hyperlink">
    <w:name w:val="Hyperlink"/>
    <w:basedOn w:val="DefaultParagraphFont"/>
    <w:uiPriority w:val="99"/>
    <w:unhideWhenUsed/>
    <w:rsid w:val="00A341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y.chan@censu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7EEC-1B86-41D2-ABB3-E6182BA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1027</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purpose of this letter is to inform you of our plans to conduct additional research under the generic clearance for questionnaire pretesting research (OMB number 0607-0725)</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letter is to inform you of our plans to conduct additional research under the generic clearance for questionnaire pretesting research (OMB number 0607-0725)</dc:title>
  <dc:creator>chan0006</dc:creator>
  <cp:lastModifiedBy>demai001</cp:lastModifiedBy>
  <cp:revision>4</cp:revision>
  <cp:lastPrinted>2011-01-03T17:22:00Z</cp:lastPrinted>
  <dcterms:created xsi:type="dcterms:W3CDTF">2011-01-10T20:59:00Z</dcterms:created>
  <dcterms:modified xsi:type="dcterms:W3CDTF">2011-01-11T16:38:00Z</dcterms:modified>
</cp:coreProperties>
</file>