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0B" w:rsidRPr="002B4251" w:rsidRDefault="00FF150B" w:rsidP="006223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4251">
        <w:rPr>
          <w:rFonts w:ascii="Times New Roman" w:hAnsi="Times New Roman"/>
          <w:b/>
          <w:sz w:val="24"/>
          <w:szCs w:val="24"/>
        </w:rPr>
        <w:t xml:space="preserve">Identifying Potentially Successful Approaches to Turning </w:t>
      </w:r>
      <w:proofErr w:type="gramStart"/>
      <w:r w:rsidRPr="002B4251">
        <w:rPr>
          <w:rFonts w:ascii="Times New Roman" w:hAnsi="Times New Roman"/>
          <w:b/>
          <w:sz w:val="24"/>
          <w:szCs w:val="24"/>
        </w:rPr>
        <w:t>Around</w:t>
      </w:r>
      <w:proofErr w:type="gramEnd"/>
      <w:r w:rsidRPr="002B4251">
        <w:rPr>
          <w:rFonts w:ascii="Times New Roman" w:hAnsi="Times New Roman"/>
          <w:b/>
          <w:sz w:val="24"/>
          <w:szCs w:val="24"/>
        </w:rPr>
        <w:t xml:space="preserve"> Chronically Low-Performing Schools</w:t>
      </w:r>
      <w:r w:rsidR="006223DE" w:rsidRPr="002B4251">
        <w:rPr>
          <w:rFonts w:ascii="Times New Roman" w:hAnsi="Times New Roman"/>
          <w:b/>
          <w:sz w:val="24"/>
          <w:szCs w:val="24"/>
        </w:rPr>
        <w:t xml:space="preserve">: </w:t>
      </w:r>
      <w:r w:rsidRPr="002B4251">
        <w:rPr>
          <w:rFonts w:ascii="Times New Roman" w:hAnsi="Times New Roman"/>
          <w:b/>
          <w:sz w:val="24"/>
          <w:szCs w:val="24"/>
        </w:rPr>
        <w:t>Informed Consent</w:t>
      </w:r>
      <w:r w:rsidR="0004244B" w:rsidRPr="002B4251">
        <w:rPr>
          <w:rFonts w:ascii="Times New Roman" w:hAnsi="Times New Roman"/>
          <w:b/>
          <w:sz w:val="24"/>
          <w:szCs w:val="24"/>
        </w:rPr>
        <w:t xml:space="preserve"> Form</w:t>
      </w:r>
    </w:p>
    <w:p w:rsidR="006223DE" w:rsidRDefault="006223DE" w:rsidP="00D5310E">
      <w:pPr>
        <w:pStyle w:val="Heading2"/>
        <w:rPr>
          <w:sz w:val="22"/>
          <w:szCs w:val="22"/>
        </w:rPr>
      </w:pPr>
      <w:bookmarkStart w:id="0" w:name="_Toc223416065"/>
      <w:bookmarkStart w:id="1" w:name="_Toc223424513"/>
    </w:p>
    <w:p w:rsidR="00FF150B" w:rsidRPr="0019719C" w:rsidRDefault="00FF150B" w:rsidP="00AF1E68">
      <w:pPr>
        <w:pStyle w:val="Heading2"/>
        <w:rPr>
          <w:b w:val="0"/>
        </w:rPr>
      </w:pPr>
      <w:proofErr w:type="gramStart"/>
      <w:r w:rsidRPr="0019719C">
        <w:rPr>
          <w:sz w:val="22"/>
          <w:szCs w:val="22"/>
        </w:rPr>
        <w:t>Purpose</w:t>
      </w:r>
      <w:bookmarkEnd w:id="0"/>
      <w:bookmarkEnd w:id="1"/>
      <w:r w:rsidR="00AF1E68" w:rsidRPr="0019719C">
        <w:rPr>
          <w:sz w:val="22"/>
          <w:szCs w:val="22"/>
        </w:rPr>
        <w:t>.</w:t>
      </w:r>
      <w:proofErr w:type="gramEnd"/>
      <w:r w:rsidR="00AF1E68" w:rsidRPr="0019719C">
        <w:rPr>
          <w:sz w:val="22"/>
          <w:szCs w:val="22"/>
        </w:rPr>
        <w:t xml:space="preserve"> </w:t>
      </w:r>
      <w:r w:rsidRPr="0019719C">
        <w:rPr>
          <w:b w:val="0"/>
        </w:rPr>
        <w:t>The American Institutes for Research and its partners, Decision Information Resources, Policy Studies Associates, and the Urban Institute are conducting a study to identify potentially successful approaches to turning around chronically low-performing schools.  The purpose of the study is to provide an up-to-date, in-depth picture of implementation of practices, policies, and programs and the contexts in which these implementation efforts are associated with improved student outcomes.</w:t>
      </w:r>
      <w:r w:rsidR="00D44143" w:rsidRPr="0019719C">
        <w:rPr>
          <w:b w:val="0"/>
        </w:rPr>
        <w:t xml:space="preserve"> </w:t>
      </w:r>
      <w:r w:rsidRPr="0019719C">
        <w:rPr>
          <w:b w:val="0"/>
        </w:rPr>
        <w:t>To assist with the evaluation, we are asking district and school staff to participate in interviews. The interviews are designed to last no more than one hour.</w:t>
      </w:r>
    </w:p>
    <w:p w:rsidR="00FF150B" w:rsidRPr="0019719C" w:rsidRDefault="00FF150B" w:rsidP="00AF1E68">
      <w:pPr>
        <w:pStyle w:val="Heading2"/>
        <w:rPr>
          <w:b w:val="0"/>
          <w:i/>
        </w:rPr>
      </w:pPr>
      <w:proofErr w:type="gramStart"/>
      <w:r w:rsidRPr="0019719C">
        <w:rPr>
          <w:sz w:val="22"/>
          <w:szCs w:val="22"/>
        </w:rPr>
        <w:t>Risks and Discomfort</w:t>
      </w:r>
      <w:r w:rsidR="00AF1E68" w:rsidRPr="0019719C">
        <w:rPr>
          <w:sz w:val="22"/>
          <w:szCs w:val="22"/>
        </w:rPr>
        <w:t>.</w:t>
      </w:r>
      <w:proofErr w:type="gramEnd"/>
      <w:r w:rsidR="00AF1E68" w:rsidRPr="0019719C">
        <w:rPr>
          <w:sz w:val="22"/>
          <w:szCs w:val="22"/>
        </w:rPr>
        <w:t xml:space="preserve"> </w:t>
      </w:r>
      <w:r w:rsidRPr="0019719C">
        <w:rPr>
          <w:b w:val="0"/>
        </w:rPr>
        <w:t xml:space="preserve">There are few anticipated or known risks in participating in this study. </w:t>
      </w:r>
    </w:p>
    <w:p w:rsidR="00FF150B" w:rsidRPr="0019719C" w:rsidRDefault="00FF150B" w:rsidP="00AF1E68">
      <w:pPr>
        <w:pStyle w:val="Heading2"/>
      </w:pPr>
      <w:bookmarkStart w:id="2" w:name="_Toc223416066"/>
      <w:bookmarkStart w:id="3" w:name="_Toc223424514"/>
      <w:proofErr w:type="gramStart"/>
      <w:r w:rsidRPr="0019719C">
        <w:rPr>
          <w:sz w:val="22"/>
          <w:szCs w:val="22"/>
        </w:rPr>
        <w:t>Benefits</w:t>
      </w:r>
      <w:bookmarkEnd w:id="2"/>
      <w:bookmarkEnd w:id="3"/>
      <w:r w:rsidR="00AF1E68" w:rsidRPr="0019719C">
        <w:rPr>
          <w:sz w:val="22"/>
          <w:szCs w:val="22"/>
        </w:rPr>
        <w:t>.</w:t>
      </w:r>
      <w:proofErr w:type="gramEnd"/>
      <w:r w:rsidR="00AF1E68" w:rsidRPr="0019719C">
        <w:rPr>
          <w:sz w:val="22"/>
          <w:szCs w:val="22"/>
        </w:rPr>
        <w:t xml:space="preserve"> </w:t>
      </w:r>
      <w:r w:rsidRPr="0019719C">
        <w:rPr>
          <w:b w:val="0"/>
        </w:rPr>
        <w:t>Your participation will contribute to an understanding of the processes and contexts for implementation that are associated with the successful implementation and outcomes of practices, policies, and programs.</w:t>
      </w:r>
    </w:p>
    <w:p w:rsidR="00FF150B" w:rsidRPr="0019719C" w:rsidRDefault="00FF150B" w:rsidP="00AF1E68">
      <w:pPr>
        <w:pStyle w:val="Heading2"/>
        <w:rPr>
          <w:b w:val="0"/>
        </w:rPr>
      </w:pPr>
      <w:bookmarkStart w:id="4" w:name="_Toc223416067"/>
      <w:bookmarkStart w:id="5" w:name="_Toc223424515"/>
      <w:proofErr w:type="gramStart"/>
      <w:r w:rsidRPr="0019719C">
        <w:rPr>
          <w:sz w:val="22"/>
          <w:szCs w:val="22"/>
        </w:rPr>
        <w:t>Confidentiality</w:t>
      </w:r>
      <w:bookmarkEnd w:id="4"/>
      <w:bookmarkEnd w:id="5"/>
      <w:r w:rsidR="00AF1E68" w:rsidRPr="0019719C">
        <w:rPr>
          <w:sz w:val="22"/>
          <w:szCs w:val="22"/>
        </w:rPr>
        <w:t>.</w:t>
      </w:r>
      <w:proofErr w:type="gramEnd"/>
      <w:r w:rsidR="00AF1E68" w:rsidRPr="0019719C">
        <w:rPr>
          <w:sz w:val="22"/>
          <w:szCs w:val="22"/>
        </w:rPr>
        <w:t xml:space="preserve"> </w:t>
      </w:r>
      <w:r w:rsidRPr="0019719C">
        <w:rPr>
          <w:b w:val="0"/>
        </w:rPr>
        <w:t xml:space="preserve">We will treat the information that you supply in a confidential manner. Only selected research staff will have access to data. We will </w:t>
      </w:r>
      <w:r w:rsidR="00D44143" w:rsidRPr="0019719C">
        <w:rPr>
          <w:b w:val="0"/>
        </w:rPr>
        <w:t xml:space="preserve">not </w:t>
      </w:r>
      <w:r w:rsidRPr="0019719C">
        <w:rPr>
          <w:b w:val="0"/>
        </w:rPr>
        <w:t xml:space="preserve">disclose either your name or the name of your school to anyone outside the research team, except as may be required by law. </w:t>
      </w:r>
    </w:p>
    <w:p w:rsidR="00FF150B" w:rsidRPr="0019719C" w:rsidRDefault="00FF150B" w:rsidP="00AF1E68">
      <w:pPr>
        <w:pStyle w:val="Heading2"/>
      </w:pPr>
      <w:bookmarkStart w:id="6" w:name="_Toc223416068"/>
      <w:bookmarkStart w:id="7" w:name="_Toc223424516"/>
      <w:proofErr w:type="gramStart"/>
      <w:r w:rsidRPr="0019719C">
        <w:rPr>
          <w:sz w:val="22"/>
          <w:szCs w:val="22"/>
        </w:rPr>
        <w:t>More Information</w:t>
      </w:r>
      <w:bookmarkEnd w:id="6"/>
      <w:bookmarkEnd w:id="7"/>
      <w:r w:rsidR="00AF1E68" w:rsidRPr="0019719C">
        <w:rPr>
          <w:sz w:val="22"/>
          <w:szCs w:val="22"/>
        </w:rPr>
        <w:t>.</w:t>
      </w:r>
      <w:proofErr w:type="gramEnd"/>
      <w:r w:rsidR="00AF1E68" w:rsidRPr="0019719C">
        <w:rPr>
          <w:sz w:val="22"/>
          <w:szCs w:val="22"/>
        </w:rPr>
        <w:t xml:space="preserve"> </w:t>
      </w:r>
      <w:r w:rsidRPr="0019719C">
        <w:rPr>
          <w:b w:val="0"/>
        </w:rPr>
        <w:t xml:space="preserve">If you would like more information about this study, you may contact the Project Director, Daniel Aladjem, at the American Institutes for Research at (202) 403-5386 or at </w:t>
      </w:r>
      <w:hyperlink r:id="rId5" w:history="1">
        <w:r w:rsidRPr="0019719C">
          <w:rPr>
            <w:rStyle w:val="Hyperlink"/>
            <w:b w:val="0"/>
          </w:rPr>
          <w:t>daladjem@air.org</w:t>
        </w:r>
      </w:hyperlink>
      <w:r w:rsidRPr="0019719C">
        <w:rPr>
          <w:b w:val="0"/>
        </w:rPr>
        <w:t>.  For questions regarding your rights as a subject participating in this research, please</w:t>
      </w:r>
      <w:r w:rsidR="00D44143" w:rsidRPr="0019719C">
        <w:rPr>
          <w:b w:val="0"/>
        </w:rPr>
        <w:t xml:space="preserve"> contact AIR’s</w:t>
      </w:r>
      <w:r w:rsidRPr="0019719C">
        <w:rPr>
          <w:b w:val="0"/>
        </w:rPr>
        <w:t xml:space="preserve"> IRB at </w:t>
      </w:r>
      <w:hyperlink r:id="rId6" w:history="1">
        <w:r w:rsidRPr="0019719C">
          <w:rPr>
            <w:rStyle w:val="Hyperlink"/>
            <w:b w:val="0"/>
          </w:rPr>
          <w:t>IRBChair@air.org</w:t>
        </w:r>
      </w:hyperlink>
      <w:r w:rsidRPr="0019719C">
        <w:rPr>
          <w:b w:val="0"/>
        </w:rPr>
        <w:t>, toll free at 1-800-634-0797.</w:t>
      </w:r>
    </w:p>
    <w:p w:rsidR="00FF150B" w:rsidRPr="0019719C" w:rsidRDefault="00FF150B" w:rsidP="00D5310E">
      <w:pPr>
        <w:pStyle w:val="Heading2"/>
        <w:rPr>
          <w:sz w:val="22"/>
          <w:szCs w:val="22"/>
        </w:rPr>
      </w:pPr>
      <w:r w:rsidRPr="0019719C">
        <w:rPr>
          <w:sz w:val="22"/>
          <w:szCs w:val="22"/>
        </w:rPr>
        <w:t>Informed Consent</w:t>
      </w:r>
    </w:p>
    <w:p w:rsidR="00FF150B" w:rsidRPr="0019719C" w:rsidRDefault="00FF150B" w:rsidP="00FF150B">
      <w:pPr>
        <w:rPr>
          <w:rFonts w:ascii="Times New Roman" w:hAnsi="Times New Roman"/>
        </w:rPr>
      </w:pPr>
      <w:r w:rsidRPr="0019719C">
        <w:rPr>
          <w:rFonts w:ascii="Times New Roman" w:hAnsi="Times New Roman"/>
        </w:rPr>
        <w:t xml:space="preserve">I have read the above information.  I have asked questions and received answers. I consent to participate in the study.  </w:t>
      </w:r>
    </w:p>
    <w:p w:rsidR="00FF150B" w:rsidRPr="00D44143" w:rsidRDefault="00FF150B" w:rsidP="00FF150B">
      <w:pPr>
        <w:pStyle w:val="BodyText2"/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8"/>
      </w:tblGrid>
      <w:tr w:rsidR="00AF1E68" w:rsidTr="00161F1F">
        <w:tc>
          <w:tcPr>
            <w:tcW w:w="5238" w:type="dxa"/>
          </w:tcPr>
          <w:p w:rsidR="00AF1E68" w:rsidRDefault="00AF1E68" w:rsidP="00AF1E68">
            <w:pPr>
              <w:pStyle w:val="BodyText2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Print Name: </w:t>
            </w:r>
            <w:r w:rsidRPr="00D44143">
              <w:rPr>
                <w:rFonts w:ascii="Times New Roman" w:hAnsi="Times New Roman"/>
                <w:b/>
              </w:rPr>
              <w:t>_______________________________</w:t>
            </w:r>
          </w:p>
          <w:p w:rsidR="00AF1E68" w:rsidRDefault="00AF1E68" w:rsidP="00AF1E68">
            <w:pPr>
              <w:pStyle w:val="BodyText2"/>
              <w:spacing w:line="360" w:lineRule="auto"/>
              <w:rPr>
                <w:rFonts w:ascii="Times New Roman" w:hAnsi="Times New Roman"/>
                <w:b/>
              </w:rPr>
            </w:pPr>
            <w:r w:rsidRPr="00D44143">
              <w:rPr>
                <w:rFonts w:ascii="Times New Roman" w:hAnsi="Times New Roman"/>
                <w:b/>
              </w:rPr>
              <w:t>Position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D44143">
              <w:rPr>
                <w:rFonts w:ascii="Times New Roman" w:hAnsi="Times New Roman"/>
                <w:b/>
              </w:rPr>
              <w:t>_______________________________</w:t>
            </w:r>
          </w:p>
        </w:tc>
      </w:tr>
      <w:tr w:rsidR="00AF1E68" w:rsidTr="00161F1F">
        <w:tc>
          <w:tcPr>
            <w:tcW w:w="5238" w:type="dxa"/>
          </w:tcPr>
          <w:p w:rsidR="00AF1E68" w:rsidRPr="00D44143" w:rsidRDefault="00AF1E68" w:rsidP="00161F1F">
            <w:pPr>
              <w:pStyle w:val="BodyText2"/>
              <w:spacing w:line="360" w:lineRule="auto"/>
              <w:rPr>
                <w:rFonts w:ascii="Times New Roman" w:hAnsi="Times New Roman"/>
                <w:b/>
              </w:rPr>
            </w:pPr>
            <w:r w:rsidRPr="00D44143">
              <w:rPr>
                <w:rFonts w:ascii="Times New Roman" w:hAnsi="Times New Roman"/>
                <w:b/>
              </w:rPr>
              <w:t>District/School Name: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44143">
              <w:rPr>
                <w:rFonts w:ascii="Times New Roman" w:hAnsi="Times New Roman"/>
                <w:b/>
              </w:rPr>
              <w:t>___________________</w:t>
            </w:r>
            <w:r>
              <w:rPr>
                <w:rFonts w:ascii="Times New Roman" w:hAnsi="Times New Roman"/>
                <w:b/>
              </w:rPr>
              <w:t>_</w:t>
            </w:r>
            <w:r w:rsidRPr="00D44143">
              <w:rPr>
                <w:rFonts w:ascii="Times New Roman" w:hAnsi="Times New Roman"/>
                <w:b/>
              </w:rPr>
              <w:t>______</w:t>
            </w:r>
          </w:p>
          <w:p w:rsidR="00AF1E68" w:rsidRDefault="00AF1E68" w:rsidP="00161F1F">
            <w:pPr>
              <w:pStyle w:val="BodyText2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Signature: </w:t>
            </w:r>
            <w:r w:rsidRPr="00D44143">
              <w:rPr>
                <w:rFonts w:ascii="Times New Roman" w:hAnsi="Times New Roman"/>
                <w:b/>
              </w:rPr>
              <w:t>_______________________________</w:t>
            </w:r>
          </w:p>
          <w:p w:rsidR="00AF1E68" w:rsidRDefault="00AF1E68" w:rsidP="00161F1F">
            <w:pPr>
              <w:pStyle w:val="BodyText2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Date: </w:t>
            </w:r>
            <w:r w:rsidRPr="00D44143">
              <w:rPr>
                <w:rFonts w:ascii="Times New Roman" w:hAnsi="Times New Roman"/>
                <w:b/>
              </w:rPr>
              <w:t>_______________________________</w:t>
            </w:r>
          </w:p>
        </w:tc>
      </w:tr>
    </w:tbl>
    <w:p w:rsidR="00D44143" w:rsidRDefault="00D44143" w:rsidP="00FF150B">
      <w:pPr>
        <w:pStyle w:val="BodyText2"/>
        <w:rPr>
          <w:rFonts w:ascii="Times New Roman" w:hAnsi="Times New Roman"/>
          <w:b/>
        </w:rPr>
      </w:pPr>
    </w:p>
    <w:p w:rsidR="00D44143" w:rsidRDefault="00D44143" w:rsidP="00FF150B">
      <w:pPr>
        <w:pStyle w:val="BodyText2"/>
        <w:rPr>
          <w:rFonts w:ascii="Times New Roman" w:hAnsi="Times New Roman"/>
          <w:b/>
        </w:rPr>
      </w:pPr>
    </w:p>
    <w:p w:rsidR="00FF150B" w:rsidRPr="00D44143" w:rsidRDefault="00FF150B" w:rsidP="00FF150B">
      <w:pPr>
        <w:pStyle w:val="BodyText2"/>
        <w:rPr>
          <w:rFonts w:ascii="Times New Roman" w:hAnsi="Times New Roman"/>
          <w:b/>
        </w:rPr>
      </w:pPr>
      <w:r w:rsidRPr="00D44143">
        <w:rPr>
          <w:rFonts w:ascii="Times New Roman" w:hAnsi="Times New Roman"/>
          <w:b/>
        </w:rPr>
        <w:tab/>
      </w:r>
    </w:p>
    <w:sectPr w:rsidR="00FF150B" w:rsidRPr="00D44143" w:rsidSect="006E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0BF0"/>
    <w:multiLevelType w:val="hybridMultilevel"/>
    <w:tmpl w:val="707E2A06"/>
    <w:lvl w:ilvl="0" w:tplc="1668DC3A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682E"/>
    <w:multiLevelType w:val="hybridMultilevel"/>
    <w:tmpl w:val="063EDF7A"/>
    <w:lvl w:ilvl="0" w:tplc="E44E2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E1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8E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66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46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0E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66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9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2D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8F70AD"/>
    <w:multiLevelType w:val="hybridMultilevel"/>
    <w:tmpl w:val="FB80F418"/>
    <w:lvl w:ilvl="0" w:tplc="DC6A8F5E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635408"/>
    <w:multiLevelType w:val="hybridMultilevel"/>
    <w:tmpl w:val="EE8AB020"/>
    <w:lvl w:ilvl="0" w:tplc="DC6A8F5E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187AE5"/>
    <w:multiLevelType w:val="hybridMultilevel"/>
    <w:tmpl w:val="DC52E2C6"/>
    <w:lvl w:ilvl="0" w:tplc="DC6A8F5E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50B"/>
    <w:rsid w:val="0004244B"/>
    <w:rsid w:val="00064A72"/>
    <w:rsid w:val="000B3E63"/>
    <w:rsid w:val="000F4793"/>
    <w:rsid w:val="0019719C"/>
    <w:rsid w:val="001D632A"/>
    <w:rsid w:val="002437A5"/>
    <w:rsid w:val="002B4251"/>
    <w:rsid w:val="002B4AFA"/>
    <w:rsid w:val="00301FE3"/>
    <w:rsid w:val="00323D02"/>
    <w:rsid w:val="0035382C"/>
    <w:rsid w:val="00365E3D"/>
    <w:rsid w:val="003A45CF"/>
    <w:rsid w:val="003C4469"/>
    <w:rsid w:val="00401F28"/>
    <w:rsid w:val="00402FFC"/>
    <w:rsid w:val="00486DE6"/>
    <w:rsid w:val="00544838"/>
    <w:rsid w:val="00585753"/>
    <w:rsid w:val="005B640F"/>
    <w:rsid w:val="005F7F3D"/>
    <w:rsid w:val="006223DE"/>
    <w:rsid w:val="00652A6F"/>
    <w:rsid w:val="00690E2E"/>
    <w:rsid w:val="006E1227"/>
    <w:rsid w:val="00726243"/>
    <w:rsid w:val="007460E1"/>
    <w:rsid w:val="00754EF2"/>
    <w:rsid w:val="007577E9"/>
    <w:rsid w:val="007D0C64"/>
    <w:rsid w:val="007D4372"/>
    <w:rsid w:val="007E7515"/>
    <w:rsid w:val="00882C80"/>
    <w:rsid w:val="008937B8"/>
    <w:rsid w:val="00937D35"/>
    <w:rsid w:val="00951AFF"/>
    <w:rsid w:val="00956181"/>
    <w:rsid w:val="00976269"/>
    <w:rsid w:val="00994D76"/>
    <w:rsid w:val="009A7C1D"/>
    <w:rsid w:val="009E0D4E"/>
    <w:rsid w:val="00A43B4C"/>
    <w:rsid w:val="00A93389"/>
    <w:rsid w:val="00AF1E68"/>
    <w:rsid w:val="00B00083"/>
    <w:rsid w:val="00B1146A"/>
    <w:rsid w:val="00B5788C"/>
    <w:rsid w:val="00BD09C2"/>
    <w:rsid w:val="00CD7856"/>
    <w:rsid w:val="00D263E6"/>
    <w:rsid w:val="00D44143"/>
    <w:rsid w:val="00D52FF8"/>
    <w:rsid w:val="00D5310E"/>
    <w:rsid w:val="00EB508B"/>
    <w:rsid w:val="00EE5160"/>
    <w:rsid w:val="00F4767C"/>
    <w:rsid w:val="00F86ABA"/>
    <w:rsid w:val="00FB41FB"/>
    <w:rsid w:val="00FF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0B"/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qFormat/>
    <w:rsid w:val="00FF150B"/>
    <w:pPr>
      <w:keepNext/>
      <w:keepLines/>
      <w:spacing w:after="24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next w:val="Normal"/>
    <w:link w:val="Heading3Char"/>
    <w:qFormat/>
    <w:rsid w:val="00FF150B"/>
    <w:pPr>
      <w:keepNext/>
      <w:keepLines/>
      <w:numPr>
        <w:numId w:val="1"/>
      </w:numPr>
      <w:tabs>
        <w:tab w:val="left" w:pos="360"/>
      </w:tabs>
      <w:spacing w:after="240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50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F150B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Hyperlink">
    <w:name w:val="Hyperlink"/>
    <w:basedOn w:val="DefaultParagraphFont"/>
    <w:rsid w:val="00FF150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FF15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F150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44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Chair@air.org" TargetMode="External"/><Relationship Id="rId5" Type="http://schemas.openxmlformats.org/officeDocument/2006/relationships/hyperlink" Target="mailto:daladjem@ai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Aladjem</dc:creator>
  <cp:lastModifiedBy>Authorised User</cp:lastModifiedBy>
  <cp:revision>2</cp:revision>
  <dcterms:created xsi:type="dcterms:W3CDTF">2010-06-14T12:34:00Z</dcterms:created>
  <dcterms:modified xsi:type="dcterms:W3CDTF">2010-06-14T12:34:00Z</dcterms:modified>
</cp:coreProperties>
</file>