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71" w:rsidRDefault="000043F2" w:rsidP="00E65986">
      <w:pPr>
        <w:tabs>
          <w:tab w:val="center" w:pos="4680"/>
        </w:tabs>
        <w:jc w:val="center"/>
        <w:rPr>
          <w:b/>
          <w:bCs/>
        </w:rPr>
      </w:pPr>
      <w:r>
        <w:rPr>
          <w:b/>
          <w:bCs/>
        </w:rPr>
        <w:t>2010</w:t>
      </w:r>
      <w:r w:rsidR="00EF7371">
        <w:rPr>
          <w:b/>
          <w:bCs/>
        </w:rPr>
        <w:t xml:space="preserve"> SUPPORTING STATEMENT</w:t>
      </w:r>
    </w:p>
    <w:p w:rsidR="00EF7371" w:rsidRDefault="00EF7371" w:rsidP="00E65986">
      <w:pPr>
        <w:tabs>
          <w:tab w:val="center" w:pos="4680"/>
        </w:tabs>
        <w:jc w:val="center"/>
        <w:rPr>
          <w:b/>
          <w:bCs/>
        </w:rPr>
      </w:pPr>
      <w:proofErr w:type="gramStart"/>
      <w:r>
        <w:rPr>
          <w:b/>
          <w:bCs/>
        </w:rPr>
        <w:t>MARKETING ORDER NO.</w:t>
      </w:r>
      <w:proofErr w:type="gramEnd"/>
      <w:r>
        <w:rPr>
          <w:b/>
          <w:bCs/>
        </w:rPr>
        <w:t xml:space="preserve"> </w:t>
      </w:r>
      <w:r w:rsidR="008861FE">
        <w:rPr>
          <w:b/>
          <w:bCs/>
        </w:rPr>
        <w:t>946</w:t>
      </w:r>
    </w:p>
    <w:p w:rsidR="00EF7371" w:rsidRDefault="00EF7371" w:rsidP="00E65986">
      <w:pPr>
        <w:tabs>
          <w:tab w:val="center" w:pos="4680"/>
        </w:tabs>
        <w:jc w:val="center"/>
        <w:rPr>
          <w:b/>
          <w:bCs/>
        </w:rPr>
      </w:pPr>
      <w:r>
        <w:rPr>
          <w:b/>
          <w:bCs/>
        </w:rPr>
        <w:t>FOR</w:t>
      </w:r>
    </w:p>
    <w:p w:rsidR="00EF7371" w:rsidRDefault="008861FE" w:rsidP="00E65986">
      <w:pPr>
        <w:jc w:val="center"/>
        <w:rPr>
          <w:b/>
          <w:bCs/>
        </w:rPr>
      </w:pPr>
      <w:r>
        <w:rPr>
          <w:b/>
          <w:bCs/>
        </w:rPr>
        <w:t>IRISH POTATOES GROWN IN WASHINGTON</w:t>
      </w:r>
    </w:p>
    <w:p w:rsidR="00EF7371" w:rsidRDefault="00EF7371" w:rsidP="00E65986">
      <w:pPr>
        <w:tabs>
          <w:tab w:val="center" w:pos="4680"/>
        </w:tabs>
        <w:jc w:val="center"/>
        <w:rPr>
          <w:b/>
          <w:bCs/>
        </w:rPr>
      </w:pPr>
      <w:proofErr w:type="gramStart"/>
      <w:r>
        <w:rPr>
          <w:b/>
          <w:bCs/>
        </w:rPr>
        <w:t>OMB NO.</w:t>
      </w:r>
      <w:proofErr w:type="gramEnd"/>
      <w:r>
        <w:rPr>
          <w:b/>
          <w:bCs/>
        </w:rPr>
        <w:t xml:space="preserve"> </w:t>
      </w:r>
      <w:r w:rsidRPr="00111D09">
        <w:rPr>
          <w:b/>
          <w:bCs/>
        </w:rPr>
        <w:t xml:space="preserve">0581- </w:t>
      </w:r>
      <w:r w:rsidR="008861FE">
        <w:rPr>
          <w:b/>
          <w:bCs/>
        </w:rPr>
        <w:t>NEW</w:t>
      </w:r>
    </w:p>
    <w:p w:rsidR="000043F2" w:rsidRPr="000043F2" w:rsidRDefault="000043F2" w:rsidP="00E65986">
      <w:pPr>
        <w:tabs>
          <w:tab w:val="center" w:pos="4680"/>
        </w:tabs>
        <w:jc w:val="center"/>
        <w:rPr>
          <w:b/>
        </w:rPr>
      </w:pPr>
      <w:r w:rsidRPr="00E65986">
        <w:rPr>
          <w:b/>
        </w:rPr>
        <w:t xml:space="preserve">(Interim </w:t>
      </w:r>
      <w:r w:rsidR="00726178">
        <w:rPr>
          <w:b/>
        </w:rPr>
        <w:t xml:space="preserve">Final </w:t>
      </w:r>
      <w:r w:rsidRPr="00E65986">
        <w:rPr>
          <w:b/>
        </w:rPr>
        <w:t>Rule)</w:t>
      </w:r>
    </w:p>
    <w:p w:rsidR="00EF7371" w:rsidRDefault="00EF7371"/>
    <w:p w:rsidR="00EF7371" w:rsidRDefault="00EF7371">
      <w:pPr>
        <w:tabs>
          <w:tab w:val="left" w:pos="-1440"/>
        </w:tabs>
        <w:ind w:left="720" w:hanging="720"/>
      </w:pPr>
      <w:r>
        <w:rPr>
          <w:b/>
          <w:bCs/>
        </w:rPr>
        <w:t>A.</w:t>
      </w:r>
      <w:r>
        <w:rPr>
          <w:b/>
          <w:bCs/>
        </w:rPr>
        <w:tab/>
      </w:r>
      <w:r>
        <w:rPr>
          <w:b/>
          <w:bCs/>
          <w:u w:val="single"/>
        </w:rPr>
        <w:t>Justification</w:t>
      </w:r>
    </w:p>
    <w:p w:rsidR="00EF7371" w:rsidRDefault="00EF7371"/>
    <w:p w:rsidR="00EF7371" w:rsidRDefault="00EF7371">
      <w:pPr>
        <w:tabs>
          <w:tab w:val="left" w:pos="-1440"/>
        </w:tabs>
        <w:ind w:left="720" w:hanging="720"/>
        <w:rPr>
          <w:b/>
          <w:bCs/>
        </w:rPr>
      </w:pPr>
      <w:r>
        <w:rPr>
          <w:b/>
          <w:bCs/>
        </w:rPr>
        <w:t>1.</w:t>
      </w:r>
      <w:r>
        <w:rPr>
          <w:b/>
          <w:bCs/>
        </w:rPr>
        <w:tab/>
        <w:t xml:space="preserve">EXPLAIN THE CIRCUMSTANCES THAT MAKE THE COLLECTION OF INFORMATION NECESSARY.  IDENTIFY ANY LEGAL OR ADMINISTRATIVE REQUIREMENTS THAT NECESSITATE THE COLLECTION. </w:t>
      </w:r>
    </w:p>
    <w:p w:rsidR="00EF7371" w:rsidRDefault="00EF7371"/>
    <w:p w:rsidR="00EF7371" w:rsidRDefault="00EF7371">
      <w:pPr>
        <w:spacing w:line="480" w:lineRule="auto"/>
        <w:ind w:left="720" w:firstLine="720"/>
      </w:pPr>
      <w:r>
        <w:t>Marketing Order No. 9</w:t>
      </w:r>
      <w:r w:rsidR="008861FE">
        <w:t>46</w:t>
      </w:r>
      <w:r>
        <w:t xml:space="preserve"> (7 CFR Part </w:t>
      </w:r>
      <w:r w:rsidR="008861FE">
        <w:t>946</w:t>
      </w:r>
      <w:r>
        <w:t xml:space="preserve">) </w:t>
      </w:r>
      <w:r w:rsidR="00A8132F">
        <w:t xml:space="preserve">(the “Order”) </w:t>
      </w:r>
      <w:r>
        <w:t xml:space="preserve">regulates the handling of </w:t>
      </w:r>
      <w:r w:rsidR="008861FE">
        <w:t>Irish potatoes grown in the State of Washington</w:t>
      </w:r>
      <w:r>
        <w:t xml:space="preserve">.  Enabling legislation is contained in the Agricultural Marketing Agreement Act of 1937, as amended (7 U.S.C. 601 </w:t>
      </w:r>
      <w:r>
        <w:rPr>
          <w:u w:val="single"/>
        </w:rPr>
        <w:t>et seq.</w:t>
      </w:r>
      <w:r>
        <w:t>), hereinafter referred to as the Act.  The Act authorizes the promulgation and amendment of marketing orders for certain agricultural commodities and the issuance of regulations thereof for the purpose of providing orderly marketing conditions in interstate and intrastate commerce and for improving returns to producers.  The Act provides in section 608(d</w:t>
      </w:r>
      <w:proofErr w:type="gramStart"/>
      <w:r>
        <w:t>)(</w:t>
      </w:r>
      <w:proofErr w:type="gramEnd"/>
      <w:r>
        <w:t xml:space="preserve">1) that information necessary to determine the extent to which an order has effectuated the declared policy of the Act shall be furnished at the request of the Secretary of Agriculture (Secretary).  The rules of practice and the procedure governing proceedings to formulate marketing orders are contained in 7 CFR Part 900.  </w:t>
      </w:r>
    </w:p>
    <w:p w:rsidR="00EF7371" w:rsidRDefault="00EF7371">
      <w:pPr>
        <w:spacing w:line="480" w:lineRule="auto"/>
        <w:ind w:left="720" w:firstLine="720"/>
      </w:pPr>
      <w:r>
        <w:t>Marketing Order No. 9</w:t>
      </w:r>
      <w:r w:rsidR="00ED04AC">
        <w:t>46</w:t>
      </w:r>
      <w:r>
        <w:t xml:space="preserve"> became effective on September </w:t>
      </w:r>
      <w:r w:rsidR="00ED04AC">
        <w:t>27</w:t>
      </w:r>
      <w:r>
        <w:t>, 19</w:t>
      </w:r>
      <w:r w:rsidR="00ED04AC">
        <w:t xml:space="preserve">49.  The </w:t>
      </w:r>
      <w:r w:rsidR="00A8132F">
        <w:t>O</w:t>
      </w:r>
      <w:r w:rsidR="00ED04AC">
        <w:t xml:space="preserve">rder authorizes grade, size, quality, maturity, container, pack, marking or labeling regulations for any variety or varieties of potatoes grown in the production area.  Grade, size, quality and maturity standards also apply to imports pursuant to Section 8e of the Act.   </w:t>
      </w:r>
      <w:r>
        <w:t xml:space="preserve">The </w:t>
      </w:r>
      <w:r w:rsidR="00ED04AC">
        <w:t>marketing order</w:t>
      </w:r>
      <w:r>
        <w:t xml:space="preserve">'s primary purpose is to </w:t>
      </w:r>
      <w:r w:rsidR="00ED04AC">
        <w:t xml:space="preserve">ensure high quality product enters commercial </w:t>
      </w:r>
      <w:r w:rsidR="00ED04AC">
        <w:lastRenderedPageBreak/>
        <w:t xml:space="preserve">channels.  The State of Washington Potato Committee </w:t>
      </w:r>
      <w:r w:rsidR="00830B28">
        <w:t xml:space="preserve">(Committee) </w:t>
      </w:r>
      <w:r w:rsidR="00ED04AC">
        <w:t xml:space="preserve">recently proposed suspending the marketing order’s handling regulation for the 2010-11 season, making Federal State Inspection </w:t>
      </w:r>
      <w:r w:rsidR="00830B28">
        <w:t>Program inspections voluntary.</w:t>
      </w:r>
      <w:r w:rsidR="004F687E">
        <w:t xml:space="preserve">  The reason for suspending the mandatory inspection requirement is to minimize costs to industry members.</w:t>
      </w:r>
    </w:p>
    <w:p w:rsidR="00EF7371" w:rsidRDefault="00EF7371">
      <w:pPr>
        <w:tabs>
          <w:tab w:val="left" w:pos="-1440"/>
        </w:tabs>
        <w:ind w:left="720" w:hanging="720"/>
        <w:rPr>
          <w:b/>
          <w:bCs/>
        </w:rPr>
      </w:pPr>
      <w:r>
        <w:rPr>
          <w:b/>
          <w:bCs/>
        </w:rPr>
        <w:t>2.</w:t>
      </w:r>
      <w:r>
        <w:rPr>
          <w:b/>
          <w:bCs/>
        </w:rPr>
        <w:tab/>
        <w:t>INDICATE HOW, BY WHOM, HOW FREQUENTLY, AND FOR WHAT PURPOSE THE INFORMATION IS TO BE USED.  EXCEPT FOR A NEW COLLECTION, INDICATE THE ACTUAL USE THE AGENCY HAS MADE OF THE INFORMATION RECEIVED FROM THE CURRENT COLLECTION.</w:t>
      </w:r>
    </w:p>
    <w:p w:rsidR="00EF7371" w:rsidRDefault="00EF7371"/>
    <w:p w:rsidR="00EF7371" w:rsidRDefault="00EF7371" w:rsidP="00A8132F">
      <w:pPr>
        <w:spacing w:line="480" w:lineRule="auto"/>
        <w:ind w:left="720" w:firstLine="720"/>
      </w:pPr>
      <w:r>
        <w:t xml:space="preserve">The </w:t>
      </w:r>
      <w:r w:rsidR="00830B28">
        <w:t>Committee locally administers the marketing order and is made up of six producers, three handlers and their alternates.  Even though the mandatory inspection requirement is being suspended</w:t>
      </w:r>
      <w:r w:rsidR="00C36D4C">
        <w:t xml:space="preserve"> for a 12-month period</w:t>
      </w:r>
      <w:r w:rsidR="00830B28">
        <w:t xml:space="preserve">, the Committee still requires information </w:t>
      </w:r>
      <w:r w:rsidR="004F687E">
        <w:t>so that i</w:t>
      </w:r>
      <w:r w:rsidR="00A8132F">
        <w:t>t</w:t>
      </w:r>
      <w:r w:rsidR="004F687E">
        <w:t xml:space="preserve"> can </w:t>
      </w:r>
      <w:r w:rsidR="00830B28">
        <w:t>adequately administer the program.  A new one-</w:t>
      </w:r>
      <w:r w:rsidR="000043F2">
        <w:t xml:space="preserve">page </w:t>
      </w:r>
      <w:r w:rsidR="00830B28">
        <w:t>form reporting requirement is being established</w:t>
      </w:r>
      <w:r w:rsidR="00C36D4C">
        <w:t>, whereby 33 potato handlers covered by the marketing order would complete the form one time per month and provide the completed form to the Committee.  As assessment collection will remain in effect on all fresh russet pot</w:t>
      </w:r>
      <w:r w:rsidR="00DF3BA6">
        <w:t>a</w:t>
      </w:r>
      <w:r w:rsidR="00C36D4C">
        <w:t>toes handled under the marketing order, the reporting requirement will allow the Committee to obtain information necessary to facilitate assessment collection.</w:t>
      </w:r>
      <w:r w:rsidR="00D32FE6">
        <w:t xml:space="preserve"> </w:t>
      </w:r>
      <w:r w:rsidR="00DF3BA6">
        <w:t xml:space="preserve">Section 946.52 of the marketing order authorizes the establishment of grade, size, quality and maturity regulations.  Section 946.60 provides that whenever potatoes are regulated pursuant to </w:t>
      </w:r>
      <w:r w:rsidR="00A8132F">
        <w:t>§</w:t>
      </w:r>
      <w:r w:rsidR="00DF3BA6">
        <w:t>946.52 such potatoes must be inspected by the Federal State Inspection Program.  Section 946.70 authorizes the Committee to require information from handlers</w:t>
      </w:r>
      <w:r w:rsidR="00563F0A">
        <w:t>.  Section 946.</w:t>
      </w:r>
      <w:r w:rsidR="004F687E">
        <w:t>1</w:t>
      </w:r>
      <w:r w:rsidR="00563F0A">
        <w:t>43 would be new and is added to the administrative rules and regulations requiring each handler to submit a monthly report to the Committee.</w:t>
      </w:r>
      <w:r>
        <w:t xml:space="preserve">  </w:t>
      </w:r>
    </w:p>
    <w:p w:rsidR="00EF7371" w:rsidRDefault="00EF7371" w:rsidP="00A8132F">
      <w:pPr>
        <w:spacing w:line="480" w:lineRule="auto"/>
        <w:ind w:left="720" w:firstLine="720"/>
      </w:pPr>
      <w:r>
        <w:t>The form require</w:t>
      </w:r>
      <w:r w:rsidR="00C36D4C">
        <w:t>s</w:t>
      </w:r>
      <w:r>
        <w:t xml:space="preserve"> a minimum of information necessary to effectively carry out </w:t>
      </w:r>
      <w:r>
        <w:lastRenderedPageBreak/>
        <w:t xml:space="preserve">the requirements of the </w:t>
      </w:r>
      <w:r w:rsidR="00C36D4C">
        <w:t>marketing order</w:t>
      </w:r>
      <w:r>
        <w:t xml:space="preserve">, and </w:t>
      </w:r>
      <w:r w:rsidR="00C36D4C">
        <w:t>its</w:t>
      </w:r>
      <w:r>
        <w:t xml:space="preserve"> use is necessary to fulfill the intent of the Act as expressed in the </w:t>
      </w:r>
      <w:r w:rsidR="00C36D4C">
        <w:t>marketing o</w:t>
      </w:r>
      <w:r>
        <w:t>rder.</w:t>
      </w:r>
    </w:p>
    <w:p w:rsidR="00D32FE6" w:rsidRDefault="00EF7371" w:rsidP="00A8132F">
      <w:pPr>
        <w:spacing w:line="480" w:lineRule="auto"/>
        <w:ind w:left="720" w:firstLine="720"/>
      </w:pPr>
      <w:r>
        <w:t>The information required under the Order is gathered on the following form, and is used by the Secretary as outlined:</w:t>
      </w:r>
    </w:p>
    <w:p w:rsidR="00D32FE6" w:rsidRDefault="00EF7371" w:rsidP="00E65986">
      <w:pPr>
        <w:spacing w:line="480" w:lineRule="auto"/>
        <w:ind w:left="720" w:firstLine="720"/>
      </w:pPr>
      <w:r>
        <w:rPr>
          <w:b/>
          <w:bCs/>
        </w:rPr>
        <w:t>a)</w:t>
      </w:r>
      <w:r>
        <w:rPr>
          <w:b/>
          <w:bCs/>
        </w:rPr>
        <w:tab/>
      </w:r>
      <w:proofErr w:type="spellStart"/>
      <w:r w:rsidR="00C36D4C">
        <w:rPr>
          <w:b/>
          <w:bCs/>
          <w:u w:val="single"/>
        </w:rPr>
        <w:t>Russett</w:t>
      </w:r>
      <w:proofErr w:type="spellEnd"/>
      <w:r w:rsidR="00C36D4C">
        <w:rPr>
          <w:b/>
          <w:bCs/>
          <w:u w:val="single"/>
        </w:rPr>
        <w:t xml:space="preserve"> Fresh Potato Report</w:t>
      </w:r>
      <w:r>
        <w:rPr>
          <w:b/>
          <w:bCs/>
          <w:u w:val="single"/>
        </w:rPr>
        <w:t xml:space="preserve"> </w:t>
      </w:r>
      <w:bookmarkStart w:id="0" w:name="OLE_LINK1"/>
      <w:bookmarkStart w:id="1" w:name="OLE_LINK2"/>
      <w:r>
        <w:rPr>
          <w:b/>
          <w:bCs/>
          <w:u w:val="single"/>
        </w:rPr>
        <w:t>(</w:t>
      </w:r>
      <w:r w:rsidR="00204EDF">
        <w:rPr>
          <w:b/>
          <w:bCs/>
          <w:u w:val="single"/>
        </w:rPr>
        <w:t xml:space="preserve">§§ </w:t>
      </w:r>
      <w:r w:rsidR="00C36D4C">
        <w:rPr>
          <w:b/>
          <w:bCs/>
          <w:u w:val="single"/>
        </w:rPr>
        <w:t>946.52</w:t>
      </w:r>
      <w:r w:rsidR="00DF3BA6">
        <w:rPr>
          <w:b/>
          <w:bCs/>
          <w:u w:val="single"/>
        </w:rPr>
        <w:t xml:space="preserve">, 946.60, </w:t>
      </w:r>
      <w:r w:rsidR="00C36D4C">
        <w:rPr>
          <w:b/>
          <w:bCs/>
          <w:u w:val="single"/>
        </w:rPr>
        <w:t>946.70</w:t>
      </w:r>
      <w:r w:rsidR="00DF3BA6">
        <w:rPr>
          <w:b/>
          <w:bCs/>
          <w:u w:val="single"/>
        </w:rPr>
        <w:t xml:space="preserve"> and 946.143</w:t>
      </w:r>
      <w:bookmarkEnd w:id="0"/>
      <w:bookmarkEnd w:id="1"/>
      <w:r w:rsidR="00DF3BA6">
        <w:rPr>
          <w:b/>
          <w:bCs/>
          <w:u w:val="single"/>
        </w:rPr>
        <w:t>)</w:t>
      </w:r>
      <w:r>
        <w:rPr>
          <w:b/>
          <w:bCs/>
        </w:rPr>
        <w:t>:</w:t>
      </w:r>
      <w:r>
        <w:t xml:space="preserve">  </w:t>
      </w:r>
      <w:r w:rsidR="00DF3BA6">
        <w:t xml:space="preserve">A new </w:t>
      </w:r>
      <w:r w:rsidR="00DF3BA6" w:rsidRPr="00DF3BA6">
        <w:rPr>
          <w:bCs/>
        </w:rPr>
        <w:t>§</w:t>
      </w:r>
      <w:r w:rsidR="00DF3BA6">
        <w:rPr>
          <w:bCs/>
        </w:rPr>
        <w:t xml:space="preserve">946.143 </w:t>
      </w:r>
      <w:r w:rsidR="00DF3BA6" w:rsidRPr="00DF3BA6">
        <w:rPr>
          <w:bCs/>
          <w:i/>
        </w:rPr>
        <w:t>Assessment Reports</w:t>
      </w:r>
      <w:r w:rsidR="00DF3BA6" w:rsidRPr="00DF3BA6">
        <w:rPr>
          <w:bCs/>
        </w:rPr>
        <w:t xml:space="preserve"> is</w:t>
      </w:r>
      <w:r w:rsidR="00DF3BA6">
        <w:t xml:space="preserve"> added to the administrative rules and regulations requiring each person handling russet type potatoes to submit a monthly report to the Committee containing the following information: (a) the name and address of the handlers; (b) the date and quantity of russet potatoes shipped; (c) the assessment payment due; and (d) other information as may be requested by the Committee.</w:t>
      </w:r>
      <w:r w:rsidR="00A8132F">
        <w:t xml:space="preserve">  </w:t>
      </w:r>
      <w:r w:rsidR="00E65986" w:rsidRPr="00E65986">
        <w:t>The Agricultural Marketing Service will merge this collection into the 0581-0178 Generic Vegetable Crops upon approval.</w:t>
      </w:r>
    </w:p>
    <w:p w:rsidR="00EF7371" w:rsidRDefault="00EF7371">
      <w:pPr>
        <w:tabs>
          <w:tab w:val="left" w:pos="-1440"/>
        </w:tabs>
        <w:ind w:left="720" w:hanging="720"/>
        <w:rPr>
          <w:b/>
          <w:bCs/>
        </w:rPr>
      </w:pPr>
      <w:r>
        <w:rPr>
          <w:b/>
          <w:bCs/>
        </w:rPr>
        <w:t>3.</w:t>
      </w:r>
      <w:r>
        <w:rPr>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F7371" w:rsidRDefault="00EF7371"/>
    <w:p w:rsidR="00EF7371" w:rsidRDefault="009B22B8">
      <w:pPr>
        <w:spacing w:line="480" w:lineRule="auto"/>
        <w:ind w:left="720" w:firstLine="720"/>
      </w:pPr>
      <w:r>
        <w:t>Upon approval, th</w:t>
      </w:r>
      <w:r w:rsidR="004F63A8">
        <w:t>i</w:t>
      </w:r>
      <w:r>
        <w:t xml:space="preserve">s form will be used to submit information directly to the Committee, which administers the order.  The Committee is not part of a Federal agency, but is a commodity industry that operates under Federal authority and oversight.  Though </w:t>
      </w:r>
      <w:r w:rsidR="00524FA7">
        <w:t>the Agricultural Marketing Service</w:t>
      </w:r>
      <w:r>
        <w:t xml:space="preserve"> is committed to complying with the e-Government Act, which requires Government agencies, in general, to provide the public the option of submitting information or transacting business electronically to the maximum extent </w:t>
      </w:r>
      <w:r>
        <w:lastRenderedPageBreak/>
        <w:t xml:space="preserve">possible, the availability and submission of </w:t>
      </w:r>
      <w:r w:rsidR="00A8132F">
        <w:t xml:space="preserve">electronic </w:t>
      </w:r>
      <w:r>
        <w:t>forms is at the Committee’s discretion.  I</w:t>
      </w:r>
      <w:r w:rsidR="00EF7371">
        <w:t xml:space="preserve">nformation collection forms are periodically reviewed by the </w:t>
      </w:r>
      <w:r w:rsidR="004F63A8">
        <w:t>Committee</w:t>
      </w:r>
      <w:r w:rsidR="00EF7371">
        <w:t xml:space="preserve"> to ensure that they are understood by industry members, are easy to complete, and place as small a burden as possible on the person required to file the information.  </w:t>
      </w:r>
    </w:p>
    <w:p w:rsidR="00EF7371" w:rsidRDefault="00EF7371">
      <w:pPr>
        <w:tabs>
          <w:tab w:val="left" w:pos="-1440"/>
        </w:tabs>
        <w:ind w:left="720" w:hanging="720"/>
        <w:rPr>
          <w:b/>
          <w:bCs/>
        </w:rPr>
      </w:pPr>
      <w:r>
        <w:rPr>
          <w:b/>
          <w:bCs/>
        </w:rPr>
        <w:t>4.</w:t>
      </w:r>
      <w:r>
        <w:rPr>
          <w:b/>
          <w:bCs/>
        </w:rPr>
        <w:tab/>
        <w:t>DESCRIBE EFFORTS TO IDENTIFY DUPLICATION.  SHOW SPECIFICALLY WHY ANY SIMILAR INFORMATION ALREADY AVAILABLE CANNOT BE USED OR MODIFIED FOR USE FOR THE PURPOSE(S) DESCRIBED IN ITEM 2 ABOVE.</w:t>
      </w:r>
    </w:p>
    <w:p w:rsidR="00EF7371" w:rsidRDefault="00EF7371"/>
    <w:p w:rsidR="00EF7371" w:rsidRDefault="00EF7371">
      <w:pPr>
        <w:spacing w:line="480" w:lineRule="auto"/>
        <w:ind w:left="720" w:firstLine="720"/>
      </w:pPr>
      <w:r>
        <w:t xml:space="preserve">Reports and forms are periodically reviewed to avoid unnecessary information collection duplication by industry and public sector agencies.  At the present time, there is no duplication between Federal agencies.  The marketing policy and the annual report are prepared through information collected from OMB approved forms and data obtained by outside sources, such as the USDA, industry and trade associations, and industry and public publications. </w:t>
      </w:r>
    </w:p>
    <w:p w:rsidR="00EF7371" w:rsidRDefault="00EF7371">
      <w:pPr>
        <w:spacing w:line="480" w:lineRule="auto"/>
        <w:ind w:left="720" w:firstLine="720"/>
      </w:pPr>
      <w:r>
        <w:t xml:space="preserve">Information generated by State, Federal, and private sector reports would pertain to </w:t>
      </w:r>
      <w:r w:rsidR="00D017D9">
        <w:t>potatoes</w:t>
      </w:r>
      <w:r>
        <w:t xml:space="preserve"> in general, but would not specifically address </w:t>
      </w:r>
      <w:r w:rsidR="00D017D9">
        <w:t>potatoes</w:t>
      </w:r>
      <w:r>
        <w:t xml:space="preserve"> grown in the </w:t>
      </w:r>
      <w:r w:rsidR="00A8132F">
        <w:t>Order’</w:t>
      </w:r>
      <w:r>
        <w:t>s production area.  In addition, such information would not necessarily contain information of a proprietary nature relative to the affected producers, handlers, and processors.  Therefore, such information would not be detailed enough to be used for the specific purposes required under Marketing Order No. 9</w:t>
      </w:r>
      <w:r w:rsidR="00D017D9">
        <w:t>46</w:t>
      </w:r>
      <w:r>
        <w:t xml:space="preserve">. </w:t>
      </w:r>
    </w:p>
    <w:p w:rsidR="00EF7371" w:rsidRDefault="00EF7371">
      <w:pPr>
        <w:tabs>
          <w:tab w:val="left" w:pos="-1440"/>
        </w:tabs>
        <w:ind w:left="720" w:hanging="720"/>
        <w:rPr>
          <w:b/>
          <w:bCs/>
        </w:rPr>
      </w:pPr>
      <w:r>
        <w:rPr>
          <w:b/>
          <w:bCs/>
        </w:rPr>
        <w:t>5.</w:t>
      </w:r>
      <w:r>
        <w:rPr>
          <w:b/>
          <w:bCs/>
        </w:rPr>
        <w:tab/>
        <w:t>IF THE COLLECTION OF INFORMATION IMPACTS SMALL BUSINESSES OR OTHER SMALL ENTITIES (ITEM 5 OF THE OMB FORM 83-1), DESCRIBE THE METHODS USED TO MINIMIZE BURDEN.</w:t>
      </w:r>
    </w:p>
    <w:p w:rsidR="00EF7371" w:rsidRDefault="00EF7371"/>
    <w:p w:rsidR="00EF7371" w:rsidRDefault="00EF7371">
      <w:pPr>
        <w:spacing w:line="480" w:lineRule="auto"/>
        <w:ind w:left="720" w:firstLine="720"/>
      </w:pPr>
      <w:r>
        <w:t>Information collection requirements have been reduced to the minimum requirements of the Order.  The forms require only a minimal amount of information</w:t>
      </w:r>
      <w:r w:rsidR="00A8132F">
        <w:t>,</w:t>
      </w:r>
      <w:r>
        <w:t xml:space="preserve"> </w:t>
      </w:r>
      <w:r>
        <w:lastRenderedPageBreak/>
        <w:t>which can be supplied without data processing equipment or a trained statistical staff.  The primary sources of data used to complete the forms are routinely used in all business transactions.  Thus, the information collection and reporting burden is relatively small.  Requiring the same reporting requirements for all handlers, producers, and processors will not significantly disadvantage any handler, producer, or processor that is smaller than industry average.</w:t>
      </w:r>
    </w:p>
    <w:p w:rsidR="00EF7371" w:rsidRDefault="00EF7371">
      <w:pPr>
        <w:tabs>
          <w:tab w:val="left" w:pos="-1440"/>
        </w:tabs>
        <w:ind w:left="720" w:hanging="720"/>
        <w:rPr>
          <w:b/>
          <w:bCs/>
        </w:rPr>
      </w:pPr>
      <w:r>
        <w:rPr>
          <w:b/>
          <w:bCs/>
        </w:rPr>
        <w:t>6.</w:t>
      </w:r>
      <w:r>
        <w:rPr>
          <w:b/>
          <w:bCs/>
        </w:rPr>
        <w:tab/>
        <w:t>DESCRIBE THE CONSEQUENCE TO FEDERAL PROGRAM OR POLICY ACTIVITIES IF THE COLLECTION IS NOT CONDUCTED OR IS CONDUCTED LESS FREQUENTLY, AS WELL AS ANY TECHNICAL OR LEGAL OBSTACLES TO REDUCING BURDEN.</w:t>
      </w:r>
    </w:p>
    <w:p w:rsidR="00EF7371" w:rsidRDefault="00EF7371"/>
    <w:p w:rsidR="00EF7371" w:rsidRDefault="00EF7371">
      <w:pPr>
        <w:spacing w:line="480" w:lineRule="auto"/>
        <w:ind w:left="720" w:firstLine="720"/>
      </w:pPr>
      <w:r>
        <w:t xml:space="preserve">If the information collection herein was not collected, the Secretary could </w:t>
      </w:r>
      <w:r w:rsidR="00A8132F">
        <w:t>neither</w:t>
      </w:r>
      <w:r>
        <w:t xml:space="preserve"> ascertain the level of support for the </w:t>
      </w:r>
      <w:r w:rsidR="0017109D">
        <w:t>marketing o</w:t>
      </w:r>
      <w:r>
        <w:t>rder, nor</w:t>
      </w:r>
      <w:r w:rsidR="00A8132F">
        <w:t>,</w:t>
      </w:r>
      <w:r>
        <w:t xml:space="preserve"> in fact, carry out obligations required by the Act.  Collecting data less frequently would also eliminate the Secretary</w:t>
      </w:r>
      <w:r w:rsidR="00067800">
        <w:t>’</w:t>
      </w:r>
      <w:r>
        <w:t>s ability to administer the Order.</w:t>
      </w:r>
    </w:p>
    <w:p w:rsidR="00EF7371" w:rsidRDefault="00EF7371">
      <w:pPr>
        <w:tabs>
          <w:tab w:val="left" w:pos="-1440"/>
        </w:tabs>
        <w:ind w:left="720" w:hanging="720"/>
        <w:rPr>
          <w:b/>
          <w:bCs/>
        </w:rPr>
      </w:pPr>
      <w:r>
        <w:rPr>
          <w:b/>
          <w:bCs/>
        </w:rPr>
        <w:t>7.</w:t>
      </w:r>
      <w:r>
        <w:rPr>
          <w:b/>
          <w:bCs/>
        </w:rPr>
        <w:tab/>
        <w:t xml:space="preserve">EXPLAIN ANY SPECIAL CIRCUMSTANCES THAT WOULD CAUSE AN INFORMATION COLLECTION TO BE CONDUCTED IN A MANNER:  </w:t>
      </w:r>
    </w:p>
    <w:p w:rsidR="00EF7371" w:rsidRDefault="00EF7371">
      <w:pPr>
        <w:rPr>
          <w:b/>
          <w:bCs/>
        </w:rPr>
      </w:pPr>
    </w:p>
    <w:p w:rsidR="00EF7371" w:rsidRDefault="00EF7371">
      <w:pPr>
        <w:tabs>
          <w:tab w:val="left" w:pos="-1440"/>
        </w:tabs>
        <w:ind w:left="720" w:hanging="720"/>
        <w:rPr>
          <w:b/>
          <w:bCs/>
        </w:rPr>
      </w:pPr>
      <w:r>
        <w:rPr>
          <w:b/>
          <w:bCs/>
        </w:rPr>
        <w:t>-</w:t>
      </w:r>
      <w:r>
        <w:rPr>
          <w:b/>
          <w:bCs/>
        </w:rPr>
        <w:tab/>
        <w:t xml:space="preserve">REQUIRING RESPONDENTS TO REPORT INFORMATION TO THE AGENCY MORE OFTEN THAN QUARTERLY; </w:t>
      </w:r>
    </w:p>
    <w:p w:rsidR="00EF7371" w:rsidRDefault="00EF7371">
      <w:pPr>
        <w:rPr>
          <w:b/>
          <w:bCs/>
        </w:rPr>
      </w:pPr>
    </w:p>
    <w:p w:rsidR="00EF7371" w:rsidRDefault="00EF7371">
      <w:pPr>
        <w:tabs>
          <w:tab w:val="left" w:pos="-1440"/>
        </w:tabs>
        <w:ind w:left="720" w:hanging="720"/>
        <w:rPr>
          <w:b/>
          <w:bCs/>
        </w:rPr>
      </w:pPr>
      <w:r>
        <w:rPr>
          <w:b/>
          <w:bCs/>
        </w:rPr>
        <w:t>-</w:t>
      </w:r>
      <w:r>
        <w:rPr>
          <w:b/>
          <w:bCs/>
        </w:rPr>
        <w:tab/>
        <w:t>REQUIRING RESPONDENTS TO PREPARE A WRITTEN RESPONSE TO A COLLECTION OF INFORMATION IN FEWER THAN 30 DAYS AFTER RECEIPT OF IT;</w:t>
      </w:r>
    </w:p>
    <w:p w:rsidR="009067EA" w:rsidRDefault="009067EA">
      <w:pPr>
        <w:tabs>
          <w:tab w:val="left" w:pos="-1440"/>
        </w:tabs>
        <w:ind w:left="720" w:hanging="720"/>
        <w:rPr>
          <w:b/>
          <w:bCs/>
        </w:rPr>
      </w:pPr>
    </w:p>
    <w:p w:rsidR="00EF7371" w:rsidRDefault="003B06E4" w:rsidP="003B06E4">
      <w:pPr>
        <w:tabs>
          <w:tab w:val="left" w:pos="720"/>
        </w:tabs>
        <w:spacing w:line="480" w:lineRule="auto"/>
        <w:ind w:left="720"/>
        <w:rPr>
          <w:b/>
          <w:bCs/>
        </w:rPr>
      </w:pPr>
      <w:r>
        <w:tab/>
      </w:r>
      <w:r w:rsidR="00EF7371">
        <w:t xml:space="preserve">All </w:t>
      </w:r>
      <w:r w:rsidR="0017109D">
        <w:t>Committee</w:t>
      </w:r>
      <w:r w:rsidR="00EF7371">
        <w:t xml:space="preserve"> forms require a respondent to prepare a w</w:t>
      </w:r>
      <w:r w:rsidR="00A8132F">
        <w:t xml:space="preserve">ritten response in fewer than </w:t>
      </w:r>
      <w:r w:rsidR="00EF7371">
        <w:t xml:space="preserve">30 days after receipt </w:t>
      </w:r>
      <w:r w:rsidR="00A8132F">
        <w:t>thereof.</w:t>
      </w:r>
      <w:r w:rsidR="00EF7371">
        <w:t xml:space="preserve">  The information supplied on </w:t>
      </w:r>
      <w:r w:rsidR="0017109D">
        <w:t>Committee</w:t>
      </w:r>
      <w:r w:rsidR="00EF7371">
        <w:t xml:space="preserve"> forms needs to be</w:t>
      </w:r>
      <w:r w:rsidR="007E108D">
        <w:t xml:space="preserve"> </w:t>
      </w:r>
      <w:r w:rsidR="00EF7371">
        <w:t>received in a</w:t>
      </w:r>
      <w:r w:rsidR="0017109D">
        <w:t>n appropriate</w:t>
      </w:r>
      <w:r w:rsidR="00EF7371">
        <w:t xml:space="preserve"> manner for timely </w:t>
      </w:r>
      <w:r w:rsidR="0017109D">
        <w:t>Committee</w:t>
      </w:r>
      <w:r w:rsidR="00EF7371">
        <w:t xml:space="preserve"> informational</w:t>
      </w:r>
      <w:r>
        <w:t xml:space="preserve"> </w:t>
      </w:r>
      <w:r w:rsidR="007E108D">
        <w:t>p</w:t>
      </w:r>
      <w:r w:rsidR="00EF7371">
        <w:t>urposes.</w:t>
      </w:r>
    </w:p>
    <w:p w:rsidR="00EF7371" w:rsidRDefault="00EF7371">
      <w:pPr>
        <w:tabs>
          <w:tab w:val="left" w:pos="-1440"/>
        </w:tabs>
        <w:ind w:left="720" w:hanging="720"/>
        <w:rPr>
          <w:b/>
          <w:bCs/>
        </w:rPr>
      </w:pPr>
      <w:r>
        <w:rPr>
          <w:b/>
          <w:bCs/>
        </w:rPr>
        <w:t>-</w:t>
      </w:r>
      <w:r>
        <w:rPr>
          <w:b/>
          <w:bCs/>
        </w:rPr>
        <w:tab/>
        <w:t xml:space="preserve">REQUIRING RESPONDENTS TO SUBMIT MORE THAN AN ORIGINAL AND TWO COPIES OF ANY DOCUMENT; </w:t>
      </w:r>
    </w:p>
    <w:p w:rsidR="00EF7371" w:rsidRDefault="00EF7371">
      <w:pPr>
        <w:rPr>
          <w:b/>
          <w:bCs/>
        </w:rPr>
      </w:pPr>
    </w:p>
    <w:p w:rsidR="00EF7371" w:rsidRDefault="00EF7371">
      <w:pPr>
        <w:tabs>
          <w:tab w:val="left" w:pos="-1440"/>
        </w:tabs>
        <w:ind w:left="720" w:hanging="720"/>
        <w:rPr>
          <w:b/>
          <w:bCs/>
        </w:rPr>
      </w:pPr>
      <w:r>
        <w:rPr>
          <w:b/>
          <w:bCs/>
        </w:rPr>
        <w:t>-</w:t>
      </w:r>
      <w:r>
        <w:rPr>
          <w:b/>
          <w:bCs/>
        </w:rPr>
        <w:tab/>
        <w:t xml:space="preserve">REQUIRING RESPONDENTS TO RETAIN RECORDS, OTHER THAN </w:t>
      </w:r>
      <w:r>
        <w:rPr>
          <w:b/>
          <w:bCs/>
        </w:rPr>
        <w:lastRenderedPageBreak/>
        <w:t xml:space="preserve">HEALTH, MEDICAL, GOVERNMENT CONTRACT, GRANT-IN-AID, OR TAX RECORDS FOR MORE THAN 3 YEARS; </w:t>
      </w:r>
    </w:p>
    <w:p w:rsidR="00EF7371" w:rsidRDefault="00EF7371">
      <w:pPr>
        <w:rPr>
          <w:b/>
          <w:bCs/>
        </w:rPr>
      </w:pPr>
    </w:p>
    <w:p w:rsidR="00EF7371" w:rsidRDefault="00EF7371">
      <w:pPr>
        <w:tabs>
          <w:tab w:val="left" w:pos="-1440"/>
        </w:tabs>
        <w:ind w:left="720" w:hanging="720"/>
        <w:rPr>
          <w:b/>
          <w:bCs/>
        </w:rPr>
      </w:pPr>
      <w:r>
        <w:rPr>
          <w:b/>
          <w:bCs/>
        </w:rPr>
        <w:t>-</w:t>
      </w:r>
      <w:r>
        <w:rPr>
          <w:b/>
          <w:bCs/>
        </w:rPr>
        <w:tab/>
        <w:t>IN CONNECTION WITH A STATISTICAL SURVEY, THAT IS NOT DESIGNED TO PRODUCE VALID AND RELIABLE RESULTS THAT CAN BE GENERALIZED TO THE UNIVERSE OF STUDY;</w:t>
      </w:r>
    </w:p>
    <w:p w:rsidR="00EF7371" w:rsidRDefault="00EF7371">
      <w:pPr>
        <w:rPr>
          <w:b/>
          <w:bCs/>
        </w:rPr>
      </w:pPr>
    </w:p>
    <w:p w:rsidR="00EF7371" w:rsidRDefault="00EF7371">
      <w:pPr>
        <w:tabs>
          <w:tab w:val="left" w:pos="-1440"/>
        </w:tabs>
        <w:ind w:left="720" w:hanging="720"/>
      </w:pPr>
      <w:r>
        <w:rPr>
          <w:b/>
          <w:bCs/>
        </w:rPr>
        <w:t>-</w:t>
      </w:r>
      <w:r>
        <w:rPr>
          <w:b/>
          <w:bCs/>
        </w:rPr>
        <w:tab/>
        <w:t>REQUIRING THE USE OF A STATISTICAL DATA CLASSIFICATION THAT HAS NOT BEEN REVIEWED AND APPROVED BY OMB;</w:t>
      </w:r>
    </w:p>
    <w:p w:rsidR="00EF7371" w:rsidRDefault="00EF7371"/>
    <w:p w:rsidR="00EF7371" w:rsidRDefault="00EF7371">
      <w:pPr>
        <w:tabs>
          <w:tab w:val="left" w:pos="-1440"/>
        </w:tabs>
        <w:ind w:left="720" w:hanging="720"/>
        <w:rPr>
          <w:b/>
          <w:bCs/>
        </w:rPr>
      </w:pPr>
      <w:r>
        <w:rPr>
          <w:b/>
          <w:bCs/>
        </w:rPr>
        <w:t>-</w:t>
      </w:r>
      <w:r>
        <w:rPr>
          <w:b/>
          <w:bCs/>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F7371" w:rsidRDefault="00EF7371">
      <w:pPr>
        <w:rPr>
          <w:b/>
          <w:bCs/>
        </w:rPr>
      </w:pPr>
    </w:p>
    <w:p w:rsidR="00EF7371" w:rsidRDefault="00EF7371" w:rsidP="001458A1">
      <w:pPr>
        <w:numPr>
          <w:ilvl w:val="0"/>
          <w:numId w:val="1"/>
        </w:numPr>
        <w:tabs>
          <w:tab w:val="left" w:pos="-1440"/>
        </w:tabs>
        <w:rPr>
          <w:b/>
          <w:bCs/>
        </w:rPr>
      </w:pPr>
      <w:r>
        <w:rPr>
          <w:b/>
          <w:bCs/>
        </w:rPr>
        <w:t>REQUIRING RESPONDENTS TO SUBMIT PROPRIETARY TRADE SECRETS, OR OTHER CONFIDENTIAL INFORMATION UNLESS THE AGENCY CAN DEMONSTRATE THAT IT HAS INSTITUTED PROCEDURES TO PROTECT THE INFORMATION'S CONFIDENTIALITY TO THE EXTENT PERMITTED BY LAW.</w:t>
      </w:r>
    </w:p>
    <w:p w:rsidR="001458A1" w:rsidRDefault="001458A1" w:rsidP="001458A1">
      <w:pPr>
        <w:tabs>
          <w:tab w:val="left" w:pos="-1440"/>
        </w:tabs>
        <w:ind w:left="360"/>
        <w:rPr>
          <w:b/>
          <w:bCs/>
        </w:rPr>
      </w:pPr>
    </w:p>
    <w:p w:rsidR="00EF7371" w:rsidRDefault="00EF7371">
      <w:pPr>
        <w:spacing w:line="480" w:lineRule="auto"/>
        <w:ind w:left="720"/>
      </w:pPr>
      <w:r>
        <w:t xml:space="preserve">            There are no other special circumstances.  The collection of information is conducted in a manner with the guidelines in 5 CFR 1320.6.</w:t>
      </w:r>
    </w:p>
    <w:p w:rsidR="00EF7371" w:rsidRDefault="00EF7371">
      <w:pPr>
        <w:tabs>
          <w:tab w:val="left" w:pos="-1440"/>
        </w:tabs>
        <w:ind w:left="720" w:hanging="720"/>
        <w:rPr>
          <w:b/>
          <w:bCs/>
        </w:rPr>
      </w:pPr>
      <w:r>
        <w:rPr>
          <w:b/>
          <w:bCs/>
        </w:rPr>
        <w:t>8.</w:t>
      </w:r>
      <w:r>
        <w:rPr>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w:t>
      </w:r>
      <w:r w:rsidR="009067EA">
        <w:rPr>
          <w:b/>
          <w:bCs/>
        </w:rPr>
        <w:t>EIVED ON COST AND HOUR BURDEN.</w:t>
      </w:r>
    </w:p>
    <w:p w:rsidR="009067EA" w:rsidRDefault="009067EA">
      <w:pPr>
        <w:tabs>
          <w:tab w:val="left" w:pos="-1440"/>
        </w:tabs>
        <w:ind w:left="720" w:hanging="720"/>
        <w:rPr>
          <w:b/>
          <w:bCs/>
        </w:rPr>
      </w:pPr>
    </w:p>
    <w:p w:rsidR="009067EA" w:rsidRDefault="0017109D" w:rsidP="009067EA">
      <w:pPr>
        <w:tabs>
          <w:tab w:val="left" w:pos="-1440"/>
        </w:tabs>
        <w:spacing w:line="480" w:lineRule="auto"/>
        <w:ind w:left="720" w:hanging="720"/>
        <w:rPr>
          <w:b/>
          <w:bCs/>
        </w:rPr>
      </w:pPr>
      <w:r>
        <w:tab/>
      </w:r>
      <w:r>
        <w:tab/>
        <w:t xml:space="preserve">An Interim Final Rule was </w:t>
      </w:r>
      <w:r w:rsidR="009067EA">
        <w:t xml:space="preserve">published in the </w:t>
      </w:r>
      <w:r w:rsidR="009067EA">
        <w:rPr>
          <w:u w:val="single"/>
        </w:rPr>
        <w:t>Federal Register</w:t>
      </w:r>
      <w:r w:rsidR="009067EA">
        <w:t xml:space="preserve"> on </w:t>
      </w:r>
      <w:r>
        <w:t xml:space="preserve">July 23, 2010, </w:t>
      </w:r>
      <w:r w:rsidR="009067EA">
        <w:t xml:space="preserve">(Vol. 75, No. </w:t>
      </w:r>
      <w:r>
        <w:t>141</w:t>
      </w:r>
      <w:r w:rsidR="009067EA">
        <w:t xml:space="preserve">, Page </w:t>
      </w:r>
      <w:r>
        <w:t>43042</w:t>
      </w:r>
      <w:r w:rsidR="009067EA">
        <w:t>)</w:t>
      </w:r>
      <w:proofErr w:type="gramStart"/>
      <w:r w:rsidR="009067EA">
        <w:t>,</w:t>
      </w:r>
      <w:proofErr w:type="gramEnd"/>
      <w:r w:rsidR="009067EA">
        <w:t xml:space="preserve"> </w:t>
      </w:r>
      <w:r w:rsidR="00A8132F">
        <w:t>inviting</w:t>
      </w:r>
      <w:r w:rsidR="009067EA">
        <w:t xml:space="preserve"> comments </w:t>
      </w:r>
      <w:r w:rsidR="005605CD">
        <w:t xml:space="preserve">on both the regulation change and the information collection </w:t>
      </w:r>
      <w:r w:rsidR="009067EA">
        <w:t xml:space="preserve">from interested persons through </w:t>
      </w:r>
      <w:r>
        <w:t>September 21</w:t>
      </w:r>
      <w:r w:rsidR="009067EA">
        <w:t>, 2010.</w:t>
      </w:r>
    </w:p>
    <w:p w:rsidR="00EF7371" w:rsidRDefault="00EF7371">
      <w:pPr>
        <w:ind w:left="720"/>
        <w:rPr>
          <w:b/>
          <w:bCs/>
        </w:rPr>
      </w:pPr>
      <w:r>
        <w:rPr>
          <w:b/>
          <w:bCs/>
        </w:rPr>
        <w:t xml:space="preserve">DESCRIBE EFFORTS TO CONSULT WITH PERSONS OUTSIDE THE AGENCY TO OBTAIN THEIR VIEWS ON THE AVAILABILITY OF DATA, FREQUENCY OF COLLECTION, THE CLARITY OF INSTRUCTIONS AND </w:t>
      </w:r>
      <w:r>
        <w:rPr>
          <w:b/>
          <w:bCs/>
        </w:rPr>
        <w:lastRenderedPageBreak/>
        <w:t>RECORDKEEPING, DISCLOSURE, OR REPORTING FORMAT (IF ANY), AND ON THE DATA ELEMENTS TO BE RECORDED, DISCLOSED, OR REPORTED.</w:t>
      </w:r>
    </w:p>
    <w:p w:rsidR="00EF7371" w:rsidRDefault="00EF7371">
      <w:pPr>
        <w:rPr>
          <w:b/>
          <w:bCs/>
        </w:rPr>
      </w:pPr>
    </w:p>
    <w:p w:rsidR="00EF7371" w:rsidRDefault="00EF7371">
      <w:pPr>
        <w:ind w:left="720"/>
      </w:pPr>
      <w:r>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F7371" w:rsidRDefault="00EF7371">
      <w:r>
        <w:t xml:space="preserve"> </w:t>
      </w:r>
    </w:p>
    <w:p w:rsidR="00EF7371" w:rsidRDefault="00EF7371">
      <w:pPr>
        <w:spacing w:line="480" w:lineRule="auto"/>
        <w:ind w:left="720" w:firstLine="720"/>
      </w:pPr>
      <w:r>
        <w:t xml:space="preserve">The </w:t>
      </w:r>
      <w:r w:rsidR="00CD7AD2">
        <w:t>Committee</w:t>
      </w:r>
      <w:r>
        <w:t xml:space="preserve"> meets throughout the year to assess the </w:t>
      </w:r>
      <w:r w:rsidR="00A8132F">
        <w:t>O</w:t>
      </w:r>
      <w:r>
        <w:t>rder</w:t>
      </w:r>
      <w:r w:rsidR="009D0F75">
        <w:t>’</w:t>
      </w:r>
      <w:r>
        <w:t xml:space="preserve">s regulatory and informational needs.  Discussed at these meetings is the type of information that is collected while keeping close contact with the industry and trade associations to ensure the </w:t>
      </w:r>
      <w:r w:rsidR="00B775D4">
        <w:t>utmost</w:t>
      </w:r>
      <w:r>
        <w:t xml:space="preserve"> efficiency.</w:t>
      </w:r>
      <w:r w:rsidR="008C75BC">
        <w:t xml:space="preserve">  </w:t>
      </w:r>
      <w:r w:rsidR="00CD7AD2">
        <w:t xml:space="preserve">Committee </w:t>
      </w:r>
      <w:r>
        <w:t xml:space="preserve">members and staff </w:t>
      </w:r>
      <w:r w:rsidR="00150135">
        <w:t xml:space="preserve">assess industry developments and </w:t>
      </w:r>
      <w:r>
        <w:t xml:space="preserve">endeavors to consult with representatives from whom the information is to be obtained at least once every </w:t>
      </w:r>
      <w:r w:rsidR="00150135">
        <w:t xml:space="preserve">month.  </w:t>
      </w:r>
      <w:r>
        <w:t>Use of th</w:t>
      </w:r>
      <w:r w:rsidR="00150135">
        <w:t xml:space="preserve">is new form and the need for the information </w:t>
      </w:r>
      <w:r>
        <w:t xml:space="preserve">has been discussed with the </w:t>
      </w:r>
      <w:r w:rsidR="00C520FF">
        <w:t>Committee</w:t>
      </w:r>
      <w:r w:rsidR="0099534A">
        <w:t xml:space="preserve"> </w:t>
      </w:r>
      <w:r>
        <w:t>Manager</w:t>
      </w:r>
      <w:r w:rsidR="00A8132F">
        <w:t>,</w:t>
      </w:r>
      <w:r>
        <w:t xml:space="preserve"> </w:t>
      </w:r>
      <w:r w:rsidR="00C520FF">
        <w:t>Matt Harris, Washington Potato Committee</w:t>
      </w:r>
      <w:r>
        <w:t xml:space="preserve">, phone </w:t>
      </w:r>
      <w:r w:rsidR="00C520FF">
        <w:t>(509) 765-8845</w:t>
      </w:r>
      <w:r>
        <w:t xml:space="preserve">; or U.S. Department of Agriculture, Agricultural Marketing Services, Marketing Order Administration Branch, </w:t>
      </w:r>
      <w:r w:rsidR="00F435E5">
        <w:t>Regional Manager</w:t>
      </w:r>
      <w:r w:rsidR="00A8132F">
        <w:t>,</w:t>
      </w:r>
      <w:r w:rsidR="00F435E5">
        <w:t xml:space="preserve"> </w:t>
      </w:r>
      <w:r w:rsidR="00BF4725">
        <w:t>Gary Olson</w:t>
      </w:r>
      <w:r w:rsidR="0099534A">
        <w:t xml:space="preserve">, </w:t>
      </w:r>
      <w:r w:rsidR="00BF4725">
        <w:t xml:space="preserve">Northwest Marketing Field Office, located in Portland, Oregon, </w:t>
      </w:r>
      <w:r>
        <w:t>phone (</w:t>
      </w:r>
      <w:r w:rsidR="00BF4725">
        <w:t>503</w:t>
      </w:r>
      <w:r>
        <w:t xml:space="preserve">) </w:t>
      </w:r>
      <w:r w:rsidR="00BF4725">
        <w:t>326-2724</w:t>
      </w:r>
      <w:r>
        <w:t>.</w:t>
      </w:r>
    </w:p>
    <w:p w:rsidR="00EF7371" w:rsidRDefault="00EF7371">
      <w:pPr>
        <w:tabs>
          <w:tab w:val="left" w:pos="-1440"/>
        </w:tabs>
        <w:ind w:left="720" w:hanging="720"/>
      </w:pPr>
      <w:r>
        <w:rPr>
          <w:b/>
          <w:bCs/>
        </w:rPr>
        <w:t xml:space="preserve"> 9.</w:t>
      </w:r>
      <w:r>
        <w:rPr>
          <w:b/>
          <w:bCs/>
        </w:rPr>
        <w:tab/>
        <w:t xml:space="preserve">EXPLAIN ANY DECISION TO PROVIDE ANY PAYMENT OR GIFT TO RESPONDENTS, OTHER THAN REMUNERATION OF CONTRACTORS OR GRANTEES. </w:t>
      </w:r>
    </w:p>
    <w:p w:rsidR="00EF7371" w:rsidRDefault="00EF7371"/>
    <w:p w:rsidR="00EF7371" w:rsidRDefault="00EF7371">
      <w:pPr>
        <w:ind w:left="720" w:firstLine="720"/>
      </w:pPr>
      <w:r>
        <w:t>Respondents are not provided with gifts or payments for providing</w:t>
      </w:r>
    </w:p>
    <w:p w:rsidR="00EF7371" w:rsidRDefault="00EF7371"/>
    <w:p w:rsidR="00EF7371" w:rsidRDefault="00EF7371">
      <w:pPr>
        <w:ind w:firstLine="720"/>
      </w:pPr>
      <w:r>
        <w:t xml:space="preserve"> </w:t>
      </w:r>
      <w:proofErr w:type="gramStart"/>
      <w:r>
        <w:t>information</w:t>
      </w:r>
      <w:proofErr w:type="gramEnd"/>
      <w:r>
        <w:t>.</w:t>
      </w:r>
    </w:p>
    <w:p w:rsidR="00EF7371" w:rsidRDefault="00EF7371"/>
    <w:p w:rsidR="00EF7371" w:rsidRDefault="00EF7371">
      <w:pPr>
        <w:tabs>
          <w:tab w:val="left" w:pos="-1440"/>
        </w:tabs>
        <w:ind w:left="720" w:hanging="720"/>
      </w:pPr>
      <w:r>
        <w:rPr>
          <w:b/>
          <w:bCs/>
        </w:rPr>
        <w:t>10.</w:t>
      </w:r>
      <w:r>
        <w:rPr>
          <w:b/>
          <w:bCs/>
        </w:rPr>
        <w:tab/>
        <w:t>DESCRIBE ANY ASSURANCE OF CONFIDENTIALITY PROVIDED TO RESPONDENTS AND THE BASIS FOR THE ASSURANCE IN STATUTE, REGULATION, OR AGENCY POLICY.</w:t>
      </w:r>
    </w:p>
    <w:p w:rsidR="00EF7371" w:rsidRDefault="00EF7371"/>
    <w:p w:rsidR="00EF7371" w:rsidRDefault="00EF7371">
      <w:pPr>
        <w:spacing w:line="480" w:lineRule="auto"/>
        <w:ind w:left="720" w:firstLine="720"/>
      </w:pPr>
      <w:r>
        <w:t xml:space="preserve">Section 608(d) of the Act provides that information acquired will be kept </w:t>
      </w:r>
      <w:r>
        <w:lastRenderedPageBreak/>
        <w:t xml:space="preserve">confidential.  Reports submitted to the </w:t>
      </w:r>
      <w:r w:rsidR="00C520FF">
        <w:t>Committee</w:t>
      </w:r>
      <w:r>
        <w:t xml:space="preserve"> are accessible only by the </w:t>
      </w:r>
      <w:r w:rsidR="00C520FF">
        <w:t>Committee</w:t>
      </w:r>
      <w:r>
        <w:t xml:space="preserve"> ma</w:t>
      </w:r>
      <w:r w:rsidR="00A8132F">
        <w:t>nager, staff, employees of USDA’</w:t>
      </w:r>
      <w:r>
        <w:t>s Agricultural Marketing Serv</w:t>
      </w:r>
      <w:r w:rsidR="00A8132F">
        <w:t>ice’</w:t>
      </w:r>
      <w:r>
        <w:t>s field office staff, and certain USDA employees in Washington, D.C.  Board members n</w:t>
      </w:r>
      <w:r w:rsidR="00A8132F">
        <w:t>ever have access to any handler’</w:t>
      </w:r>
      <w:r>
        <w:t xml:space="preserve">s reports or assessment records.  </w:t>
      </w:r>
      <w:r w:rsidR="00C520FF">
        <w:t>Committee</w:t>
      </w:r>
      <w:r>
        <w:t xml:space="preserve"> staff is aware of the penalties for violating confidentiality requirements.</w:t>
      </w:r>
    </w:p>
    <w:p w:rsidR="008C75BC" w:rsidRDefault="00EF7371" w:rsidP="008C75BC">
      <w:pPr>
        <w:tabs>
          <w:tab w:val="left" w:pos="-1440"/>
        </w:tabs>
        <w:ind w:left="720" w:hanging="720"/>
        <w:rPr>
          <w:b/>
          <w:bCs/>
        </w:rPr>
      </w:pPr>
      <w:r>
        <w:rPr>
          <w:b/>
          <w:bCs/>
        </w:rPr>
        <w:t>11.</w:t>
      </w:r>
      <w:r>
        <w:rPr>
          <w:b/>
          <w:bCs/>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C75BC" w:rsidRDefault="008C75BC" w:rsidP="008C75BC">
      <w:pPr>
        <w:tabs>
          <w:tab w:val="left" w:pos="-1440"/>
        </w:tabs>
        <w:ind w:left="720" w:hanging="720"/>
        <w:rPr>
          <w:b/>
          <w:bCs/>
        </w:rPr>
      </w:pPr>
    </w:p>
    <w:p w:rsidR="00EF7371" w:rsidRDefault="008C75BC" w:rsidP="008C75BC">
      <w:pPr>
        <w:tabs>
          <w:tab w:val="left" w:pos="-1440"/>
        </w:tabs>
        <w:spacing w:line="480" w:lineRule="auto"/>
        <w:ind w:left="720" w:hanging="720"/>
      </w:pPr>
      <w:r>
        <w:rPr>
          <w:b/>
          <w:bCs/>
        </w:rPr>
        <w:tab/>
      </w:r>
      <w:r>
        <w:rPr>
          <w:b/>
          <w:bCs/>
        </w:rPr>
        <w:tab/>
      </w:r>
      <w:r w:rsidR="00EF7371">
        <w:t xml:space="preserve">Questions of a sensitive nature are not included on </w:t>
      </w:r>
      <w:r w:rsidR="00726178">
        <w:t>this</w:t>
      </w:r>
      <w:r w:rsidR="00EF7371">
        <w:t xml:space="preserve"> form.  </w:t>
      </w:r>
    </w:p>
    <w:p w:rsidR="00EF7371" w:rsidRDefault="00EF7371">
      <w:pPr>
        <w:tabs>
          <w:tab w:val="left" w:pos="-1440"/>
        </w:tabs>
        <w:ind w:left="720" w:hanging="720"/>
        <w:rPr>
          <w:b/>
          <w:bCs/>
        </w:rPr>
      </w:pPr>
      <w:r>
        <w:rPr>
          <w:b/>
          <w:bCs/>
        </w:rPr>
        <w:t>12.</w:t>
      </w:r>
      <w:r>
        <w:rPr>
          <w:b/>
          <w:bCs/>
        </w:rPr>
        <w:tab/>
        <w:t>PROVIDE ESTIMATES OF THE HOUR BURDEN OF THE COLLECTION OF INFORMATION.  THE STATEMENT SHOULD:</w:t>
      </w:r>
    </w:p>
    <w:p w:rsidR="00EF7371" w:rsidRDefault="00EF7371">
      <w:pPr>
        <w:rPr>
          <w:b/>
          <w:bCs/>
        </w:rPr>
      </w:pPr>
    </w:p>
    <w:p w:rsidR="00EF7371" w:rsidRDefault="00EF7371">
      <w:pPr>
        <w:tabs>
          <w:tab w:val="left" w:pos="-1440"/>
        </w:tabs>
        <w:ind w:left="720" w:hanging="720"/>
        <w:rPr>
          <w:b/>
          <w:bCs/>
        </w:rPr>
      </w:pPr>
      <w:r>
        <w:rPr>
          <w:b/>
          <w:bCs/>
        </w:rPr>
        <w:t>-</w:t>
      </w:r>
      <w:r>
        <w:rPr>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EF7371" w:rsidRDefault="00EF7371">
      <w:pPr>
        <w:rPr>
          <w:b/>
          <w:bCs/>
        </w:rPr>
      </w:pPr>
    </w:p>
    <w:p w:rsidR="00EF7371" w:rsidRDefault="00EF7371" w:rsidP="00EE1DD3">
      <w:pPr>
        <w:numPr>
          <w:ilvl w:val="0"/>
          <w:numId w:val="1"/>
        </w:numPr>
        <w:tabs>
          <w:tab w:val="left" w:pos="-1440"/>
        </w:tabs>
        <w:rPr>
          <w:b/>
          <w:bCs/>
        </w:rPr>
      </w:pPr>
      <w:r>
        <w:rPr>
          <w:b/>
          <w:bCs/>
        </w:rPr>
        <w:t>IF THIS REQUEST FOR APPROVAL COVERS MORE THAN ONE FORM, PROVIDE SEPARATE HOUR BURDEN ESTIMATES FOR EACH FORM AND AGGREGATE THE HOUR BURDENS IN ITEM 13 OF OMB FORM 83.1.</w:t>
      </w:r>
    </w:p>
    <w:p w:rsidR="00D957C5" w:rsidRDefault="00D957C5" w:rsidP="00D957C5">
      <w:pPr>
        <w:tabs>
          <w:tab w:val="left" w:pos="-1440"/>
        </w:tabs>
        <w:ind w:left="360"/>
        <w:rPr>
          <w:b/>
          <w:bCs/>
        </w:rPr>
      </w:pPr>
    </w:p>
    <w:p w:rsidR="00EF7371" w:rsidRDefault="00D957C5" w:rsidP="00D957C5">
      <w:pPr>
        <w:tabs>
          <w:tab w:val="left" w:pos="-1440"/>
          <w:tab w:val="left" w:pos="-720"/>
          <w:tab w:val="left" w:pos="0"/>
          <w:tab w:val="left" w:pos="43"/>
        </w:tabs>
        <w:spacing w:line="480" w:lineRule="auto"/>
        <w:ind w:left="720"/>
      </w:pPr>
      <w:r>
        <w:tab/>
        <w:t>The respondents</w:t>
      </w:r>
      <w:r w:rsidR="009D0F75">
        <w:t>’</w:t>
      </w:r>
      <w:r>
        <w:t xml:space="preserve"> estimated annual cost of providing information to the Committee is $</w:t>
      </w:r>
      <w:r w:rsidR="0034762A">
        <w:t>943.14</w:t>
      </w:r>
      <w:r>
        <w:t xml:space="preserve">.  This </w:t>
      </w:r>
      <w:r w:rsidR="00AF2863">
        <w:t xml:space="preserve">estimated </w:t>
      </w:r>
      <w:r>
        <w:t xml:space="preserve">total </w:t>
      </w:r>
      <w:r w:rsidR="00AF2863">
        <w:t xml:space="preserve">is calculated </w:t>
      </w:r>
      <w:r>
        <w:t xml:space="preserve">by multiplying </w:t>
      </w:r>
      <w:r w:rsidR="0034762A">
        <w:t>33</w:t>
      </w:r>
      <w:r w:rsidR="004B29F7">
        <w:t xml:space="preserve"> </w:t>
      </w:r>
      <w:r>
        <w:t xml:space="preserve">(total burden </w:t>
      </w:r>
      <w:r>
        <w:lastRenderedPageBreak/>
        <w:t xml:space="preserve">hours) by </w:t>
      </w:r>
      <w:r w:rsidR="000216EB">
        <w:t>$28.58, the median hourly wage rate for Farm, Ranch and Other Agricultural Managers, according to the U.S. Department of Labor Statistics</w:t>
      </w:r>
      <w:r w:rsidR="009D0F75">
        <w:t>.</w:t>
      </w:r>
      <w:r>
        <w:t xml:space="preserve">  Data for computation for this hourly wage was </w:t>
      </w:r>
      <w:r w:rsidR="000216EB">
        <w:t xml:space="preserve">contained in the </w:t>
      </w:r>
      <w:r>
        <w:t>“National Compensation Survey</w:t>
      </w:r>
      <w:r w:rsidR="000216EB">
        <w:t>,” dated May 2009</w:t>
      </w:r>
      <w:r w:rsidR="00AF2863">
        <w:t>,</w:t>
      </w:r>
      <w:r w:rsidR="000216EB">
        <w:t xml:space="preserve"> and is available on the Internet at </w:t>
      </w:r>
      <w:hyperlink r:id="rId8" w:history="1">
        <w:r w:rsidR="000E6D4F" w:rsidRPr="00DE1F75">
          <w:rPr>
            <w:rStyle w:val="Hyperlink"/>
          </w:rPr>
          <w:t>www.bls.gov/oes/current/oessrcst.htm</w:t>
        </w:r>
      </w:hyperlink>
      <w:r>
        <w:t>.</w:t>
      </w:r>
    </w:p>
    <w:p w:rsidR="00EF7371" w:rsidRDefault="00EF7371">
      <w:pPr>
        <w:tabs>
          <w:tab w:val="left" w:pos="-1440"/>
        </w:tabs>
        <w:ind w:left="720" w:hanging="720"/>
        <w:rPr>
          <w:b/>
          <w:bCs/>
        </w:rPr>
      </w:pPr>
      <w:r>
        <w:rPr>
          <w:b/>
          <w:bCs/>
        </w:rPr>
        <w:t>13.</w:t>
      </w:r>
      <w:r>
        <w:rPr>
          <w:b/>
          <w:bCs/>
        </w:rPr>
        <w:tab/>
        <w:t xml:space="preserve">PROVIDE AN ESTIMATE OF THE TOTAL ANNUAL COST BURDEN TO RESPONDENTS OR </w:t>
      </w:r>
      <w:r w:rsidR="00FF6340">
        <w:rPr>
          <w:b/>
          <w:bCs/>
        </w:rPr>
        <w:t>RECORD KEEPERS</w:t>
      </w:r>
      <w:r>
        <w:rPr>
          <w:b/>
          <w:bCs/>
        </w:rPr>
        <w:t xml:space="preserve"> RESULTING FROM THE COLLECTION OF INFORMATION.  (DO NOT INCLUDE THE COST OF ANY HOUR BURDEN SHOWN IN ITEMS 12 AND 14).  </w:t>
      </w:r>
    </w:p>
    <w:p w:rsidR="00EF7371" w:rsidRDefault="00EF7371">
      <w:pPr>
        <w:rPr>
          <w:b/>
          <w:bCs/>
        </w:rPr>
      </w:pPr>
    </w:p>
    <w:p w:rsidR="00EF7371" w:rsidRDefault="00EF7371">
      <w:pPr>
        <w:tabs>
          <w:tab w:val="left" w:pos="-1440"/>
        </w:tabs>
        <w:ind w:left="720" w:hanging="720"/>
        <w:rPr>
          <w:b/>
          <w:bCs/>
        </w:rPr>
      </w:pPr>
      <w:r>
        <w:rPr>
          <w:b/>
          <w:bCs/>
        </w:rPr>
        <w:t>-</w:t>
      </w:r>
      <w:r>
        <w:rPr>
          <w:b/>
          <w:bCs/>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w:t>
      </w:r>
      <w:r w:rsidR="00116F40">
        <w:rPr>
          <w:b/>
          <w:bCs/>
        </w:rPr>
        <w:t>ACILITIES.</w:t>
      </w:r>
    </w:p>
    <w:p w:rsidR="00EF7371" w:rsidRDefault="00EF7371">
      <w:pPr>
        <w:rPr>
          <w:b/>
          <w:bCs/>
        </w:rPr>
      </w:pPr>
    </w:p>
    <w:p w:rsidR="00EF7371" w:rsidRDefault="00EF7371">
      <w:pPr>
        <w:tabs>
          <w:tab w:val="left" w:pos="-1440"/>
        </w:tabs>
        <w:ind w:left="720" w:hanging="720"/>
        <w:rPr>
          <w:b/>
          <w:bCs/>
        </w:rPr>
      </w:pPr>
      <w:r>
        <w:rPr>
          <w:b/>
          <w:bCs/>
        </w:rPr>
        <w:t>-</w:t>
      </w:r>
      <w:r>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Pr>
          <w:b/>
          <w:bCs/>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w:t>
      </w:r>
      <w:r>
        <w:rPr>
          <w:b/>
          <w:bCs/>
        </w:rPr>
        <w:lastRenderedPageBreak/>
        <w:t>GOVERNMENT, OR (4) AS PART OF CUSTOMARY AND USUAL BUSINESS OR PRIVATE PRACTICES.</w:t>
      </w:r>
    </w:p>
    <w:p w:rsidR="00EF7371" w:rsidRDefault="00EF7371">
      <w:pPr>
        <w:rPr>
          <w:b/>
          <w:bCs/>
        </w:rPr>
      </w:pPr>
    </w:p>
    <w:p w:rsidR="004C192C" w:rsidRDefault="00EF7371" w:rsidP="004C192C">
      <w:pPr>
        <w:ind w:left="720" w:firstLine="720"/>
      </w:pPr>
      <w:r>
        <w:t>There are no start-up cost burdens to respondents or record</w:t>
      </w:r>
      <w:r w:rsidR="00F22F56">
        <w:t xml:space="preserve"> </w:t>
      </w:r>
      <w:r>
        <w:t>keepers not</w:t>
      </w:r>
      <w:r w:rsidR="004C192C">
        <w:t xml:space="preserve"> </w:t>
      </w:r>
      <w:r>
        <w:t xml:space="preserve">included </w:t>
      </w:r>
    </w:p>
    <w:p w:rsidR="004C192C" w:rsidRDefault="004C192C" w:rsidP="004C192C"/>
    <w:p w:rsidR="00EF7371" w:rsidRDefault="005E5474" w:rsidP="004C192C">
      <w:pPr>
        <w:ind w:firstLine="720"/>
      </w:pPr>
      <w:proofErr w:type="gramStart"/>
      <w:r>
        <w:t>in</w:t>
      </w:r>
      <w:proofErr w:type="gramEnd"/>
      <w:r>
        <w:t xml:space="preserve"> items 12 and 14.</w:t>
      </w:r>
    </w:p>
    <w:p w:rsidR="00EF7371" w:rsidRDefault="00EF7371"/>
    <w:p w:rsidR="00B3276B" w:rsidRDefault="00EF7371" w:rsidP="00B3276B">
      <w:pPr>
        <w:tabs>
          <w:tab w:val="left" w:pos="-1440"/>
        </w:tabs>
        <w:ind w:left="720" w:hanging="720"/>
        <w:rPr>
          <w:b/>
          <w:bCs/>
        </w:rPr>
      </w:pPr>
      <w:r>
        <w:rPr>
          <w:b/>
          <w:bCs/>
        </w:rPr>
        <w:t>14.</w:t>
      </w:r>
      <w:r>
        <w:rPr>
          <w:b/>
          <w:bCs/>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B3276B" w:rsidRDefault="00B3276B" w:rsidP="00B3276B">
      <w:pPr>
        <w:tabs>
          <w:tab w:val="left" w:pos="-1440"/>
        </w:tabs>
        <w:ind w:left="720" w:hanging="720"/>
        <w:rPr>
          <w:b/>
          <w:bCs/>
        </w:rPr>
      </w:pPr>
    </w:p>
    <w:p w:rsidR="00574961" w:rsidRDefault="00B3276B" w:rsidP="00574961">
      <w:pPr>
        <w:tabs>
          <w:tab w:val="left" w:pos="-1440"/>
        </w:tabs>
        <w:spacing w:line="480" w:lineRule="auto"/>
        <w:ind w:left="720" w:hanging="720"/>
      </w:pPr>
      <w:r>
        <w:rPr>
          <w:b/>
          <w:bCs/>
        </w:rPr>
        <w:tab/>
      </w:r>
      <w:r>
        <w:rPr>
          <w:b/>
          <w:bCs/>
        </w:rPr>
        <w:tab/>
      </w:r>
      <w:r w:rsidR="00574961">
        <w:t>The Federal government’s annual costs for providing oversight and assistance for this information collection is estimated at $</w:t>
      </w:r>
      <w:r w:rsidR="0034762A">
        <w:t>19,</w:t>
      </w:r>
      <w:r w:rsidR="007A146C">
        <w:t>188.67</w:t>
      </w:r>
      <w:r w:rsidR="00574961">
        <w:t xml:space="preserve"> </w:t>
      </w:r>
      <w:r w:rsidR="00A8132F">
        <w:t xml:space="preserve">for </w:t>
      </w:r>
      <w:r w:rsidR="00574961">
        <w:t>the first year</w:t>
      </w:r>
      <w:r w:rsidR="00A8132F">
        <w:t>,</w:t>
      </w:r>
      <w:r w:rsidR="00574961">
        <w:t xml:space="preserve"> and </w:t>
      </w:r>
      <w:r w:rsidR="00A8132F">
        <w:t xml:space="preserve">approximately $19,956.21 </w:t>
      </w:r>
      <w:r w:rsidR="00574961">
        <w:t>for subsequent years</w:t>
      </w:r>
      <w:r w:rsidR="007A146C">
        <w:t>, assuming cost of living increases to salary</w:t>
      </w:r>
      <w:r w:rsidR="00A8132F">
        <w:t>,</w:t>
      </w:r>
      <w:r w:rsidR="007A146C">
        <w:t xml:space="preserve"> and higher overhead costs</w:t>
      </w:r>
      <w:r w:rsidR="00574961">
        <w:t>.  A breakdown of the oversight costs for the first year is the following:</w:t>
      </w:r>
    </w:p>
    <w:p w:rsidR="00937262" w:rsidRDefault="00574961" w:rsidP="00937262">
      <w:pPr>
        <w:tabs>
          <w:tab w:val="left" w:pos="-1440"/>
        </w:tabs>
        <w:spacing w:line="480" w:lineRule="auto"/>
        <w:ind w:left="720" w:hanging="720"/>
      </w:pPr>
      <w:r>
        <w:tab/>
      </w:r>
      <w:r>
        <w:tab/>
      </w:r>
      <w:r w:rsidR="005D3727">
        <w:t>Salaries/benefits</w:t>
      </w:r>
      <w:r w:rsidR="00937262">
        <w:t>/</w:t>
      </w:r>
      <w:r w:rsidR="005D3727">
        <w:t>a</w:t>
      </w:r>
      <w:r w:rsidR="00937262">
        <w:t>wards</w:t>
      </w:r>
      <w:r w:rsidR="00937262">
        <w:tab/>
      </w:r>
      <w:r w:rsidR="005D3727">
        <w:tab/>
      </w:r>
      <w:r w:rsidR="005D3727">
        <w:tab/>
      </w:r>
      <w:r w:rsidR="005D3727">
        <w:tab/>
      </w:r>
      <w:r w:rsidR="00937262">
        <w:t>$</w:t>
      </w:r>
      <w:r w:rsidR="00907109">
        <w:t>2,188.67</w:t>
      </w:r>
      <w:r w:rsidR="00937262">
        <w:br/>
      </w:r>
      <w:r w:rsidR="00937262">
        <w:tab/>
        <w:t>Travel</w:t>
      </w:r>
      <w:r w:rsidR="00937262">
        <w:tab/>
      </w:r>
      <w:r w:rsidR="00937262">
        <w:tab/>
      </w:r>
      <w:r w:rsidR="00937262">
        <w:tab/>
      </w:r>
      <w:r w:rsidR="00937262">
        <w:tab/>
      </w:r>
      <w:r w:rsidR="00937262">
        <w:tab/>
      </w:r>
      <w:r w:rsidR="00937262">
        <w:tab/>
      </w:r>
      <w:r w:rsidR="00937262">
        <w:tab/>
        <w:t>$</w:t>
      </w:r>
      <w:r w:rsidR="0034762A">
        <w:t>2</w:t>
      </w:r>
      <w:r w:rsidR="00937262">
        <w:t>,000</w:t>
      </w:r>
    </w:p>
    <w:p w:rsidR="00937262" w:rsidRDefault="00937262" w:rsidP="00937262">
      <w:pPr>
        <w:tabs>
          <w:tab w:val="left" w:pos="-1440"/>
        </w:tabs>
        <w:spacing w:line="480" w:lineRule="auto"/>
        <w:ind w:left="720" w:hanging="720"/>
      </w:pPr>
      <w:r>
        <w:tab/>
      </w:r>
      <w:r>
        <w:tab/>
        <w:t>Printing/Copying/Mailing/Postage</w:t>
      </w:r>
      <w:r>
        <w:tab/>
      </w:r>
      <w:r>
        <w:tab/>
      </w:r>
      <w:r>
        <w:tab/>
        <w:t>$</w:t>
      </w:r>
      <w:r w:rsidR="00C043AC">
        <w:t>1,400</w:t>
      </w:r>
    </w:p>
    <w:p w:rsidR="007A3796" w:rsidRDefault="007A3796" w:rsidP="00937262">
      <w:pPr>
        <w:tabs>
          <w:tab w:val="left" w:pos="-1440"/>
        </w:tabs>
        <w:spacing w:line="480" w:lineRule="auto"/>
        <w:ind w:left="720" w:hanging="720"/>
      </w:pPr>
      <w:r>
        <w:tab/>
      </w:r>
      <w:r>
        <w:tab/>
        <w:t>Federal Register Services</w:t>
      </w:r>
      <w:r>
        <w:tab/>
      </w:r>
      <w:r>
        <w:tab/>
      </w:r>
      <w:r>
        <w:tab/>
      </w:r>
      <w:r>
        <w:tab/>
        <w:t>$2,400</w:t>
      </w:r>
    </w:p>
    <w:p w:rsidR="00937262" w:rsidRDefault="00937262" w:rsidP="00937262">
      <w:pPr>
        <w:tabs>
          <w:tab w:val="left" w:pos="-1440"/>
        </w:tabs>
        <w:spacing w:line="480" w:lineRule="auto"/>
        <w:ind w:left="720" w:hanging="720"/>
      </w:pPr>
      <w:r>
        <w:tab/>
      </w:r>
      <w:r>
        <w:tab/>
        <w:t>OGC (legal services)</w:t>
      </w:r>
      <w:r>
        <w:tab/>
      </w:r>
      <w:r>
        <w:tab/>
      </w:r>
      <w:r>
        <w:tab/>
      </w:r>
      <w:r>
        <w:tab/>
      </w:r>
      <w:r>
        <w:tab/>
        <w:t>$</w:t>
      </w:r>
      <w:r w:rsidR="00CC5C98">
        <w:t>8</w:t>
      </w:r>
      <w:r>
        <w:t>,000</w:t>
      </w:r>
    </w:p>
    <w:p w:rsidR="00937262" w:rsidRDefault="00937262" w:rsidP="00937262">
      <w:pPr>
        <w:tabs>
          <w:tab w:val="left" w:pos="-1440"/>
        </w:tabs>
        <w:spacing w:line="480" w:lineRule="auto"/>
        <w:ind w:left="720" w:hanging="720"/>
      </w:pPr>
      <w:r>
        <w:tab/>
      </w:r>
      <w:r>
        <w:tab/>
        <w:t>Supplies/equipment</w:t>
      </w:r>
      <w:r>
        <w:tab/>
      </w:r>
      <w:r>
        <w:tab/>
      </w:r>
      <w:r>
        <w:tab/>
      </w:r>
      <w:r>
        <w:tab/>
      </w:r>
      <w:r>
        <w:tab/>
        <w:t>$</w:t>
      </w:r>
      <w:r w:rsidR="00C043AC">
        <w:t>3</w:t>
      </w:r>
      <w:r w:rsidR="000E5083">
        <w:t>,</w:t>
      </w:r>
      <w:r w:rsidR="00C043AC">
        <w:t>2</w:t>
      </w:r>
      <w:r w:rsidR="00BD008B">
        <w:t>00</w:t>
      </w:r>
    </w:p>
    <w:p w:rsidR="00574961" w:rsidRDefault="00937262" w:rsidP="00937262">
      <w:pPr>
        <w:tabs>
          <w:tab w:val="left" w:pos="-1440"/>
        </w:tabs>
        <w:spacing w:line="480" w:lineRule="auto"/>
        <w:ind w:left="720" w:hanging="720"/>
      </w:pPr>
      <w:r>
        <w:tab/>
      </w:r>
      <w:r>
        <w:tab/>
        <w:t>TOTAL</w:t>
      </w:r>
      <w:r w:rsidR="00574961">
        <w:tab/>
      </w:r>
      <w:r w:rsidR="00574961">
        <w:tab/>
      </w:r>
      <w:r w:rsidR="00574961">
        <w:tab/>
      </w:r>
      <w:r w:rsidR="000E5083">
        <w:tab/>
      </w:r>
      <w:r w:rsidR="000E5083">
        <w:tab/>
      </w:r>
      <w:r w:rsidR="000E5083">
        <w:tab/>
        <w:t>$</w:t>
      </w:r>
      <w:r w:rsidR="0034762A">
        <w:t>19</w:t>
      </w:r>
      <w:r w:rsidR="00907109">
        <w:t>,188.67</w:t>
      </w:r>
    </w:p>
    <w:p w:rsidR="00EF7371" w:rsidRDefault="00EF7371">
      <w:pPr>
        <w:tabs>
          <w:tab w:val="left" w:pos="-1440"/>
        </w:tabs>
        <w:ind w:left="720" w:hanging="720"/>
        <w:rPr>
          <w:b/>
          <w:bCs/>
        </w:rPr>
      </w:pPr>
      <w:r>
        <w:rPr>
          <w:b/>
          <w:bCs/>
        </w:rPr>
        <w:t>15.</w:t>
      </w:r>
      <w:r>
        <w:rPr>
          <w:b/>
          <w:bCs/>
        </w:rPr>
        <w:tab/>
        <w:t xml:space="preserve">EXPLAIN THE REASON FOR ANY PROGRAM CHANGES OR ADJUSTMENTS REPORTED IN ITEMS 13 OR 14 OF THE OMB FORM 83-1. </w:t>
      </w:r>
    </w:p>
    <w:p w:rsidR="00EF7371" w:rsidRDefault="00EF7371">
      <w:r>
        <w:rPr>
          <w:b/>
          <w:bCs/>
        </w:rPr>
        <w:t xml:space="preserve"> </w:t>
      </w:r>
    </w:p>
    <w:p w:rsidR="00EF7371" w:rsidRDefault="0034762A" w:rsidP="00A8132F">
      <w:pPr>
        <w:spacing w:line="480" w:lineRule="auto"/>
        <w:ind w:left="720" w:firstLine="720"/>
      </w:pPr>
      <w:r w:rsidRPr="00E65986">
        <w:t>This is a new information collection</w:t>
      </w:r>
      <w:r w:rsidR="004B29F7" w:rsidRPr="00E65986">
        <w:t xml:space="preserve">.  </w:t>
      </w:r>
      <w:r w:rsidR="000043F2" w:rsidRPr="00E65986">
        <w:t>The Agricultural Marketing Service</w:t>
      </w:r>
      <w:r w:rsidR="00C22DB3" w:rsidRPr="00E65986">
        <w:t xml:space="preserve"> </w:t>
      </w:r>
      <w:r w:rsidR="00E65986" w:rsidRPr="00E65986">
        <w:t xml:space="preserve">will </w:t>
      </w:r>
      <w:r w:rsidR="00E65986" w:rsidRPr="00E65986">
        <w:lastRenderedPageBreak/>
        <w:t>merge</w:t>
      </w:r>
      <w:r w:rsidR="00C22DB3" w:rsidRPr="00E65986">
        <w:t xml:space="preserve"> this collection</w:t>
      </w:r>
      <w:r w:rsidR="00A8132F" w:rsidRPr="00E65986">
        <w:t xml:space="preserve"> into the 0581-0178 Generic Vegetable Crops upon approval.</w:t>
      </w:r>
    </w:p>
    <w:p w:rsidR="00EF7371" w:rsidRDefault="00EF7371">
      <w:pPr>
        <w:tabs>
          <w:tab w:val="left" w:pos="-1440"/>
        </w:tabs>
        <w:ind w:left="720" w:hanging="720"/>
      </w:pPr>
      <w:r>
        <w:rPr>
          <w:b/>
          <w:bCs/>
        </w:rPr>
        <w:t>16.</w:t>
      </w:r>
      <w:r>
        <w:rPr>
          <w:b/>
          <w:bCs/>
        </w:rPr>
        <w:tab/>
        <w:t xml:space="preserve">FOR COLLECTIONS OF INFORMATION </w:t>
      </w:r>
      <w:proofErr w:type="gramStart"/>
      <w:r>
        <w:rPr>
          <w:b/>
          <w:bCs/>
        </w:rPr>
        <w:t>WHOSE</w:t>
      </w:r>
      <w:proofErr w:type="gramEnd"/>
      <w:r>
        <w:rPr>
          <w:b/>
          <w:bCs/>
        </w:rPr>
        <w:t xml:space="preserv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F7371" w:rsidRDefault="00EF7371"/>
    <w:p w:rsidR="00EF7371" w:rsidRDefault="00EF7371">
      <w:pPr>
        <w:tabs>
          <w:tab w:val="left" w:pos="-1440"/>
        </w:tabs>
        <w:spacing w:line="480" w:lineRule="auto"/>
        <w:ind w:left="7920" w:hanging="6480"/>
      </w:pPr>
      <w:r>
        <w:t xml:space="preserve">There are no plans to publish any </w:t>
      </w:r>
      <w:r w:rsidR="002714DC">
        <w:t>information or data collected.</w:t>
      </w:r>
    </w:p>
    <w:p w:rsidR="00EF7371" w:rsidRDefault="00EF7371" w:rsidP="00323A73">
      <w:pPr>
        <w:tabs>
          <w:tab w:val="left" w:pos="-1440"/>
        </w:tabs>
        <w:ind w:left="720" w:hanging="720"/>
        <w:rPr>
          <w:b/>
          <w:bCs/>
        </w:rPr>
      </w:pPr>
      <w:r>
        <w:rPr>
          <w:b/>
          <w:bCs/>
        </w:rPr>
        <w:t>17.</w:t>
      </w:r>
      <w:r>
        <w:rPr>
          <w:b/>
          <w:bCs/>
        </w:rPr>
        <w:tab/>
        <w:t>IF SEEKING APPROVAL TO NOT DISPLAY THE EXPIRATION DATE FOR OMB APPROVAL OF THE INFORMATION COLLECTION, EXPLAIN THE REASONS</w:t>
      </w:r>
      <w:r>
        <w:t xml:space="preserve"> </w:t>
      </w:r>
      <w:r>
        <w:rPr>
          <w:b/>
          <w:bCs/>
        </w:rPr>
        <w:t xml:space="preserve">THAT DISPLAY WOULD BE INAPPROPRIATE.  </w:t>
      </w:r>
    </w:p>
    <w:p w:rsidR="00323A73" w:rsidRDefault="00323A73" w:rsidP="00323A73">
      <w:pPr>
        <w:tabs>
          <w:tab w:val="left" w:pos="-1440"/>
        </w:tabs>
        <w:ind w:left="720" w:hanging="720"/>
        <w:rPr>
          <w:b/>
          <w:bCs/>
        </w:rPr>
      </w:pPr>
    </w:p>
    <w:p w:rsidR="00EF7371" w:rsidRDefault="00580A6A">
      <w:pPr>
        <w:spacing w:line="480" w:lineRule="auto"/>
        <w:ind w:left="720" w:firstLine="720"/>
      </w:pPr>
      <w:r w:rsidRPr="00E65986">
        <w:t>The Agricultural Marketing Service</w:t>
      </w:r>
      <w:r w:rsidR="00EB31AC" w:rsidRPr="00E65986">
        <w:t xml:space="preserve"> </w:t>
      </w:r>
      <w:r w:rsidR="00E65986" w:rsidRPr="00E65986">
        <w:t xml:space="preserve">will </w:t>
      </w:r>
      <w:r w:rsidR="00EF7371" w:rsidRPr="00E65986">
        <w:t xml:space="preserve">display </w:t>
      </w:r>
      <w:r w:rsidR="0037515B" w:rsidRPr="00E65986">
        <w:t xml:space="preserve">the three-year expiration date on the form </w:t>
      </w:r>
      <w:r w:rsidR="00EB31AC" w:rsidRPr="00E65986">
        <w:t>associated with this information collection.</w:t>
      </w:r>
    </w:p>
    <w:p w:rsidR="00323A73" w:rsidRDefault="00EF7371" w:rsidP="00323A73">
      <w:pPr>
        <w:tabs>
          <w:tab w:val="left" w:pos="-1440"/>
        </w:tabs>
        <w:ind w:left="720" w:hanging="720"/>
        <w:rPr>
          <w:b/>
          <w:bCs/>
        </w:rPr>
      </w:pPr>
      <w:bookmarkStart w:id="2" w:name="QuickMark"/>
      <w:bookmarkEnd w:id="2"/>
      <w:r>
        <w:rPr>
          <w:b/>
          <w:bCs/>
        </w:rPr>
        <w:t>18.</w:t>
      </w:r>
      <w:r>
        <w:rPr>
          <w:b/>
          <w:bCs/>
        </w:rPr>
        <w:tab/>
        <w:t>EXPLAIN EACH EXCEPTION TO THE CERTIFICATION STATEMENT IDENTIFIED IN ITEM 19, "CERTIFICATION FOR PAPERWORK REDUCTION ACT SUBMISSIONS," OF OMB FORM 83-1.</w:t>
      </w:r>
    </w:p>
    <w:p w:rsidR="00EF7371" w:rsidRDefault="00EF7371" w:rsidP="00323A73">
      <w:pPr>
        <w:tabs>
          <w:tab w:val="left" w:pos="-1440"/>
        </w:tabs>
        <w:ind w:left="720" w:hanging="720"/>
      </w:pPr>
      <w:r>
        <w:rPr>
          <w:b/>
          <w:bCs/>
        </w:rPr>
        <w:t xml:space="preserve"> </w:t>
      </w:r>
    </w:p>
    <w:p w:rsidR="00EF7371" w:rsidRDefault="00EF7371" w:rsidP="00E65986">
      <w:pPr>
        <w:spacing w:line="480" w:lineRule="auto"/>
        <w:ind w:left="720" w:firstLine="720"/>
      </w:pPr>
      <w:r>
        <w:t xml:space="preserve">The agency is able to certify compliance with all provisions under item 19 of      </w:t>
      </w:r>
      <w:r w:rsidR="00A8132F">
        <w:t xml:space="preserve">                 OMB form 83-I</w:t>
      </w:r>
      <w:r w:rsidR="002714DC">
        <w:t>.</w:t>
      </w:r>
    </w:p>
    <w:p w:rsidR="00EF7371" w:rsidRDefault="00EF7371">
      <w:pPr>
        <w:spacing w:line="480" w:lineRule="auto"/>
        <w:rPr>
          <w:b/>
          <w:bCs/>
        </w:rPr>
      </w:pPr>
      <w:r>
        <w:rPr>
          <w:b/>
          <w:bCs/>
        </w:rPr>
        <w:t xml:space="preserve">B. </w:t>
      </w:r>
      <w:r>
        <w:rPr>
          <w:b/>
          <w:bCs/>
        </w:rPr>
        <w:tab/>
      </w:r>
      <w:r>
        <w:rPr>
          <w:b/>
          <w:bCs/>
          <w:u w:val="single"/>
        </w:rPr>
        <w:t>COLLECTIONS OF INFORMATION EMPLOYING STATISTICAL METHODS.</w:t>
      </w:r>
    </w:p>
    <w:p w:rsidR="00EF7371" w:rsidRDefault="00EF7371">
      <w:pPr>
        <w:spacing w:line="480" w:lineRule="auto"/>
        <w:rPr>
          <w:b/>
          <w:bCs/>
        </w:rPr>
        <w:sectPr w:rsidR="00EF7371">
          <w:footerReference w:type="default" r:id="rId9"/>
          <w:type w:val="continuous"/>
          <w:pgSz w:w="12240" w:h="15840"/>
          <w:pgMar w:top="1440" w:right="1440" w:bottom="1440" w:left="1440" w:header="1440" w:footer="1440" w:gutter="0"/>
          <w:cols w:space="720"/>
          <w:noEndnote/>
        </w:sectPr>
      </w:pPr>
    </w:p>
    <w:p w:rsidR="00EF7371" w:rsidRDefault="00EF7371" w:rsidP="00EB31AC">
      <w:pPr>
        <w:ind w:firstLine="1440"/>
      </w:pPr>
      <w:r>
        <w:lastRenderedPageBreak/>
        <w:t>The collection of information does not employ statistical methods.</w:t>
      </w:r>
    </w:p>
    <w:sectPr w:rsidR="00EF7371" w:rsidSect="00EF7371">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7C6" w:rsidRDefault="008977C6">
      <w:r>
        <w:separator/>
      </w:r>
    </w:p>
  </w:endnote>
  <w:endnote w:type="continuationSeparator" w:id="0">
    <w:p w:rsidR="008977C6" w:rsidRDefault="00897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E9B" w:rsidRDefault="00571E9B">
    <w:pPr>
      <w:spacing w:line="240" w:lineRule="exact"/>
    </w:pPr>
  </w:p>
  <w:p w:rsidR="00571E9B" w:rsidRDefault="004F7F68">
    <w:pPr>
      <w:framePr w:w="9361" w:wrap="notBeside" w:vAnchor="text" w:hAnchor="text" w:x="1" w:y="1"/>
      <w:jc w:val="center"/>
    </w:pPr>
    <w:fldSimple w:instr="PAGE ">
      <w:r w:rsidR="00726178">
        <w:rPr>
          <w:noProof/>
        </w:rPr>
        <w:t>1</w:t>
      </w:r>
    </w:fldSimple>
  </w:p>
  <w:p w:rsidR="00571E9B" w:rsidRDefault="00571E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7C6" w:rsidRDefault="008977C6">
      <w:r>
        <w:separator/>
      </w:r>
    </w:p>
  </w:footnote>
  <w:footnote w:type="continuationSeparator" w:id="0">
    <w:p w:rsidR="008977C6" w:rsidRDefault="008977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0A25C8"/>
    <w:multiLevelType w:val="hybridMultilevel"/>
    <w:tmpl w:val="DF90252A"/>
    <w:lvl w:ilvl="0" w:tplc="052AA0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EF7371"/>
    <w:rsid w:val="000043F2"/>
    <w:rsid w:val="000216EB"/>
    <w:rsid w:val="0002496F"/>
    <w:rsid w:val="00033BF7"/>
    <w:rsid w:val="00044530"/>
    <w:rsid w:val="000630C1"/>
    <w:rsid w:val="00067800"/>
    <w:rsid w:val="00083520"/>
    <w:rsid w:val="00083DA7"/>
    <w:rsid w:val="000C54A6"/>
    <w:rsid w:val="000C7F84"/>
    <w:rsid w:val="000E5083"/>
    <w:rsid w:val="000E6D4F"/>
    <w:rsid w:val="00104882"/>
    <w:rsid w:val="00111D09"/>
    <w:rsid w:val="00116F40"/>
    <w:rsid w:val="00134776"/>
    <w:rsid w:val="001357F1"/>
    <w:rsid w:val="001458A1"/>
    <w:rsid w:val="00150135"/>
    <w:rsid w:val="0017109D"/>
    <w:rsid w:val="001D7614"/>
    <w:rsid w:val="00204EDF"/>
    <w:rsid w:val="002153C1"/>
    <w:rsid w:val="00234FF7"/>
    <w:rsid w:val="002714DC"/>
    <w:rsid w:val="002917FE"/>
    <w:rsid w:val="002951DF"/>
    <w:rsid w:val="002A37E3"/>
    <w:rsid w:val="002A76A5"/>
    <w:rsid w:val="002B7ABE"/>
    <w:rsid w:val="002C232F"/>
    <w:rsid w:val="002E25DC"/>
    <w:rsid w:val="002E2880"/>
    <w:rsid w:val="002F7940"/>
    <w:rsid w:val="00303155"/>
    <w:rsid w:val="00323A73"/>
    <w:rsid w:val="0033296E"/>
    <w:rsid w:val="0034762A"/>
    <w:rsid w:val="0035286E"/>
    <w:rsid w:val="0036289D"/>
    <w:rsid w:val="00363EFA"/>
    <w:rsid w:val="0037515B"/>
    <w:rsid w:val="003A037E"/>
    <w:rsid w:val="003B06E4"/>
    <w:rsid w:val="003B1F80"/>
    <w:rsid w:val="003D06CB"/>
    <w:rsid w:val="00440335"/>
    <w:rsid w:val="004626D5"/>
    <w:rsid w:val="00474C3A"/>
    <w:rsid w:val="004A084D"/>
    <w:rsid w:val="004A4328"/>
    <w:rsid w:val="004B29F7"/>
    <w:rsid w:val="004C192C"/>
    <w:rsid w:val="004E3A76"/>
    <w:rsid w:val="004F537D"/>
    <w:rsid w:val="004F63A8"/>
    <w:rsid w:val="004F687E"/>
    <w:rsid w:val="004F7F68"/>
    <w:rsid w:val="00501E78"/>
    <w:rsid w:val="00524FA7"/>
    <w:rsid w:val="00536188"/>
    <w:rsid w:val="00547E30"/>
    <w:rsid w:val="005605CD"/>
    <w:rsid w:val="00563F0A"/>
    <w:rsid w:val="00571E9B"/>
    <w:rsid w:val="005729F1"/>
    <w:rsid w:val="00574961"/>
    <w:rsid w:val="00576D8A"/>
    <w:rsid w:val="00580A6A"/>
    <w:rsid w:val="005931ED"/>
    <w:rsid w:val="005A0C3A"/>
    <w:rsid w:val="005D3727"/>
    <w:rsid w:val="005E0D17"/>
    <w:rsid w:val="005E26BA"/>
    <w:rsid w:val="005E2A97"/>
    <w:rsid w:val="005E5474"/>
    <w:rsid w:val="00600FCC"/>
    <w:rsid w:val="006045F8"/>
    <w:rsid w:val="0061487E"/>
    <w:rsid w:val="00621C6C"/>
    <w:rsid w:val="006302AB"/>
    <w:rsid w:val="00631EE9"/>
    <w:rsid w:val="006357A9"/>
    <w:rsid w:val="00653A54"/>
    <w:rsid w:val="00691339"/>
    <w:rsid w:val="006A1183"/>
    <w:rsid w:val="006B18FF"/>
    <w:rsid w:val="006C4D48"/>
    <w:rsid w:val="006F47D8"/>
    <w:rsid w:val="007038A8"/>
    <w:rsid w:val="00716D54"/>
    <w:rsid w:val="00726178"/>
    <w:rsid w:val="0073468D"/>
    <w:rsid w:val="00771B08"/>
    <w:rsid w:val="00773CF3"/>
    <w:rsid w:val="00776124"/>
    <w:rsid w:val="0079127B"/>
    <w:rsid w:val="00792761"/>
    <w:rsid w:val="007936ED"/>
    <w:rsid w:val="007A146C"/>
    <w:rsid w:val="007A1B26"/>
    <w:rsid w:val="007A3796"/>
    <w:rsid w:val="007B0F77"/>
    <w:rsid w:val="007E108D"/>
    <w:rsid w:val="007E29B9"/>
    <w:rsid w:val="007F7878"/>
    <w:rsid w:val="008064E5"/>
    <w:rsid w:val="00830B28"/>
    <w:rsid w:val="00835C29"/>
    <w:rsid w:val="00847A26"/>
    <w:rsid w:val="008636C0"/>
    <w:rsid w:val="008861FE"/>
    <w:rsid w:val="008977C6"/>
    <w:rsid w:val="008B1932"/>
    <w:rsid w:val="008C409A"/>
    <w:rsid w:val="008C75BC"/>
    <w:rsid w:val="008F1F6C"/>
    <w:rsid w:val="008F2985"/>
    <w:rsid w:val="008F6298"/>
    <w:rsid w:val="0090492E"/>
    <w:rsid w:val="009067EA"/>
    <w:rsid w:val="00907109"/>
    <w:rsid w:val="00937262"/>
    <w:rsid w:val="0095402A"/>
    <w:rsid w:val="00977157"/>
    <w:rsid w:val="009834F0"/>
    <w:rsid w:val="0099534A"/>
    <w:rsid w:val="009A1CF9"/>
    <w:rsid w:val="009B22B8"/>
    <w:rsid w:val="009B4659"/>
    <w:rsid w:val="009B5060"/>
    <w:rsid w:val="009B73D1"/>
    <w:rsid w:val="009B7F96"/>
    <w:rsid w:val="009D0F75"/>
    <w:rsid w:val="009D6FC1"/>
    <w:rsid w:val="009E79AF"/>
    <w:rsid w:val="009F2270"/>
    <w:rsid w:val="00A034F0"/>
    <w:rsid w:val="00A059F1"/>
    <w:rsid w:val="00A5679E"/>
    <w:rsid w:val="00A6149A"/>
    <w:rsid w:val="00A81101"/>
    <w:rsid w:val="00A8132F"/>
    <w:rsid w:val="00A95734"/>
    <w:rsid w:val="00A96654"/>
    <w:rsid w:val="00AA4C82"/>
    <w:rsid w:val="00AA52AF"/>
    <w:rsid w:val="00AB40A8"/>
    <w:rsid w:val="00AC5BB3"/>
    <w:rsid w:val="00AD73FF"/>
    <w:rsid w:val="00AF2863"/>
    <w:rsid w:val="00AF7436"/>
    <w:rsid w:val="00B3276B"/>
    <w:rsid w:val="00B47744"/>
    <w:rsid w:val="00B61144"/>
    <w:rsid w:val="00B67EBB"/>
    <w:rsid w:val="00B775D4"/>
    <w:rsid w:val="00B80342"/>
    <w:rsid w:val="00B82273"/>
    <w:rsid w:val="00BA4F6F"/>
    <w:rsid w:val="00BA58F5"/>
    <w:rsid w:val="00BB3B58"/>
    <w:rsid w:val="00BC700A"/>
    <w:rsid w:val="00BD008B"/>
    <w:rsid w:val="00BE3E2B"/>
    <w:rsid w:val="00BF359B"/>
    <w:rsid w:val="00BF4725"/>
    <w:rsid w:val="00C043AC"/>
    <w:rsid w:val="00C06A47"/>
    <w:rsid w:val="00C1075C"/>
    <w:rsid w:val="00C17838"/>
    <w:rsid w:val="00C22DB3"/>
    <w:rsid w:val="00C36D4C"/>
    <w:rsid w:val="00C520FF"/>
    <w:rsid w:val="00C90CB7"/>
    <w:rsid w:val="00C92D18"/>
    <w:rsid w:val="00CB0DA2"/>
    <w:rsid w:val="00CC5C98"/>
    <w:rsid w:val="00CC5E7D"/>
    <w:rsid w:val="00CD5B14"/>
    <w:rsid w:val="00CD7AD2"/>
    <w:rsid w:val="00CE2A3A"/>
    <w:rsid w:val="00CF15E8"/>
    <w:rsid w:val="00D017D9"/>
    <w:rsid w:val="00D16ECF"/>
    <w:rsid w:val="00D32FE6"/>
    <w:rsid w:val="00D755E9"/>
    <w:rsid w:val="00D76CB0"/>
    <w:rsid w:val="00D957C5"/>
    <w:rsid w:val="00DF3BA6"/>
    <w:rsid w:val="00E13E0D"/>
    <w:rsid w:val="00E472EC"/>
    <w:rsid w:val="00E63336"/>
    <w:rsid w:val="00E65986"/>
    <w:rsid w:val="00E824F6"/>
    <w:rsid w:val="00E82F54"/>
    <w:rsid w:val="00E926E7"/>
    <w:rsid w:val="00EB31AC"/>
    <w:rsid w:val="00EB530B"/>
    <w:rsid w:val="00EB60CA"/>
    <w:rsid w:val="00ED04AC"/>
    <w:rsid w:val="00EE1DD3"/>
    <w:rsid w:val="00EF7371"/>
    <w:rsid w:val="00F20ACC"/>
    <w:rsid w:val="00F22F56"/>
    <w:rsid w:val="00F31A2A"/>
    <w:rsid w:val="00F435E5"/>
    <w:rsid w:val="00F47B74"/>
    <w:rsid w:val="00F6431F"/>
    <w:rsid w:val="00FF0477"/>
    <w:rsid w:val="00FF6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34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0342"/>
  </w:style>
  <w:style w:type="character" w:styleId="Hyperlink">
    <w:name w:val="Hyperlink"/>
    <w:basedOn w:val="DefaultParagraphFont"/>
    <w:rsid w:val="00D957C5"/>
    <w:rPr>
      <w:color w:val="000040"/>
      <w:u w:val="single"/>
    </w:rPr>
  </w:style>
  <w:style w:type="character" w:styleId="FollowedHyperlink">
    <w:name w:val="FollowedHyperlink"/>
    <w:basedOn w:val="DefaultParagraphFont"/>
    <w:rsid w:val="000C54A6"/>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srcs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5766-7BE0-4652-925A-DD00F411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2875</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19418</CharactersWithSpaces>
  <SharedDoc>false</SharedDoc>
  <HLinks>
    <vt:vector size="6" baseType="variant">
      <vt:variant>
        <vt:i4>7340087</vt:i4>
      </vt:variant>
      <vt:variant>
        <vt:i4>0</vt:i4>
      </vt:variant>
      <vt:variant>
        <vt:i4>0</vt:i4>
      </vt:variant>
      <vt:variant>
        <vt:i4>5</vt:i4>
      </vt:variant>
      <vt:variant>
        <vt:lpwstr>http://www.bls.gov/oes/current/oessrcst.htm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jheffern</dc:creator>
  <cp:keywords/>
  <dc:description/>
  <cp:lastModifiedBy>Marilyn Pish</cp:lastModifiedBy>
  <cp:revision>2</cp:revision>
  <cp:lastPrinted>2010-07-23T14:58:00Z</cp:lastPrinted>
  <dcterms:created xsi:type="dcterms:W3CDTF">2010-07-23T16:51:00Z</dcterms:created>
  <dcterms:modified xsi:type="dcterms:W3CDTF">2010-07-23T16:51:00Z</dcterms:modified>
</cp:coreProperties>
</file>