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C9" w:rsidRDefault="00752BC9" w:rsidP="00752BC9">
      <w:pPr>
        <w:jc w:val="center"/>
      </w:pPr>
      <w:r>
        <w:t>Figure 1: 3369 ID/Work History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67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</w:p>
    <w:p w:rsidR="00752BC9" w:rsidRDefault="00752BC9" w:rsidP="00752BC9">
      <w:pPr>
        <w:jc w:val="center"/>
      </w:pPr>
      <w:r>
        <w:lastRenderedPageBreak/>
        <w:t>Figure 2: Job Information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6717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lastRenderedPageBreak/>
        <w:t>Figure 3: Job Information (continued)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86225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t>Figure 4: Job Information (continued)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57650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t>Figure 5: Job Information (continued)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76700"/>
            <wp:effectExtent l="19050" t="0" r="0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t>Figure 6: Job Information (continued)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86225"/>
            <wp:effectExtent l="1905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t>Figure 7: Job Information (continued)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671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/>
    <w:p w:rsidR="00752BC9" w:rsidRDefault="00752BC9" w:rsidP="00752BC9">
      <w:pPr>
        <w:jc w:val="center"/>
      </w:pPr>
      <w:r>
        <w:t>Figure 8: 3369 Remarks</w:t>
      </w:r>
    </w:p>
    <w:p w:rsidR="00752BC9" w:rsidRDefault="00752BC9" w:rsidP="00752BC9">
      <w:r>
        <w:rPr>
          <w:noProof/>
        </w:rPr>
        <w:drawing>
          <wp:inline distT="0" distB="0" distL="0" distR="0">
            <wp:extent cx="5943600" cy="40767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BC9" w:rsidRDefault="00752BC9" w:rsidP="00752BC9"/>
    <w:p w:rsidR="00752BC9" w:rsidRDefault="00752BC9" w:rsidP="00752BC9"/>
    <w:p w:rsidR="00DF749F" w:rsidRDefault="006D50C9"/>
    <w:sectPr w:rsidR="00DF749F" w:rsidSect="004E2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2BC9"/>
    <w:rsid w:val="00690311"/>
    <w:rsid w:val="006D50C9"/>
    <w:rsid w:val="00752BC9"/>
    <w:rsid w:val="00A2390C"/>
    <w:rsid w:val="00C62EAF"/>
    <w:rsid w:val="00DA63D9"/>
    <w:rsid w:val="00ED16DF"/>
    <w:rsid w:val="00F6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</Words>
  <Characters>312</Characters>
  <Application>Microsoft Office Word</Application>
  <DocSecurity>0</DocSecurity>
  <Lines>2</Lines>
  <Paragraphs>1</Paragraphs>
  <ScaleCrop>false</ScaleCrop>
  <Company>Social Security Administration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Leigh Dodson</dc:creator>
  <cp:lastModifiedBy>889123</cp:lastModifiedBy>
  <cp:revision>2</cp:revision>
  <dcterms:created xsi:type="dcterms:W3CDTF">2010-09-29T18:20:00Z</dcterms:created>
  <dcterms:modified xsi:type="dcterms:W3CDTF">2010-09-29T18:20:00Z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375308396</vt:i4>
  </property>
  <property fmtid="{D5CDD505-2E9C-101B-9397-08002B2CF9AE}" pid="3" name="_NewReviewCycle">
    <vt:lpwstr/>
  </property>
  <property fmtid="{D5CDD505-2E9C-101B-9397-08002B2CF9AE}" pid="4" name="_EmailSubject">
    <vt:lpwstr>Form Renewal:  OMB: 0960-0578, SSA 3369-BK</vt:lpwstr>
  </property>
  <property fmtid="{D5CDD505-2E9C-101B-9397-08002B2CF9AE}" pid="5" name="_AuthorEmail">
    <vt:lpwstr>Sharon.Dodson@ssa.gov</vt:lpwstr>
  </property>
  <property fmtid="{D5CDD505-2E9C-101B-9397-08002B2CF9AE}" pid="6" name="_AuthorEmailDisplayName">
    <vt:lpwstr>Dodson, Sharon</vt:lpwstr>
  </property>
  <property fmtid="{D5CDD505-2E9C-101B-9397-08002B2CF9AE}" pid="7" name="_ReviewingToolsShownOnce">
    <vt:lpwstr/>
  </property>
</Properties>
</file>