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30" w:rsidRPr="000B09E8" w:rsidRDefault="00CB0C30" w:rsidP="00CB0C30">
      <w:pPr>
        <w:jc w:val="both"/>
        <w:rPr>
          <w:color w:val="auto"/>
        </w:rPr>
      </w:pPr>
      <w:r w:rsidRPr="000B09E8">
        <w:rPr>
          <w:color w:val="auto"/>
        </w:rPr>
        <w:t>July 14, 2010</w:t>
      </w:r>
    </w:p>
    <w:p w:rsidR="00CB0C30" w:rsidRPr="000B09E8" w:rsidRDefault="00CB0C30" w:rsidP="00CB0C30">
      <w:pPr>
        <w:jc w:val="both"/>
      </w:pPr>
    </w:p>
    <w:tbl>
      <w:tblPr>
        <w:tblW w:w="0" w:type="auto"/>
        <w:tblLayout w:type="fixed"/>
        <w:tblLook w:val="0000"/>
      </w:tblPr>
      <w:tblGrid>
        <w:gridCol w:w="3333"/>
        <w:gridCol w:w="5523"/>
      </w:tblGrid>
      <w:tr w:rsidR="00CB0C30" w:rsidRPr="000B09E8" w:rsidTr="00034F70">
        <w:tc>
          <w:tcPr>
            <w:tcW w:w="3333" w:type="dxa"/>
          </w:tcPr>
          <w:p w:rsidR="00CB0C30" w:rsidRPr="000B09E8" w:rsidRDefault="00CB0C30" w:rsidP="00034F70">
            <w:pPr>
              <w:jc w:val="both"/>
            </w:pPr>
            <w:r w:rsidRPr="000B09E8">
              <w:t>NOTE TO THE REVIEWER OF:</w:t>
            </w:r>
          </w:p>
        </w:tc>
        <w:tc>
          <w:tcPr>
            <w:tcW w:w="5523" w:type="dxa"/>
          </w:tcPr>
          <w:p w:rsidR="00CB0C30" w:rsidRPr="000B09E8" w:rsidRDefault="00CB0C30" w:rsidP="00034F70">
            <w:pPr>
              <w:jc w:val="both"/>
            </w:pPr>
            <w:r w:rsidRPr="000B09E8">
              <w:t xml:space="preserve">OMB No. </w:t>
            </w:r>
            <w:r w:rsidR="001306B9">
              <w:t>1220-0168</w:t>
            </w:r>
          </w:p>
          <w:p w:rsidR="00CB0C30" w:rsidRPr="000B09E8" w:rsidRDefault="00CB0C30" w:rsidP="00034F70">
            <w:pPr>
              <w:jc w:val="both"/>
              <w:rPr>
                <w:rFonts w:eastAsiaTheme="minorHAnsi"/>
                <w:color w:val="auto"/>
              </w:rPr>
            </w:pPr>
            <w:r w:rsidRPr="000B09E8">
              <w:rPr>
                <w:rFonts w:eastAsiaTheme="minorHAnsi"/>
                <w:color w:val="auto"/>
              </w:rPr>
              <w:t>General Inquiries to State Agency Contacts</w:t>
            </w:r>
          </w:p>
          <w:p w:rsidR="00CB0C30" w:rsidRPr="000B09E8" w:rsidRDefault="00CB0C30" w:rsidP="00034F70">
            <w:pPr>
              <w:jc w:val="both"/>
            </w:pPr>
          </w:p>
        </w:tc>
      </w:tr>
      <w:tr w:rsidR="00CB0C30" w:rsidRPr="000B09E8" w:rsidTr="00034F70">
        <w:tc>
          <w:tcPr>
            <w:tcW w:w="3333" w:type="dxa"/>
          </w:tcPr>
          <w:p w:rsidR="00CB0C30" w:rsidRPr="000B09E8" w:rsidRDefault="00CB0C30" w:rsidP="00034F70">
            <w:pPr>
              <w:jc w:val="both"/>
            </w:pPr>
            <w:r w:rsidRPr="000B09E8">
              <w:t>FROM:</w:t>
            </w:r>
          </w:p>
        </w:tc>
        <w:tc>
          <w:tcPr>
            <w:tcW w:w="5523" w:type="dxa"/>
          </w:tcPr>
          <w:p w:rsidR="00CB0C30" w:rsidRPr="000B09E8" w:rsidRDefault="00CB0C30" w:rsidP="00034F70">
            <w:pPr>
              <w:jc w:val="both"/>
            </w:pPr>
            <w:r w:rsidRPr="000B09E8">
              <w:t>Bill Mockovak</w:t>
            </w:r>
          </w:p>
          <w:p w:rsidR="00CB0C30" w:rsidRPr="000B09E8" w:rsidRDefault="00CB0C30" w:rsidP="00034F70">
            <w:pPr>
              <w:jc w:val="both"/>
            </w:pPr>
            <w:r w:rsidRPr="000B09E8">
              <w:t>Chief</w:t>
            </w:r>
          </w:p>
          <w:p w:rsidR="00CB0C30" w:rsidRPr="000B09E8" w:rsidRDefault="00CB0C30" w:rsidP="00034F70">
            <w:pPr>
              <w:jc w:val="both"/>
            </w:pPr>
            <w:r w:rsidRPr="000B09E8">
              <w:t>Behavioral Science Research Center</w:t>
            </w:r>
          </w:p>
          <w:p w:rsidR="00CB0C30" w:rsidRPr="000B09E8" w:rsidRDefault="00CB0C30" w:rsidP="00034F70">
            <w:pPr>
              <w:jc w:val="both"/>
            </w:pPr>
            <w:r w:rsidRPr="000B09E8">
              <w:t>Office of Survey Methods Research</w:t>
            </w:r>
          </w:p>
          <w:p w:rsidR="00CB0C30" w:rsidRPr="000B09E8" w:rsidRDefault="00CB0C30" w:rsidP="00034F70">
            <w:pPr>
              <w:jc w:val="both"/>
            </w:pPr>
            <w:r w:rsidRPr="000B09E8">
              <w:t>Bureau of Labor Statistics</w:t>
            </w:r>
          </w:p>
          <w:p w:rsidR="00CB0C30" w:rsidRPr="000B09E8" w:rsidRDefault="00CB0C30" w:rsidP="00034F70">
            <w:pPr>
              <w:jc w:val="both"/>
            </w:pPr>
          </w:p>
        </w:tc>
      </w:tr>
      <w:tr w:rsidR="00CB0C30" w:rsidRPr="000B09E8" w:rsidTr="00034F70">
        <w:tc>
          <w:tcPr>
            <w:tcW w:w="3333" w:type="dxa"/>
          </w:tcPr>
          <w:p w:rsidR="00CB0C30" w:rsidRPr="000B09E8" w:rsidRDefault="00CB0C30" w:rsidP="00034F70">
            <w:pPr>
              <w:jc w:val="both"/>
            </w:pPr>
            <w:r w:rsidRPr="000B09E8">
              <w:t>SUBJECT:</w:t>
            </w:r>
          </w:p>
        </w:tc>
        <w:tc>
          <w:tcPr>
            <w:tcW w:w="5523" w:type="dxa"/>
          </w:tcPr>
          <w:p w:rsidR="00CB0C30" w:rsidRPr="000B09E8" w:rsidRDefault="00CB0C30" w:rsidP="000B09E8">
            <w:r w:rsidRPr="000B09E8">
              <w:t xml:space="preserve">Submission of Materials for a </w:t>
            </w:r>
            <w:r w:rsidR="000B09E8" w:rsidRPr="000B09E8">
              <w:t xml:space="preserve">Survey of MLS State Analysts </w:t>
            </w:r>
          </w:p>
        </w:tc>
      </w:tr>
    </w:tbl>
    <w:p w:rsidR="00CB0C30" w:rsidRPr="000B09E8" w:rsidRDefault="00CB0C30" w:rsidP="00CB0C30">
      <w:pPr>
        <w:jc w:val="both"/>
      </w:pPr>
    </w:p>
    <w:p w:rsidR="000B09E8" w:rsidRPr="000B09E8" w:rsidRDefault="00CB0C30" w:rsidP="00CB0C30">
      <w:pPr>
        <w:pStyle w:val="BodyText"/>
        <w:jc w:val="both"/>
        <w:rPr>
          <w:sz w:val="24"/>
          <w:szCs w:val="24"/>
        </w:rPr>
      </w:pPr>
      <w:r w:rsidRPr="000B09E8">
        <w:rPr>
          <w:sz w:val="24"/>
          <w:szCs w:val="24"/>
        </w:rPr>
        <w:t xml:space="preserve">Please accept the enclosed materials for approval under the OMB clearance package </w:t>
      </w:r>
      <w:r w:rsidR="001306B9">
        <w:rPr>
          <w:sz w:val="24"/>
          <w:szCs w:val="24"/>
        </w:rPr>
        <w:t>1220-0168</w:t>
      </w:r>
      <w:r w:rsidRPr="000B09E8">
        <w:rPr>
          <w:sz w:val="24"/>
          <w:szCs w:val="24"/>
        </w:rPr>
        <w:t>, “</w:t>
      </w:r>
      <w:r w:rsidR="000B09E8" w:rsidRPr="000B09E8">
        <w:rPr>
          <w:rFonts w:eastAsiaTheme="minorHAnsi"/>
          <w:sz w:val="24"/>
          <w:szCs w:val="24"/>
        </w:rPr>
        <w:t>General Inquiries to State Agency Contacts</w:t>
      </w:r>
      <w:r w:rsidRPr="000B09E8">
        <w:rPr>
          <w:sz w:val="24"/>
          <w:szCs w:val="24"/>
        </w:rPr>
        <w:t xml:space="preserve">.”  </w:t>
      </w:r>
    </w:p>
    <w:p w:rsidR="000B09E8" w:rsidRPr="000B09E8" w:rsidRDefault="000B09E8" w:rsidP="00CB0C30">
      <w:pPr>
        <w:pStyle w:val="BodyText"/>
        <w:jc w:val="both"/>
        <w:rPr>
          <w:sz w:val="24"/>
          <w:szCs w:val="24"/>
        </w:rPr>
      </w:pPr>
    </w:p>
    <w:p w:rsidR="000B09E8" w:rsidRPr="000B09E8" w:rsidRDefault="000B09E8" w:rsidP="00CB0C30">
      <w:pPr>
        <w:pStyle w:val="BodyText"/>
        <w:jc w:val="both"/>
        <w:rPr>
          <w:sz w:val="24"/>
          <w:szCs w:val="24"/>
        </w:rPr>
      </w:pPr>
      <w:r w:rsidRPr="000B09E8">
        <w:rPr>
          <w:sz w:val="24"/>
          <w:szCs w:val="24"/>
        </w:rPr>
        <w:t>We a</w:t>
      </w:r>
      <w:r w:rsidR="00CB0C30" w:rsidRPr="000B09E8">
        <w:rPr>
          <w:sz w:val="24"/>
          <w:szCs w:val="24"/>
        </w:rPr>
        <w:t>re submitting a brief description of the research, and the materials to be used in the research</w:t>
      </w:r>
      <w:r w:rsidRPr="000B09E8">
        <w:rPr>
          <w:sz w:val="24"/>
          <w:szCs w:val="24"/>
        </w:rPr>
        <w:t>.</w:t>
      </w:r>
    </w:p>
    <w:p w:rsidR="00CB0C30" w:rsidRPr="000B09E8" w:rsidRDefault="000B09E8" w:rsidP="00CB0C30">
      <w:pPr>
        <w:pStyle w:val="BodyText"/>
        <w:jc w:val="both"/>
        <w:rPr>
          <w:sz w:val="24"/>
          <w:szCs w:val="24"/>
        </w:rPr>
      </w:pPr>
      <w:r w:rsidRPr="000B09E8">
        <w:rPr>
          <w:sz w:val="24"/>
          <w:szCs w:val="24"/>
        </w:rPr>
        <w:t xml:space="preserve"> </w:t>
      </w:r>
    </w:p>
    <w:p w:rsidR="00CB0C30" w:rsidRPr="000B09E8" w:rsidRDefault="000B09E8" w:rsidP="00CB0C30">
      <w:pPr>
        <w:pStyle w:val="BodyText"/>
        <w:jc w:val="both"/>
        <w:rPr>
          <w:sz w:val="24"/>
          <w:szCs w:val="24"/>
        </w:rPr>
      </w:pPr>
      <w:r w:rsidRPr="000B09E8">
        <w:rPr>
          <w:sz w:val="24"/>
          <w:szCs w:val="24"/>
        </w:rPr>
        <w:t xml:space="preserve">We estimate 27.5 total </w:t>
      </w:r>
      <w:r w:rsidR="00CB0C30" w:rsidRPr="000B09E8">
        <w:rPr>
          <w:sz w:val="24"/>
          <w:szCs w:val="24"/>
        </w:rPr>
        <w:t xml:space="preserve">burden hours for this project.  If there are any questions regarding this project, please contact </w:t>
      </w:r>
      <w:r w:rsidRPr="000B09E8">
        <w:rPr>
          <w:sz w:val="24"/>
          <w:szCs w:val="24"/>
        </w:rPr>
        <w:t>Bill Mockovak, 202-691-7414</w:t>
      </w:r>
    </w:p>
    <w:p w:rsidR="00CB0C30" w:rsidRPr="000B09E8" w:rsidRDefault="00CB0C30" w:rsidP="00CB0C30">
      <w:pPr>
        <w:pStyle w:val="BodyText"/>
        <w:jc w:val="both"/>
        <w:rPr>
          <w:sz w:val="24"/>
          <w:szCs w:val="24"/>
        </w:rPr>
      </w:pPr>
    </w:p>
    <w:p w:rsidR="00CB0C30" w:rsidRPr="000B09E8" w:rsidRDefault="00CB0C30" w:rsidP="00CB0C30">
      <w:pPr>
        <w:pStyle w:val="BodyText"/>
        <w:jc w:val="both"/>
        <w:rPr>
          <w:sz w:val="24"/>
          <w:szCs w:val="24"/>
        </w:rPr>
      </w:pPr>
      <w:r w:rsidRPr="000B09E8">
        <w:rPr>
          <w:sz w:val="24"/>
          <w:szCs w:val="24"/>
        </w:rPr>
        <w:t>Attachments</w:t>
      </w:r>
    </w:p>
    <w:p w:rsidR="000B09E8" w:rsidRPr="000B09E8" w:rsidRDefault="000B09E8" w:rsidP="00CB0C30">
      <w:pPr>
        <w:pStyle w:val="BodyText"/>
        <w:jc w:val="both"/>
        <w:rPr>
          <w:sz w:val="24"/>
          <w:szCs w:val="24"/>
        </w:rPr>
      </w:pPr>
      <w:r>
        <w:rPr>
          <w:sz w:val="24"/>
          <w:szCs w:val="24"/>
        </w:rPr>
        <w:t xml:space="preserve">   </w:t>
      </w:r>
      <w:r w:rsidRPr="000B09E8">
        <w:rPr>
          <w:sz w:val="24"/>
          <w:szCs w:val="24"/>
        </w:rPr>
        <w:t>Draft survey questions (attached as separate pdf file)</w:t>
      </w:r>
    </w:p>
    <w:p w:rsidR="00CB0C30" w:rsidRPr="000B09E8" w:rsidRDefault="00CB0C30">
      <w:pPr>
        <w:spacing w:after="200" w:line="276" w:lineRule="auto"/>
        <w:rPr>
          <w:b/>
          <w:color w:val="auto"/>
        </w:rPr>
      </w:pPr>
      <w:r w:rsidRPr="000B09E8">
        <w:rPr>
          <w:b/>
          <w:color w:val="auto"/>
        </w:rPr>
        <w:br w:type="page"/>
      </w:r>
    </w:p>
    <w:p w:rsidR="00194DBA" w:rsidRPr="00194DBA" w:rsidRDefault="00194DBA" w:rsidP="00194DBA">
      <w:pPr>
        <w:spacing w:after="240"/>
        <w:rPr>
          <w:b/>
          <w:color w:val="auto"/>
        </w:rPr>
      </w:pPr>
      <w:r w:rsidRPr="00194DBA">
        <w:rPr>
          <w:b/>
          <w:color w:val="auto"/>
        </w:rPr>
        <w:lastRenderedPageBreak/>
        <w:t>I.    Introduction</w:t>
      </w:r>
    </w:p>
    <w:p w:rsidR="00194DBA" w:rsidRDefault="00194DBA" w:rsidP="00194DBA">
      <w:pPr>
        <w:spacing w:after="240"/>
        <w:rPr>
          <w:color w:val="auto"/>
        </w:rPr>
      </w:pPr>
      <w:r>
        <w:rPr>
          <w:color w:val="auto"/>
        </w:rPr>
        <w:t>Since 1984, t</w:t>
      </w:r>
      <w:r w:rsidRPr="006372F6">
        <w:rPr>
          <w:color w:val="auto"/>
        </w:rPr>
        <w:t xml:space="preserve">he </w:t>
      </w:r>
      <w:r w:rsidRPr="006372F6">
        <w:rPr>
          <w:bCs/>
          <w:color w:val="auto"/>
        </w:rPr>
        <w:t>Mass Layoff Statistics (MLS)</w:t>
      </w:r>
      <w:r w:rsidRPr="006372F6">
        <w:rPr>
          <w:color w:val="auto"/>
        </w:rPr>
        <w:t xml:space="preserve"> program </w:t>
      </w:r>
      <w:r>
        <w:rPr>
          <w:color w:val="auto"/>
        </w:rPr>
        <w:t xml:space="preserve">has been </w:t>
      </w:r>
      <w:r w:rsidRPr="006372F6">
        <w:rPr>
          <w:color w:val="auto"/>
        </w:rPr>
        <w:t>collect</w:t>
      </w:r>
      <w:r>
        <w:rPr>
          <w:color w:val="auto"/>
        </w:rPr>
        <w:t>ing</w:t>
      </w:r>
      <w:r w:rsidRPr="006372F6">
        <w:rPr>
          <w:color w:val="auto"/>
        </w:rPr>
        <w:t xml:space="preserve"> reports on mass layoff actions that result in workers being separated from their jobs. </w:t>
      </w:r>
      <w:r>
        <w:rPr>
          <w:color w:val="auto"/>
        </w:rPr>
        <w:t xml:space="preserve">Although this voluntary survey is managed by the </w:t>
      </w:r>
      <w:r w:rsidRPr="007C5A29">
        <w:rPr>
          <w:color w:val="auto"/>
        </w:rPr>
        <w:t>Bureau of Labor Statistics</w:t>
      </w:r>
      <w:r>
        <w:rPr>
          <w:color w:val="auto"/>
        </w:rPr>
        <w:t xml:space="preserve"> (BLS), data collection is decentralized across the </w:t>
      </w:r>
      <w:smartTag w:uri="urn:schemas-microsoft-com:office:smarttags" w:element="country-region">
        <w:smartTag w:uri="urn:schemas-microsoft-com:office:smarttags" w:element="place">
          <w:r>
            <w:rPr>
              <w:color w:val="auto"/>
            </w:rPr>
            <w:t>U.S.</w:t>
          </w:r>
        </w:smartTag>
      </w:smartTag>
      <w:r>
        <w:rPr>
          <w:color w:val="auto"/>
        </w:rPr>
        <w:t xml:space="preserve"> with interviews conducted by individuals, called State Analysts, who work in state labor offices.  Calls to</w:t>
      </w:r>
      <w:r w:rsidRPr="006372F6">
        <w:rPr>
          <w:color w:val="auto"/>
        </w:rPr>
        <w:t xml:space="preserve"> employers are triggered when at least 50 initial claims for unemployment insurance (UI) are filed against an establishment during a 5-week period.  A mass layoff becomes an </w:t>
      </w:r>
      <w:r w:rsidRPr="006372F6">
        <w:rPr>
          <w:i/>
          <w:color w:val="auto"/>
        </w:rPr>
        <w:t>extended</w:t>
      </w:r>
      <w:r w:rsidRPr="006372F6">
        <w:rPr>
          <w:color w:val="auto"/>
        </w:rPr>
        <w:t xml:space="preserve"> mass layoff when 50 or more workers are separated from their jobs for at least 31 days.  </w:t>
      </w:r>
    </w:p>
    <w:p w:rsidR="00194DBA" w:rsidRDefault="00194DBA" w:rsidP="00194DBA">
      <w:pPr>
        <w:rPr>
          <w:color w:val="000000" w:themeColor="text1"/>
        </w:rPr>
      </w:pPr>
      <w:r>
        <w:rPr>
          <w:color w:val="auto"/>
        </w:rPr>
        <w:t>As noted, State</w:t>
      </w:r>
      <w:r w:rsidRPr="006372F6">
        <w:rPr>
          <w:color w:val="auto"/>
        </w:rPr>
        <w:t xml:space="preserve"> </w:t>
      </w:r>
      <w:r>
        <w:rPr>
          <w:color w:val="auto"/>
        </w:rPr>
        <w:t>A</w:t>
      </w:r>
      <w:r w:rsidRPr="006372F6">
        <w:rPr>
          <w:color w:val="auto"/>
        </w:rPr>
        <w:t xml:space="preserve">nalysts are responsible for calling employers and collecting the data as part of </w:t>
      </w:r>
      <w:r w:rsidRPr="006372F6">
        <w:t>a joint federal-state effort.</w:t>
      </w:r>
      <w:r>
        <w:t xml:space="preserve">  Although not without advantages, this arrangement also poses special challenges because BLS managers are responsible for monitoring and coordinating data collection in 52 separate locations.  To help manage the program, it is important to occasionally obtain general information about the adequacy of survey procedures and financial systems.  The purpose of the proposed survey is </w:t>
      </w:r>
      <w:r>
        <w:rPr>
          <w:color w:val="000000" w:themeColor="text1"/>
        </w:rPr>
        <w:t xml:space="preserve">to obtain feedback about the distribution and conduct of </w:t>
      </w:r>
      <w:r w:rsidRPr="00194DBA">
        <w:rPr>
          <w:color w:val="000000" w:themeColor="text1"/>
        </w:rPr>
        <w:t>work conducted</w:t>
      </w:r>
      <w:r>
        <w:rPr>
          <w:color w:val="000000" w:themeColor="text1"/>
        </w:rPr>
        <w:t xml:space="preserve"> for this program</w:t>
      </w:r>
      <w:r w:rsidRPr="00194DBA">
        <w:rPr>
          <w:color w:val="000000" w:themeColor="text1"/>
        </w:rPr>
        <w:t>.</w:t>
      </w:r>
    </w:p>
    <w:p w:rsidR="00194DBA" w:rsidRDefault="00194DBA" w:rsidP="00194DBA">
      <w:pPr>
        <w:rPr>
          <w:color w:val="000000" w:themeColor="text1"/>
        </w:rPr>
      </w:pPr>
    </w:p>
    <w:p w:rsidR="00194DBA" w:rsidRDefault="00194DBA" w:rsidP="00194DBA">
      <w:pPr>
        <w:pStyle w:val="BodyText"/>
        <w:numPr>
          <w:ilvl w:val="0"/>
          <w:numId w:val="2"/>
        </w:numPr>
        <w:jc w:val="both"/>
        <w:rPr>
          <w:b/>
        </w:rPr>
      </w:pPr>
      <w:r>
        <w:rPr>
          <w:b/>
        </w:rPr>
        <w:t>Respondents</w:t>
      </w:r>
    </w:p>
    <w:p w:rsidR="00194DBA" w:rsidRDefault="00194DBA" w:rsidP="00CB0C30">
      <w:pPr>
        <w:pStyle w:val="BodyText"/>
        <w:rPr>
          <w:b/>
        </w:rPr>
      </w:pPr>
    </w:p>
    <w:p w:rsidR="00194DBA" w:rsidRDefault="00194DBA" w:rsidP="00CB0C30">
      <w:pPr>
        <w:pStyle w:val="BodyText"/>
      </w:pPr>
      <w:r>
        <w:t xml:space="preserve">Respondents to this survey are State Analysts who work in state labor offices.  They will not be paid for completing the survey.  </w:t>
      </w:r>
    </w:p>
    <w:p w:rsidR="00194DBA" w:rsidRDefault="00194DBA" w:rsidP="00CB0C30">
      <w:pPr>
        <w:pStyle w:val="BodyText"/>
        <w:rPr>
          <w:b/>
        </w:rPr>
      </w:pPr>
    </w:p>
    <w:p w:rsidR="00194DBA" w:rsidRDefault="00194DBA" w:rsidP="00CB0C30">
      <w:pPr>
        <w:pStyle w:val="BodyText"/>
        <w:numPr>
          <w:ilvl w:val="0"/>
          <w:numId w:val="2"/>
        </w:numPr>
        <w:rPr>
          <w:b/>
        </w:rPr>
      </w:pPr>
      <w:r>
        <w:rPr>
          <w:b/>
        </w:rPr>
        <w:t>Research Design</w:t>
      </w:r>
    </w:p>
    <w:p w:rsidR="00194DBA" w:rsidRDefault="00194DBA" w:rsidP="00CB0C30">
      <w:pPr>
        <w:pStyle w:val="BodyText"/>
        <w:rPr>
          <w:b/>
        </w:rPr>
      </w:pPr>
    </w:p>
    <w:p w:rsidR="00194DBA" w:rsidRDefault="00194DBA" w:rsidP="00CB0C30">
      <w:pPr>
        <w:pStyle w:val="BodyText"/>
      </w:pPr>
      <w:r>
        <w:t>This is a census of State Analysts.</w:t>
      </w:r>
      <w:r w:rsidR="00D81396">
        <w:t xml:space="preserve">  The survey will be conducted using a Web data-collection tool (Survey Monkey).</w:t>
      </w:r>
    </w:p>
    <w:p w:rsidR="00194DBA" w:rsidRDefault="00194DBA" w:rsidP="00CB0C30">
      <w:pPr>
        <w:rPr>
          <w:sz w:val="22"/>
        </w:rPr>
      </w:pPr>
    </w:p>
    <w:p w:rsidR="00194DBA" w:rsidRDefault="00194DBA" w:rsidP="00CB0C30">
      <w:pPr>
        <w:pStyle w:val="BodyText"/>
        <w:numPr>
          <w:ilvl w:val="0"/>
          <w:numId w:val="2"/>
        </w:numPr>
        <w:rPr>
          <w:b/>
        </w:rPr>
      </w:pPr>
      <w:r>
        <w:rPr>
          <w:b/>
        </w:rPr>
        <w:t>Burden Hours</w:t>
      </w:r>
    </w:p>
    <w:p w:rsidR="00194DBA" w:rsidRDefault="00194DBA" w:rsidP="00CB0C30">
      <w:pPr>
        <w:pStyle w:val="BodyText"/>
        <w:rPr>
          <w:b/>
        </w:rPr>
      </w:pPr>
    </w:p>
    <w:p w:rsidR="00194DBA" w:rsidRDefault="00194DBA" w:rsidP="00CB0C30">
      <w:pPr>
        <w:pStyle w:val="BodyText"/>
      </w:pPr>
      <w:r>
        <w:t xml:space="preserve">The average completion time is </w:t>
      </w:r>
      <w:r w:rsidR="00CB0C30">
        <w:t xml:space="preserve">expected to be </w:t>
      </w:r>
      <w:r>
        <w:t>30 minutes.  We expect 55 analysts to respond, so there are 27.5 burden hours.</w:t>
      </w:r>
    </w:p>
    <w:p w:rsidR="00194DBA" w:rsidRDefault="00194DBA" w:rsidP="00CB0C30">
      <w:pPr>
        <w:pStyle w:val="BodyText"/>
      </w:pPr>
    </w:p>
    <w:p w:rsidR="00194DBA" w:rsidRDefault="00194DBA" w:rsidP="00CB0C30">
      <w:pPr>
        <w:pStyle w:val="BodyText"/>
        <w:numPr>
          <w:ilvl w:val="0"/>
          <w:numId w:val="2"/>
        </w:numPr>
        <w:rPr>
          <w:b/>
        </w:rPr>
      </w:pPr>
      <w:r>
        <w:rPr>
          <w:b/>
        </w:rPr>
        <w:t>Data Confidentiality</w:t>
      </w:r>
    </w:p>
    <w:p w:rsidR="00CB0C30" w:rsidRDefault="00CB0C30" w:rsidP="00CB0C30">
      <w:pPr>
        <w:pStyle w:val="BodyText"/>
        <w:rPr>
          <w:b/>
        </w:rPr>
      </w:pPr>
    </w:p>
    <w:p w:rsidR="00194DBA" w:rsidRDefault="00CB0C30" w:rsidP="00CB0C30">
      <w:r>
        <w:t xml:space="preserve">We will not be collecting any PII Information.  Rather, the information is operational and administrative in nature.  </w:t>
      </w:r>
    </w:p>
    <w:p w:rsidR="00194DBA" w:rsidRDefault="00194DBA" w:rsidP="00CB0C30">
      <w:pPr>
        <w:pStyle w:val="BodyText"/>
        <w:ind w:left="1080"/>
      </w:pPr>
    </w:p>
    <w:p w:rsidR="00194DBA" w:rsidRDefault="00194DBA" w:rsidP="00194DBA">
      <w:pPr>
        <w:pStyle w:val="BodyText"/>
        <w:numPr>
          <w:ilvl w:val="0"/>
          <w:numId w:val="1"/>
        </w:numPr>
        <w:jc w:val="both"/>
        <w:rPr>
          <w:b/>
        </w:rPr>
      </w:pPr>
      <w:r>
        <w:rPr>
          <w:b/>
        </w:rPr>
        <w:t>Attachments</w:t>
      </w:r>
    </w:p>
    <w:p w:rsidR="00194DBA" w:rsidRDefault="00194DBA" w:rsidP="000B09E8">
      <w:pPr>
        <w:pStyle w:val="BodyText"/>
        <w:ind w:left="1080"/>
        <w:jc w:val="both"/>
      </w:pPr>
      <w:r>
        <w:t xml:space="preserve">A:  </w:t>
      </w:r>
      <w:r w:rsidR="000B09E8">
        <w:t>Draft survey questions, attached as separate pdf file</w:t>
      </w:r>
    </w:p>
    <w:p w:rsidR="009D67F4" w:rsidRDefault="009D67F4" w:rsidP="000B09E8">
      <w:pPr>
        <w:pStyle w:val="BodyText"/>
        <w:ind w:left="1080"/>
        <w:jc w:val="both"/>
      </w:pPr>
      <w:r>
        <w:t xml:space="preserve">B:  Draft e-mail </w:t>
      </w:r>
      <w:r w:rsidR="00E340B2">
        <w:t>invitation</w:t>
      </w:r>
    </w:p>
    <w:p w:rsidR="009D67F4" w:rsidRDefault="009D67F4">
      <w:pPr>
        <w:spacing w:after="200" w:line="276" w:lineRule="auto"/>
        <w:rPr>
          <w:color w:val="000000" w:themeColor="text1"/>
        </w:rPr>
      </w:pPr>
      <w:r>
        <w:rPr>
          <w:color w:val="000000" w:themeColor="text1"/>
        </w:rPr>
        <w:br w:type="page"/>
      </w:r>
    </w:p>
    <w:p w:rsidR="007E3B7E" w:rsidRDefault="007E3B7E" w:rsidP="000F2632">
      <w:pPr>
        <w:rPr>
          <w:color w:val="000000" w:themeColor="text1"/>
        </w:rPr>
      </w:pPr>
      <w:r>
        <w:rPr>
          <w:color w:val="000000" w:themeColor="text1"/>
        </w:rPr>
        <w:lastRenderedPageBreak/>
        <w:t>Attachment A -  See separate pdf file</w:t>
      </w:r>
    </w:p>
    <w:p w:rsidR="007E3B7E" w:rsidRDefault="007E3B7E" w:rsidP="000F2632">
      <w:pPr>
        <w:rPr>
          <w:color w:val="000000" w:themeColor="text1"/>
        </w:rPr>
      </w:pPr>
    </w:p>
    <w:p w:rsidR="009D1195" w:rsidRDefault="009D1195">
      <w:pPr>
        <w:spacing w:after="200" w:line="276" w:lineRule="auto"/>
        <w:rPr>
          <w:color w:val="000000" w:themeColor="text1"/>
        </w:rPr>
      </w:pPr>
      <w:r>
        <w:rPr>
          <w:color w:val="000000" w:themeColor="text1"/>
        </w:rPr>
        <w:br w:type="page"/>
      </w:r>
    </w:p>
    <w:p w:rsidR="0059094F" w:rsidRDefault="009D67F4" w:rsidP="000F2632">
      <w:pPr>
        <w:rPr>
          <w:color w:val="000000" w:themeColor="text1"/>
        </w:rPr>
      </w:pPr>
      <w:r>
        <w:rPr>
          <w:color w:val="000000" w:themeColor="text1"/>
        </w:rPr>
        <w:lastRenderedPageBreak/>
        <w:t xml:space="preserve">Attachment B – Draft e-mail </w:t>
      </w:r>
      <w:r w:rsidR="00E340B2">
        <w:rPr>
          <w:color w:val="000000" w:themeColor="text1"/>
        </w:rPr>
        <w:t>invitation</w:t>
      </w:r>
    </w:p>
    <w:p w:rsidR="009D67F4" w:rsidRDefault="009D67F4" w:rsidP="000F2632">
      <w:pPr>
        <w:rPr>
          <w:color w:val="000000" w:themeColor="text1"/>
        </w:rPr>
      </w:pPr>
    </w:p>
    <w:p w:rsidR="00E340B2" w:rsidRDefault="00E340B2" w:rsidP="000F2632">
      <w:pPr>
        <w:rPr>
          <w:color w:val="000000" w:themeColor="text1"/>
        </w:rPr>
      </w:pPr>
      <w:r w:rsidRPr="00E340B2">
        <w:rPr>
          <w:color w:val="000000" w:themeColor="text1"/>
        </w:rPr>
        <w:t xml:space="preserve">As </w:t>
      </w:r>
      <w:hyperlink r:id="rId6" w:history="1">
        <w:proofErr w:type="spellStart"/>
        <w:r w:rsidRPr="00E340B2">
          <w:rPr>
            <w:rStyle w:val="Hyperlink"/>
            <w:bCs/>
            <w:color w:val="000000" w:themeColor="text1"/>
          </w:rPr>
          <w:t>Bertolt</w:t>
        </w:r>
        <w:proofErr w:type="spellEnd"/>
        <w:r w:rsidRPr="00E340B2">
          <w:rPr>
            <w:rStyle w:val="Hyperlink"/>
            <w:bCs/>
            <w:color w:val="000000" w:themeColor="text1"/>
          </w:rPr>
          <w:t xml:space="preserve"> Brecht</w:t>
        </w:r>
      </w:hyperlink>
      <w:r>
        <w:rPr>
          <w:rStyle w:val="bodybold1"/>
          <w:rFonts w:ascii="Times New Roman" w:hAnsi="Times New Roman"/>
          <w:color w:val="000000" w:themeColor="text1"/>
          <w:sz w:val="24"/>
          <w:szCs w:val="24"/>
        </w:rPr>
        <w:t xml:space="preserve"> </w:t>
      </w:r>
      <w:r>
        <w:rPr>
          <w:rStyle w:val="bodybold1"/>
          <w:rFonts w:ascii="Times New Roman" w:hAnsi="Times New Roman"/>
          <w:b w:val="0"/>
          <w:color w:val="000000" w:themeColor="text1"/>
          <w:sz w:val="24"/>
          <w:szCs w:val="24"/>
        </w:rPr>
        <w:t>once said, “</w:t>
      </w:r>
      <w:r w:rsidRPr="00E340B2">
        <w:rPr>
          <w:rStyle w:val="body1"/>
          <w:rFonts w:ascii="Times New Roman" w:hAnsi="Times New Roman"/>
          <w:color w:val="000000" w:themeColor="text1"/>
          <w:sz w:val="24"/>
          <w:szCs w:val="24"/>
        </w:rPr>
        <w:t>Because things are the way they are, things will not stay the way they are.</w:t>
      </w:r>
      <w:r>
        <w:rPr>
          <w:color w:val="000000" w:themeColor="text1"/>
        </w:rPr>
        <w:t>”</w:t>
      </w:r>
    </w:p>
    <w:p w:rsidR="00E340B2" w:rsidRDefault="00E340B2" w:rsidP="000F2632">
      <w:pPr>
        <w:rPr>
          <w:color w:val="000000" w:themeColor="text1"/>
        </w:rPr>
      </w:pPr>
    </w:p>
    <w:p w:rsidR="00E340B2" w:rsidRDefault="00E340B2" w:rsidP="000F2632">
      <w:pPr>
        <w:rPr>
          <w:color w:val="000000" w:themeColor="text1"/>
        </w:rPr>
      </w:pPr>
      <w:r>
        <w:rPr>
          <w:color w:val="000000" w:themeColor="text1"/>
        </w:rPr>
        <w:t xml:space="preserve">We know your job as a State Analyst faces constant challenges, so we hope you will be willing to spend a few minutes giving us feedback about </w:t>
      </w:r>
      <w:r w:rsidR="009D1195">
        <w:rPr>
          <w:color w:val="000000" w:themeColor="text1"/>
        </w:rPr>
        <w:t xml:space="preserve">your job and </w:t>
      </w:r>
      <w:r>
        <w:rPr>
          <w:color w:val="000000" w:themeColor="text1"/>
        </w:rPr>
        <w:t xml:space="preserve">current procedures to help improve future planning, </w:t>
      </w:r>
      <w:r w:rsidR="009D1195">
        <w:rPr>
          <w:color w:val="000000" w:themeColor="text1"/>
        </w:rPr>
        <w:t xml:space="preserve">training, and </w:t>
      </w:r>
      <w:r>
        <w:rPr>
          <w:color w:val="000000" w:themeColor="text1"/>
        </w:rPr>
        <w:t>workshops for the annual training conference.</w:t>
      </w:r>
    </w:p>
    <w:p w:rsidR="00E340B2" w:rsidRDefault="00E340B2" w:rsidP="000F2632">
      <w:pPr>
        <w:rPr>
          <w:color w:val="000000" w:themeColor="text1"/>
        </w:rPr>
      </w:pPr>
    </w:p>
    <w:p w:rsidR="00E340B2" w:rsidRDefault="00E340B2" w:rsidP="000F2632">
      <w:pPr>
        <w:rPr>
          <w:color w:val="000000" w:themeColor="text1"/>
        </w:rPr>
      </w:pPr>
      <w:r>
        <w:rPr>
          <w:color w:val="000000" w:themeColor="text1"/>
        </w:rPr>
        <w:t xml:space="preserve">This survey is completely voluntary, and you are free to skip a question if you choose.  Depending on the number of comments you have, we estimate it will take between 15-30 minutes to complete.  </w:t>
      </w:r>
    </w:p>
    <w:p w:rsidR="00E340B2" w:rsidRDefault="00E340B2" w:rsidP="000F2632">
      <w:pPr>
        <w:rPr>
          <w:color w:val="000000" w:themeColor="text1"/>
        </w:rPr>
      </w:pPr>
    </w:p>
    <w:p w:rsidR="009D1195" w:rsidRDefault="00E340B2" w:rsidP="000F2632">
      <w:pPr>
        <w:rPr>
          <w:color w:val="000000" w:themeColor="text1"/>
        </w:rPr>
      </w:pPr>
      <w:r>
        <w:rPr>
          <w:color w:val="000000" w:themeColor="text1"/>
        </w:rPr>
        <w:t>You can acces</w:t>
      </w:r>
      <w:r w:rsidR="009D1195">
        <w:rPr>
          <w:color w:val="000000" w:themeColor="text1"/>
        </w:rPr>
        <w:t>s the survey by clicking the link below:</w:t>
      </w:r>
    </w:p>
    <w:p w:rsidR="009D1195" w:rsidRDefault="009D1195" w:rsidP="000F2632">
      <w:pPr>
        <w:rPr>
          <w:color w:val="000000" w:themeColor="text1"/>
        </w:rPr>
      </w:pPr>
    </w:p>
    <w:p w:rsidR="009D1195" w:rsidRDefault="00D647ED" w:rsidP="000F2632">
      <w:pPr>
        <w:rPr>
          <w:color w:val="000000" w:themeColor="text1"/>
        </w:rPr>
      </w:pPr>
      <w:hyperlink r:id="rId7" w:history="1">
        <w:r w:rsidR="009D1195" w:rsidRPr="000A19F3">
          <w:rPr>
            <w:rStyle w:val="Hyperlink"/>
          </w:rPr>
          <w:t>http://www.xxxxxxxxxxxxxxxxxx</w:t>
        </w:r>
      </w:hyperlink>
    </w:p>
    <w:p w:rsidR="009D1195" w:rsidRDefault="009D1195" w:rsidP="000F2632">
      <w:pPr>
        <w:rPr>
          <w:color w:val="000000" w:themeColor="text1"/>
        </w:rPr>
      </w:pPr>
    </w:p>
    <w:p w:rsidR="009D1195" w:rsidRDefault="009D1195" w:rsidP="000F2632">
      <w:pPr>
        <w:rPr>
          <w:color w:val="000000" w:themeColor="text1"/>
        </w:rPr>
      </w:pPr>
      <w:r>
        <w:rPr>
          <w:color w:val="000000" w:themeColor="text1"/>
        </w:rPr>
        <w:t xml:space="preserve">If you have problems accessing the survey, please contact Bill Mockovak (202-691-7414), </w:t>
      </w:r>
      <w:hyperlink r:id="rId8" w:history="1">
        <w:r w:rsidRPr="000A19F3">
          <w:rPr>
            <w:rStyle w:val="Hyperlink"/>
          </w:rPr>
          <w:t>Mockovak_W@BLS.gov</w:t>
        </w:r>
      </w:hyperlink>
      <w:r>
        <w:rPr>
          <w:color w:val="000000" w:themeColor="text1"/>
        </w:rPr>
        <w:t>.</w:t>
      </w:r>
    </w:p>
    <w:p w:rsidR="009D1195" w:rsidRDefault="009D1195" w:rsidP="000F2632">
      <w:pPr>
        <w:rPr>
          <w:color w:val="000000" w:themeColor="text1"/>
        </w:rPr>
      </w:pPr>
    </w:p>
    <w:p w:rsidR="009D67F4" w:rsidRPr="00E340B2" w:rsidRDefault="009D1195" w:rsidP="000F2632">
      <w:pPr>
        <w:rPr>
          <w:color w:val="000000" w:themeColor="text1"/>
        </w:rPr>
      </w:pPr>
      <w:r>
        <w:rPr>
          <w:color w:val="000000" w:themeColor="text1"/>
        </w:rPr>
        <w:t>Thank you for your participation!</w:t>
      </w:r>
      <w:r w:rsidR="00E340B2" w:rsidRPr="00E340B2">
        <w:rPr>
          <w:color w:val="000000" w:themeColor="text1"/>
        </w:rPr>
        <w:br/>
      </w:r>
    </w:p>
    <w:sectPr w:rsidR="009D67F4" w:rsidRPr="00E340B2" w:rsidSect="005909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F5C"/>
    <w:multiLevelType w:val="multilevel"/>
    <w:tmpl w:val="4392933E"/>
    <w:lvl w:ilvl="0">
      <w:start w:val="2"/>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1DDB1828"/>
    <w:multiLevelType w:val="multilevel"/>
    <w:tmpl w:val="54D01128"/>
    <w:lvl w:ilvl="0">
      <w:start w:val="2"/>
      <w:numFmt w:val="upperRoman"/>
      <w:lvlText w:val="%1."/>
      <w:lvlJc w:val="left"/>
      <w:pPr>
        <w:tabs>
          <w:tab w:val="num" w:pos="720"/>
        </w:tabs>
        <w:ind w:left="432" w:hanging="432"/>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129F"/>
    <w:rsid w:val="000B09E8"/>
    <w:rsid w:val="000F2632"/>
    <w:rsid w:val="001306B9"/>
    <w:rsid w:val="00194DBA"/>
    <w:rsid w:val="002C129F"/>
    <w:rsid w:val="002D03FE"/>
    <w:rsid w:val="003C2615"/>
    <w:rsid w:val="00534EF8"/>
    <w:rsid w:val="0059094F"/>
    <w:rsid w:val="007E174F"/>
    <w:rsid w:val="007E3B7E"/>
    <w:rsid w:val="008E2378"/>
    <w:rsid w:val="009D1195"/>
    <w:rsid w:val="009D67F4"/>
    <w:rsid w:val="00A07A01"/>
    <w:rsid w:val="00A94165"/>
    <w:rsid w:val="00B40F76"/>
    <w:rsid w:val="00BB17D7"/>
    <w:rsid w:val="00CB0C30"/>
    <w:rsid w:val="00D647ED"/>
    <w:rsid w:val="00D81396"/>
    <w:rsid w:val="00E340B2"/>
    <w:rsid w:val="00F52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B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615"/>
    <w:pPr>
      <w:ind w:left="720"/>
      <w:contextualSpacing/>
    </w:pPr>
  </w:style>
  <w:style w:type="paragraph" w:styleId="BalloonText">
    <w:name w:val="Balloon Text"/>
    <w:basedOn w:val="Normal"/>
    <w:link w:val="BalloonTextChar"/>
    <w:uiPriority w:val="99"/>
    <w:semiHidden/>
    <w:unhideWhenUsed/>
    <w:rsid w:val="002C129F"/>
    <w:rPr>
      <w:rFonts w:ascii="Tahoma" w:hAnsi="Tahoma" w:cs="Tahoma"/>
      <w:sz w:val="16"/>
      <w:szCs w:val="16"/>
    </w:rPr>
  </w:style>
  <w:style w:type="character" w:customStyle="1" w:styleId="BalloonTextChar">
    <w:name w:val="Balloon Text Char"/>
    <w:basedOn w:val="DefaultParagraphFont"/>
    <w:link w:val="BalloonText"/>
    <w:uiPriority w:val="99"/>
    <w:semiHidden/>
    <w:rsid w:val="002C129F"/>
    <w:rPr>
      <w:rFonts w:ascii="Tahoma" w:hAnsi="Tahoma" w:cs="Tahoma"/>
      <w:sz w:val="16"/>
      <w:szCs w:val="16"/>
    </w:rPr>
  </w:style>
  <w:style w:type="paragraph" w:styleId="BodyText">
    <w:name w:val="Body Text"/>
    <w:basedOn w:val="Normal"/>
    <w:link w:val="BodyTextChar"/>
    <w:semiHidden/>
    <w:rsid w:val="00194DBA"/>
    <w:rPr>
      <w:color w:val="auto"/>
      <w:sz w:val="22"/>
      <w:szCs w:val="20"/>
    </w:rPr>
  </w:style>
  <w:style w:type="character" w:customStyle="1" w:styleId="BodyTextChar">
    <w:name w:val="Body Text Char"/>
    <w:basedOn w:val="DefaultParagraphFont"/>
    <w:link w:val="BodyText"/>
    <w:semiHidden/>
    <w:rsid w:val="00194DBA"/>
    <w:rPr>
      <w:rFonts w:ascii="Times New Roman" w:eastAsia="Times New Roman" w:hAnsi="Times New Roman" w:cs="Times New Roman"/>
      <w:szCs w:val="20"/>
    </w:rPr>
  </w:style>
  <w:style w:type="paragraph" w:styleId="Footer">
    <w:name w:val="footer"/>
    <w:basedOn w:val="Normal"/>
    <w:link w:val="FooterChar"/>
    <w:semiHidden/>
    <w:rsid w:val="00CB0C30"/>
    <w:pPr>
      <w:tabs>
        <w:tab w:val="center" w:pos="4320"/>
        <w:tab w:val="right" w:pos="8640"/>
      </w:tabs>
    </w:pPr>
    <w:rPr>
      <w:color w:val="auto"/>
      <w:sz w:val="22"/>
      <w:szCs w:val="20"/>
    </w:rPr>
  </w:style>
  <w:style w:type="character" w:customStyle="1" w:styleId="FooterChar">
    <w:name w:val="Footer Char"/>
    <w:basedOn w:val="DefaultParagraphFont"/>
    <w:link w:val="Footer"/>
    <w:semiHidden/>
    <w:rsid w:val="00CB0C30"/>
    <w:rPr>
      <w:rFonts w:ascii="Times New Roman" w:eastAsia="Times New Roman" w:hAnsi="Times New Roman" w:cs="Times New Roman"/>
      <w:szCs w:val="20"/>
    </w:rPr>
  </w:style>
  <w:style w:type="character" w:styleId="Hyperlink">
    <w:name w:val="Hyperlink"/>
    <w:basedOn w:val="DefaultParagraphFont"/>
    <w:uiPriority w:val="99"/>
    <w:unhideWhenUsed/>
    <w:rsid w:val="00E340B2"/>
    <w:rPr>
      <w:strike w:val="0"/>
      <w:dstrike w:val="0"/>
      <w:color w:val="0011FF"/>
      <w:u w:val="none"/>
      <w:effect w:val="none"/>
    </w:rPr>
  </w:style>
  <w:style w:type="character" w:customStyle="1" w:styleId="body1">
    <w:name w:val="body1"/>
    <w:basedOn w:val="DefaultParagraphFont"/>
    <w:rsid w:val="00E340B2"/>
    <w:rPr>
      <w:rFonts w:ascii="Verdana" w:hAnsi="Verdana" w:hint="default"/>
      <w:sz w:val="20"/>
      <w:szCs w:val="20"/>
    </w:rPr>
  </w:style>
  <w:style w:type="character" w:customStyle="1" w:styleId="bodybold1">
    <w:name w:val="bodybold1"/>
    <w:basedOn w:val="DefaultParagraphFont"/>
    <w:rsid w:val="00E340B2"/>
    <w:rPr>
      <w:rFonts w:ascii="Verdana" w:hAnsi="Verdana" w:hint="default"/>
      <w:b/>
      <w:bCs/>
      <w:sz w:val="20"/>
      <w:szCs w:val="20"/>
    </w:rPr>
  </w:style>
</w:styles>
</file>

<file path=word/webSettings.xml><?xml version="1.0" encoding="utf-8"?>
<w:webSettings xmlns:r="http://schemas.openxmlformats.org/officeDocument/2006/relationships" xmlns:w="http://schemas.openxmlformats.org/wordprocessingml/2006/main">
  <w:divs>
    <w:div w:id="11683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ckovak_W@BLS.gov" TargetMode="External"/><Relationship Id="rId3" Type="http://schemas.openxmlformats.org/officeDocument/2006/relationships/styles" Target="styles.xml"/><Relationship Id="rId7" Type="http://schemas.openxmlformats.org/officeDocument/2006/relationships/hyperlink" Target="http://www.xxxxxxxxxxxxxx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ainyquote.com/quotes/quotes/b/bertoltbre13116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F21C-AB1A-404C-95CE-4DBDAAF9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mockovak_w</dc:creator>
  <cp:keywords/>
  <dc:description/>
  <cp:lastModifiedBy>KINCAID_N</cp:lastModifiedBy>
  <cp:revision>4</cp:revision>
  <cp:lastPrinted>2010-01-14T16:13:00Z</cp:lastPrinted>
  <dcterms:created xsi:type="dcterms:W3CDTF">2010-07-14T19:10:00Z</dcterms:created>
  <dcterms:modified xsi:type="dcterms:W3CDTF">2010-07-15T11:27:00Z</dcterms:modified>
</cp:coreProperties>
</file>