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DD" w:rsidRDefault="003958DD">
      <w:pPr>
        <w:pStyle w:val="Title"/>
        <w:ind w:right="0"/>
      </w:pPr>
      <w:r>
        <w:t>SUPPORTING STATEMENT</w:t>
      </w:r>
    </w:p>
    <w:p w:rsidR="003958DD" w:rsidRDefault="003958DD">
      <w:pPr>
        <w:spacing w:line="480" w:lineRule="auto"/>
        <w:jc w:val="center"/>
        <w:rPr>
          <w:b/>
          <w:sz w:val="22"/>
        </w:rPr>
      </w:pPr>
      <w:r>
        <w:rPr>
          <w:b/>
          <w:sz w:val="22"/>
        </w:rPr>
        <w:t>Case Problem Submission</w:t>
      </w:r>
      <w:r w:rsidR="00DF34FC">
        <w:rPr>
          <w:b/>
          <w:sz w:val="22"/>
        </w:rPr>
        <w:t xml:space="preserve"> Worksheet</w:t>
      </w:r>
    </w:p>
    <w:p w:rsidR="003958DD" w:rsidRDefault="003958DD">
      <w:pPr>
        <w:spacing w:line="480" w:lineRule="auto"/>
        <w:jc w:val="center"/>
        <w:rPr>
          <w:b/>
          <w:sz w:val="22"/>
        </w:rPr>
      </w:pPr>
      <w:r>
        <w:rPr>
          <w:b/>
          <w:sz w:val="22"/>
        </w:rPr>
        <w:t xml:space="preserve"> (Form </w:t>
      </w:r>
      <w:r w:rsidR="00DF34FC">
        <w:rPr>
          <w:b/>
          <w:sz w:val="22"/>
        </w:rPr>
        <w:t>DHS-</w:t>
      </w:r>
      <w:r w:rsidR="008408B4">
        <w:rPr>
          <w:b/>
          <w:sz w:val="22"/>
        </w:rPr>
        <w:t>7001</w:t>
      </w:r>
      <w:r>
        <w:rPr>
          <w:b/>
          <w:sz w:val="22"/>
        </w:rPr>
        <w:t>)</w:t>
      </w:r>
    </w:p>
    <w:p w:rsidR="003958DD" w:rsidRDefault="003958DD">
      <w:pPr>
        <w:pStyle w:val="Heading8"/>
      </w:pPr>
      <w:r>
        <w:t>OMB No. 16</w:t>
      </w:r>
      <w:r w:rsidR="00964573">
        <w:t>01</w:t>
      </w:r>
      <w:r>
        <w:t>-</w:t>
      </w:r>
      <w:r w:rsidR="0049582E">
        <w:t>0004</w:t>
      </w:r>
    </w:p>
    <w:p w:rsidR="003958DD" w:rsidRDefault="003958DD">
      <w:pPr>
        <w:rPr>
          <w:rFonts w:ascii="Courier New" w:hAnsi="Courier New" w:cs="Courier New"/>
          <w:b/>
          <w:bCs/>
        </w:rPr>
      </w:pPr>
    </w:p>
    <w:p w:rsidR="003958DD" w:rsidRDefault="003958DD">
      <w:pPr>
        <w:rPr>
          <w:rFonts w:ascii="Courier New" w:hAnsi="Courier New" w:cs="Courier New"/>
          <w:b/>
          <w:bCs/>
        </w:rPr>
      </w:pPr>
    </w:p>
    <w:p w:rsidR="003958DD" w:rsidRDefault="003958DD">
      <w:pPr>
        <w:rPr>
          <w:rFonts w:ascii="Courier New" w:hAnsi="Courier New" w:cs="Courier New"/>
          <w:b/>
          <w:bCs/>
        </w:rPr>
      </w:pPr>
      <w:r>
        <w:rPr>
          <w:rFonts w:ascii="Courier New" w:hAnsi="Courier New" w:cs="Courier New"/>
          <w:b/>
          <w:bCs/>
        </w:rPr>
        <w:t>A.</w:t>
      </w:r>
      <w:r>
        <w:rPr>
          <w:rFonts w:ascii="Courier New" w:hAnsi="Courier New" w:cs="Courier New"/>
          <w:b/>
          <w:bCs/>
        </w:rPr>
        <w:tab/>
        <w:t xml:space="preserve">Justification: </w:t>
      </w:r>
    </w:p>
    <w:p w:rsidR="003958DD" w:rsidRDefault="003958DD">
      <w:pPr>
        <w:pStyle w:val="Footer"/>
        <w:tabs>
          <w:tab w:val="clear" w:pos="4320"/>
          <w:tab w:val="clear" w:pos="8640"/>
        </w:tabs>
        <w:rPr>
          <w:rFonts w:ascii="Courier New" w:hAnsi="Courier New" w:cs="Courier New"/>
        </w:rPr>
      </w:pPr>
      <w:r>
        <w:rPr>
          <w:rFonts w:ascii="Courier New" w:hAnsi="Courier New" w:cs="Courier New"/>
        </w:rPr>
        <w:t xml:space="preserve">   </w:t>
      </w:r>
    </w:p>
    <w:p w:rsidR="003958DD" w:rsidRDefault="003958DD">
      <w:pPr>
        <w:ind w:left="510" w:hanging="510"/>
        <w:rPr>
          <w:rFonts w:ascii="Courier New" w:hAnsi="Courier New" w:cs="Courier New"/>
        </w:rPr>
      </w:pPr>
      <w:r>
        <w:rPr>
          <w:rFonts w:ascii="Courier New" w:hAnsi="Courier New" w:cs="Courier New"/>
        </w:rPr>
        <w:t>1.</w:t>
      </w:r>
      <w:r>
        <w:rPr>
          <w:rFonts w:ascii="Courier New" w:hAnsi="Courier New" w:cs="Courier New"/>
        </w:rPr>
        <w:tab/>
        <w:t xml:space="preserve">The </w:t>
      </w:r>
      <w:r>
        <w:rPr>
          <w:rFonts w:ascii="Courier New" w:hAnsi="Courier New" w:cs="Courier New"/>
          <w:color w:val="000000"/>
        </w:rPr>
        <w:t>Citizenship and Immigration Services (CIS)   Ombudsman</w:t>
      </w:r>
      <w:r>
        <w:rPr>
          <w:rFonts w:ascii="Courier New" w:hAnsi="Courier New" w:cs="Courier New"/>
        </w:rPr>
        <w:t xml:space="preserve"> was created under section 452 of the Homeland Security Act of 2002 (Public Law 107-296) to: (1) assist individuals and employers in resolving problems with the U.S. Citizenship and Immigration Services (USCIS); (2) to identify areas in which individuals and employers have problems in dealing with USCIS; and (3) to the extent possible, propose changes in the administrative practices of USCIS to mitigate problems.  This form is used by an applicant who is experiencing problems with USCIS during the </w:t>
      </w:r>
      <w:r>
        <w:rPr>
          <w:rFonts w:ascii="Courier New" w:hAnsi="Courier New" w:cs="Courier New"/>
          <w:color w:val="000000"/>
        </w:rPr>
        <w:t>processing</w:t>
      </w:r>
      <w:r>
        <w:rPr>
          <w:rFonts w:ascii="Courier New" w:hAnsi="Courier New" w:cs="Courier New"/>
        </w:rPr>
        <w:t xml:space="preserve"> of an immigration benefit.</w:t>
      </w:r>
    </w:p>
    <w:p w:rsidR="003958DD" w:rsidRDefault="003958DD">
      <w:pPr>
        <w:ind w:left="360"/>
        <w:rPr>
          <w:rFonts w:ascii="Courier New" w:hAnsi="Courier New" w:cs="Courier New"/>
        </w:rPr>
      </w:pPr>
    </w:p>
    <w:p w:rsidR="003958DD" w:rsidRDefault="003958DD">
      <w:pPr>
        <w:ind w:left="510" w:hanging="510"/>
        <w:rPr>
          <w:rFonts w:ascii="Courier New" w:hAnsi="Courier New" w:cs="Courier New"/>
        </w:rPr>
      </w:pPr>
      <w:r>
        <w:rPr>
          <w:rFonts w:ascii="Courier New" w:hAnsi="Courier New" w:cs="Courier New"/>
        </w:rPr>
        <w:t>2.</w:t>
      </w:r>
      <w:r>
        <w:rPr>
          <w:rFonts w:ascii="Courier New" w:hAnsi="Courier New" w:cs="Courier New"/>
        </w:rPr>
        <w:tab/>
        <w:t xml:space="preserve">The information collected on this form will allow the CIS Ombudsman to identify the problem such as: (1) a case problem which is a request for information about a case that was filed with USCIS (“case problem”); or (2) the identification of a systemic issue that may or may not pertain to an individual case which the individual, attorney or employer is seeking to bring to the attention of the CIS Ombudsman (“trend”). </w:t>
      </w:r>
    </w:p>
    <w:p w:rsidR="003958DD" w:rsidRDefault="003958DD">
      <w:pPr>
        <w:ind w:left="510" w:hanging="510"/>
        <w:rPr>
          <w:rFonts w:ascii="Courier New" w:hAnsi="Courier New" w:cs="Courier New"/>
        </w:rPr>
      </w:pPr>
      <w:r>
        <w:rPr>
          <w:rFonts w:ascii="Courier New" w:hAnsi="Courier New" w:cs="Courier New"/>
        </w:rPr>
        <w:t xml:space="preserve"> </w:t>
      </w:r>
    </w:p>
    <w:p w:rsidR="003958DD" w:rsidRDefault="003958DD">
      <w:pPr>
        <w:ind w:left="510"/>
        <w:rPr>
          <w:rFonts w:ascii="Courier New" w:hAnsi="Courier New" w:cs="Courier New"/>
        </w:rPr>
      </w:pPr>
      <w:r>
        <w:rPr>
          <w:rFonts w:ascii="Courier New" w:hAnsi="Courier New" w:cs="Courier New"/>
        </w:rPr>
        <w:t>For case problems, the CIS Ombudsman will refer case specific issues to the Customer Assistance Office for USCIS for further research, and review.</w:t>
      </w:r>
    </w:p>
    <w:p w:rsidR="003958DD" w:rsidRDefault="003958DD">
      <w:pPr>
        <w:ind w:left="510" w:hanging="510"/>
        <w:rPr>
          <w:rFonts w:ascii="Courier New" w:hAnsi="Courier New" w:cs="Courier New"/>
        </w:rPr>
      </w:pPr>
    </w:p>
    <w:p w:rsidR="003958DD" w:rsidRDefault="003958DD">
      <w:pPr>
        <w:ind w:left="510"/>
        <w:rPr>
          <w:rFonts w:ascii="Courier New" w:hAnsi="Courier New" w:cs="Courier New"/>
        </w:rPr>
      </w:pPr>
      <w:r>
        <w:rPr>
          <w:rFonts w:ascii="Courier New" w:hAnsi="Courier New" w:cs="Courier New"/>
        </w:rPr>
        <w:t xml:space="preserve">For trends received, the CIS Ombudsman notes the systemic issue identified in the correspondence which may or may not be incorporated into future recommendations submitted to the Director of USCIS </w:t>
      </w:r>
      <w:proofErr w:type="gramStart"/>
      <w:r>
        <w:rPr>
          <w:rFonts w:ascii="Courier New" w:hAnsi="Courier New" w:cs="Courier New"/>
        </w:rPr>
        <w:t>pursuant</w:t>
      </w:r>
      <w:proofErr w:type="gramEnd"/>
      <w:r>
        <w:rPr>
          <w:rFonts w:ascii="Courier New" w:hAnsi="Courier New" w:cs="Courier New"/>
        </w:rPr>
        <w:t xml:space="preserve"> to section 452(d)(4) of Public Law 107-296.  </w:t>
      </w:r>
    </w:p>
    <w:p w:rsidR="003958DD" w:rsidRDefault="003958DD">
      <w:pPr>
        <w:ind w:left="360"/>
        <w:rPr>
          <w:rFonts w:ascii="Courier New" w:hAnsi="Courier New" w:cs="Courier New"/>
        </w:rPr>
      </w:pPr>
    </w:p>
    <w:p w:rsidR="003958DD" w:rsidRDefault="003958DD">
      <w:pPr>
        <w:tabs>
          <w:tab w:val="num" w:pos="180"/>
        </w:tabs>
        <w:rPr>
          <w:rFonts w:ascii="Courier New" w:hAnsi="Courier New" w:cs="Courier New"/>
        </w:rPr>
      </w:pPr>
    </w:p>
    <w:p w:rsidR="003958DD" w:rsidRPr="00344B93" w:rsidRDefault="003958DD">
      <w:pPr>
        <w:ind w:left="360" w:hanging="360"/>
        <w:rPr>
          <w:rFonts w:ascii="Courier New" w:hAnsi="Courier New" w:cs="Courier New"/>
        </w:rPr>
      </w:pPr>
      <w:r>
        <w:rPr>
          <w:rFonts w:ascii="Courier New" w:hAnsi="Courier New" w:cs="Courier New"/>
        </w:rPr>
        <w:t>3.</w:t>
      </w:r>
      <w:r>
        <w:rPr>
          <w:rFonts w:ascii="Courier New" w:hAnsi="Courier New" w:cs="Courier New"/>
        </w:rPr>
        <w:tab/>
      </w:r>
      <w:r w:rsidRPr="00344B93">
        <w:rPr>
          <w:rFonts w:ascii="Courier New" w:hAnsi="Courier New" w:cs="Courier New"/>
        </w:rPr>
        <w:t xml:space="preserve">The use of this form provides the most efficient means for collecting and processing the required data.  </w:t>
      </w:r>
      <w:r w:rsidR="00A94BDD">
        <w:rPr>
          <w:rFonts w:ascii="Courier New" w:hAnsi="Courier New" w:cs="Courier New"/>
        </w:rPr>
        <w:t>T</w:t>
      </w:r>
      <w:r w:rsidRPr="00344B93">
        <w:rPr>
          <w:rFonts w:ascii="Courier New" w:hAnsi="Courier New" w:cs="Courier New"/>
        </w:rPr>
        <w:t xml:space="preserve">he CIS Ombudsman </w:t>
      </w:r>
      <w:r w:rsidR="00A94BDD">
        <w:rPr>
          <w:rFonts w:ascii="Courier New" w:hAnsi="Courier New" w:cs="Courier New"/>
        </w:rPr>
        <w:t>needs approval to collect and process</w:t>
      </w:r>
      <w:r w:rsidRPr="00344B93">
        <w:rPr>
          <w:rFonts w:ascii="Courier New" w:hAnsi="Courier New" w:cs="Courier New"/>
        </w:rPr>
        <w:t xml:space="preserve"> information</w:t>
      </w:r>
      <w:r w:rsidR="00B51405" w:rsidRPr="00344B93">
        <w:rPr>
          <w:rFonts w:ascii="Courier New" w:hAnsi="Courier New" w:cs="Courier New"/>
        </w:rPr>
        <w:t xml:space="preserve"> </w:t>
      </w:r>
      <w:r w:rsidR="00A94BDD">
        <w:rPr>
          <w:rFonts w:ascii="Courier New" w:hAnsi="Courier New" w:cs="Courier New"/>
        </w:rPr>
        <w:t>electronically</w:t>
      </w:r>
      <w:r w:rsidRPr="00344B93">
        <w:rPr>
          <w:rFonts w:ascii="Courier New" w:hAnsi="Courier New" w:cs="Courier New"/>
        </w:rPr>
        <w:t xml:space="preserve">. </w:t>
      </w:r>
      <w:r w:rsidR="00A94BDD">
        <w:rPr>
          <w:rFonts w:ascii="Courier New" w:hAnsi="Courier New" w:cs="Courier New"/>
        </w:rPr>
        <w:t xml:space="preserve">The system (DHS CISOMB </w:t>
      </w:r>
      <w:r w:rsidR="00A94BDD">
        <w:rPr>
          <w:rFonts w:ascii="Courier New" w:hAnsi="Courier New" w:cs="Courier New"/>
        </w:rPr>
        <w:lastRenderedPageBreak/>
        <w:t xml:space="preserve">Virtual Ombudsman System) will collect the exact same information as the currently approved DHS 7001 Form. This will allow transmission of the data through an electronic version of the DHS Form 7001. The current </w:t>
      </w:r>
      <w:proofErr w:type="spellStart"/>
      <w:r w:rsidR="00A94BDD">
        <w:rPr>
          <w:rFonts w:ascii="Courier New" w:hAnsi="Courier New" w:cs="Courier New"/>
        </w:rPr>
        <w:t>fillable</w:t>
      </w:r>
      <w:proofErr w:type="spellEnd"/>
      <w:r w:rsidR="00A94BDD">
        <w:rPr>
          <w:rFonts w:ascii="Courier New" w:hAnsi="Courier New" w:cs="Courier New"/>
        </w:rPr>
        <w:t xml:space="preserve"> PDF version of the DHS Form 7001 will continue to be available to the general public as previously approved.  </w:t>
      </w:r>
      <w:r w:rsidR="00DE4CB5" w:rsidRPr="00344B93">
        <w:rPr>
          <w:rFonts w:ascii="Courier New" w:hAnsi="Courier New" w:cs="Courier New"/>
        </w:rPr>
        <w:t xml:space="preserve">We are requesting a </w:t>
      </w:r>
      <w:r w:rsidR="00A94BDD">
        <w:rPr>
          <w:rFonts w:ascii="Courier New" w:hAnsi="Courier New" w:cs="Courier New"/>
        </w:rPr>
        <w:t>three</w:t>
      </w:r>
      <w:r w:rsidR="00DE4CB5" w:rsidRPr="00344B93">
        <w:rPr>
          <w:rFonts w:ascii="Courier New" w:hAnsi="Courier New" w:cs="Courier New"/>
        </w:rPr>
        <w:t xml:space="preserve"> year approval for the form </w:t>
      </w:r>
      <w:r w:rsidR="00A94BDD">
        <w:rPr>
          <w:rFonts w:ascii="Courier New" w:hAnsi="Courier New" w:cs="Courier New"/>
        </w:rPr>
        <w:t>as we</w:t>
      </w:r>
      <w:r w:rsidR="00D45FED" w:rsidRPr="00344B93">
        <w:rPr>
          <w:rFonts w:ascii="Courier New" w:hAnsi="Courier New" w:cs="Courier New"/>
        </w:rPr>
        <w:t xml:space="preserve"> </w:t>
      </w:r>
      <w:r w:rsidR="002D11D6">
        <w:rPr>
          <w:rFonts w:ascii="Courier New" w:hAnsi="Courier New" w:cs="Courier New"/>
        </w:rPr>
        <w:t xml:space="preserve">have </w:t>
      </w:r>
      <w:r w:rsidR="00D45FED" w:rsidRPr="00344B93">
        <w:rPr>
          <w:rFonts w:ascii="Courier New" w:hAnsi="Courier New" w:cs="Courier New"/>
        </w:rPr>
        <w:t>submit</w:t>
      </w:r>
      <w:r w:rsidR="002D11D6">
        <w:rPr>
          <w:rFonts w:ascii="Courier New" w:hAnsi="Courier New" w:cs="Courier New"/>
        </w:rPr>
        <w:t>ted all</w:t>
      </w:r>
      <w:r w:rsidR="00D45FED" w:rsidRPr="00344B93">
        <w:rPr>
          <w:rFonts w:ascii="Courier New" w:hAnsi="Courier New" w:cs="Courier New"/>
        </w:rPr>
        <w:t xml:space="preserve"> required paperwork to amend this document for the electronic version of this form</w:t>
      </w:r>
      <w:r w:rsidR="00A94BDD">
        <w:rPr>
          <w:rFonts w:ascii="Courier New" w:hAnsi="Courier New" w:cs="Courier New"/>
        </w:rPr>
        <w:t xml:space="preserve">. </w:t>
      </w:r>
    </w:p>
    <w:p w:rsidR="003958DD" w:rsidRDefault="003958DD">
      <w:pPr>
        <w:ind w:left="360"/>
        <w:rPr>
          <w:rFonts w:ascii="Courier New" w:hAnsi="Courier New" w:cs="Courier New"/>
        </w:rPr>
      </w:pPr>
    </w:p>
    <w:p w:rsidR="003958DD" w:rsidRDefault="003958DD" w:rsidP="00964573">
      <w:pPr>
        <w:rPr>
          <w:rFonts w:ascii="Courier New" w:hAnsi="Courier New" w:cs="Courier New"/>
        </w:rPr>
      </w:pPr>
      <w:r>
        <w:rPr>
          <w:rFonts w:ascii="Courier New" w:hAnsi="Courier New" w:cs="Courier New"/>
        </w:rPr>
        <w:t xml:space="preserve">4. A review of the DHS Forms Inventory Report revealed no duplication of </w:t>
      </w:r>
      <w:r w:rsidR="0049582E">
        <w:rPr>
          <w:rFonts w:ascii="Courier New" w:hAnsi="Courier New" w:cs="Courier New"/>
        </w:rPr>
        <w:t xml:space="preserve">effort, and there is no other </w:t>
      </w:r>
      <w:r w:rsidR="00964573">
        <w:rPr>
          <w:rFonts w:ascii="Courier New" w:hAnsi="Courier New" w:cs="Courier New"/>
        </w:rPr>
        <w:t>similar i</w:t>
      </w:r>
      <w:r>
        <w:rPr>
          <w:rFonts w:ascii="Courier New" w:hAnsi="Courier New" w:cs="Courier New"/>
        </w:rPr>
        <w:t>nformation currently available which can be used for this purpose.</w:t>
      </w:r>
    </w:p>
    <w:p w:rsidR="003958DD" w:rsidRDefault="003958DD" w:rsidP="00964573">
      <w:pPr>
        <w:rPr>
          <w:rFonts w:ascii="Courier New" w:hAnsi="Courier New" w:cs="Courier New"/>
        </w:rPr>
      </w:pPr>
    </w:p>
    <w:p w:rsidR="003958DD" w:rsidRDefault="003958DD" w:rsidP="00964573">
      <w:pPr>
        <w:rPr>
          <w:rFonts w:ascii="Courier New" w:hAnsi="Courier New" w:cs="Courier New"/>
          <w:iCs/>
        </w:rPr>
      </w:pPr>
      <w:r>
        <w:rPr>
          <w:rFonts w:ascii="Courier New" w:hAnsi="Courier New" w:cs="Courier New"/>
        </w:rPr>
        <w:t xml:space="preserve">5. </w:t>
      </w:r>
      <w:r>
        <w:rPr>
          <w:rFonts w:ascii="Courier New" w:hAnsi="Courier New" w:cs="Courier New"/>
          <w:iCs/>
        </w:rPr>
        <w:t xml:space="preserve">This </w:t>
      </w:r>
      <w:r w:rsidR="00D6053B">
        <w:rPr>
          <w:rFonts w:ascii="Courier New" w:hAnsi="Courier New" w:cs="Courier New"/>
          <w:iCs/>
        </w:rPr>
        <w:t>information collection</w:t>
      </w:r>
      <w:r>
        <w:rPr>
          <w:rFonts w:ascii="Courier New" w:hAnsi="Courier New" w:cs="Courier New"/>
          <w:iCs/>
        </w:rPr>
        <w:t xml:space="preserve"> does not have an impact    on small businesses or other small entities.</w:t>
      </w:r>
      <w:r>
        <w:rPr>
          <w:rFonts w:ascii="Courier New" w:hAnsi="Courier New" w:cs="Courier New"/>
          <w:iCs/>
        </w:rPr>
        <w:tab/>
      </w:r>
    </w:p>
    <w:p w:rsidR="003958DD" w:rsidRDefault="003958DD" w:rsidP="00964573">
      <w:pPr>
        <w:rPr>
          <w:rFonts w:ascii="Courier New" w:hAnsi="Courier New" w:cs="Courier New"/>
        </w:rPr>
      </w:pPr>
    </w:p>
    <w:p w:rsidR="003958DD" w:rsidRDefault="003958DD" w:rsidP="00964573">
      <w:pPr>
        <w:rPr>
          <w:rFonts w:ascii="Courier New" w:hAnsi="Courier New" w:cs="Courier New"/>
        </w:rPr>
      </w:pPr>
      <w:r>
        <w:rPr>
          <w:rFonts w:ascii="Courier New" w:hAnsi="Courier New" w:cs="Courier New"/>
        </w:rPr>
        <w:t xml:space="preserve">         </w:t>
      </w:r>
    </w:p>
    <w:p w:rsidR="003958DD" w:rsidRDefault="003958DD" w:rsidP="00964573">
      <w:pPr>
        <w:pStyle w:val="BodyTextIndent"/>
        <w:ind w:left="0" w:firstLine="0"/>
        <w:jc w:val="left"/>
        <w:rPr>
          <w:rFonts w:ascii="Courier New" w:hAnsi="Courier New" w:cs="Courier New"/>
          <w:iCs/>
        </w:rPr>
      </w:pPr>
      <w:r>
        <w:rPr>
          <w:rFonts w:ascii="Courier New" w:hAnsi="Courier New" w:cs="Courier New"/>
          <w:iCs/>
        </w:rPr>
        <w:t xml:space="preserve">6. If this information is not collected the </w:t>
      </w:r>
      <w:r>
        <w:rPr>
          <w:rFonts w:ascii="Courier New" w:hAnsi="Courier New" w:cs="Courier New"/>
        </w:rPr>
        <w:t>CIS Ombudsman</w:t>
      </w:r>
      <w:r w:rsidR="00964573">
        <w:rPr>
          <w:rFonts w:ascii="Courier New" w:hAnsi="Courier New" w:cs="Courier New"/>
        </w:rPr>
        <w:t xml:space="preserve"> </w:t>
      </w:r>
      <w:r>
        <w:rPr>
          <w:rFonts w:ascii="Courier New" w:hAnsi="Courier New" w:cs="Courier New"/>
          <w:iCs/>
        </w:rPr>
        <w:t xml:space="preserve">will not be able to identify problem areas, propose    changes, and assist individuals experiencing problems    during the processing of an immigration benefit with    USCIS.   </w:t>
      </w:r>
    </w:p>
    <w:p w:rsidR="003958DD" w:rsidRDefault="003958DD" w:rsidP="00964573">
      <w:pPr>
        <w:rPr>
          <w:rFonts w:ascii="Courier New" w:hAnsi="Courier New" w:cs="Courier New"/>
        </w:rPr>
      </w:pPr>
      <w:r>
        <w:rPr>
          <w:rFonts w:ascii="Courier New" w:hAnsi="Courier New" w:cs="Courier New"/>
        </w:rPr>
        <w:t xml:space="preserve">                    </w:t>
      </w:r>
    </w:p>
    <w:p w:rsidR="003958DD" w:rsidRDefault="003958DD" w:rsidP="00964573">
      <w:pPr>
        <w:rPr>
          <w:rFonts w:ascii="Courier New" w:hAnsi="Courier New" w:cs="Courier New"/>
        </w:rPr>
      </w:pPr>
      <w:r>
        <w:rPr>
          <w:rFonts w:ascii="Courier New" w:hAnsi="Courier New" w:cs="Courier New"/>
        </w:rPr>
        <w:t xml:space="preserve">7. The special circumstances contained in item 7 of the    supporting statement are not applicable to this   information collection. </w:t>
      </w:r>
    </w:p>
    <w:p w:rsidR="003958DD" w:rsidRDefault="003958DD" w:rsidP="00964573">
      <w:pPr>
        <w:rPr>
          <w:rFonts w:ascii="Courier New" w:hAnsi="Courier New" w:cs="Courier New"/>
        </w:rPr>
      </w:pPr>
    </w:p>
    <w:p w:rsidR="00D77943" w:rsidRDefault="003958DD" w:rsidP="00964573">
      <w:pPr>
        <w:rPr>
          <w:rFonts w:ascii="Courier New" w:hAnsi="Courier New" w:cs="Courier New"/>
        </w:rPr>
      </w:pPr>
      <w:r>
        <w:rPr>
          <w:rFonts w:ascii="Courier New" w:hAnsi="Courier New" w:cs="Courier New"/>
        </w:rPr>
        <w:t xml:space="preserve">8. </w:t>
      </w:r>
      <w:r w:rsidR="00D77943">
        <w:rPr>
          <w:rFonts w:ascii="Courier New" w:hAnsi="Courier New" w:cs="Courier New"/>
        </w:rPr>
        <w:t xml:space="preserve">The CIS Ombudsman’s published a 60-day notice in the </w:t>
      </w:r>
    </w:p>
    <w:p w:rsidR="003958DD" w:rsidRPr="00D6053B" w:rsidRDefault="00D77943" w:rsidP="00964573">
      <w:pPr>
        <w:rPr>
          <w:rFonts w:ascii="Courier New" w:hAnsi="Courier New"/>
        </w:rPr>
      </w:pPr>
      <w:r>
        <w:rPr>
          <w:rFonts w:ascii="Courier New" w:hAnsi="Courier New" w:cs="Courier New"/>
        </w:rPr>
        <w:t xml:space="preserve">Federal Register </w:t>
      </w:r>
      <w:r w:rsidR="0043122F">
        <w:rPr>
          <w:rFonts w:ascii="Courier New" w:hAnsi="Courier New" w:cs="Courier New"/>
        </w:rPr>
        <w:t>on Thursday, April 29, 2010, at 75 FR 22609</w:t>
      </w:r>
      <w:r w:rsidR="00D6053B">
        <w:rPr>
          <w:rFonts w:ascii="Courier New" w:hAnsi="Courier New"/>
        </w:rPr>
        <w:t xml:space="preserve"> and a 30-day notice on</w:t>
      </w:r>
      <w:r w:rsidR="00255BB4">
        <w:rPr>
          <w:rFonts w:ascii="Courier New" w:hAnsi="Courier New"/>
        </w:rPr>
        <w:t xml:space="preserve"> </w:t>
      </w:r>
      <w:r w:rsidR="0043122F">
        <w:rPr>
          <w:rFonts w:ascii="Courier New" w:hAnsi="Courier New"/>
        </w:rPr>
        <w:t>Friday</w:t>
      </w:r>
      <w:r w:rsidR="00255BB4">
        <w:rPr>
          <w:rFonts w:ascii="Courier New" w:hAnsi="Courier New"/>
        </w:rPr>
        <w:t>,</w:t>
      </w:r>
      <w:r w:rsidR="0043122F">
        <w:rPr>
          <w:rFonts w:ascii="Courier New" w:hAnsi="Courier New"/>
        </w:rPr>
        <w:t xml:space="preserve"> July 16, 2010 at 75 </w:t>
      </w:r>
      <w:r w:rsidR="00255BB4">
        <w:rPr>
          <w:rFonts w:ascii="Courier New" w:hAnsi="Courier New"/>
        </w:rPr>
        <w:t>FR</w:t>
      </w:r>
      <w:r w:rsidR="0043122F">
        <w:rPr>
          <w:rFonts w:ascii="Courier New" w:hAnsi="Courier New"/>
        </w:rPr>
        <w:t xml:space="preserve"> 41506</w:t>
      </w:r>
      <w:r w:rsidR="00255BB4">
        <w:rPr>
          <w:rFonts w:ascii="Courier New" w:hAnsi="Courier New"/>
        </w:rPr>
        <w:t xml:space="preserve"> requesting comments from the public.</w:t>
      </w:r>
      <w:r w:rsidR="003958DD">
        <w:rPr>
          <w:rFonts w:ascii="Courier New" w:hAnsi="Courier New" w:cs="Courier New"/>
        </w:rPr>
        <w:t xml:space="preserve"> </w:t>
      </w:r>
      <w:proofErr w:type="gramStart"/>
      <w:r w:rsidR="0043122F">
        <w:rPr>
          <w:rFonts w:ascii="Courier New" w:hAnsi="Courier New" w:cs="Courier New"/>
        </w:rPr>
        <w:t>No  public</w:t>
      </w:r>
      <w:proofErr w:type="gramEnd"/>
      <w:r w:rsidR="0043122F">
        <w:rPr>
          <w:rFonts w:ascii="Courier New" w:hAnsi="Courier New" w:cs="Courier New"/>
        </w:rPr>
        <w:t xml:space="preserve"> comments were received from either of the notices published.</w:t>
      </w:r>
    </w:p>
    <w:p w:rsidR="003958DD" w:rsidRDefault="003958DD" w:rsidP="00964573">
      <w:pPr>
        <w:rPr>
          <w:rFonts w:ascii="Courier New" w:hAnsi="Courier New" w:cs="Courier New"/>
        </w:rPr>
      </w:pPr>
      <w:r>
        <w:rPr>
          <w:rFonts w:ascii="Courier New" w:hAnsi="Courier New" w:cs="Courier New"/>
        </w:rPr>
        <w:t xml:space="preserve">               </w:t>
      </w:r>
    </w:p>
    <w:p w:rsidR="003958DD" w:rsidRDefault="003958DD" w:rsidP="00964573">
      <w:pPr>
        <w:rPr>
          <w:rFonts w:ascii="Courier New" w:hAnsi="Courier New" w:cs="Courier New"/>
        </w:rPr>
      </w:pPr>
      <w:r>
        <w:rPr>
          <w:rFonts w:ascii="Courier New" w:hAnsi="Courier New" w:cs="Courier New"/>
          <w:iCs/>
        </w:rPr>
        <w:t xml:space="preserve">9. </w:t>
      </w:r>
      <w:r>
        <w:rPr>
          <w:rFonts w:ascii="Courier New" w:hAnsi="Courier New" w:cs="Courier New"/>
        </w:rPr>
        <w:t xml:space="preserve">CIS Ombudsman does not provide payments or gifts to </w:t>
      </w:r>
    </w:p>
    <w:p w:rsidR="003958DD" w:rsidRDefault="003958DD" w:rsidP="00964573">
      <w:pPr>
        <w:rPr>
          <w:rFonts w:ascii="Courier New" w:hAnsi="Courier New" w:cs="Courier New"/>
        </w:rPr>
      </w:pPr>
      <w:r>
        <w:rPr>
          <w:rFonts w:ascii="Courier New" w:hAnsi="Courier New" w:cs="Courier New"/>
        </w:rPr>
        <w:t xml:space="preserve">   </w:t>
      </w:r>
      <w:proofErr w:type="gramStart"/>
      <w:r>
        <w:rPr>
          <w:rFonts w:ascii="Courier New" w:hAnsi="Courier New" w:cs="Courier New"/>
        </w:rPr>
        <w:t>respondents</w:t>
      </w:r>
      <w:proofErr w:type="gramEnd"/>
      <w:r>
        <w:rPr>
          <w:rFonts w:ascii="Courier New" w:hAnsi="Courier New" w:cs="Courier New"/>
        </w:rPr>
        <w:t xml:space="preserve"> in exchange for a benefit sought. </w:t>
      </w:r>
    </w:p>
    <w:p w:rsidR="003958DD" w:rsidRDefault="003958DD">
      <w:pPr>
        <w:ind w:left="720"/>
        <w:rPr>
          <w:rFonts w:ascii="Courier New" w:hAnsi="Courier New" w:cs="Courier New"/>
        </w:rPr>
      </w:pPr>
    </w:p>
    <w:p w:rsidR="003958DD" w:rsidRDefault="003958DD">
      <w:pPr>
        <w:rPr>
          <w:rFonts w:ascii="Courier New" w:hAnsi="Courier New" w:cs="Courier New"/>
        </w:rPr>
      </w:pPr>
      <w:r>
        <w:rPr>
          <w:rFonts w:ascii="Courier New" w:hAnsi="Courier New" w:cs="Courier New"/>
          <w:iCs/>
        </w:rPr>
        <w:t xml:space="preserve">10. There is </w:t>
      </w:r>
      <w:r w:rsidR="00D6053B">
        <w:rPr>
          <w:rFonts w:ascii="Courier New" w:hAnsi="Courier New" w:cs="Courier New"/>
          <w:iCs/>
        </w:rPr>
        <w:t>no assurance of confidentiality provided to the respondents for this information collection.</w:t>
      </w:r>
    </w:p>
    <w:p w:rsidR="003958DD" w:rsidRDefault="003958DD">
      <w:pPr>
        <w:rPr>
          <w:rFonts w:ascii="Courier New" w:hAnsi="Courier New" w:cs="Courier New"/>
        </w:rPr>
      </w:pPr>
      <w:r>
        <w:rPr>
          <w:rFonts w:ascii="Courier New" w:hAnsi="Courier New" w:cs="Courier New"/>
        </w:rPr>
        <w:t xml:space="preserve">      </w:t>
      </w:r>
    </w:p>
    <w:p w:rsidR="003958DD" w:rsidRDefault="003958DD">
      <w:pPr>
        <w:rPr>
          <w:rFonts w:ascii="Courier New" w:hAnsi="Courier New" w:cs="Courier New"/>
        </w:rPr>
      </w:pPr>
      <w:r>
        <w:rPr>
          <w:rFonts w:ascii="Courier New" w:hAnsi="Courier New" w:cs="Courier New"/>
          <w:iCs/>
        </w:rPr>
        <w:t>11. T</w:t>
      </w:r>
      <w:r>
        <w:rPr>
          <w:rFonts w:ascii="Courier New" w:hAnsi="Courier New" w:cs="Courier New"/>
        </w:rPr>
        <w:t xml:space="preserve">here are no questions of a sensitive nature.         </w:t>
      </w:r>
    </w:p>
    <w:p w:rsidR="003958DD" w:rsidRDefault="003958DD">
      <w:pPr>
        <w:rPr>
          <w:rFonts w:ascii="Courier New" w:hAnsi="Courier New" w:cs="Courier New"/>
        </w:rPr>
      </w:pPr>
    </w:p>
    <w:p w:rsidR="003958DD" w:rsidRDefault="003958DD">
      <w:pPr>
        <w:rPr>
          <w:rFonts w:ascii="Courier New" w:hAnsi="Courier New" w:cs="Courier New"/>
        </w:rPr>
      </w:pPr>
      <w:r>
        <w:rPr>
          <w:rFonts w:ascii="Courier New" w:hAnsi="Courier New" w:cs="Courier New"/>
        </w:rPr>
        <w:t xml:space="preserve">12. </w:t>
      </w:r>
      <w:r>
        <w:rPr>
          <w:rFonts w:ascii="Courier New" w:hAnsi="Courier New" w:cs="Courier New"/>
        </w:rPr>
        <w:tab/>
      </w:r>
      <w:r>
        <w:rPr>
          <w:rFonts w:ascii="Courier New" w:hAnsi="Courier New" w:cs="Courier New"/>
          <w:u w:val="single"/>
        </w:rPr>
        <w:t>Annual Reporting Burden</w:t>
      </w:r>
      <w:r>
        <w:rPr>
          <w:rFonts w:ascii="Courier New" w:hAnsi="Courier New" w:cs="Courier New"/>
        </w:rPr>
        <w:t xml:space="preserve">: </w:t>
      </w:r>
    </w:p>
    <w:p w:rsidR="003958DD" w:rsidRDefault="003958DD">
      <w:pPr>
        <w:rPr>
          <w:rFonts w:ascii="Courier New" w:hAnsi="Courier New" w:cs="Courier New"/>
        </w:rPr>
      </w:pPr>
      <w:r>
        <w:rPr>
          <w:rFonts w:ascii="Courier New" w:hAnsi="Courier New" w:cs="Courier New"/>
        </w:rPr>
        <w:t xml:space="preserve">         </w:t>
      </w:r>
    </w:p>
    <w:p w:rsidR="003958DD" w:rsidRDefault="003958DD">
      <w:pPr>
        <w:ind w:firstLine="720"/>
        <w:rPr>
          <w:rFonts w:ascii="Courier New" w:hAnsi="Courier New" w:cs="Courier New"/>
        </w:rPr>
      </w:pPr>
      <w:r>
        <w:rPr>
          <w:rFonts w:ascii="Courier New" w:hAnsi="Courier New" w:cs="Courier New"/>
        </w:rPr>
        <w:lastRenderedPageBreak/>
        <w:t xml:space="preserve">a. </w:t>
      </w:r>
      <w:r>
        <w:rPr>
          <w:rFonts w:ascii="Courier New" w:hAnsi="Courier New" w:cs="Courier New"/>
        </w:rPr>
        <w:tab/>
        <w:t>Number of Respondents</w:t>
      </w:r>
      <w:r>
        <w:rPr>
          <w:rFonts w:ascii="Courier New" w:hAnsi="Courier New" w:cs="Courier New"/>
        </w:rPr>
        <w:tab/>
      </w:r>
      <w:r>
        <w:rPr>
          <w:rFonts w:ascii="Courier New" w:hAnsi="Courier New" w:cs="Courier New"/>
        </w:rPr>
        <w:tab/>
      </w:r>
      <w:r>
        <w:rPr>
          <w:rFonts w:ascii="Courier New" w:hAnsi="Courier New" w:cs="Courier New"/>
        </w:rPr>
        <w:tab/>
        <w:t xml:space="preserve"> 2,600</w:t>
      </w:r>
      <w:r>
        <w:rPr>
          <w:rFonts w:ascii="Courier New" w:hAnsi="Courier New" w:cs="Courier New"/>
        </w:rPr>
        <w:tab/>
      </w:r>
      <w:r>
        <w:rPr>
          <w:rFonts w:ascii="Courier New" w:hAnsi="Courier New" w:cs="Courier New"/>
        </w:rPr>
        <w:tab/>
      </w:r>
      <w:r>
        <w:rPr>
          <w:rFonts w:ascii="Courier New" w:hAnsi="Courier New" w:cs="Courier New"/>
        </w:rPr>
        <w:tab/>
        <w:t>b.</w:t>
      </w:r>
      <w:r>
        <w:rPr>
          <w:rFonts w:ascii="Courier New" w:hAnsi="Courier New" w:cs="Courier New"/>
        </w:rPr>
        <w:tab/>
        <w:t xml:space="preserve">Number of Responses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w:t>
      </w:r>
    </w:p>
    <w:p w:rsidR="003958DD" w:rsidRDefault="003958DD">
      <w:pPr>
        <w:ind w:firstLine="720"/>
        <w:rPr>
          <w:rFonts w:ascii="Courier New" w:hAnsi="Courier New" w:cs="Courier New"/>
        </w:rPr>
      </w:pPr>
      <w:r>
        <w:rPr>
          <w:rFonts w:ascii="Courier New" w:hAnsi="Courier New" w:cs="Courier New"/>
        </w:rPr>
        <w:t>c.</w:t>
      </w:r>
      <w:r>
        <w:rPr>
          <w:rFonts w:ascii="Courier New" w:hAnsi="Courier New" w:cs="Courier New"/>
        </w:rPr>
        <w:tab/>
        <w:t>Total Annual Responses</w:t>
      </w:r>
      <w:r>
        <w:rPr>
          <w:rFonts w:ascii="Courier New" w:hAnsi="Courier New" w:cs="Courier New"/>
        </w:rPr>
        <w:tab/>
      </w:r>
      <w:r>
        <w:rPr>
          <w:rFonts w:ascii="Courier New" w:hAnsi="Courier New" w:cs="Courier New"/>
        </w:rPr>
        <w:tab/>
      </w:r>
      <w:r>
        <w:rPr>
          <w:rFonts w:ascii="Courier New" w:hAnsi="Courier New" w:cs="Courier New"/>
        </w:rPr>
        <w:tab/>
        <w:t xml:space="preserve"> 2,600 </w:t>
      </w:r>
    </w:p>
    <w:p w:rsidR="003958DD" w:rsidRDefault="003958DD">
      <w:pPr>
        <w:ind w:firstLine="720"/>
        <w:rPr>
          <w:rFonts w:ascii="Courier New" w:hAnsi="Courier New" w:cs="Courier New"/>
        </w:rPr>
      </w:pPr>
      <w:r>
        <w:rPr>
          <w:rFonts w:ascii="Courier New" w:hAnsi="Courier New" w:cs="Courier New"/>
        </w:rPr>
        <w:t>d.</w:t>
      </w:r>
      <w:r>
        <w:rPr>
          <w:rFonts w:ascii="Courier New" w:hAnsi="Courier New" w:cs="Courier New"/>
        </w:rPr>
        <w:tab/>
        <w:t xml:space="preserve">Hours per Response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1 </w:t>
      </w:r>
    </w:p>
    <w:p w:rsidR="003958DD" w:rsidRDefault="003958DD">
      <w:pPr>
        <w:ind w:firstLine="720"/>
        <w:rPr>
          <w:rFonts w:ascii="Courier New" w:hAnsi="Courier New" w:cs="Courier New"/>
        </w:rPr>
      </w:pPr>
      <w:r>
        <w:rPr>
          <w:rFonts w:ascii="Courier New" w:hAnsi="Courier New" w:cs="Courier New"/>
        </w:rPr>
        <w:t xml:space="preserve">e. </w:t>
      </w:r>
      <w:r>
        <w:rPr>
          <w:rFonts w:ascii="Courier New" w:hAnsi="Courier New" w:cs="Courier New"/>
        </w:rPr>
        <w:tab/>
        <w:t>Total Annual Reporting Burden</w:t>
      </w:r>
      <w:r>
        <w:rPr>
          <w:rFonts w:ascii="Courier New" w:hAnsi="Courier New" w:cs="Courier New"/>
        </w:rPr>
        <w:tab/>
      </w:r>
      <w:r>
        <w:rPr>
          <w:rFonts w:ascii="Courier New" w:hAnsi="Courier New" w:cs="Courier New"/>
        </w:rPr>
        <w:tab/>
        <w:t xml:space="preserve"> 2,600 </w:t>
      </w:r>
    </w:p>
    <w:p w:rsidR="003958DD" w:rsidRDefault="003958DD">
      <w:pPr>
        <w:rPr>
          <w:rFonts w:ascii="Courier New" w:hAnsi="Courier New" w:cs="Courier New"/>
        </w:rPr>
      </w:pPr>
    </w:p>
    <w:p w:rsidR="003958DD" w:rsidRDefault="003958DD">
      <w:pPr>
        <w:ind w:left="720"/>
        <w:rPr>
          <w:rFonts w:ascii="Courier New" w:hAnsi="Courier New" w:cs="Courier New"/>
        </w:rPr>
      </w:pPr>
      <w:r>
        <w:rPr>
          <w:rFonts w:ascii="Courier New" w:hAnsi="Courier New" w:cs="Courier New"/>
        </w:rPr>
        <w:t xml:space="preserve">The projected hours per response for this collection of information were derived by first breaking the process into three basic components: </w:t>
      </w:r>
    </w:p>
    <w:p w:rsidR="003958DD" w:rsidRDefault="003958DD">
      <w:pPr>
        <w:rPr>
          <w:rFonts w:ascii="Courier New" w:hAnsi="Courier New" w:cs="Courier New"/>
        </w:rPr>
      </w:pPr>
      <w:r>
        <w:rPr>
          <w:rFonts w:ascii="Courier New" w:hAnsi="Courier New" w:cs="Courier New"/>
        </w:rPr>
        <w:t xml:space="preserve">         </w:t>
      </w:r>
    </w:p>
    <w:p w:rsidR="003958DD" w:rsidRDefault="003958DD">
      <w:pPr>
        <w:ind w:firstLine="720"/>
        <w:rPr>
          <w:rFonts w:ascii="Courier New" w:hAnsi="Courier New" w:cs="Courier New"/>
        </w:rPr>
      </w:pPr>
      <w:r>
        <w:rPr>
          <w:rFonts w:ascii="Courier New" w:hAnsi="Courier New" w:cs="Courier New"/>
        </w:rPr>
        <w:t>Learning about the Law and the Form:</w:t>
      </w:r>
      <w:r>
        <w:rPr>
          <w:rFonts w:ascii="Courier New" w:hAnsi="Courier New" w:cs="Courier New"/>
        </w:rPr>
        <w:tab/>
        <w:t xml:space="preserve">20 Minutes </w:t>
      </w:r>
    </w:p>
    <w:p w:rsidR="003958DD" w:rsidRDefault="003958DD">
      <w:pPr>
        <w:ind w:firstLine="720"/>
        <w:rPr>
          <w:rFonts w:ascii="Courier New" w:hAnsi="Courier New" w:cs="Courier New"/>
        </w:rPr>
      </w:pPr>
      <w:r>
        <w:rPr>
          <w:rFonts w:ascii="Courier New" w:hAnsi="Courier New" w:cs="Courier New"/>
        </w:rPr>
        <w:t xml:space="preserve">Completion of the Form: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30 Minutes </w:t>
      </w:r>
    </w:p>
    <w:p w:rsidR="003958DD" w:rsidRDefault="003958DD">
      <w:pPr>
        <w:rPr>
          <w:rFonts w:ascii="Courier New" w:hAnsi="Courier New" w:cs="Courier New"/>
        </w:rPr>
      </w:pPr>
      <w:r>
        <w:rPr>
          <w:rFonts w:ascii="Courier New" w:hAnsi="Courier New" w:cs="Courier New"/>
        </w:rPr>
        <w:t xml:space="preserve">   </w:t>
      </w:r>
      <w:r>
        <w:rPr>
          <w:rFonts w:ascii="Courier New" w:hAnsi="Courier New" w:cs="Courier New"/>
        </w:rPr>
        <w:tab/>
        <w:t xml:space="preserve">Assembling and Filing the Form:  </w:t>
      </w:r>
      <w:r>
        <w:rPr>
          <w:rFonts w:ascii="Courier New" w:hAnsi="Courier New" w:cs="Courier New"/>
        </w:rPr>
        <w:tab/>
      </w:r>
      <w:r>
        <w:rPr>
          <w:rFonts w:ascii="Courier New" w:hAnsi="Courier New" w:cs="Courier New"/>
        </w:rPr>
        <w:tab/>
        <w:t xml:space="preserve">10 Minutes </w:t>
      </w:r>
    </w:p>
    <w:p w:rsidR="003958DD" w:rsidRDefault="003958DD">
      <w:pPr>
        <w:rPr>
          <w:rFonts w:ascii="Courier New" w:hAnsi="Courier New" w:cs="Courier New"/>
        </w:rPr>
      </w:pPr>
    </w:p>
    <w:p w:rsidR="003958DD" w:rsidRDefault="003958DD">
      <w:pPr>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Total Hours per Response</w:t>
      </w:r>
      <w:r>
        <w:rPr>
          <w:rFonts w:ascii="Courier New" w:hAnsi="Courier New" w:cs="Courier New"/>
        </w:rPr>
        <w:tab/>
      </w:r>
      <w:r>
        <w:rPr>
          <w:rFonts w:ascii="Courier New" w:hAnsi="Courier New" w:cs="Courier New"/>
        </w:rPr>
        <w:tab/>
      </w:r>
      <w:r>
        <w:rPr>
          <w:rFonts w:ascii="Courier New" w:hAnsi="Courier New" w:cs="Courier New"/>
        </w:rPr>
        <w:tab/>
        <w:t xml:space="preserve"> 1 Hour </w:t>
      </w:r>
    </w:p>
    <w:p w:rsidR="003958DD" w:rsidRDefault="003958DD">
      <w:pPr>
        <w:rPr>
          <w:rFonts w:ascii="Courier New" w:hAnsi="Courier New" w:cs="Courier New"/>
        </w:rPr>
      </w:pPr>
    </w:p>
    <w:p w:rsidR="003958DD" w:rsidRDefault="003958DD">
      <w:pPr>
        <w:rPr>
          <w:rFonts w:ascii="Courier New" w:hAnsi="Courier New" w:cs="Courier New"/>
        </w:rPr>
      </w:pPr>
      <w:r>
        <w:rPr>
          <w:rFonts w:ascii="Courier New" w:hAnsi="Courier New" w:cs="Courier New"/>
        </w:rPr>
        <w:t xml:space="preserve">   </w:t>
      </w:r>
    </w:p>
    <w:p w:rsidR="003958DD" w:rsidRDefault="003958DD">
      <w:pPr>
        <w:ind w:left="720"/>
        <w:rPr>
          <w:rFonts w:ascii="Courier New" w:hAnsi="Courier New" w:cs="Courier New"/>
        </w:rPr>
      </w:pPr>
      <w:proofErr w:type="gramStart"/>
      <w:r>
        <w:rPr>
          <w:rFonts w:ascii="Courier New" w:hAnsi="Courier New" w:cs="Courier New"/>
          <w:b/>
          <w:bCs/>
        </w:rPr>
        <w:t>Total annual reporting burden hours is</w:t>
      </w:r>
      <w:proofErr w:type="gramEnd"/>
      <w:r>
        <w:rPr>
          <w:rFonts w:ascii="Courier New" w:hAnsi="Courier New" w:cs="Courier New"/>
          <w:b/>
          <w:bCs/>
        </w:rPr>
        <w:t xml:space="preserve"> 2,600.</w:t>
      </w:r>
      <w:r>
        <w:rPr>
          <w:rFonts w:ascii="Courier New" w:hAnsi="Courier New" w:cs="Courier New"/>
        </w:rPr>
        <w:t xml:space="preserve"> This figure was derived by multiplying the number of respondents (2,600) x frequency of response (1) x hours per response (1 hour). </w:t>
      </w:r>
    </w:p>
    <w:p w:rsidR="003958DD" w:rsidRDefault="003958DD">
      <w:pPr>
        <w:pStyle w:val="Heading3"/>
        <w:rPr>
          <w:rFonts w:ascii="Courier New" w:hAnsi="Courier New" w:cs="Courier New"/>
        </w:rPr>
      </w:pPr>
    </w:p>
    <w:p w:rsidR="003958DD" w:rsidRDefault="003958DD">
      <w:pPr>
        <w:rPr>
          <w:rFonts w:ascii="Courier New" w:hAnsi="Courier New" w:cs="Courier New"/>
        </w:rPr>
      </w:pPr>
    </w:p>
    <w:p w:rsidR="003958DD" w:rsidRDefault="003958DD">
      <w:pPr>
        <w:pStyle w:val="BodyTextIndent2"/>
        <w:rPr>
          <w:rFonts w:ascii="Courier New" w:hAnsi="Courier New" w:cs="Courier New"/>
        </w:rPr>
      </w:pPr>
      <w:r>
        <w:rPr>
          <w:iCs/>
        </w:rPr>
        <w:t>13.</w:t>
      </w:r>
      <w:r>
        <w:rPr>
          <w:iCs/>
        </w:rPr>
        <w:tab/>
      </w:r>
      <w:r>
        <w:rPr>
          <w:rFonts w:ascii="Courier New" w:hAnsi="Courier New" w:cs="Courier New"/>
        </w:rPr>
        <w:t xml:space="preserve">There are no capital or start-up costs associated with this information collection. Any cost burdens to respondents as a result of this collection are identified in question 14. </w:t>
      </w:r>
    </w:p>
    <w:p w:rsidR="003958DD" w:rsidRDefault="003958DD">
      <w:pPr>
        <w:rPr>
          <w:rFonts w:ascii="Courier New" w:hAnsi="Courier New" w:cs="Courier New"/>
        </w:rPr>
      </w:pPr>
      <w:r>
        <w:rPr>
          <w:rFonts w:ascii="Courier New" w:hAnsi="Courier New" w:cs="Courier New"/>
        </w:rPr>
        <w:t xml:space="preserve">   </w:t>
      </w:r>
    </w:p>
    <w:p w:rsidR="003958DD" w:rsidRDefault="003958DD">
      <w:pPr>
        <w:rPr>
          <w:rFonts w:ascii="Courier New" w:hAnsi="Courier New" w:cs="Courier New"/>
        </w:rPr>
      </w:pPr>
      <w:r>
        <w:rPr>
          <w:rFonts w:ascii="Courier New" w:hAnsi="Courier New" w:cs="Courier New"/>
          <w:iCs/>
        </w:rPr>
        <w:t xml:space="preserve">14.  </w:t>
      </w:r>
      <w:r>
        <w:rPr>
          <w:rFonts w:ascii="Courier New" w:hAnsi="Courier New" w:cs="Courier New"/>
          <w:iCs/>
          <w:u w:val="single"/>
        </w:rPr>
        <w:t>Annualized Cost Analysis</w:t>
      </w:r>
      <w:r>
        <w:rPr>
          <w:rFonts w:ascii="Courier New" w:hAnsi="Courier New" w:cs="Courier New"/>
          <w:iCs/>
        </w:rPr>
        <w:t xml:space="preserve">:   </w:t>
      </w:r>
      <w:r>
        <w:rPr>
          <w:rFonts w:ascii="Courier New" w:hAnsi="Courier New" w:cs="Courier New"/>
        </w:rPr>
        <w:t xml:space="preserve">         </w:t>
      </w:r>
    </w:p>
    <w:p w:rsidR="003958DD" w:rsidRDefault="003958DD">
      <w:pPr>
        <w:ind w:firstLine="720"/>
        <w:rPr>
          <w:rFonts w:ascii="Courier New" w:hAnsi="Courier New" w:cs="Courier New"/>
        </w:rPr>
      </w:pPr>
      <w:r>
        <w:rPr>
          <w:rFonts w:ascii="Courier New" w:hAnsi="Courier New" w:cs="Courier New"/>
        </w:rPr>
        <w:t xml:space="preserve">  </w:t>
      </w:r>
    </w:p>
    <w:p w:rsidR="003958DD" w:rsidRDefault="003958DD">
      <w:pPr>
        <w:rPr>
          <w:rFonts w:ascii="Courier New" w:hAnsi="Courier New" w:cs="Courier New"/>
        </w:rPr>
      </w:pPr>
    </w:p>
    <w:p w:rsidR="003958DD" w:rsidRDefault="003958DD">
      <w:pPr>
        <w:ind w:firstLine="720"/>
        <w:rPr>
          <w:rFonts w:ascii="Courier New" w:hAnsi="Courier New" w:cs="Courier New"/>
        </w:rPr>
      </w:pPr>
      <w:r>
        <w:rPr>
          <w:rFonts w:ascii="Courier New" w:hAnsi="Courier New" w:cs="Courier New"/>
        </w:rPr>
        <w:t xml:space="preserve"> a. Printing Cost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2,500  </w:t>
      </w:r>
    </w:p>
    <w:p w:rsidR="003958DD" w:rsidRDefault="003958DD">
      <w:pPr>
        <w:ind w:left="720"/>
        <w:rPr>
          <w:rFonts w:ascii="Courier New" w:hAnsi="Courier New" w:cs="Courier New"/>
        </w:rPr>
      </w:pPr>
      <w:r>
        <w:rPr>
          <w:rFonts w:ascii="Courier New" w:hAnsi="Courier New" w:cs="Courier New"/>
        </w:rPr>
        <w:t xml:space="preserve"> b. Collecting and Processing</w:t>
      </w:r>
      <w:r>
        <w:rPr>
          <w:rFonts w:ascii="Courier New" w:hAnsi="Courier New" w:cs="Courier New"/>
        </w:rPr>
        <w:tab/>
      </w:r>
      <w:r>
        <w:rPr>
          <w:rFonts w:ascii="Courier New" w:hAnsi="Courier New" w:cs="Courier New"/>
        </w:rPr>
        <w:tab/>
      </w:r>
      <w:r>
        <w:rPr>
          <w:rFonts w:ascii="Courier New" w:hAnsi="Courier New" w:cs="Courier New"/>
        </w:rPr>
        <w:tab/>
        <w:t xml:space="preserve">$ 104,000  </w:t>
      </w:r>
    </w:p>
    <w:p w:rsidR="003958DD" w:rsidRDefault="003958DD">
      <w:pPr>
        <w:ind w:firstLine="720"/>
        <w:rPr>
          <w:rFonts w:ascii="Courier New" w:hAnsi="Courier New" w:cs="Courier New"/>
        </w:rPr>
      </w:pPr>
      <w:r>
        <w:rPr>
          <w:rFonts w:ascii="Courier New" w:hAnsi="Courier New" w:cs="Courier New"/>
        </w:rPr>
        <w:t xml:space="preserve"> c. Total Cost to Program </w:t>
      </w:r>
      <w:r>
        <w:rPr>
          <w:rFonts w:ascii="Courier New" w:hAnsi="Courier New" w:cs="Courier New"/>
        </w:rPr>
        <w:tab/>
      </w:r>
      <w:r>
        <w:rPr>
          <w:rFonts w:ascii="Courier New" w:hAnsi="Courier New" w:cs="Courier New"/>
        </w:rPr>
        <w:tab/>
      </w:r>
      <w:r>
        <w:rPr>
          <w:rFonts w:ascii="Courier New" w:hAnsi="Courier New" w:cs="Courier New"/>
        </w:rPr>
        <w:tab/>
        <w:t xml:space="preserve">$ 106,500 </w:t>
      </w:r>
    </w:p>
    <w:p w:rsidR="003958DD" w:rsidRDefault="003958DD">
      <w:pPr>
        <w:ind w:firstLine="720"/>
        <w:rPr>
          <w:rFonts w:ascii="Courier New" w:hAnsi="Courier New" w:cs="Courier New"/>
        </w:rPr>
      </w:pPr>
      <w:r>
        <w:rPr>
          <w:rFonts w:ascii="Courier New" w:hAnsi="Courier New" w:cs="Courier New"/>
        </w:rPr>
        <w:t xml:space="preserve"> d. Fee Charge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0  </w:t>
      </w:r>
    </w:p>
    <w:p w:rsidR="003958DD" w:rsidRDefault="003958DD">
      <w:pPr>
        <w:ind w:firstLine="720"/>
        <w:rPr>
          <w:rFonts w:ascii="Courier New" w:hAnsi="Courier New" w:cs="Courier New"/>
        </w:rPr>
      </w:pPr>
      <w:r>
        <w:rPr>
          <w:rFonts w:ascii="Courier New" w:hAnsi="Courier New" w:cs="Courier New"/>
        </w:rPr>
        <w:t xml:space="preserve"> e. Total Annual Cost to Government</w:t>
      </w:r>
      <w:r>
        <w:rPr>
          <w:rFonts w:ascii="Courier New" w:hAnsi="Courier New" w:cs="Courier New"/>
        </w:rPr>
        <w:tab/>
        <w:t xml:space="preserve">$ 106,500 </w:t>
      </w:r>
    </w:p>
    <w:p w:rsidR="003958DD" w:rsidRDefault="003958DD">
      <w:pPr>
        <w:rPr>
          <w:rFonts w:ascii="Courier New" w:hAnsi="Courier New" w:cs="Courier New"/>
        </w:rPr>
      </w:pPr>
    </w:p>
    <w:p w:rsidR="003958DD" w:rsidRDefault="003958DD">
      <w:pPr>
        <w:pStyle w:val="Heading3"/>
        <w:rPr>
          <w:rFonts w:ascii="Courier New" w:hAnsi="Courier New" w:cs="Courier New"/>
        </w:rPr>
      </w:pPr>
      <w:r>
        <w:rPr>
          <w:rFonts w:ascii="Courier New" w:hAnsi="Courier New" w:cs="Courier New"/>
        </w:rPr>
        <w:t xml:space="preserve">Government Cost </w:t>
      </w:r>
    </w:p>
    <w:p w:rsidR="003958DD" w:rsidRDefault="003958DD"/>
    <w:p w:rsidR="003958DD" w:rsidRDefault="003958DD">
      <w:pPr>
        <w:ind w:left="720"/>
        <w:rPr>
          <w:rFonts w:ascii="Courier New" w:hAnsi="Courier New" w:cs="Courier New"/>
        </w:rPr>
      </w:pPr>
      <w:r>
        <w:rPr>
          <w:rFonts w:ascii="Courier New" w:hAnsi="Courier New" w:cs="Courier New"/>
          <w:b/>
          <w:bCs/>
        </w:rPr>
        <w:t>The estimated cost to the Government is $106,500.</w:t>
      </w:r>
      <w:r>
        <w:rPr>
          <w:rFonts w:ascii="Courier New" w:hAnsi="Courier New" w:cs="Courier New"/>
        </w:rPr>
        <w:t xml:space="preserve"> This figure is calculated by multiplying the estimated number of respondents 2,600 x 1 hour (1.0) (time required to collect and process information) x $40 (Suggested average hourly rate for clerical, officer, and supervisory time with benefits). In addition, this figure includes the estimated overhead cost for </w:t>
      </w:r>
      <w:r>
        <w:rPr>
          <w:rFonts w:ascii="Courier New" w:hAnsi="Courier New" w:cs="Courier New"/>
        </w:rPr>
        <w:lastRenderedPageBreak/>
        <w:t xml:space="preserve">printing, stocking, and distributing the form which is $2,500. </w:t>
      </w:r>
    </w:p>
    <w:p w:rsidR="003958DD" w:rsidRDefault="003958DD">
      <w:pPr>
        <w:ind w:left="720"/>
        <w:rPr>
          <w:rFonts w:ascii="Courier New" w:hAnsi="Courier New" w:cs="Courier New"/>
        </w:rPr>
      </w:pPr>
    </w:p>
    <w:p w:rsidR="003958DD" w:rsidRDefault="003958DD">
      <w:pPr>
        <w:pStyle w:val="Heading3"/>
        <w:rPr>
          <w:rFonts w:ascii="Courier New" w:hAnsi="Courier New" w:cs="Courier New"/>
        </w:rPr>
      </w:pPr>
      <w:r>
        <w:rPr>
          <w:rFonts w:ascii="Courier New" w:hAnsi="Courier New" w:cs="Courier New"/>
        </w:rPr>
        <w:t xml:space="preserve">Public Cost </w:t>
      </w:r>
    </w:p>
    <w:p w:rsidR="003958DD" w:rsidRDefault="003958DD">
      <w:pPr>
        <w:ind w:firstLine="720"/>
        <w:rPr>
          <w:rFonts w:ascii="Courier New" w:hAnsi="Courier New" w:cs="Courier New"/>
          <w:b/>
          <w:bCs/>
        </w:rPr>
      </w:pPr>
    </w:p>
    <w:p w:rsidR="003958DD" w:rsidRDefault="003958DD">
      <w:pPr>
        <w:ind w:left="720"/>
        <w:rPr>
          <w:rFonts w:ascii="Courier New" w:hAnsi="Courier New" w:cs="Courier New"/>
        </w:rPr>
      </w:pPr>
      <w:r>
        <w:rPr>
          <w:rFonts w:ascii="Courier New" w:hAnsi="Courier New" w:cs="Courier New"/>
          <w:b/>
          <w:bCs/>
        </w:rPr>
        <w:t>The estimated annual public cost is $26,000.</w:t>
      </w:r>
      <w:r>
        <w:rPr>
          <w:rFonts w:ascii="Courier New" w:hAnsi="Courier New" w:cs="Courier New"/>
        </w:rPr>
        <w:t xml:space="preserve"> This figure is calculated by multiplying the number of respondents 2,600 x 1 hour (1.0) per response x $10 (average hourly rate). </w:t>
      </w:r>
    </w:p>
    <w:p w:rsidR="003958DD" w:rsidRDefault="003958DD">
      <w:pPr>
        <w:ind w:left="720"/>
        <w:rPr>
          <w:rFonts w:ascii="Courier New" w:hAnsi="Courier New" w:cs="Courier New"/>
        </w:rPr>
      </w:pPr>
    </w:p>
    <w:p w:rsidR="003958DD" w:rsidRDefault="003958DD">
      <w:pPr>
        <w:rPr>
          <w:rFonts w:ascii="Courier New" w:hAnsi="Courier New" w:cs="Courier New"/>
        </w:rPr>
      </w:pPr>
      <w:r>
        <w:rPr>
          <w:rFonts w:ascii="Courier New" w:hAnsi="Courier New" w:cs="Courier New"/>
        </w:rPr>
        <w:t xml:space="preserve">         </w:t>
      </w:r>
    </w:p>
    <w:p w:rsidR="003958DD" w:rsidRDefault="003958DD">
      <w:pPr>
        <w:pStyle w:val="BodyTextIndent2"/>
        <w:rPr>
          <w:rFonts w:ascii="Courier New" w:hAnsi="Courier New" w:cs="Courier New"/>
        </w:rPr>
      </w:pPr>
      <w:r>
        <w:t>15.</w:t>
      </w:r>
      <w:r>
        <w:tab/>
      </w:r>
      <w:r w:rsidR="00D6053B">
        <w:rPr>
          <w:rFonts w:ascii="Courier New" w:hAnsi="Courier New" w:cs="Courier New"/>
        </w:rPr>
        <w:t>There has been no increase or decrease in the estimated annual burden hours previously reported for this information collection.</w:t>
      </w:r>
      <w:r w:rsidR="00964573">
        <w:rPr>
          <w:rFonts w:ascii="Courier New" w:hAnsi="Courier New" w:cs="Courier New"/>
        </w:rPr>
        <w:t xml:space="preserve"> </w:t>
      </w:r>
    </w:p>
    <w:p w:rsidR="0043122F" w:rsidRDefault="0043122F">
      <w:pPr>
        <w:pStyle w:val="BodyTextIndent2"/>
        <w:rPr>
          <w:rFonts w:ascii="Courier New" w:hAnsi="Courier New" w:cs="Courier New"/>
        </w:rPr>
      </w:pPr>
    </w:p>
    <w:p w:rsidR="0043122F" w:rsidRDefault="0043122F">
      <w:pPr>
        <w:pStyle w:val="BodyTextIndent2"/>
        <w:rPr>
          <w:rFonts w:ascii="Courier New" w:hAnsi="Courier New" w:cs="Courier New"/>
        </w:rPr>
      </w:pPr>
      <w:r>
        <w:rPr>
          <w:rFonts w:ascii="Courier New" w:hAnsi="Courier New" w:cs="Courier New"/>
        </w:rPr>
        <w:tab/>
        <w:t>The only change that is noted in this collection of inf</w:t>
      </w:r>
      <w:r w:rsidR="00FE3593">
        <w:rPr>
          <w:rFonts w:ascii="Courier New" w:hAnsi="Courier New" w:cs="Courier New"/>
        </w:rPr>
        <w:t xml:space="preserve">ormation is the addition of the </w:t>
      </w:r>
      <w:r>
        <w:rPr>
          <w:rFonts w:ascii="Courier New" w:hAnsi="Courier New" w:cs="Courier New"/>
        </w:rPr>
        <w:t xml:space="preserve">DHS </w:t>
      </w:r>
      <w:r w:rsidR="00FE3593">
        <w:rPr>
          <w:rFonts w:ascii="Courier New" w:hAnsi="Courier New" w:cs="Courier New"/>
        </w:rPr>
        <w:t>CISOMB Virtual Ombudsman System</w:t>
      </w:r>
      <w:r>
        <w:rPr>
          <w:rFonts w:ascii="Courier New" w:hAnsi="Courier New" w:cs="Courier New"/>
        </w:rPr>
        <w:t xml:space="preserve"> </w:t>
      </w:r>
      <w:r w:rsidR="00FE3593">
        <w:rPr>
          <w:rFonts w:ascii="Courier New" w:hAnsi="Courier New" w:cs="Courier New"/>
        </w:rPr>
        <w:t xml:space="preserve">which </w:t>
      </w:r>
      <w:r>
        <w:rPr>
          <w:rFonts w:ascii="Courier New" w:hAnsi="Courier New" w:cs="Courier New"/>
        </w:rPr>
        <w:t>will collect the exact same information as the currently approved DHS 7001 Form.</w:t>
      </w:r>
    </w:p>
    <w:p w:rsidR="003958DD" w:rsidRDefault="003958DD">
      <w:pPr>
        <w:ind w:firstLine="720"/>
        <w:rPr>
          <w:rFonts w:ascii="Courier New" w:hAnsi="Courier New" w:cs="Courier New"/>
        </w:rPr>
      </w:pPr>
    </w:p>
    <w:p w:rsidR="003958DD" w:rsidRDefault="003958DD">
      <w:pPr>
        <w:rPr>
          <w:rFonts w:ascii="Courier New" w:hAnsi="Courier New" w:cs="Courier New"/>
        </w:rPr>
      </w:pPr>
      <w:r>
        <w:rPr>
          <w:rFonts w:ascii="Courier New" w:hAnsi="Courier New" w:cs="Courier New"/>
        </w:rPr>
        <w:t xml:space="preserve">   </w:t>
      </w:r>
    </w:p>
    <w:p w:rsidR="003958DD" w:rsidRDefault="003958DD">
      <w:pPr>
        <w:ind w:left="720" w:hanging="720"/>
        <w:rPr>
          <w:rFonts w:ascii="Courier New" w:hAnsi="Courier New" w:cs="Courier New"/>
        </w:rPr>
      </w:pPr>
      <w:r>
        <w:rPr>
          <w:rFonts w:ascii="Courier New" w:hAnsi="Courier New" w:cs="Courier New"/>
          <w:iCs/>
        </w:rPr>
        <w:t>16.</w:t>
      </w:r>
      <w:r>
        <w:rPr>
          <w:rFonts w:ascii="Courier New" w:hAnsi="Courier New" w:cs="Courier New"/>
          <w:i/>
        </w:rPr>
        <w:tab/>
      </w:r>
      <w:r>
        <w:rPr>
          <w:rFonts w:ascii="Courier New" w:hAnsi="Courier New" w:cs="Courier New"/>
        </w:rPr>
        <w:t>CIS Ombudsman</w:t>
      </w:r>
      <w:r>
        <w:rPr>
          <w:rFonts w:ascii="Courier New" w:hAnsi="Courier New" w:cs="Courier New"/>
          <w:iCs/>
        </w:rPr>
        <w:t xml:space="preserve"> </w:t>
      </w:r>
      <w:r>
        <w:rPr>
          <w:rFonts w:ascii="Courier New" w:hAnsi="Courier New" w:cs="Courier New"/>
        </w:rPr>
        <w:t xml:space="preserve">does intend to employ the use of statistics or the publication thereof for this collection of information. </w:t>
      </w:r>
    </w:p>
    <w:p w:rsidR="003958DD" w:rsidRDefault="003958DD">
      <w:pPr>
        <w:rPr>
          <w:rFonts w:ascii="Courier New" w:hAnsi="Courier New" w:cs="Courier New"/>
        </w:rPr>
      </w:pPr>
      <w:r>
        <w:rPr>
          <w:rFonts w:ascii="Courier New" w:hAnsi="Courier New" w:cs="Courier New"/>
        </w:rPr>
        <w:t xml:space="preserve">         </w:t>
      </w:r>
    </w:p>
    <w:p w:rsidR="003958DD" w:rsidRDefault="003958DD">
      <w:pPr>
        <w:ind w:left="720" w:hanging="720"/>
        <w:rPr>
          <w:rFonts w:ascii="Courier New" w:hAnsi="Courier New" w:cs="Courier New"/>
        </w:rPr>
      </w:pPr>
      <w:r>
        <w:rPr>
          <w:rFonts w:ascii="Courier New" w:hAnsi="Courier New" w:cs="Courier New"/>
        </w:rPr>
        <w:t>17.</w:t>
      </w:r>
      <w:r>
        <w:rPr>
          <w:rFonts w:ascii="Courier New" w:hAnsi="Courier New" w:cs="Courier New"/>
        </w:rPr>
        <w:tab/>
        <w:t xml:space="preserve">CIS Ombudsman </w:t>
      </w:r>
      <w:r w:rsidR="00D6053B">
        <w:rPr>
          <w:rFonts w:ascii="Courier New" w:hAnsi="Courier New" w:cs="Courier New"/>
        </w:rPr>
        <w:t>will display the expiration date for OMB approval of this information collection.</w:t>
      </w:r>
      <w:r>
        <w:rPr>
          <w:rFonts w:ascii="Courier New" w:hAnsi="Courier New" w:cs="Courier New"/>
        </w:rPr>
        <w:t xml:space="preserve"> </w:t>
      </w:r>
    </w:p>
    <w:p w:rsidR="003958DD" w:rsidRDefault="003958DD">
      <w:pPr>
        <w:rPr>
          <w:rFonts w:ascii="Courier New" w:hAnsi="Courier New" w:cs="Courier New"/>
        </w:rPr>
      </w:pPr>
      <w:r>
        <w:rPr>
          <w:rFonts w:ascii="Courier New" w:hAnsi="Courier New" w:cs="Courier New"/>
        </w:rPr>
        <w:t xml:space="preserve">               </w:t>
      </w:r>
    </w:p>
    <w:p w:rsidR="003958DD" w:rsidRDefault="003958DD">
      <w:pPr>
        <w:ind w:left="720" w:hanging="720"/>
        <w:rPr>
          <w:rFonts w:ascii="Courier New" w:hAnsi="Courier New" w:cs="Courier New"/>
        </w:rPr>
      </w:pPr>
      <w:r>
        <w:rPr>
          <w:rFonts w:ascii="Courier New" w:hAnsi="Courier New" w:cs="Courier New"/>
        </w:rPr>
        <w:t>18.</w:t>
      </w:r>
      <w:r>
        <w:rPr>
          <w:rFonts w:ascii="Courier New" w:hAnsi="Courier New" w:cs="Courier New"/>
        </w:rPr>
        <w:tab/>
        <w:t xml:space="preserve">CIS Ombudsman does not request an exception to the certification of this information collection. </w:t>
      </w:r>
    </w:p>
    <w:p w:rsidR="003958DD" w:rsidRDefault="003958DD">
      <w:pPr>
        <w:rPr>
          <w:rFonts w:ascii="Courier New" w:hAnsi="Courier New" w:cs="Courier New"/>
        </w:rPr>
      </w:pPr>
      <w:r>
        <w:rPr>
          <w:rFonts w:ascii="Courier New" w:hAnsi="Courier New" w:cs="Courier New"/>
        </w:rPr>
        <w:t xml:space="preserve">         </w:t>
      </w:r>
    </w:p>
    <w:p w:rsidR="003958DD" w:rsidRDefault="003958DD">
      <w:pPr>
        <w:numPr>
          <w:ilvl w:val="0"/>
          <w:numId w:val="13"/>
        </w:numPr>
        <w:spacing w:line="480" w:lineRule="auto"/>
        <w:jc w:val="both"/>
        <w:rPr>
          <w:rFonts w:ascii="Courier New" w:hAnsi="Courier New" w:cs="Courier New"/>
          <w:b/>
        </w:rPr>
      </w:pPr>
      <w:r>
        <w:rPr>
          <w:rFonts w:ascii="Courier New" w:hAnsi="Courier New" w:cs="Courier New"/>
          <w:b/>
        </w:rPr>
        <w:t>Collection of Information Employing Statistical Methods.</w:t>
      </w:r>
    </w:p>
    <w:p w:rsidR="003958DD" w:rsidRDefault="008408B4" w:rsidP="008408B4">
      <w:pPr>
        <w:spacing w:line="480" w:lineRule="auto"/>
        <w:ind w:left="720"/>
        <w:jc w:val="both"/>
        <w:rPr>
          <w:rFonts w:ascii="Courier New" w:hAnsi="Courier New" w:cs="Courier New"/>
        </w:rPr>
      </w:pPr>
      <w:r>
        <w:rPr>
          <w:rFonts w:ascii="Courier New" w:hAnsi="Courier New" w:cs="Courier New"/>
        </w:rPr>
        <w:t>See separate document uploaded to ROCIS</w:t>
      </w:r>
    </w:p>
    <w:p w:rsidR="003958DD" w:rsidRDefault="003958DD">
      <w:pPr>
        <w:pStyle w:val="Footer"/>
        <w:tabs>
          <w:tab w:val="clear" w:pos="4320"/>
          <w:tab w:val="clear" w:pos="8640"/>
        </w:tabs>
        <w:rPr>
          <w:rFonts w:ascii="Courier New" w:hAnsi="Courier New" w:cs="Courier New"/>
        </w:rPr>
      </w:pPr>
    </w:p>
    <w:sectPr w:rsidR="003958D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C8" w:rsidRDefault="001871C8">
      <w:r>
        <w:separator/>
      </w:r>
    </w:p>
  </w:endnote>
  <w:endnote w:type="continuationSeparator" w:id="0">
    <w:p w:rsidR="001871C8" w:rsidRDefault="00187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57" w:rsidRDefault="00880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0757" w:rsidRDefault="00880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57" w:rsidRDefault="00880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593">
      <w:rPr>
        <w:rStyle w:val="PageNumber"/>
        <w:noProof/>
      </w:rPr>
      <w:t>4</w:t>
    </w:r>
    <w:r>
      <w:rPr>
        <w:rStyle w:val="PageNumber"/>
      </w:rPr>
      <w:fldChar w:fldCharType="end"/>
    </w:r>
  </w:p>
  <w:p w:rsidR="00880757" w:rsidRDefault="00880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C8" w:rsidRDefault="001871C8">
      <w:r>
        <w:separator/>
      </w:r>
    </w:p>
  </w:footnote>
  <w:footnote w:type="continuationSeparator" w:id="0">
    <w:p w:rsidR="001871C8" w:rsidRDefault="00187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21D5"/>
    <w:multiLevelType w:val="hybridMultilevel"/>
    <w:tmpl w:val="4176D2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3712C"/>
    <w:multiLevelType w:val="hybridMultilevel"/>
    <w:tmpl w:val="F1BEA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E698D"/>
    <w:multiLevelType w:val="hybridMultilevel"/>
    <w:tmpl w:val="832A7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C41DCC"/>
    <w:multiLevelType w:val="hybridMultilevel"/>
    <w:tmpl w:val="1DFCCA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B2A87"/>
    <w:multiLevelType w:val="hybridMultilevel"/>
    <w:tmpl w:val="AE3A72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C4787"/>
    <w:multiLevelType w:val="hybridMultilevel"/>
    <w:tmpl w:val="693217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474529"/>
    <w:multiLevelType w:val="hybridMultilevel"/>
    <w:tmpl w:val="B1E425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CA2A2E"/>
    <w:multiLevelType w:val="singleLevel"/>
    <w:tmpl w:val="D9F29D10"/>
    <w:lvl w:ilvl="0">
      <w:start w:val="2"/>
      <w:numFmt w:val="upperLetter"/>
      <w:lvlText w:val="%1."/>
      <w:lvlJc w:val="left"/>
      <w:pPr>
        <w:tabs>
          <w:tab w:val="num" w:pos="720"/>
        </w:tabs>
        <w:ind w:left="720" w:hanging="720"/>
      </w:pPr>
      <w:rPr>
        <w:rFonts w:hint="default"/>
      </w:rPr>
    </w:lvl>
  </w:abstractNum>
  <w:abstractNum w:abstractNumId="8">
    <w:nsid w:val="5A1052E2"/>
    <w:multiLevelType w:val="hybridMultilevel"/>
    <w:tmpl w:val="CB8C3F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812D1E"/>
    <w:multiLevelType w:val="hybridMultilevel"/>
    <w:tmpl w:val="BEDA33D0"/>
    <w:lvl w:ilvl="0" w:tplc="A4CA86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F6B3A8B"/>
    <w:multiLevelType w:val="hybridMultilevel"/>
    <w:tmpl w:val="9B1C15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74648C"/>
    <w:multiLevelType w:val="hybridMultilevel"/>
    <w:tmpl w:val="ED3230E6"/>
    <w:lvl w:ilvl="0" w:tplc="01580E24">
      <w:start w:val="3"/>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424D52"/>
    <w:multiLevelType w:val="hybridMultilevel"/>
    <w:tmpl w:val="DB06113A"/>
    <w:lvl w:ilvl="0" w:tplc="31561C2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1"/>
  </w:num>
  <w:num w:numId="4">
    <w:abstractNumId w:val="3"/>
  </w:num>
  <w:num w:numId="5">
    <w:abstractNumId w:val="8"/>
  </w:num>
  <w:num w:numId="6">
    <w:abstractNumId w:val="6"/>
  </w:num>
  <w:num w:numId="7">
    <w:abstractNumId w:val="5"/>
  </w:num>
  <w:num w:numId="8">
    <w:abstractNumId w:val="1"/>
  </w:num>
  <w:num w:numId="9">
    <w:abstractNumId w:val="4"/>
  </w:num>
  <w:num w:numId="10">
    <w:abstractNumId w:val="10"/>
  </w:num>
  <w:num w:numId="11">
    <w:abstractNumId w:val="2"/>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77943"/>
    <w:rsid w:val="001302E5"/>
    <w:rsid w:val="00182537"/>
    <w:rsid w:val="001871C8"/>
    <w:rsid w:val="00255BB4"/>
    <w:rsid w:val="00275DC4"/>
    <w:rsid w:val="002A3EC8"/>
    <w:rsid w:val="002D11D6"/>
    <w:rsid w:val="00344B93"/>
    <w:rsid w:val="003958DD"/>
    <w:rsid w:val="003E666B"/>
    <w:rsid w:val="0043122F"/>
    <w:rsid w:val="0049582E"/>
    <w:rsid w:val="00515351"/>
    <w:rsid w:val="005169DF"/>
    <w:rsid w:val="00657C8E"/>
    <w:rsid w:val="007B713B"/>
    <w:rsid w:val="007E4DCB"/>
    <w:rsid w:val="008164DD"/>
    <w:rsid w:val="008408B4"/>
    <w:rsid w:val="00880757"/>
    <w:rsid w:val="00964573"/>
    <w:rsid w:val="00A94BDD"/>
    <w:rsid w:val="00B51405"/>
    <w:rsid w:val="00BB6269"/>
    <w:rsid w:val="00C43759"/>
    <w:rsid w:val="00C66276"/>
    <w:rsid w:val="00CC3E62"/>
    <w:rsid w:val="00CD06BE"/>
    <w:rsid w:val="00CF13B5"/>
    <w:rsid w:val="00D11DBA"/>
    <w:rsid w:val="00D45FED"/>
    <w:rsid w:val="00D6053B"/>
    <w:rsid w:val="00D65614"/>
    <w:rsid w:val="00D77943"/>
    <w:rsid w:val="00DE4CB5"/>
    <w:rsid w:val="00DF34FC"/>
    <w:rsid w:val="00FD5350"/>
    <w:rsid w:val="00FE3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ind w:right="-1440"/>
      <w:jc w:val="both"/>
      <w:outlineLvl w:val="5"/>
    </w:pPr>
    <w:rPr>
      <w:rFonts w:ascii="Courier New" w:hAnsi="Courier New" w:cs="Courier New"/>
      <w:sz w:val="28"/>
    </w:rPr>
  </w:style>
  <w:style w:type="paragraph" w:styleId="Heading7">
    <w:name w:val="heading 7"/>
    <w:basedOn w:val="Normal"/>
    <w:next w:val="Normal"/>
    <w:qFormat/>
    <w:pPr>
      <w:keepNext/>
      <w:spacing w:line="480" w:lineRule="auto"/>
      <w:ind w:left="720" w:hanging="720"/>
      <w:jc w:val="both"/>
      <w:outlineLvl w:val="6"/>
    </w:pPr>
    <w:rPr>
      <w:rFonts w:ascii="Courier New" w:hAnsi="Courier New" w:cs="Courier New"/>
      <w:b/>
      <w:bCs/>
    </w:rPr>
  </w:style>
  <w:style w:type="paragraph" w:styleId="Heading8">
    <w:name w:val="heading 8"/>
    <w:basedOn w:val="Normal"/>
    <w:next w:val="Normal"/>
    <w:qFormat/>
    <w:pPr>
      <w:keepNext/>
      <w:spacing w:line="480" w:lineRule="auto"/>
      <w:jc w:val="center"/>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jc w:val="both"/>
    </w:pPr>
    <w:rPr>
      <w:b/>
      <w:bCs/>
    </w:rPr>
  </w:style>
  <w:style w:type="paragraph" w:styleId="BodyTextIndent2">
    <w:name w:val="Body Text Indent 2"/>
    <w:basedOn w:val="Normal"/>
    <w:pPr>
      <w:ind w:left="720" w:hanging="720"/>
    </w:pPr>
  </w:style>
  <w:style w:type="paragraph" w:styleId="BodyTextIndent3">
    <w:name w:val="Body Text Indent 3"/>
    <w:basedOn w:val="Normal"/>
    <w:pPr>
      <w:ind w:left="1440" w:hanging="720"/>
    </w:pPr>
  </w:style>
  <w:style w:type="paragraph" w:styleId="BodyTextIndent">
    <w:name w:val="Body Text Indent"/>
    <w:basedOn w:val="Normal"/>
    <w:pPr>
      <w:ind w:left="720" w:hanging="720"/>
      <w:jc w:val="both"/>
    </w:pPr>
  </w:style>
  <w:style w:type="paragraph" w:styleId="Footer">
    <w:name w:val="footer"/>
    <w:basedOn w:val="Normal"/>
    <w:pPr>
      <w:tabs>
        <w:tab w:val="center" w:pos="4320"/>
        <w:tab w:val="right" w:pos="8640"/>
      </w:tabs>
    </w:pPr>
  </w:style>
  <w:style w:type="paragraph" w:styleId="Caption">
    <w:name w:val="caption"/>
    <w:basedOn w:val="Normal"/>
    <w:next w:val="Normal"/>
    <w:autoRedefine/>
    <w:qFormat/>
    <w:pPr>
      <w:spacing w:before="120" w:after="120"/>
    </w:pPr>
    <w:rPr>
      <w:bCs/>
      <w:sz w:val="20"/>
      <w:szCs w:val="20"/>
    </w:rPr>
  </w:style>
  <w:style w:type="character" w:styleId="PageNumber">
    <w:name w:val="page number"/>
    <w:basedOn w:val="DefaultParagraphFont"/>
  </w:style>
  <w:style w:type="paragraph" w:styleId="Title">
    <w:name w:val="Title"/>
    <w:basedOn w:val="Normal"/>
    <w:qFormat/>
    <w:pPr>
      <w:spacing w:line="480" w:lineRule="auto"/>
      <w:ind w:right="-720"/>
      <w:jc w:val="center"/>
    </w:pPr>
    <w:rPr>
      <w:b/>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PRA Supplemental Information</vt:lpstr>
    </vt:vector>
  </TitlesOfParts>
  <Manager>wk</Manager>
  <Company>DHS CISOMB</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Supplemental Information</dc:title>
  <dc:subject>DHS Form 7001</dc:subject>
  <dc:creator>rgm</dc:creator>
  <cp:keywords/>
  <dc:description/>
  <cp:lastModifiedBy>tyrone.huff</cp:lastModifiedBy>
  <cp:revision>2</cp:revision>
  <cp:lastPrinted>2009-01-12T17:48:00Z</cp:lastPrinted>
  <dcterms:created xsi:type="dcterms:W3CDTF">2010-07-21T17:37:00Z</dcterms:created>
  <dcterms:modified xsi:type="dcterms:W3CDTF">2010-07-21T17:37:00Z</dcterms:modified>
</cp:coreProperties>
</file>