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143" w:rsidRPr="00C47939" w:rsidRDefault="00BD0143" w:rsidP="00BD0143">
      <w:pPr>
        <w:jc w:val="center"/>
        <w:rPr>
          <w:b/>
          <w:sz w:val="32"/>
          <w:szCs w:val="32"/>
        </w:rPr>
      </w:pPr>
      <w:r w:rsidRPr="00C47939">
        <w:rPr>
          <w:b/>
          <w:sz w:val="32"/>
          <w:szCs w:val="32"/>
        </w:rPr>
        <w:t>Narrative of Revisions</w:t>
      </w:r>
    </w:p>
    <w:p w:rsidR="00BD0143" w:rsidRDefault="00BD0143" w:rsidP="00BD0143">
      <w:pPr>
        <w:jc w:val="center"/>
      </w:pPr>
      <w:r w:rsidRPr="00F67068">
        <w:rPr>
          <w:i/>
          <w:sz w:val="20"/>
          <w:szCs w:val="20"/>
        </w:rPr>
        <w:t>The purpose of the Narrative of Revisions is to clearly indicate revisions to a collection since the previous approval</w:t>
      </w:r>
    </w:p>
    <w:p w:rsidR="00BD0143" w:rsidRDefault="00BD0143" w:rsidP="00BD0143">
      <w:pPr>
        <w:jc w:val="center"/>
      </w:pPr>
    </w:p>
    <w:p w:rsidR="003C782D" w:rsidRDefault="00F8778C" w:rsidP="00BD0143">
      <w:pPr>
        <w:jc w:val="center"/>
      </w:pPr>
      <w:r>
        <w:t>FEMA Grants Administration / ND Grants System</w:t>
      </w:r>
    </w:p>
    <w:p w:rsidR="00BD0143" w:rsidRDefault="00BD0143" w:rsidP="00BD0143">
      <w:pPr>
        <w:jc w:val="center"/>
      </w:pPr>
      <w:r>
        <w:t>OMB Control No.: 1660-0</w:t>
      </w:r>
      <w:r w:rsidR="00BC4A3D">
        <w:t>0</w:t>
      </w:r>
      <w:r w:rsidR="00F8778C">
        <w:t>25</w:t>
      </w:r>
    </w:p>
    <w:p w:rsidR="00BD0143" w:rsidRDefault="00BD0143" w:rsidP="00BD0143">
      <w:pPr>
        <w:jc w:val="center"/>
      </w:pPr>
      <w:r>
        <w:t xml:space="preserve">Current Expiration Date: </w:t>
      </w:r>
      <w:r w:rsidR="00BC4A3D">
        <w:t>8/31/2010</w:t>
      </w:r>
    </w:p>
    <w:p w:rsidR="00BD0143" w:rsidRDefault="00BD0143" w:rsidP="00BC4A3D">
      <w:pPr>
        <w:pStyle w:val="Title"/>
      </w:pPr>
      <w:r w:rsidRPr="00065001">
        <w:rPr>
          <w:rFonts w:ascii="Times New Roman" w:hAnsi="Times New Roman"/>
          <w:b w:val="0"/>
          <w:sz w:val="24"/>
          <w:szCs w:val="24"/>
        </w:rPr>
        <w:t xml:space="preserve">Collection Instruments: </w:t>
      </w:r>
      <w:r w:rsidR="00F8778C" w:rsidRPr="00F8778C">
        <w:rPr>
          <w:rFonts w:ascii="Times New Roman" w:hAnsi="Times New Roman"/>
          <w:b w:val="0"/>
          <w:sz w:val="24"/>
          <w:szCs w:val="24"/>
        </w:rPr>
        <w:t xml:space="preserve">FEMA Forms: </w:t>
      </w:r>
      <w:r w:rsidR="00F8778C" w:rsidRPr="00F8778C">
        <w:rPr>
          <w:rFonts w:ascii="Times New Roman" w:hAnsi="Times New Roman"/>
          <w:b w:val="0"/>
          <w:bCs/>
          <w:sz w:val="24"/>
          <w:szCs w:val="24"/>
        </w:rPr>
        <w:t>112-0-2, Budget Information - Construction;</w:t>
      </w:r>
      <w:r w:rsidR="00F8778C" w:rsidRPr="00F8778C">
        <w:rPr>
          <w:rFonts w:ascii="Times New Roman" w:hAnsi="Times New Roman"/>
          <w:b w:val="0"/>
          <w:sz w:val="24"/>
          <w:szCs w:val="24"/>
        </w:rPr>
        <w:t xml:space="preserve"> 112-0-3, 112-0-3A, 112-0-3B, 112-0-3C</w:t>
      </w:r>
      <w:r w:rsidR="00F8778C" w:rsidRPr="00F8778C">
        <w:rPr>
          <w:rFonts w:ascii="Times New Roman" w:hAnsi="Times New Roman"/>
          <w:b w:val="0"/>
          <w:bCs/>
          <w:sz w:val="24"/>
          <w:szCs w:val="24"/>
        </w:rPr>
        <w:t>, Summary Sheet for Assurances and Certifications;</w:t>
      </w:r>
      <w:r w:rsidR="00F8778C" w:rsidRPr="00F8778C">
        <w:rPr>
          <w:rFonts w:ascii="Times New Roman" w:hAnsi="Times New Roman"/>
          <w:b w:val="0"/>
          <w:sz w:val="24"/>
          <w:szCs w:val="24"/>
        </w:rPr>
        <w:t xml:space="preserve"> 112-0-4,</w:t>
      </w:r>
      <w:r w:rsidR="00F8778C" w:rsidRPr="00F8778C">
        <w:rPr>
          <w:rFonts w:ascii="Times New Roman" w:hAnsi="Times New Roman"/>
          <w:b w:val="0"/>
          <w:bCs/>
          <w:sz w:val="24"/>
          <w:szCs w:val="24"/>
        </w:rPr>
        <w:t xml:space="preserve"> Outlay Report and Request for Reimbursement for Construction</w:t>
      </w:r>
      <w:r w:rsidR="00F8778C" w:rsidRPr="00F8778C">
        <w:rPr>
          <w:rFonts w:ascii="Times New Roman" w:hAnsi="Times New Roman"/>
          <w:sz w:val="24"/>
          <w:szCs w:val="24"/>
        </w:rPr>
        <w:t xml:space="preserve"> </w:t>
      </w:r>
      <w:r w:rsidR="00F8778C" w:rsidRPr="00F8778C">
        <w:rPr>
          <w:rFonts w:ascii="Times New Roman" w:hAnsi="Times New Roman"/>
          <w:b w:val="0"/>
          <w:bCs/>
          <w:sz w:val="24"/>
          <w:szCs w:val="24"/>
        </w:rPr>
        <w:t>Program;</w:t>
      </w:r>
      <w:r w:rsidR="00F8778C" w:rsidRPr="00F8778C">
        <w:rPr>
          <w:rFonts w:ascii="Times New Roman" w:hAnsi="Times New Roman"/>
          <w:b w:val="0"/>
          <w:sz w:val="24"/>
          <w:szCs w:val="24"/>
        </w:rPr>
        <w:t xml:space="preserve"> 112-0-5,</w:t>
      </w:r>
      <w:r w:rsidR="00F8778C" w:rsidRPr="00F8778C">
        <w:rPr>
          <w:rFonts w:ascii="Times New Roman" w:hAnsi="Times New Roman"/>
          <w:b w:val="0"/>
          <w:bCs/>
          <w:sz w:val="24"/>
          <w:szCs w:val="24"/>
        </w:rPr>
        <w:t xml:space="preserve"> Report of Government Property;</w:t>
      </w:r>
      <w:r w:rsidR="00F8778C" w:rsidRPr="00F8778C">
        <w:rPr>
          <w:rFonts w:ascii="Times New Roman" w:hAnsi="Times New Roman"/>
          <w:b w:val="0"/>
          <w:sz w:val="24"/>
          <w:szCs w:val="24"/>
        </w:rPr>
        <w:t xml:space="preserve"> 112-0-6,</w:t>
      </w:r>
      <w:r w:rsidR="00F8778C" w:rsidRPr="00F8778C">
        <w:rPr>
          <w:rFonts w:ascii="Times New Roman" w:hAnsi="Times New Roman"/>
          <w:b w:val="0"/>
          <w:bCs/>
          <w:sz w:val="24"/>
          <w:szCs w:val="24"/>
        </w:rPr>
        <w:t xml:space="preserve"> Reconciliation of Grants and Cooperative Agreements;</w:t>
      </w:r>
      <w:r w:rsidR="00F8778C" w:rsidRPr="00F8778C">
        <w:rPr>
          <w:rFonts w:ascii="Times New Roman" w:hAnsi="Times New Roman"/>
          <w:b w:val="0"/>
          <w:sz w:val="24"/>
          <w:szCs w:val="24"/>
        </w:rPr>
        <w:t xml:space="preserve"> 112-0-8,</w:t>
      </w:r>
      <w:r w:rsidR="00F8778C" w:rsidRPr="00F8778C">
        <w:rPr>
          <w:rFonts w:ascii="Times New Roman" w:hAnsi="Times New Roman"/>
          <w:b w:val="0"/>
          <w:bCs/>
          <w:sz w:val="24"/>
          <w:szCs w:val="24"/>
        </w:rPr>
        <w:t xml:space="preserve"> Budget Information—Non-construction;</w:t>
      </w:r>
      <w:r w:rsidR="00F8778C" w:rsidRPr="00F8778C">
        <w:rPr>
          <w:rFonts w:ascii="Times New Roman" w:hAnsi="Times New Roman"/>
          <w:b w:val="0"/>
          <w:sz w:val="24"/>
          <w:szCs w:val="24"/>
        </w:rPr>
        <w:t xml:space="preserve"> 112-0-7,</w:t>
      </w:r>
      <w:r w:rsidR="00F8778C" w:rsidRPr="00F8778C">
        <w:rPr>
          <w:rFonts w:ascii="Times New Roman" w:hAnsi="Times New Roman"/>
          <w:b w:val="0"/>
          <w:bCs/>
          <w:sz w:val="24"/>
          <w:szCs w:val="24"/>
        </w:rPr>
        <w:t xml:space="preserve"> Obligating Document for Award/Amendment</w:t>
      </w:r>
      <w:r w:rsidR="00F8778C" w:rsidRPr="00F8778C">
        <w:rPr>
          <w:rFonts w:ascii="Times New Roman" w:hAnsi="Times New Roman"/>
          <w:b w:val="0"/>
          <w:sz w:val="24"/>
          <w:szCs w:val="24"/>
        </w:rPr>
        <w:t>; 089-9, Detailed Budget Worksheet</w:t>
      </w:r>
    </w:p>
    <w:p w:rsidR="00BD0143" w:rsidRDefault="00BD0143" w:rsidP="00BD0143"/>
    <w:p w:rsidR="00BD0143" w:rsidRDefault="00BD0143" w:rsidP="00BD0143">
      <w:r>
        <w:t>The following are</w:t>
      </w:r>
      <w:r w:rsidR="004E547A">
        <w:t xml:space="preserve"> the</w:t>
      </w:r>
      <w:r>
        <w:t xml:space="preserve"> revisions to the collection:</w:t>
      </w:r>
    </w:p>
    <w:p w:rsidR="00BD0143" w:rsidRDefault="00BD0143" w:rsidP="00BD0143"/>
    <w:p w:rsidR="001927FD" w:rsidRDefault="00F8778C">
      <w:r>
        <w:t>All forms have had their form numbers updated.  The following is a list of current and former numbers:</w:t>
      </w:r>
    </w:p>
    <w:p w:rsidR="00F8778C" w:rsidRDefault="00F8778C"/>
    <w:p w:rsidR="00F8778C" w:rsidRDefault="00F8778C">
      <w:r>
        <w:t>Old</w:t>
      </w:r>
      <w:r>
        <w:tab/>
      </w:r>
      <w:r>
        <w:tab/>
        <w:t>New</w:t>
      </w:r>
    </w:p>
    <w:p w:rsidR="00F8778C" w:rsidRDefault="00F8778C">
      <w:r>
        <w:t>20-15</w:t>
      </w:r>
      <w:r>
        <w:tab/>
      </w:r>
      <w:r>
        <w:tab/>
        <w:t>112-0-2</w:t>
      </w:r>
    </w:p>
    <w:p w:rsidR="00F8778C" w:rsidRDefault="00F8778C">
      <w:r>
        <w:t>20-16 (A</w:t>
      </w:r>
      <w:proofErr w:type="gramStart"/>
      <w:r>
        <w:t>,B,C</w:t>
      </w:r>
      <w:proofErr w:type="gramEnd"/>
      <w:r>
        <w:t>)</w:t>
      </w:r>
      <w:r>
        <w:tab/>
        <w:t>112-0-3 (A,B,C)</w:t>
      </w:r>
    </w:p>
    <w:p w:rsidR="00F8778C" w:rsidRDefault="00F8778C">
      <w:r>
        <w:t>20-17</w:t>
      </w:r>
      <w:r>
        <w:tab/>
      </w:r>
      <w:r>
        <w:tab/>
        <w:t>112-0-4</w:t>
      </w:r>
    </w:p>
    <w:p w:rsidR="00F8778C" w:rsidRDefault="00F8778C">
      <w:r>
        <w:t>20-18</w:t>
      </w:r>
      <w:r>
        <w:tab/>
      </w:r>
      <w:r>
        <w:tab/>
        <w:t>112-0-5</w:t>
      </w:r>
    </w:p>
    <w:p w:rsidR="00F8778C" w:rsidRDefault="00F8778C">
      <w:r>
        <w:t>20-19</w:t>
      </w:r>
      <w:r>
        <w:tab/>
      </w:r>
      <w:r>
        <w:tab/>
        <w:t>112-0-6</w:t>
      </w:r>
    </w:p>
    <w:p w:rsidR="00F8778C" w:rsidRDefault="00F8778C">
      <w:r>
        <w:t>20-20</w:t>
      </w:r>
      <w:r>
        <w:tab/>
      </w:r>
      <w:r>
        <w:tab/>
        <w:t>112-0-8</w:t>
      </w:r>
    </w:p>
    <w:p w:rsidR="00F8778C" w:rsidRDefault="00F8778C">
      <w:r>
        <w:t>76-10A</w:t>
      </w:r>
      <w:r>
        <w:tab/>
        <w:t>112-0-7</w:t>
      </w:r>
    </w:p>
    <w:p w:rsidR="00F8778C" w:rsidRDefault="00F8778C"/>
    <w:p w:rsidR="00F8778C" w:rsidRDefault="00F8778C">
      <w:r>
        <w:t xml:space="preserve">The following </w:t>
      </w:r>
      <w:r w:rsidR="00A30D4A">
        <w:t>collections tools</w:t>
      </w:r>
      <w:r>
        <w:t xml:space="preserve"> are new to the collection:</w:t>
      </w:r>
    </w:p>
    <w:p w:rsidR="00F8778C" w:rsidRDefault="00F8778C"/>
    <w:p w:rsidR="00F8778C" w:rsidRDefault="00A30D4A">
      <w:r>
        <w:t>089-9</w:t>
      </w:r>
      <w:r>
        <w:tab/>
        <w:t>Detailed Budget Worksheet</w:t>
      </w:r>
    </w:p>
    <w:p w:rsidR="00A30D4A" w:rsidRDefault="00A30D4A">
      <w:r>
        <w:t>ND Grants System – no form number, this is used to upload some of the grant applications.</w:t>
      </w:r>
    </w:p>
    <w:p w:rsidR="00A30D4A" w:rsidRDefault="00A30D4A"/>
    <w:p w:rsidR="00A30D4A" w:rsidRDefault="00A30D4A">
      <w:r>
        <w:t>The following forms have been removed as they are Standard Forms and the burden is calculated in the collection where the form is approved:</w:t>
      </w:r>
    </w:p>
    <w:p w:rsidR="00A30D4A" w:rsidRDefault="00A30D4A"/>
    <w:p w:rsidR="00A30D4A" w:rsidRDefault="00A30D4A">
      <w:r>
        <w:t>SF 424</w:t>
      </w:r>
    </w:p>
    <w:p w:rsidR="00A30D4A" w:rsidRDefault="00A30D4A">
      <w:r>
        <w:t>SF LLL</w:t>
      </w:r>
    </w:p>
    <w:p w:rsidR="00A30D4A" w:rsidRDefault="00A30D4A">
      <w:r>
        <w:t>SF 270</w:t>
      </w:r>
    </w:p>
    <w:p w:rsidR="00A30D4A" w:rsidRDefault="00A30D4A"/>
    <w:p w:rsidR="00A30D4A" w:rsidRDefault="00A30D4A">
      <w:r>
        <w:t>The following FEMA Form has been removed due to the use of Standard Form 425 in place of it:</w:t>
      </w:r>
    </w:p>
    <w:p w:rsidR="00A30D4A" w:rsidRDefault="00A30D4A"/>
    <w:p w:rsidR="00A30D4A" w:rsidRDefault="00A30D4A">
      <w:r>
        <w:t>FF 20-10</w:t>
      </w:r>
    </w:p>
    <w:p w:rsidR="00A30D4A" w:rsidRDefault="00A30D4A"/>
    <w:p w:rsidR="00A30D4A" w:rsidRDefault="00A30D4A">
      <w:r>
        <w:t>The burden for the HMGP grant has been increased due to the change in number of respondents from 52 to 56</w:t>
      </w:r>
    </w:p>
    <w:p w:rsidR="00A30D4A" w:rsidRDefault="00A30D4A"/>
    <w:p w:rsidR="00A30D4A" w:rsidRDefault="00A30D4A">
      <w:r>
        <w:t>Burden for the following grants have been added:</w:t>
      </w:r>
    </w:p>
    <w:p w:rsidR="00A30D4A" w:rsidRDefault="00A30D4A"/>
    <w:p w:rsidR="00A30D4A" w:rsidRDefault="00A30D4A">
      <w:r>
        <w:t>Homeland Security Grant Program</w:t>
      </w:r>
    </w:p>
    <w:p w:rsidR="00A30D4A" w:rsidRDefault="00A30D4A">
      <w:r>
        <w:t>Interoperable Emergency Communications Grant Program</w:t>
      </w:r>
    </w:p>
    <w:p w:rsidR="00A30D4A" w:rsidRDefault="00A30D4A">
      <w:r>
        <w:t>Emergency Operations Center Grant Program</w:t>
      </w:r>
    </w:p>
    <w:p w:rsidR="00A30D4A" w:rsidRDefault="00A30D4A">
      <w:r>
        <w:t>Urban Areas Security Initiative Nonprofit Security Grant Program</w:t>
      </w:r>
    </w:p>
    <w:p w:rsidR="00A30D4A" w:rsidRDefault="00A30D4A">
      <w:r>
        <w:t>Operation Stonegarden</w:t>
      </w:r>
    </w:p>
    <w:p w:rsidR="00A30D4A" w:rsidRDefault="00A30D4A">
      <w:r>
        <w:t>Transit Security Grant Program</w:t>
      </w:r>
    </w:p>
    <w:p w:rsidR="00A30D4A" w:rsidRDefault="00A30D4A">
      <w:r>
        <w:t>Port Security Grant Program</w:t>
      </w:r>
    </w:p>
    <w:p w:rsidR="00A30D4A" w:rsidRDefault="00A30D4A">
      <w:r>
        <w:t>Freight Rail Security Grant Program</w:t>
      </w:r>
    </w:p>
    <w:p w:rsidR="00A30D4A" w:rsidRDefault="00A30D4A">
      <w:r>
        <w:t>Trucking Security Program</w:t>
      </w:r>
    </w:p>
    <w:p w:rsidR="00A30D4A" w:rsidRDefault="00A30D4A">
      <w:r>
        <w:t>Intercity Bus Security Grant Program</w:t>
      </w:r>
    </w:p>
    <w:p w:rsidR="00A30D4A" w:rsidRDefault="00A30D4A">
      <w:r>
        <w:t>Regional Catastrophic Preparedness Grant Program</w:t>
      </w:r>
    </w:p>
    <w:p w:rsidR="00A30D4A" w:rsidRDefault="00A30D4A">
      <w:r>
        <w:t>Emergency Management Performance Grants</w:t>
      </w:r>
    </w:p>
    <w:p w:rsidR="00A30D4A" w:rsidRDefault="00A30D4A">
      <w:r>
        <w:t>Buffer Zone Protection Program</w:t>
      </w:r>
    </w:p>
    <w:p w:rsidR="00A30D4A" w:rsidRDefault="00A30D4A">
      <w:r>
        <w:t>Driver License Security Grant Program</w:t>
      </w:r>
    </w:p>
    <w:p w:rsidR="00A30D4A" w:rsidRDefault="00A30D4A"/>
    <w:p w:rsidR="00A30D4A" w:rsidRDefault="00A30D4A">
      <w:r>
        <w:t>In Question 15, the Annual Cost Burden has increased due to the application of the 1.4 multiplier, the addition of the new grant programs, and the increase in the HMGP grant.  Burden has decreased due to the elimination of the Standard Forms and FEMA Form 20-10.</w:t>
      </w:r>
    </w:p>
    <w:p w:rsidR="004A5C77" w:rsidRDefault="004A5C77"/>
    <w:sectPr w:rsidR="004A5C77" w:rsidSect="000372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2764F"/>
    <w:multiLevelType w:val="hybridMultilevel"/>
    <w:tmpl w:val="323EC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0143"/>
    <w:rsid w:val="000018CF"/>
    <w:rsid w:val="000239DF"/>
    <w:rsid w:val="00037293"/>
    <w:rsid w:val="000416C1"/>
    <w:rsid w:val="001567A0"/>
    <w:rsid w:val="001927FD"/>
    <w:rsid w:val="001D32C1"/>
    <w:rsid w:val="00325DE8"/>
    <w:rsid w:val="003811EC"/>
    <w:rsid w:val="003C782D"/>
    <w:rsid w:val="00461A94"/>
    <w:rsid w:val="004A3609"/>
    <w:rsid w:val="004A5C77"/>
    <w:rsid w:val="004E547A"/>
    <w:rsid w:val="005629F5"/>
    <w:rsid w:val="006044E3"/>
    <w:rsid w:val="00630C5B"/>
    <w:rsid w:val="00632267"/>
    <w:rsid w:val="0066759F"/>
    <w:rsid w:val="00734551"/>
    <w:rsid w:val="007E4127"/>
    <w:rsid w:val="0081654B"/>
    <w:rsid w:val="008E5764"/>
    <w:rsid w:val="0090707B"/>
    <w:rsid w:val="00A30D4A"/>
    <w:rsid w:val="00A402B9"/>
    <w:rsid w:val="00BC4A3D"/>
    <w:rsid w:val="00BD0143"/>
    <w:rsid w:val="00D20FD6"/>
    <w:rsid w:val="00E93260"/>
    <w:rsid w:val="00EC2D3A"/>
    <w:rsid w:val="00F045DD"/>
    <w:rsid w:val="00F543E0"/>
    <w:rsid w:val="00F70272"/>
    <w:rsid w:val="00F71A03"/>
    <w:rsid w:val="00F8778C"/>
    <w:rsid w:val="00FE58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0143"/>
    <w:pPr>
      <w:jc w:val="center"/>
    </w:pPr>
    <w:rPr>
      <w:rFonts w:ascii="Arial" w:hAnsi="Arial"/>
      <w:b/>
      <w:sz w:val="32"/>
      <w:szCs w:val="20"/>
    </w:rPr>
  </w:style>
  <w:style w:type="character" w:customStyle="1" w:styleId="TitleChar">
    <w:name w:val="Title Char"/>
    <w:basedOn w:val="DefaultParagraphFont"/>
    <w:link w:val="Title"/>
    <w:rsid w:val="00BD0143"/>
    <w:rPr>
      <w:rFonts w:ascii="Arial" w:eastAsia="Times New Roman" w:hAnsi="Arial" w:cs="Times New Roman"/>
      <w:b/>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8B882-FF47-4B4E-9A41-B8226471E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jramsayj</dc:creator>
  <cp:keywords/>
  <dc:description/>
  <cp:lastModifiedBy>jramsayj</cp:lastModifiedBy>
  <cp:revision>3</cp:revision>
  <dcterms:created xsi:type="dcterms:W3CDTF">2010-07-13T12:16:00Z</dcterms:created>
  <dcterms:modified xsi:type="dcterms:W3CDTF">2010-07-13T12:36:00Z</dcterms:modified>
</cp:coreProperties>
</file>