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299" w:rsidRPr="008B2B52" w:rsidRDefault="00E36299" w:rsidP="00D5438D">
      <w:pPr>
        <w:autoSpaceDE w:val="0"/>
        <w:autoSpaceDN w:val="0"/>
        <w:adjustRightInd w:val="0"/>
        <w:rPr>
          <w:rFonts w:ascii="Arial" w:hAnsi="Arial" w:cs="Arial"/>
          <w:b/>
          <w:sz w:val="24"/>
          <w:szCs w:val="24"/>
        </w:rPr>
      </w:pPr>
    </w:p>
    <w:p w:rsidR="00E36299" w:rsidRPr="000535FE" w:rsidRDefault="00E36299" w:rsidP="00E36299">
      <w:pPr>
        <w:jc w:val="center"/>
        <w:rPr>
          <w:rFonts w:ascii="Arial" w:hAnsi="Arial" w:cs="Arial"/>
          <w:b/>
          <w:sz w:val="24"/>
          <w:szCs w:val="24"/>
        </w:rPr>
      </w:pPr>
      <w:r w:rsidRPr="000535FE">
        <w:rPr>
          <w:rFonts w:ascii="Arial" w:hAnsi="Arial" w:cs="Arial"/>
          <w:b/>
          <w:sz w:val="24"/>
          <w:szCs w:val="24"/>
        </w:rPr>
        <w:t>Crosswalk Document for Changes to CMS-10003</w:t>
      </w:r>
    </w:p>
    <w:p w:rsidR="00E36299" w:rsidRPr="000535FE" w:rsidRDefault="00E36299" w:rsidP="00E36299">
      <w:pPr>
        <w:jc w:val="center"/>
        <w:rPr>
          <w:rFonts w:ascii="Arial" w:hAnsi="Arial" w:cs="Arial"/>
          <w:b/>
          <w:sz w:val="24"/>
          <w:szCs w:val="24"/>
        </w:rPr>
      </w:pPr>
      <w:r w:rsidRPr="000535FE">
        <w:rPr>
          <w:rFonts w:ascii="Arial" w:hAnsi="Arial" w:cs="Arial"/>
          <w:b/>
          <w:sz w:val="24"/>
          <w:szCs w:val="24"/>
        </w:rPr>
        <w:t>Notice of Denial of Payment / Notice of Denial of Medical Coverage</w:t>
      </w:r>
    </w:p>
    <w:p w:rsidR="00E36299" w:rsidRPr="000535FE" w:rsidRDefault="00E36299" w:rsidP="00E36299">
      <w:pPr>
        <w:jc w:val="center"/>
        <w:rPr>
          <w:rFonts w:ascii="Arial" w:hAnsi="Arial" w:cs="Arial"/>
          <w:b/>
          <w:sz w:val="24"/>
          <w:szCs w:val="24"/>
        </w:rPr>
      </w:pPr>
      <w:r w:rsidRPr="000535FE">
        <w:rPr>
          <w:rFonts w:ascii="Arial" w:hAnsi="Arial" w:cs="Arial"/>
          <w:b/>
          <w:sz w:val="24"/>
          <w:szCs w:val="24"/>
        </w:rPr>
        <w:t xml:space="preserve">Submitted for Collection </w:t>
      </w:r>
      <w:r w:rsidR="00417A78" w:rsidRPr="000535FE">
        <w:rPr>
          <w:rFonts w:ascii="Arial" w:hAnsi="Arial" w:cs="Arial"/>
          <w:b/>
          <w:sz w:val="24"/>
          <w:szCs w:val="24"/>
        </w:rPr>
        <w:t>March</w:t>
      </w:r>
      <w:r w:rsidR="003D6B12" w:rsidRPr="000535FE">
        <w:rPr>
          <w:rFonts w:ascii="Arial" w:hAnsi="Arial" w:cs="Arial"/>
          <w:b/>
          <w:sz w:val="24"/>
          <w:szCs w:val="24"/>
        </w:rPr>
        <w:t xml:space="preserve"> </w:t>
      </w:r>
      <w:r w:rsidRPr="000535FE">
        <w:rPr>
          <w:rFonts w:ascii="Arial" w:hAnsi="Arial" w:cs="Arial"/>
          <w:b/>
          <w:sz w:val="24"/>
          <w:szCs w:val="24"/>
        </w:rPr>
        <w:t>2010</w:t>
      </w:r>
    </w:p>
    <w:p w:rsidR="00E36299" w:rsidRPr="000535FE" w:rsidRDefault="00E36299" w:rsidP="00E36299">
      <w:pPr>
        <w:jc w:val="center"/>
        <w:rPr>
          <w:rFonts w:ascii="Arial" w:hAnsi="Arial" w:cs="Arial"/>
          <w:b/>
          <w:sz w:val="24"/>
          <w:szCs w:val="24"/>
        </w:rPr>
      </w:pPr>
    </w:p>
    <w:p w:rsidR="008B2B52" w:rsidRPr="000535FE" w:rsidRDefault="008B2B52" w:rsidP="008B2B52">
      <w:pPr>
        <w:rPr>
          <w:rFonts w:ascii="Arial" w:hAnsi="Arial" w:cs="Arial"/>
          <w:b/>
          <w:sz w:val="24"/>
          <w:szCs w:val="24"/>
          <w:u w:val="single"/>
        </w:rPr>
      </w:pPr>
    </w:p>
    <w:p w:rsidR="008B2B52" w:rsidRPr="000535FE" w:rsidRDefault="008B2B52" w:rsidP="008B2B52">
      <w:pPr>
        <w:rPr>
          <w:rFonts w:ascii="Arial" w:hAnsi="Arial" w:cs="Arial"/>
          <w:b/>
          <w:sz w:val="24"/>
          <w:szCs w:val="24"/>
          <w:u w:val="single"/>
        </w:rPr>
      </w:pPr>
      <w:r w:rsidRPr="000535FE">
        <w:rPr>
          <w:rFonts w:ascii="Arial" w:hAnsi="Arial" w:cs="Arial"/>
          <w:b/>
          <w:sz w:val="24"/>
          <w:szCs w:val="24"/>
          <w:u w:val="single"/>
        </w:rPr>
        <w:t>Summary of Changes to CMS-10003:</w:t>
      </w:r>
    </w:p>
    <w:p w:rsidR="00BC3977" w:rsidRPr="000535FE" w:rsidRDefault="00BC3977" w:rsidP="00BC3977">
      <w:pPr>
        <w:rPr>
          <w:rFonts w:ascii="Arial" w:hAnsi="Arial" w:cs="Arial"/>
          <w:sz w:val="24"/>
          <w:szCs w:val="24"/>
        </w:rPr>
      </w:pPr>
      <w:r w:rsidRPr="000535FE">
        <w:rPr>
          <w:rFonts w:ascii="Arial" w:hAnsi="Arial" w:cs="Arial"/>
          <w:sz w:val="24"/>
          <w:szCs w:val="24"/>
        </w:rPr>
        <w:t xml:space="preserve">Medicare health plans are required to issue the </w:t>
      </w:r>
      <w:r w:rsidR="008B2B52" w:rsidRPr="000535FE">
        <w:rPr>
          <w:rFonts w:ascii="Arial" w:hAnsi="Arial" w:cs="Arial"/>
          <w:sz w:val="24"/>
          <w:szCs w:val="24"/>
        </w:rPr>
        <w:t>Notice of Denial of Medical Coverage (</w:t>
      </w:r>
      <w:r w:rsidRPr="000535FE">
        <w:rPr>
          <w:rFonts w:ascii="Arial" w:hAnsi="Arial" w:cs="Arial"/>
          <w:sz w:val="24"/>
          <w:szCs w:val="24"/>
        </w:rPr>
        <w:t>NDMC</w:t>
      </w:r>
      <w:r w:rsidR="008B2B52" w:rsidRPr="000535FE">
        <w:rPr>
          <w:rFonts w:ascii="Arial" w:hAnsi="Arial" w:cs="Arial"/>
          <w:sz w:val="24"/>
          <w:szCs w:val="24"/>
        </w:rPr>
        <w:t>)</w:t>
      </w:r>
      <w:r w:rsidRPr="000535FE">
        <w:rPr>
          <w:rFonts w:ascii="Arial" w:hAnsi="Arial" w:cs="Arial"/>
          <w:sz w:val="24"/>
          <w:szCs w:val="24"/>
        </w:rPr>
        <w:t xml:space="preserve"> and </w:t>
      </w:r>
      <w:r w:rsidR="008B2B52" w:rsidRPr="000535FE">
        <w:rPr>
          <w:rFonts w:ascii="Arial" w:hAnsi="Arial" w:cs="Arial"/>
          <w:sz w:val="24"/>
          <w:szCs w:val="24"/>
        </w:rPr>
        <w:t>the Notice of Denial of Payment (</w:t>
      </w:r>
      <w:r w:rsidRPr="000535FE">
        <w:rPr>
          <w:rFonts w:ascii="Arial" w:hAnsi="Arial" w:cs="Arial"/>
          <w:sz w:val="24"/>
          <w:szCs w:val="24"/>
        </w:rPr>
        <w:t>NDP</w:t>
      </w:r>
      <w:r w:rsidR="008B2B52" w:rsidRPr="000535FE">
        <w:rPr>
          <w:rFonts w:ascii="Arial" w:hAnsi="Arial" w:cs="Arial"/>
          <w:sz w:val="24"/>
          <w:szCs w:val="24"/>
        </w:rPr>
        <w:t>)</w:t>
      </w:r>
      <w:r w:rsidRPr="000535FE">
        <w:rPr>
          <w:rFonts w:ascii="Arial" w:hAnsi="Arial" w:cs="Arial"/>
          <w:sz w:val="24"/>
          <w:szCs w:val="24"/>
        </w:rPr>
        <w:t xml:space="preserve"> when a request for either a medical service or payment is denied in whole or in part</w:t>
      </w:r>
      <w:r w:rsidR="00373E28" w:rsidRPr="000535FE">
        <w:rPr>
          <w:rFonts w:ascii="Arial" w:hAnsi="Arial" w:cs="Arial"/>
          <w:sz w:val="24"/>
          <w:szCs w:val="24"/>
        </w:rPr>
        <w:t xml:space="preserve">.  </w:t>
      </w:r>
      <w:r w:rsidR="005D5F76" w:rsidRPr="000535FE">
        <w:rPr>
          <w:rFonts w:ascii="Arial" w:hAnsi="Arial" w:cs="Arial"/>
          <w:sz w:val="24"/>
          <w:szCs w:val="24"/>
        </w:rPr>
        <w:t>T</w:t>
      </w:r>
      <w:r w:rsidRPr="000535FE">
        <w:rPr>
          <w:rFonts w:ascii="Arial" w:hAnsi="Arial" w:cs="Arial"/>
          <w:sz w:val="24"/>
          <w:szCs w:val="24"/>
        </w:rPr>
        <w:t>he</w:t>
      </w:r>
      <w:r w:rsidR="005D5F76" w:rsidRPr="000535FE">
        <w:rPr>
          <w:rFonts w:ascii="Arial" w:hAnsi="Arial" w:cs="Arial"/>
          <w:sz w:val="24"/>
          <w:szCs w:val="24"/>
        </w:rPr>
        <w:t>se</w:t>
      </w:r>
      <w:r w:rsidRPr="000535FE">
        <w:rPr>
          <w:rFonts w:ascii="Arial" w:hAnsi="Arial" w:cs="Arial"/>
          <w:sz w:val="24"/>
          <w:szCs w:val="24"/>
        </w:rPr>
        <w:t xml:space="preserve"> notices inform beneficiaries of </w:t>
      </w:r>
      <w:r w:rsidR="005D5F76" w:rsidRPr="000535FE">
        <w:rPr>
          <w:rFonts w:ascii="Arial" w:hAnsi="Arial" w:cs="Arial"/>
          <w:sz w:val="24"/>
          <w:szCs w:val="24"/>
        </w:rPr>
        <w:t xml:space="preserve">the reasons their request was denied and of </w:t>
      </w:r>
      <w:r w:rsidRPr="000535FE">
        <w:rPr>
          <w:rFonts w:ascii="Arial" w:hAnsi="Arial" w:cs="Arial"/>
          <w:sz w:val="24"/>
          <w:szCs w:val="24"/>
        </w:rPr>
        <w:t xml:space="preserve">their right to file an appeal.  </w:t>
      </w:r>
      <w:r w:rsidR="008B2B52" w:rsidRPr="000535FE">
        <w:rPr>
          <w:rFonts w:ascii="Arial" w:hAnsi="Arial" w:cs="Arial"/>
          <w:sz w:val="24"/>
          <w:szCs w:val="24"/>
        </w:rPr>
        <w:t xml:space="preserve">Medicare health plans, including </w:t>
      </w:r>
      <w:r w:rsidR="008B2B52" w:rsidRPr="000535FE">
        <w:rPr>
          <w:rFonts w:ascii="Arial" w:hAnsi="Arial" w:cs="Arial"/>
          <w:bCs/>
          <w:sz w:val="24"/>
          <w:szCs w:val="24"/>
        </w:rPr>
        <w:t xml:space="preserve">Medicare Advantage plans, cost plans, and Health Care Prepayment Plans (HCPPs), </w:t>
      </w:r>
      <w:r w:rsidRPr="000535FE">
        <w:rPr>
          <w:rFonts w:ascii="Arial" w:hAnsi="Arial" w:cs="Arial"/>
          <w:sz w:val="24"/>
          <w:szCs w:val="24"/>
        </w:rPr>
        <w:t xml:space="preserve">are required to use these standardized notices.  </w:t>
      </w:r>
      <w:r w:rsidR="008B2B52" w:rsidRPr="000535FE">
        <w:rPr>
          <w:rFonts w:ascii="Arial" w:hAnsi="Arial" w:cs="Arial"/>
          <w:sz w:val="24"/>
          <w:szCs w:val="24"/>
        </w:rPr>
        <w:t>(4</w:t>
      </w:r>
      <w:r w:rsidR="00373E28" w:rsidRPr="000535FE">
        <w:rPr>
          <w:rFonts w:ascii="Arial" w:hAnsi="Arial" w:cs="Arial"/>
          <w:sz w:val="24"/>
          <w:szCs w:val="24"/>
        </w:rPr>
        <w:t>2 CFR 422.568 and Chapter 13 of the Medicare Managed Care Manual.</w:t>
      </w:r>
      <w:r w:rsidR="008B2B52" w:rsidRPr="000535FE">
        <w:rPr>
          <w:rFonts w:ascii="Arial" w:hAnsi="Arial" w:cs="Arial"/>
          <w:sz w:val="24"/>
          <w:szCs w:val="24"/>
        </w:rPr>
        <w:t>)</w:t>
      </w:r>
      <w:r w:rsidR="00373E28" w:rsidRPr="000535FE">
        <w:rPr>
          <w:rFonts w:ascii="Arial" w:hAnsi="Arial" w:cs="Arial"/>
          <w:sz w:val="24"/>
          <w:szCs w:val="24"/>
        </w:rPr>
        <w:t xml:space="preserve">  </w:t>
      </w:r>
    </w:p>
    <w:p w:rsidR="00E36299" w:rsidRPr="000535FE" w:rsidRDefault="00E36299" w:rsidP="00E36299">
      <w:pPr>
        <w:rPr>
          <w:rFonts w:ascii="Arial" w:hAnsi="Arial" w:cs="Arial"/>
          <w:sz w:val="24"/>
          <w:szCs w:val="24"/>
        </w:rPr>
      </w:pPr>
    </w:p>
    <w:p w:rsidR="00E36299" w:rsidRPr="000535FE" w:rsidRDefault="00E36299" w:rsidP="00E36299">
      <w:pPr>
        <w:pStyle w:val="Bodytext1"/>
        <w:ind w:right="-90"/>
        <w:rPr>
          <w:rFonts w:ascii="Arial" w:hAnsi="Arial" w:cs="Arial"/>
        </w:rPr>
      </w:pPr>
      <w:r w:rsidRPr="000535FE">
        <w:rPr>
          <w:rFonts w:ascii="Arial" w:hAnsi="Arial" w:cs="Arial"/>
        </w:rPr>
        <w:t xml:space="preserve">This package incorporates minor formatting </w:t>
      </w:r>
      <w:r w:rsidR="00E84B7D" w:rsidRPr="000535FE">
        <w:rPr>
          <w:rFonts w:ascii="Arial" w:hAnsi="Arial" w:cs="Arial"/>
        </w:rPr>
        <w:t xml:space="preserve">changes </w:t>
      </w:r>
      <w:r w:rsidRPr="000535FE">
        <w:rPr>
          <w:rFonts w:ascii="Arial" w:hAnsi="Arial" w:cs="Arial"/>
        </w:rPr>
        <w:t xml:space="preserve">to the form and the instructions to comply with section </w:t>
      </w:r>
      <w:r w:rsidR="00BC3977" w:rsidRPr="000535FE">
        <w:rPr>
          <w:rFonts w:ascii="Arial" w:hAnsi="Arial" w:cs="Arial"/>
        </w:rPr>
        <w:t xml:space="preserve">508 accessibility </w:t>
      </w:r>
      <w:r w:rsidRPr="000535FE">
        <w:rPr>
          <w:rFonts w:ascii="Arial" w:hAnsi="Arial" w:cs="Arial"/>
        </w:rPr>
        <w:t>requirements</w:t>
      </w:r>
      <w:r w:rsidR="00BC3977" w:rsidRPr="000535FE">
        <w:rPr>
          <w:rFonts w:ascii="Arial" w:hAnsi="Arial" w:cs="Arial"/>
        </w:rPr>
        <w:t xml:space="preserve">, to improve clarity and readability and to achieve consistency with other related notices.  Additionally, we have made other, material changes to the packages to comply with </w:t>
      </w:r>
      <w:r w:rsidR="006E77A3" w:rsidRPr="000535FE">
        <w:rPr>
          <w:rFonts w:ascii="Arial" w:hAnsi="Arial" w:cs="Arial"/>
        </w:rPr>
        <w:t>new regulations</w:t>
      </w:r>
      <w:r w:rsidR="00BC3977" w:rsidRPr="000535FE">
        <w:rPr>
          <w:rFonts w:ascii="Arial" w:hAnsi="Arial" w:cs="Arial"/>
        </w:rPr>
        <w:t xml:space="preserve"> and to clarify existing requirements.  </w:t>
      </w:r>
      <w:r w:rsidR="008B2B52" w:rsidRPr="000535FE">
        <w:rPr>
          <w:rFonts w:ascii="Arial" w:hAnsi="Arial" w:cs="Arial"/>
        </w:rPr>
        <w:t xml:space="preserve">These changes </w:t>
      </w:r>
      <w:r w:rsidR="002D0270" w:rsidRPr="000535FE">
        <w:rPr>
          <w:rFonts w:ascii="Arial" w:hAnsi="Arial" w:cs="Arial"/>
        </w:rPr>
        <w:t>to the notices are not expected to a</w:t>
      </w:r>
      <w:r w:rsidR="008B2B52" w:rsidRPr="000535FE">
        <w:rPr>
          <w:rFonts w:ascii="Arial" w:hAnsi="Arial" w:cs="Arial"/>
        </w:rPr>
        <w:t xml:space="preserve">ffect the </w:t>
      </w:r>
      <w:r w:rsidR="002D0270" w:rsidRPr="000535FE">
        <w:rPr>
          <w:rFonts w:ascii="Arial" w:hAnsi="Arial" w:cs="Arial"/>
        </w:rPr>
        <w:t xml:space="preserve">amount of time </w:t>
      </w:r>
      <w:r w:rsidR="00E84B7D" w:rsidRPr="000535FE">
        <w:rPr>
          <w:rFonts w:ascii="Arial" w:hAnsi="Arial" w:cs="Arial"/>
        </w:rPr>
        <w:t xml:space="preserve">required to </w:t>
      </w:r>
      <w:r w:rsidR="002D0270" w:rsidRPr="000535FE">
        <w:rPr>
          <w:rFonts w:ascii="Arial" w:hAnsi="Arial" w:cs="Arial"/>
        </w:rPr>
        <w:t>prepar</w:t>
      </w:r>
      <w:r w:rsidR="00E84B7D" w:rsidRPr="000535FE">
        <w:rPr>
          <w:rFonts w:ascii="Arial" w:hAnsi="Arial" w:cs="Arial"/>
        </w:rPr>
        <w:t>e</w:t>
      </w:r>
      <w:r w:rsidR="002D0270" w:rsidRPr="000535FE">
        <w:rPr>
          <w:rFonts w:ascii="Arial" w:hAnsi="Arial" w:cs="Arial"/>
        </w:rPr>
        <w:t xml:space="preserve"> an individual notice</w:t>
      </w:r>
      <w:r w:rsidR="008B2B52" w:rsidRPr="000535FE">
        <w:rPr>
          <w:rFonts w:ascii="Arial" w:hAnsi="Arial" w:cs="Arial"/>
        </w:rPr>
        <w:t xml:space="preserve">.  </w:t>
      </w:r>
    </w:p>
    <w:p w:rsidR="00E36299" w:rsidRPr="000535FE" w:rsidRDefault="00E36299" w:rsidP="00E36299">
      <w:pPr>
        <w:pStyle w:val="Bodytext1"/>
        <w:ind w:right="-90"/>
        <w:rPr>
          <w:rFonts w:ascii="Arial" w:hAnsi="Arial" w:cs="Arial"/>
        </w:rPr>
      </w:pPr>
    </w:p>
    <w:p w:rsidR="00E36299" w:rsidRPr="000535FE" w:rsidRDefault="00957BB8" w:rsidP="00E36299">
      <w:pPr>
        <w:pStyle w:val="Bodytext1"/>
        <w:ind w:right="-90"/>
        <w:rPr>
          <w:rFonts w:ascii="Arial" w:hAnsi="Arial" w:cs="Arial"/>
          <w:b/>
          <w:u w:val="single"/>
        </w:rPr>
      </w:pPr>
      <w:r w:rsidRPr="000535FE">
        <w:rPr>
          <w:rFonts w:ascii="Arial" w:hAnsi="Arial" w:cs="Arial"/>
          <w:b/>
          <w:u w:val="single"/>
        </w:rPr>
        <w:t>N</w:t>
      </w:r>
      <w:r w:rsidR="00E36299" w:rsidRPr="000535FE">
        <w:rPr>
          <w:rFonts w:ascii="Arial" w:hAnsi="Arial" w:cs="Arial"/>
          <w:b/>
          <w:u w:val="single"/>
        </w:rPr>
        <w:t>on-substantive changes</w:t>
      </w:r>
      <w:r w:rsidR="00417A78" w:rsidRPr="000535FE">
        <w:rPr>
          <w:rFonts w:ascii="Arial" w:hAnsi="Arial" w:cs="Arial"/>
          <w:b/>
          <w:u w:val="single"/>
        </w:rPr>
        <w:t xml:space="preserve"> to NDP/NDMC and </w:t>
      </w:r>
      <w:proofErr w:type="gramStart"/>
      <w:r w:rsidR="00417A78" w:rsidRPr="000535FE">
        <w:rPr>
          <w:rFonts w:ascii="Arial" w:hAnsi="Arial" w:cs="Arial"/>
          <w:b/>
          <w:u w:val="single"/>
        </w:rPr>
        <w:t>instructions :</w:t>
      </w:r>
      <w:proofErr w:type="gramEnd"/>
      <w:r w:rsidR="00417A78" w:rsidRPr="000535FE">
        <w:rPr>
          <w:rFonts w:ascii="Arial" w:hAnsi="Arial" w:cs="Arial"/>
          <w:b/>
          <w:u w:val="single"/>
        </w:rPr>
        <w:t xml:space="preserve"> </w:t>
      </w:r>
    </w:p>
    <w:p w:rsidR="00373E28" w:rsidRPr="000535FE" w:rsidRDefault="00373E28" w:rsidP="00E36299">
      <w:pPr>
        <w:pStyle w:val="Bodytext1"/>
        <w:ind w:right="-90"/>
        <w:rPr>
          <w:rFonts w:ascii="Arial" w:hAnsi="Arial" w:cs="Arial"/>
        </w:rPr>
      </w:pPr>
    </w:p>
    <w:p w:rsidR="00E10632" w:rsidRPr="000535FE" w:rsidRDefault="00E10632" w:rsidP="00F85E09">
      <w:pPr>
        <w:numPr>
          <w:ilvl w:val="0"/>
          <w:numId w:val="1"/>
        </w:numPr>
        <w:rPr>
          <w:rFonts w:ascii="Arial" w:hAnsi="Arial" w:cs="Arial"/>
          <w:sz w:val="24"/>
          <w:szCs w:val="24"/>
        </w:rPr>
      </w:pPr>
      <w:r w:rsidRPr="000535FE">
        <w:rPr>
          <w:rFonts w:ascii="Arial" w:hAnsi="Arial" w:cs="Arial"/>
          <w:sz w:val="24"/>
          <w:szCs w:val="24"/>
        </w:rPr>
        <w:t>Changes in line spacing and formatting to improve readability.</w:t>
      </w:r>
    </w:p>
    <w:p w:rsidR="00E84B7D" w:rsidRPr="000535FE" w:rsidDel="00E84B7D" w:rsidRDefault="00957BB8" w:rsidP="00E84B7D">
      <w:pPr>
        <w:numPr>
          <w:ilvl w:val="0"/>
          <w:numId w:val="1"/>
        </w:numPr>
        <w:rPr>
          <w:rFonts w:ascii="Arial" w:hAnsi="Arial" w:cs="Arial"/>
          <w:sz w:val="24"/>
          <w:szCs w:val="24"/>
        </w:rPr>
      </w:pPr>
      <w:r w:rsidRPr="000535FE">
        <w:rPr>
          <w:rFonts w:ascii="Arial" w:hAnsi="Arial" w:cs="Arial"/>
          <w:sz w:val="24"/>
          <w:szCs w:val="24"/>
        </w:rPr>
        <w:t>R</w:t>
      </w:r>
      <w:r w:rsidR="00BC378E" w:rsidRPr="000535FE">
        <w:rPr>
          <w:rFonts w:ascii="Arial" w:hAnsi="Arial" w:cs="Arial"/>
          <w:sz w:val="24"/>
          <w:szCs w:val="24"/>
        </w:rPr>
        <w:t>evision</w:t>
      </w:r>
      <w:r w:rsidR="00E84B7D" w:rsidRPr="000535FE">
        <w:rPr>
          <w:rFonts w:ascii="Arial" w:hAnsi="Arial" w:cs="Arial"/>
          <w:sz w:val="24"/>
          <w:szCs w:val="24"/>
        </w:rPr>
        <w:t>s</w:t>
      </w:r>
      <w:r w:rsidR="00BC378E" w:rsidRPr="000535FE">
        <w:rPr>
          <w:rFonts w:ascii="Arial" w:hAnsi="Arial" w:cs="Arial"/>
          <w:sz w:val="24"/>
          <w:szCs w:val="24"/>
        </w:rPr>
        <w:t xml:space="preserve"> </w:t>
      </w:r>
      <w:r w:rsidR="007231C0" w:rsidRPr="000535FE">
        <w:rPr>
          <w:rFonts w:ascii="Arial" w:hAnsi="Arial" w:cs="Arial"/>
          <w:sz w:val="24"/>
          <w:szCs w:val="24"/>
        </w:rPr>
        <w:t>for Section 508 non-compliance</w:t>
      </w:r>
    </w:p>
    <w:p w:rsidR="00E10632" w:rsidRDefault="00E10632" w:rsidP="00E84B7D">
      <w:pPr>
        <w:numPr>
          <w:ilvl w:val="0"/>
          <w:numId w:val="1"/>
        </w:numPr>
        <w:rPr>
          <w:rFonts w:ascii="Arial" w:hAnsi="Arial" w:cs="Arial"/>
          <w:sz w:val="24"/>
          <w:szCs w:val="24"/>
        </w:rPr>
      </w:pPr>
      <w:r w:rsidRPr="000535FE">
        <w:rPr>
          <w:rFonts w:ascii="Arial" w:hAnsi="Arial" w:cs="Arial"/>
          <w:sz w:val="24"/>
          <w:szCs w:val="24"/>
        </w:rPr>
        <w:t>Revisions for clarity and consistency with existing CMS guidance.</w:t>
      </w:r>
    </w:p>
    <w:p w:rsidR="001256BE" w:rsidRDefault="001256BE" w:rsidP="001256BE">
      <w:pPr>
        <w:numPr>
          <w:ilvl w:val="0"/>
          <w:numId w:val="1"/>
        </w:numPr>
        <w:rPr>
          <w:rFonts w:ascii="Arial" w:hAnsi="Arial" w:cs="Arial"/>
          <w:sz w:val="24"/>
          <w:szCs w:val="24"/>
        </w:rPr>
      </w:pPr>
      <w:r>
        <w:rPr>
          <w:rFonts w:ascii="Arial" w:hAnsi="Arial" w:cs="Arial"/>
          <w:sz w:val="24"/>
          <w:szCs w:val="24"/>
        </w:rPr>
        <w:t xml:space="preserve">To minimize the length of this form, we moved the PRA disclosure language from the notices to the form instructions.  Accordingly, we also removed language from the instructions requiring the PRA disclosure statement to be displayed on the form. </w:t>
      </w:r>
    </w:p>
    <w:p w:rsidR="00BC378E" w:rsidRPr="000535FE" w:rsidRDefault="00BC378E" w:rsidP="00CD74CD">
      <w:pPr>
        <w:ind w:left="720"/>
        <w:rPr>
          <w:rFonts w:ascii="Arial" w:hAnsi="Arial" w:cs="Arial"/>
          <w:sz w:val="24"/>
          <w:szCs w:val="24"/>
        </w:rPr>
      </w:pPr>
    </w:p>
    <w:p w:rsidR="00E36299" w:rsidRPr="000535FE" w:rsidRDefault="00957BB8" w:rsidP="00F85E09">
      <w:pPr>
        <w:rPr>
          <w:rFonts w:ascii="Arial" w:hAnsi="Arial" w:cs="Arial"/>
          <w:b/>
          <w:sz w:val="24"/>
          <w:szCs w:val="24"/>
          <w:u w:val="single"/>
        </w:rPr>
      </w:pPr>
      <w:r w:rsidRPr="000535FE">
        <w:rPr>
          <w:rFonts w:ascii="Arial" w:hAnsi="Arial" w:cs="Arial"/>
          <w:b/>
          <w:sz w:val="24"/>
          <w:szCs w:val="24"/>
          <w:u w:val="single"/>
        </w:rPr>
        <w:t>S</w:t>
      </w:r>
      <w:r w:rsidR="00E36299" w:rsidRPr="000535FE">
        <w:rPr>
          <w:rFonts w:ascii="Arial" w:hAnsi="Arial" w:cs="Arial"/>
          <w:b/>
          <w:sz w:val="24"/>
          <w:szCs w:val="24"/>
          <w:u w:val="single"/>
        </w:rPr>
        <w:t>ubstantive changes</w:t>
      </w:r>
      <w:r w:rsidR="00417A78" w:rsidRPr="000535FE">
        <w:rPr>
          <w:rFonts w:ascii="Arial" w:hAnsi="Arial" w:cs="Arial"/>
          <w:b/>
          <w:sz w:val="24"/>
          <w:szCs w:val="24"/>
          <w:u w:val="single"/>
        </w:rPr>
        <w:t xml:space="preserve"> to NDP/NDMC and instructions:</w:t>
      </w:r>
    </w:p>
    <w:p w:rsidR="00E36299" w:rsidRPr="000535FE" w:rsidRDefault="00E36299" w:rsidP="00E36299">
      <w:pPr>
        <w:rPr>
          <w:rFonts w:ascii="Arial" w:hAnsi="Arial" w:cs="Arial"/>
          <w:sz w:val="24"/>
          <w:szCs w:val="24"/>
        </w:rPr>
      </w:pPr>
    </w:p>
    <w:p w:rsidR="00C634B8" w:rsidRDefault="00E84B7D" w:rsidP="00E36299">
      <w:pPr>
        <w:pStyle w:val="ListParagraph"/>
        <w:numPr>
          <w:ilvl w:val="0"/>
          <w:numId w:val="3"/>
        </w:numPr>
        <w:rPr>
          <w:rFonts w:ascii="Arial" w:hAnsi="Arial" w:cs="Arial"/>
          <w:sz w:val="24"/>
          <w:szCs w:val="24"/>
        </w:rPr>
      </w:pPr>
      <w:r w:rsidRPr="000535FE">
        <w:rPr>
          <w:rFonts w:ascii="Arial" w:hAnsi="Arial" w:cs="Arial"/>
          <w:sz w:val="24"/>
          <w:szCs w:val="24"/>
        </w:rPr>
        <w:t>To be consistent with recent regulatory changes, u</w:t>
      </w:r>
      <w:r w:rsidR="006E77A3" w:rsidRPr="000535FE">
        <w:rPr>
          <w:rFonts w:ascii="Arial" w:hAnsi="Arial" w:cs="Arial"/>
          <w:sz w:val="24"/>
          <w:szCs w:val="24"/>
        </w:rPr>
        <w:t xml:space="preserve">nder “Who May File </w:t>
      </w:r>
      <w:proofErr w:type="gramStart"/>
      <w:r w:rsidR="006E77A3" w:rsidRPr="000535FE">
        <w:rPr>
          <w:rFonts w:ascii="Arial" w:hAnsi="Arial" w:cs="Arial"/>
          <w:sz w:val="24"/>
          <w:szCs w:val="24"/>
        </w:rPr>
        <w:t>An</w:t>
      </w:r>
      <w:proofErr w:type="gramEnd"/>
      <w:r w:rsidR="006E77A3" w:rsidRPr="000535FE">
        <w:rPr>
          <w:rFonts w:ascii="Arial" w:hAnsi="Arial" w:cs="Arial"/>
          <w:sz w:val="24"/>
          <w:szCs w:val="24"/>
        </w:rPr>
        <w:t xml:space="preserve"> Appeal” in the NDMC, we a</w:t>
      </w:r>
      <w:r w:rsidR="00853937" w:rsidRPr="000535FE">
        <w:rPr>
          <w:rFonts w:ascii="Arial" w:hAnsi="Arial" w:cs="Arial"/>
          <w:sz w:val="24"/>
          <w:szCs w:val="24"/>
        </w:rPr>
        <w:t xml:space="preserve">dded language clarifying </w:t>
      </w:r>
      <w:r w:rsidRPr="000535FE">
        <w:rPr>
          <w:rFonts w:ascii="Arial" w:hAnsi="Arial" w:cs="Arial"/>
          <w:sz w:val="24"/>
          <w:szCs w:val="24"/>
        </w:rPr>
        <w:t xml:space="preserve">that </w:t>
      </w:r>
      <w:r w:rsidR="00853937" w:rsidRPr="000535FE">
        <w:rPr>
          <w:rFonts w:ascii="Arial" w:hAnsi="Arial" w:cs="Arial"/>
          <w:sz w:val="24"/>
          <w:szCs w:val="24"/>
        </w:rPr>
        <w:t xml:space="preserve">an enrollee’s “treating physician” may </w:t>
      </w:r>
      <w:r w:rsidR="006E77A3" w:rsidRPr="000535FE">
        <w:rPr>
          <w:rFonts w:ascii="Arial" w:hAnsi="Arial" w:cs="Arial"/>
          <w:sz w:val="24"/>
          <w:szCs w:val="24"/>
        </w:rPr>
        <w:t xml:space="preserve">request a standard reconsideration </w:t>
      </w:r>
      <w:r w:rsidRPr="000535FE">
        <w:rPr>
          <w:rFonts w:ascii="Arial" w:hAnsi="Arial" w:cs="Arial"/>
          <w:sz w:val="24"/>
          <w:szCs w:val="24"/>
        </w:rPr>
        <w:t xml:space="preserve">on </w:t>
      </w:r>
      <w:r w:rsidR="006E77A3" w:rsidRPr="000535FE">
        <w:rPr>
          <w:rFonts w:ascii="Arial" w:hAnsi="Arial" w:cs="Arial"/>
          <w:sz w:val="24"/>
          <w:szCs w:val="24"/>
        </w:rPr>
        <w:t>behalf of an enrollee</w:t>
      </w:r>
      <w:r w:rsidR="0003553B" w:rsidRPr="000535FE">
        <w:rPr>
          <w:rFonts w:ascii="Arial" w:hAnsi="Arial" w:cs="Arial"/>
          <w:sz w:val="24"/>
          <w:szCs w:val="24"/>
        </w:rPr>
        <w:t xml:space="preserve">.  </w:t>
      </w:r>
      <w:r w:rsidRPr="000535FE">
        <w:rPr>
          <w:rFonts w:ascii="Arial" w:hAnsi="Arial" w:cs="Arial"/>
          <w:sz w:val="24"/>
          <w:szCs w:val="24"/>
        </w:rPr>
        <w:t>T</w:t>
      </w:r>
      <w:r w:rsidR="006E77A3" w:rsidRPr="000535FE">
        <w:rPr>
          <w:rFonts w:ascii="Arial" w:hAnsi="Arial" w:cs="Arial"/>
          <w:sz w:val="24"/>
          <w:szCs w:val="24"/>
        </w:rPr>
        <w:t xml:space="preserve">he NDMC </w:t>
      </w:r>
      <w:r w:rsidRPr="000535FE">
        <w:rPr>
          <w:rFonts w:ascii="Arial" w:hAnsi="Arial" w:cs="Arial"/>
          <w:sz w:val="24"/>
          <w:szCs w:val="24"/>
        </w:rPr>
        <w:t xml:space="preserve">was revised </w:t>
      </w:r>
      <w:r w:rsidR="006E77A3" w:rsidRPr="000535FE">
        <w:rPr>
          <w:rFonts w:ascii="Arial" w:hAnsi="Arial" w:cs="Arial"/>
          <w:sz w:val="24"/>
          <w:szCs w:val="24"/>
        </w:rPr>
        <w:t xml:space="preserve">to reflect this regulatory </w:t>
      </w:r>
      <w:r w:rsidR="00853937" w:rsidRPr="000535FE">
        <w:rPr>
          <w:rFonts w:ascii="Arial" w:hAnsi="Arial" w:cs="Arial"/>
          <w:sz w:val="24"/>
          <w:szCs w:val="24"/>
        </w:rPr>
        <w:t xml:space="preserve">change </w:t>
      </w:r>
      <w:r w:rsidR="006E77A3" w:rsidRPr="000535FE">
        <w:rPr>
          <w:rFonts w:ascii="Arial" w:hAnsi="Arial" w:cs="Arial"/>
          <w:sz w:val="24"/>
          <w:szCs w:val="24"/>
        </w:rPr>
        <w:t xml:space="preserve">so that the notice accurately informs Part C enrollees of the appeals process.  </w:t>
      </w:r>
    </w:p>
    <w:p w:rsidR="000535FE" w:rsidRDefault="005D5F76" w:rsidP="00E36299">
      <w:pPr>
        <w:pStyle w:val="ListParagraph"/>
        <w:numPr>
          <w:ilvl w:val="0"/>
          <w:numId w:val="3"/>
        </w:numPr>
        <w:rPr>
          <w:rFonts w:ascii="Arial" w:hAnsi="Arial" w:cs="Arial"/>
          <w:sz w:val="24"/>
          <w:szCs w:val="24"/>
        </w:rPr>
      </w:pPr>
      <w:r w:rsidRPr="000535FE">
        <w:rPr>
          <w:rFonts w:ascii="Arial" w:hAnsi="Arial" w:cs="Arial"/>
          <w:sz w:val="24"/>
          <w:szCs w:val="24"/>
        </w:rPr>
        <w:t xml:space="preserve">As stated in 42 CFR 422.568(c), </w:t>
      </w:r>
      <w:r w:rsidR="00E84B7D" w:rsidRPr="000535FE">
        <w:rPr>
          <w:rFonts w:ascii="Arial" w:hAnsi="Arial" w:cs="Arial"/>
          <w:sz w:val="24"/>
          <w:szCs w:val="24"/>
        </w:rPr>
        <w:t xml:space="preserve">CMS </w:t>
      </w:r>
      <w:r w:rsidRPr="000535FE">
        <w:rPr>
          <w:rFonts w:ascii="Arial" w:hAnsi="Arial" w:cs="Arial"/>
          <w:sz w:val="24"/>
          <w:szCs w:val="24"/>
        </w:rPr>
        <w:t>a</w:t>
      </w:r>
      <w:r w:rsidR="000C7D97" w:rsidRPr="000535FE">
        <w:rPr>
          <w:rFonts w:ascii="Arial" w:hAnsi="Arial" w:cs="Arial"/>
          <w:sz w:val="24"/>
          <w:szCs w:val="24"/>
        </w:rPr>
        <w:t>dded “in whole or in part” to the description of the circumstance under which written notice is provided</w:t>
      </w:r>
      <w:r w:rsidR="00823943" w:rsidRPr="000535FE">
        <w:rPr>
          <w:rFonts w:ascii="Arial" w:hAnsi="Arial" w:cs="Arial"/>
          <w:sz w:val="24"/>
          <w:szCs w:val="24"/>
        </w:rPr>
        <w:t xml:space="preserve">.  This change was intended </w:t>
      </w:r>
      <w:r w:rsidR="004E1218" w:rsidRPr="000535FE">
        <w:rPr>
          <w:rFonts w:ascii="Arial" w:hAnsi="Arial" w:cs="Arial"/>
          <w:sz w:val="24"/>
          <w:szCs w:val="24"/>
        </w:rPr>
        <w:t xml:space="preserve">to clarify that a </w:t>
      </w:r>
      <w:r w:rsidR="000C7D97" w:rsidRPr="000535FE">
        <w:rPr>
          <w:rFonts w:ascii="Arial" w:hAnsi="Arial" w:cs="Arial"/>
          <w:sz w:val="24"/>
          <w:szCs w:val="24"/>
        </w:rPr>
        <w:t>plan</w:t>
      </w:r>
      <w:r w:rsidR="004E1218" w:rsidRPr="000535FE">
        <w:rPr>
          <w:rFonts w:ascii="Arial" w:hAnsi="Arial" w:cs="Arial"/>
          <w:sz w:val="24"/>
          <w:szCs w:val="24"/>
        </w:rPr>
        <w:t xml:space="preserve"> is required</w:t>
      </w:r>
      <w:r w:rsidR="000C7D97" w:rsidRPr="000535FE">
        <w:rPr>
          <w:rFonts w:ascii="Arial" w:hAnsi="Arial" w:cs="Arial"/>
          <w:sz w:val="24"/>
          <w:szCs w:val="24"/>
        </w:rPr>
        <w:t xml:space="preserve"> to complete and issue </w:t>
      </w:r>
      <w:r w:rsidR="00823943" w:rsidRPr="000535FE">
        <w:rPr>
          <w:rFonts w:ascii="Arial" w:hAnsi="Arial" w:cs="Arial"/>
          <w:sz w:val="24"/>
          <w:szCs w:val="24"/>
        </w:rPr>
        <w:t xml:space="preserve">written </w:t>
      </w:r>
      <w:r w:rsidR="000C7D97" w:rsidRPr="000535FE">
        <w:rPr>
          <w:rFonts w:ascii="Arial" w:hAnsi="Arial" w:cs="Arial"/>
          <w:sz w:val="24"/>
          <w:szCs w:val="24"/>
        </w:rPr>
        <w:t xml:space="preserve">notice when it </w:t>
      </w:r>
      <w:r w:rsidR="00823943" w:rsidRPr="000535FE">
        <w:rPr>
          <w:rFonts w:ascii="Arial" w:hAnsi="Arial" w:cs="Arial"/>
          <w:sz w:val="24"/>
          <w:szCs w:val="24"/>
        </w:rPr>
        <w:t xml:space="preserve">partially or wholly </w:t>
      </w:r>
      <w:r w:rsidR="000C7D97" w:rsidRPr="000535FE">
        <w:rPr>
          <w:rFonts w:ascii="Arial" w:hAnsi="Arial" w:cs="Arial"/>
          <w:sz w:val="24"/>
          <w:szCs w:val="24"/>
        </w:rPr>
        <w:t xml:space="preserve">denies a request for medical service </w:t>
      </w:r>
      <w:r w:rsidR="00417A78" w:rsidRPr="000535FE">
        <w:rPr>
          <w:rFonts w:ascii="Arial" w:hAnsi="Arial" w:cs="Arial"/>
          <w:sz w:val="24"/>
          <w:szCs w:val="24"/>
        </w:rPr>
        <w:t>– i.e., notic</w:t>
      </w:r>
      <w:r w:rsidR="004E1218" w:rsidRPr="000535FE">
        <w:rPr>
          <w:rFonts w:ascii="Arial" w:hAnsi="Arial" w:cs="Arial"/>
          <w:sz w:val="24"/>
          <w:szCs w:val="24"/>
        </w:rPr>
        <w:t xml:space="preserve">e is required for partial </w:t>
      </w:r>
      <w:r w:rsidR="00417A78" w:rsidRPr="000535FE">
        <w:rPr>
          <w:rFonts w:ascii="Arial" w:hAnsi="Arial" w:cs="Arial"/>
          <w:sz w:val="24"/>
          <w:szCs w:val="24"/>
        </w:rPr>
        <w:t>payments</w:t>
      </w:r>
      <w:r w:rsidR="00136906">
        <w:rPr>
          <w:rFonts w:ascii="Arial" w:hAnsi="Arial" w:cs="Arial"/>
          <w:sz w:val="24"/>
          <w:szCs w:val="24"/>
        </w:rPr>
        <w:t xml:space="preserve"> or partial coverage of </w:t>
      </w:r>
      <w:r w:rsidR="00417A78" w:rsidRPr="000535FE">
        <w:rPr>
          <w:rFonts w:ascii="Arial" w:hAnsi="Arial" w:cs="Arial"/>
          <w:sz w:val="24"/>
          <w:szCs w:val="24"/>
        </w:rPr>
        <w:t>a requested service.</w:t>
      </w:r>
    </w:p>
    <w:sectPr w:rsidR="000535FE" w:rsidSect="00E27812">
      <w:pgSz w:w="12240" w:h="15840"/>
      <w:pgMar w:top="1296" w:right="1152" w:bottom="1296"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B0376"/>
    <w:multiLevelType w:val="hybridMultilevel"/>
    <w:tmpl w:val="FAF0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CC68D9"/>
    <w:multiLevelType w:val="hybridMultilevel"/>
    <w:tmpl w:val="7F44CF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61194D"/>
    <w:multiLevelType w:val="hybridMultilevel"/>
    <w:tmpl w:val="87AEA6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9C10D9"/>
    <w:multiLevelType w:val="hybridMultilevel"/>
    <w:tmpl w:val="07ACD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D5438D"/>
    <w:rsid w:val="0000098C"/>
    <w:rsid w:val="00014443"/>
    <w:rsid w:val="0003553B"/>
    <w:rsid w:val="000535FE"/>
    <w:rsid w:val="000C7D97"/>
    <w:rsid w:val="001256BE"/>
    <w:rsid w:val="00136906"/>
    <w:rsid w:val="00182E0B"/>
    <w:rsid w:val="002D0270"/>
    <w:rsid w:val="00373E28"/>
    <w:rsid w:val="003C0709"/>
    <w:rsid w:val="003D6B12"/>
    <w:rsid w:val="003F59D9"/>
    <w:rsid w:val="00417A78"/>
    <w:rsid w:val="00430F3E"/>
    <w:rsid w:val="004E1218"/>
    <w:rsid w:val="005110F3"/>
    <w:rsid w:val="005D5F76"/>
    <w:rsid w:val="005E57C3"/>
    <w:rsid w:val="005F626E"/>
    <w:rsid w:val="006E77A3"/>
    <w:rsid w:val="007231C0"/>
    <w:rsid w:val="00782C54"/>
    <w:rsid w:val="007C0D08"/>
    <w:rsid w:val="007F1C08"/>
    <w:rsid w:val="00823943"/>
    <w:rsid w:val="00853937"/>
    <w:rsid w:val="00862526"/>
    <w:rsid w:val="008B2B52"/>
    <w:rsid w:val="009204F2"/>
    <w:rsid w:val="00953795"/>
    <w:rsid w:val="00957BB8"/>
    <w:rsid w:val="009A3CB3"/>
    <w:rsid w:val="00AA01C5"/>
    <w:rsid w:val="00B56279"/>
    <w:rsid w:val="00BC378E"/>
    <w:rsid w:val="00BC3977"/>
    <w:rsid w:val="00C5125D"/>
    <w:rsid w:val="00C634B8"/>
    <w:rsid w:val="00CD61E5"/>
    <w:rsid w:val="00CD74CD"/>
    <w:rsid w:val="00CE2F37"/>
    <w:rsid w:val="00CF20A8"/>
    <w:rsid w:val="00D50805"/>
    <w:rsid w:val="00D5438D"/>
    <w:rsid w:val="00DF7FA8"/>
    <w:rsid w:val="00E10632"/>
    <w:rsid w:val="00E25FCA"/>
    <w:rsid w:val="00E27812"/>
    <w:rsid w:val="00E36299"/>
    <w:rsid w:val="00E84B7D"/>
    <w:rsid w:val="00EB477D"/>
    <w:rsid w:val="00F85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8D"/>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rsid w:val="00E36299"/>
    <w:rPr>
      <w:rFonts w:ascii="Times New Roman" w:hAnsi="Times New Roman"/>
      <w:sz w:val="24"/>
      <w:szCs w:val="24"/>
    </w:rPr>
  </w:style>
  <w:style w:type="paragraph" w:styleId="BodyText">
    <w:name w:val="Body Text"/>
    <w:next w:val="Bodytext1"/>
    <w:link w:val="BodyTextChar"/>
    <w:uiPriority w:val="99"/>
    <w:semiHidden/>
    <w:unhideWhenUsed/>
    <w:rsid w:val="00E36299"/>
    <w:pPr>
      <w:spacing w:after="120"/>
    </w:pPr>
  </w:style>
  <w:style w:type="character" w:customStyle="1" w:styleId="BodyTextChar">
    <w:name w:val="Body Text Char"/>
    <w:basedOn w:val="DefaultParagraphFont"/>
    <w:link w:val="BodyText"/>
    <w:uiPriority w:val="99"/>
    <w:semiHidden/>
    <w:rsid w:val="00E36299"/>
    <w:rPr>
      <w:rFonts w:ascii="Calibri" w:eastAsia="Times New Roman" w:hAnsi="Calibri" w:cs="Times New Roman"/>
    </w:rPr>
  </w:style>
  <w:style w:type="paragraph" w:styleId="ListParagraph">
    <w:name w:val="List Paragraph"/>
    <w:basedOn w:val="Normal"/>
    <w:uiPriority w:val="34"/>
    <w:qFormat/>
    <w:rsid w:val="005E57C3"/>
    <w:pPr>
      <w:ind w:left="720"/>
      <w:contextualSpacing/>
    </w:pPr>
  </w:style>
  <w:style w:type="paragraph" w:styleId="BalloonText">
    <w:name w:val="Balloon Text"/>
    <w:basedOn w:val="Normal"/>
    <w:link w:val="BalloonTextChar"/>
    <w:uiPriority w:val="99"/>
    <w:semiHidden/>
    <w:unhideWhenUsed/>
    <w:rsid w:val="00E84B7D"/>
    <w:rPr>
      <w:rFonts w:ascii="Tahoma" w:hAnsi="Tahoma" w:cs="Tahoma"/>
      <w:sz w:val="16"/>
      <w:szCs w:val="16"/>
    </w:rPr>
  </w:style>
  <w:style w:type="character" w:customStyle="1" w:styleId="BalloonTextChar">
    <w:name w:val="Balloon Text Char"/>
    <w:basedOn w:val="DefaultParagraphFont"/>
    <w:link w:val="BalloonText"/>
    <w:uiPriority w:val="99"/>
    <w:semiHidden/>
    <w:rsid w:val="00E84B7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307690">
      <w:bodyDiv w:val="1"/>
      <w:marLeft w:val="0"/>
      <w:marRight w:val="0"/>
      <w:marTop w:val="0"/>
      <w:marBottom w:val="0"/>
      <w:divBdr>
        <w:top w:val="none" w:sz="0" w:space="0" w:color="auto"/>
        <w:left w:val="none" w:sz="0" w:space="0" w:color="auto"/>
        <w:bottom w:val="none" w:sz="0" w:space="0" w:color="auto"/>
        <w:right w:val="none" w:sz="0" w:space="0" w:color="auto"/>
      </w:divBdr>
    </w:div>
    <w:div w:id="92742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FBC99-896B-420F-808A-98FE8AF6B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4</cp:revision>
  <cp:lastPrinted>2010-04-07T17:00:00Z</cp:lastPrinted>
  <dcterms:created xsi:type="dcterms:W3CDTF">2010-04-05T21:39:00Z</dcterms:created>
  <dcterms:modified xsi:type="dcterms:W3CDTF">2010-04-07T17:00:00Z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1900603925</vt:i4>
  </property>
  <property fmtid="{D5CDD505-2E9C-101B-9397-08002B2CF9AE}" pid="3" name="_NewReviewCycle">
    <vt:lpwstr/>
  </property>
  <property fmtid="{D5CDD505-2E9C-101B-9397-08002B2CF9AE}" pid="4" name="_EmailSubject">
    <vt:lpwstr>Finalized PRA Package: CMS-1000 -- NDMC / NDP </vt:lpwstr>
  </property>
  <property fmtid="{D5CDD505-2E9C-101B-9397-08002B2CF9AE}" pid="5" name="_AuthorEmail">
    <vt:lpwstr>Stephanie.Simons@cms.hhs.gov</vt:lpwstr>
  </property>
  <property fmtid="{D5CDD505-2E9C-101B-9397-08002B2CF9AE}" pid="6" name="_AuthorEmailDisplayName">
    <vt:lpwstr>Simons, Stephanie (CMS/CPC)</vt:lpwstr>
  </property>
</Properties>
</file>