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03D" w:rsidRPr="004E074C" w:rsidRDefault="008E253D">
      <w:pPr>
        <w:pStyle w:val="BodyTextIndent2"/>
        <w:jc w:val="center"/>
        <w:outlineLvl w:val="0"/>
        <w:rPr>
          <w:szCs w:val="24"/>
        </w:rPr>
      </w:pPr>
      <w:r w:rsidRPr="008E253D">
        <w:rPr>
          <w:szCs w:val="24"/>
        </w:rPr>
        <w:t>20</w:t>
      </w:r>
      <w:r w:rsidR="002A3BD4">
        <w:rPr>
          <w:szCs w:val="24"/>
        </w:rPr>
        <w:t>10</w:t>
      </w:r>
      <w:r w:rsidRPr="008E253D">
        <w:rPr>
          <w:szCs w:val="24"/>
        </w:rPr>
        <w:t xml:space="preserve"> </w:t>
      </w:r>
      <w:r w:rsidR="0004703D" w:rsidRPr="004E074C">
        <w:rPr>
          <w:szCs w:val="24"/>
        </w:rPr>
        <w:t>Supporting Statement for the National Compensation Survey</w:t>
      </w:r>
      <w:r w:rsidR="0042624C">
        <w:rPr>
          <w:szCs w:val="24"/>
        </w:rPr>
        <w:t xml:space="preserve"> (Revision)</w:t>
      </w:r>
    </w:p>
    <w:p w:rsidR="0004703D" w:rsidRPr="004E074C" w:rsidRDefault="0004703D">
      <w:pPr>
        <w:pStyle w:val="BodyTextIndent2"/>
        <w:ind w:left="720" w:firstLine="0"/>
        <w:jc w:val="center"/>
        <w:rPr>
          <w:szCs w:val="24"/>
        </w:rPr>
      </w:pPr>
    </w:p>
    <w:p w:rsidR="0004703D" w:rsidRPr="004E074C" w:rsidRDefault="0004703D" w:rsidP="00724300">
      <w:pPr>
        <w:numPr>
          <w:ilvl w:val="0"/>
          <w:numId w:val="1"/>
        </w:numPr>
        <w:tabs>
          <w:tab w:val="clear" w:pos="1080"/>
          <w:tab w:val="num" w:pos="360"/>
        </w:tabs>
        <w:ind w:left="360"/>
        <w:rPr>
          <w:rFonts w:ascii="Times New Roman" w:hAnsi="Times New Roman"/>
          <w:b/>
          <w:sz w:val="24"/>
          <w:szCs w:val="24"/>
        </w:rPr>
      </w:pPr>
      <w:r w:rsidRPr="004E074C">
        <w:rPr>
          <w:rFonts w:ascii="Times New Roman" w:hAnsi="Times New Roman"/>
          <w:b/>
          <w:sz w:val="24"/>
          <w:szCs w:val="24"/>
        </w:rPr>
        <w:t>Justification</w:t>
      </w:r>
    </w:p>
    <w:p w:rsidR="0004703D" w:rsidRPr="004E074C" w:rsidRDefault="0004703D">
      <w:pPr>
        <w:pStyle w:val="Heading1"/>
        <w:spacing w:line="240" w:lineRule="auto"/>
        <w:ind w:left="0"/>
        <w:rPr>
          <w:szCs w:val="24"/>
        </w:rPr>
      </w:pPr>
    </w:p>
    <w:p w:rsidR="0004703D" w:rsidRPr="004E074C" w:rsidRDefault="0004703D">
      <w:pPr>
        <w:pStyle w:val="Heading1"/>
        <w:spacing w:line="240" w:lineRule="auto"/>
        <w:ind w:left="0"/>
        <w:rPr>
          <w:szCs w:val="24"/>
        </w:rPr>
      </w:pPr>
      <w:r w:rsidRPr="004E074C">
        <w:rPr>
          <w:szCs w:val="24"/>
        </w:rPr>
        <w:t>Overview</w:t>
      </w:r>
    </w:p>
    <w:p w:rsidR="0004703D" w:rsidRPr="004E074C" w:rsidRDefault="0004703D">
      <w:pPr>
        <w:rPr>
          <w:rFonts w:ascii="Times New Roman" w:hAnsi="Times New Roman"/>
          <w:sz w:val="24"/>
          <w:szCs w:val="24"/>
        </w:rPr>
      </w:pPr>
    </w:p>
    <w:p w:rsidR="0004703D" w:rsidRPr="004E074C" w:rsidRDefault="0004703D">
      <w:pPr>
        <w:rPr>
          <w:rFonts w:ascii="Times New Roman" w:hAnsi="Times New Roman"/>
          <w:sz w:val="24"/>
          <w:szCs w:val="24"/>
        </w:rPr>
      </w:pPr>
      <w:r w:rsidRPr="004E074C">
        <w:rPr>
          <w:rFonts w:ascii="Times New Roman" w:hAnsi="Times New Roman"/>
          <w:sz w:val="24"/>
          <w:szCs w:val="24"/>
        </w:rPr>
        <w:t xml:space="preserve">This request is for the approval of earnings and benefit collection for the National Compensation </w:t>
      </w:r>
      <w:r w:rsidR="007C3BD8" w:rsidRPr="004E074C">
        <w:rPr>
          <w:rFonts w:ascii="Times New Roman" w:hAnsi="Times New Roman"/>
          <w:sz w:val="24"/>
          <w:szCs w:val="24"/>
        </w:rPr>
        <w:t>Survey</w:t>
      </w:r>
      <w:r w:rsidRPr="004E074C">
        <w:rPr>
          <w:rFonts w:ascii="Times New Roman" w:hAnsi="Times New Roman"/>
          <w:sz w:val="24"/>
          <w:szCs w:val="24"/>
        </w:rPr>
        <w:t xml:space="preserve"> (NCS)</w:t>
      </w:r>
      <w:r w:rsidR="002C4EAA" w:rsidRPr="004E074C">
        <w:rPr>
          <w:rFonts w:ascii="Times New Roman" w:hAnsi="Times New Roman"/>
          <w:sz w:val="24"/>
          <w:szCs w:val="24"/>
        </w:rPr>
        <w:t xml:space="preserve"> 1220-0164</w:t>
      </w:r>
      <w:r w:rsidRPr="004E074C">
        <w:rPr>
          <w:rFonts w:ascii="Times New Roman" w:hAnsi="Times New Roman"/>
          <w:sz w:val="24"/>
          <w:szCs w:val="24"/>
        </w:rPr>
        <w:t xml:space="preserve">.  Under </w:t>
      </w:r>
      <w:r w:rsidR="005E6E21" w:rsidRPr="004E074C">
        <w:rPr>
          <w:rFonts w:ascii="Times New Roman" w:hAnsi="Times New Roman"/>
          <w:sz w:val="24"/>
          <w:szCs w:val="24"/>
        </w:rPr>
        <w:t xml:space="preserve">the </w:t>
      </w:r>
      <w:r w:rsidRPr="004E074C">
        <w:rPr>
          <w:rFonts w:ascii="Times New Roman" w:hAnsi="Times New Roman"/>
          <w:sz w:val="24"/>
          <w:szCs w:val="24"/>
        </w:rPr>
        <w:t xml:space="preserve">NCS, the Bureau of Labor Statistics (BLS) conducts ongoing surveys of compensation and job characteristics.  </w:t>
      </w:r>
      <w:r w:rsidR="005E6E21" w:rsidRPr="004E074C">
        <w:rPr>
          <w:rFonts w:ascii="Times New Roman" w:hAnsi="Times New Roman"/>
          <w:sz w:val="24"/>
          <w:szCs w:val="24"/>
        </w:rPr>
        <w:t xml:space="preserve">The </w:t>
      </w:r>
      <w:r w:rsidRPr="004E074C">
        <w:rPr>
          <w:rFonts w:ascii="Times New Roman" w:hAnsi="Times New Roman"/>
          <w:sz w:val="24"/>
          <w:szCs w:val="24"/>
        </w:rPr>
        <w:t xml:space="preserve">NCS is the result of </w:t>
      </w:r>
      <w:r w:rsidRPr="004E074C">
        <w:rPr>
          <w:rFonts w:ascii="Times New Roman" w:hAnsi="Times New Roman"/>
          <w:color w:val="000000"/>
          <w:sz w:val="24"/>
          <w:szCs w:val="24"/>
        </w:rPr>
        <w:t>the</w:t>
      </w:r>
      <w:r w:rsidR="00A328B1">
        <w:rPr>
          <w:rFonts w:ascii="Times New Roman" w:hAnsi="Times New Roman"/>
          <w:sz w:val="24"/>
          <w:szCs w:val="24"/>
        </w:rPr>
        <w:t xml:space="preserve"> </w:t>
      </w:r>
      <w:r w:rsidRPr="004E074C">
        <w:rPr>
          <w:rFonts w:ascii="Times New Roman" w:hAnsi="Times New Roman"/>
          <w:sz w:val="24"/>
          <w:szCs w:val="24"/>
        </w:rPr>
        <w:t>integration</w:t>
      </w:r>
      <w:r w:rsidR="00185399" w:rsidRPr="004E074C">
        <w:rPr>
          <w:rFonts w:ascii="Times New Roman" w:hAnsi="Times New Roman"/>
          <w:sz w:val="24"/>
          <w:szCs w:val="24"/>
        </w:rPr>
        <w:t xml:space="preserve"> </w:t>
      </w:r>
      <w:r w:rsidRPr="004E074C">
        <w:rPr>
          <w:rFonts w:ascii="Times New Roman" w:hAnsi="Times New Roman"/>
          <w:sz w:val="24"/>
          <w:szCs w:val="24"/>
        </w:rPr>
        <w:t xml:space="preserve">of three former separate surveys: the Employment Cost Index (ECI), 1220-0038, the Employee Benefits </w:t>
      </w:r>
      <w:r w:rsidR="007C3BD8" w:rsidRPr="004E074C">
        <w:rPr>
          <w:rFonts w:ascii="Times New Roman" w:hAnsi="Times New Roman"/>
          <w:sz w:val="24"/>
          <w:szCs w:val="24"/>
        </w:rPr>
        <w:t>Survey</w:t>
      </w:r>
      <w:r w:rsidRPr="004E074C">
        <w:rPr>
          <w:rFonts w:ascii="Times New Roman" w:hAnsi="Times New Roman"/>
          <w:sz w:val="24"/>
          <w:szCs w:val="24"/>
        </w:rPr>
        <w:t>, (EBS), 1220-0084, and the Occupational Compensation</w:t>
      </w:r>
      <w:r w:rsidR="007C3BD8" w:rsidRPr="004E074C">
        <w:rPr>
          <w:rFonts w:ascii="Times New Roman" w:hAnsi="Times New Roman"/>
          <w:sz w:val="24"/>
          <w:szCs w:val="24"/>
        </w:rPr>
        <w:t xml:space="preserve"> Survey</w:t>
      </w:r>
      <w:r w:rsidRPr="004E074C">
        <w:rPr>
          <w:rFonts w:ascii="Times New Roman" w:hAnsi="Times New Roman"/>
          <w:sz w:val="24"/>
          <w:szCs w:val="24"/>
        </w:rPr>
        <w:t xml:space="preserve"> Program (OCSP), 1220-0007.</w:t>
      </w:r>
    </w:p>
    <w:p w:rsidR="0004703D" w:rsidRPr="004E074C" w:rsidRDefault="0004703D">
      <w:pPr>
        <w:ind w:left="720"/>
        <w:rPr>
          <w:rFonts w:ascii="Times New Roman" w:hAnsi="Times New Roman"/>
          <w:sz w:val="24"/>
          <w:szCs w:val="24"/>
        </w:rPr>
      </w:pPr>
    </w:p>
    <w:p w:rsidR="00D45660" w:rsidRPr="004E074C" w:rsidRDefault="00501299" w:rsidP="00501299">
      <w:pPr>
        <w:autoSpaceDE w:val="0"/>
        <w:autoSpaceDN w:val="0"/>
        <w:adjustRightInd w:val="0"/>
        <w:rPr>
          <w:rFonts w:ascii="Times New Roman" w:hAnsi="Times New Roman"/>
          <w:sz w:val="24"/>
          <w:szCs w:val="24"/>
        </w:rPr>
      </w:pPr>
      <w:r w:rsidRPr="004E074C">
        <w:rPr>
          <w:rFonts w:ascii="Times New Roman" w:hAnsi="Times New Roman"/>
          <w:sz w:val="24"/>
          <w:szCs w:val="24"/>
        </w:rPr>
        <w:t xml:space="preserve">The NCS employs a primary sample unit (PSU) design to select metropolitan and other areas to represent the labor force.  Choices are not random, but designed to yield a “balanced” collection of half-samples.  For each half-sample, a “replicate” estimate is computed with the same formula for the regular or “full-sample” estimate, except that the final weights are adjusted.  </w:t>
      </w:r>
      <w:r w:rsidR="00293E4C" w:rsidRPr="004E074C">
        <w:rPr>
          <w:rFonts w:ascii="Times New Roman" w:hAnsi="Times New Roman"/>
          <w:sz w:val="24"/>
          <w:szCs w:val="24"/>
        </w:rPr>
        <w:t>The</w:t>
      </w:r>
      <w:r w:rsidR="00D45660" w:rsidRPr="004E074C">
        <w:rPr>
          <w:rFonts w:ascii="Times New Roman" w:hAnsi="Times New Roman"/>
          <w:sz w:val="24"/>
          <w:szCs w:val="24"/>
        </w:rPr>
        <w:t xml:space="preserve"> BLS Handbook of Methods</w:t>
      </w:r>
      <w:r w:rsidR="00293E4C" w:rsidRPr="004E074C">
        <w:rPr>
          <w:rFonts w:ascii="Times New Roman" w:hAnsi="Times New Roman"/>
          <w:sz w:val="24"/>
          <w:szCs w:val="24"/>
        </w:rPr>
        <w:t xml:space="preserve"> </w:t>
      </w:r>
      <w:r w:rsidR="00D45660" w:rsidRPr="004E074C">
        <w:rPr>
          <w:rFonts w:ascii="Times New Roman" w:hAnsi="Times New Roman"/>
          <w:sz w:val="24"/>
          <w:szCs w:val="24"/>
        </w:rPr>
        <w:t xml:space="preserve">describes the sampling process in detail.  The NCS chapter may be accessed with </w:t>
      </w:r>
      <w:r w:rsidR="00A328B1">
        <w:rPr>
          <w:rFonts w:ascii="Times New Roman" w:hAnsi="Times New Roman"/>
          <w:sz w:val="24"/>
          <w:szCs w:val="24"/>
        </w:rPr>
        <w:t>the</w:t>
      </w:r>
      <w:r w:rsidR="00D45660" w:rsidRPr="004E074C">
        <w:rPr>
          <w:rFonts w:ascii="Times New Roman" w:hAnsi="Times New Roman"/>
          <w:sz w:val="24"/>
          <w:szCs w:val="24"/>
        </w:rPr>
        <w:t xml:space="preserve"> </w:t>
      </w:r>
      <w:r w:rsidR="00293E4C" w:rsidRPr="004E074C">
        <w:rPr>
          <w:rFonts w:ascii="Times New Roman" w:hAnsi="Times New Roman"/>
          <w:sz w:val="24"/>
          <w:szCs w:val="24"/>
        </w:rPr>
        <w:t>following link</w:t>
      </w:r>
      <w:r w:rsidR="00D45660" w:rsidRPr="004E074C">
        <w:rPr>
          <w:rFonts w:ascii="Times New Roman" w:hAnsi="Times New Roman"/>
          <w:sz w:val="24"/>
          <w:szCs w:val="24"/>
        </w:rPr>
        <w:t>:</w:t>
      </w:r>
      <w:r w:rsidR="00293E4C" w:rsidRPr="004E074C">
        <w:rPr>
          <w:rFonts w:ascii="Times New Roman" w:hAnsi="Times New Roman"/>
          <w:sz w:val="24"/>
          <w:szCs w:val="24"/>
        </w:rPr>
        <w:t xml:space="preserve"> </w:t>
      </w:r>
      <w:hyperlink r:id="rId8" w:history="1">
        <w:r w:rsidR="00293E4C" w:rsidRPr="004E074C">
          <w:rPr>
            <w:rStyle w:val="Hyperlink"/>
            <w:rFonts w:ascii="Times New Roman" w:hAnsi="Times New Roman"/>
            <w:sz w:val="24"/>
            <w:szCs w:val="24"/>
          </w:rPr>
          <w:t>http://www.bls.gov/opub/hom/pdf/homch8.pdf</w:t>
        </w:r>
      </w:hyperlink>
      <w:r w:rsidR="00D45660" w:rsidRPr="004E074C">
        <w:rPr>
          <w:rFonts w:ascii="Times New Roman" w:hAnsi="Times New Roman"/>
          <w:sz w:val="24"/>
          <w:szCs w:val="24"/>
        </w:rPr>
        <w:t>.</w:t>
      </w:r>
      <w:r w:rsidR="00293E4C" w:rsidRPr="004E074C">
        <w:rPr>
          <w:rFonts w:ascii="Times New Roman" w:hAnsi="Times New Roman"/>
          <w:sz w:val="24"/>
          <w:szCs w:val="24"/>
        </w:rPr>
        <w:t xml:space="preserve">  </w:t>
      </w:r>
    </w:p>
    <w:p w:rsidR="00D45660" w:rsidRPr="004E074C" w:rsidRDefault="00D45660" w:rsidP="00501299">
      <w:pPr>
        <w:autoSpaceDE w:val="0"/>
        <w:autoSpaceDN w:val="0"/>
        <w:adjustRightInd w:val="0"/>
        <w:rPr>
          <w:rFonts w:ascii="Times New Roman" w:hAnsi="Times New Roman"/>
          <w:sz w:val="24"/>
          <w:szCs w:val="24"/>
        </w:rPr>
      </w:pPr>
    </w:p>
    <w:p w:rsidR="006007EB" w:rsidRPr="004E074C" w:rsidRDefault="00D45660" w:rsidP="004E074C">
      <w:pPr>
        <w:rPr>
          <w:rFonts w:ascii="Times New Roman" w:hAnsi="Times New Roman"/>
          <w:sz w:val="24"/>
          <w:szCs w:val="24"/>
        </w:rPr>
      </w:pPr>
      <w:r w:rsidRPr="004E074C">
        <w:rPr>
          <w:rFonts w:ascii="Times New Roman" w:hAnsi="Times New Roman"/>
          <w:sz w:val="24"/>
          <w:szCs w:val="24"/>
        </w:rPr>
        <w:t>Prior to 2007, the NCS sample of areas consisted of 80 metropolitan and 72 nonmetropolitan areas</w:t>
      </w:r>
      <w:r w:rsidR="004E074C" w:rsidRPr="004E074C">
        <w:rPr>
          <w:rFonts w:ascii="Times New Roman" w:hAnsi="Times New Roman"/>
          <w:sz w:val="24"/>
          <w:szCs w:val="24"/>
        </w:rPr>
        <w:t>.  In 2007 the NCS initiated a new sample of 152</w:t>
      </w:r>
      <w:r w:rsidR="004E074C">
        <w:rPr>
          <w:rFonts w:ascii="Times New Roman" w:hAnsi="Times New Roman"/>
          <w:sz w:val="24"/>
          <w:szCs w:val="24"/>
        </w:rPr>
        <w:t xml:space="preserve"> areas</w:t>
      </w:r>
      <w:r w:rsidR="005420F0">
        <w:rPr>
          <w:rFonts w:ascii="Times New Roman" w:hAnsi="Times New Roman"/>
          <w:sz w:val="24"/>
          <w:szCs w:val="24"/>
        </w:rPr>
        <w:t>,</w:t>
      </w:r>
      <w:r w:rsidR="004E074C">
        <w:rPr>
          <w:rFonts w:ascii="Times New Roman" w:hAnsi="Times New Roman"/>
          <w:sz w:val="24"/>
          <w:szCs w:val="24"/>
        </w:rPr>
        <w:t xml:space="preserve"> consisting of 117</w:t>
      </w:r>
      <w:r w:rsidR="004E074C" w:rsidRPr="004E074C">
        <w:rPr>
          <w:rFonts w:ascii="Times New Roman" w:hAnsi="Times New Roman"/>
          <w:sz w:val="24"/>
          <w:szCs w:val="24"/>
        </w:rPr>
        <w:t xml:space="preserve"> metropolitan</w:t>
      </w:r>
      <w:r w:rsidR="005420F0">
        <w:rPr>
          <w:rFonts w:ascii="Times New Roman" w:hAnsi="Times New Roman"/>
          <w:sz w:val="24"/>
          <w:szCs w:val="24"/>
        </w:rPr>
        <w:t xml:space="preserve"> areas</w:t>
      </w:r>
      <w:r w:rsidR="004E074C" w:rsidRPr="004E074C">
        <w:rPr>
          <w:rFonts w:ascii="Times New Roman" w:hAnsi="Times New Roman"/>
          <w:sz w:val="24"/>
          <w:szCs w:val="24"/>
        </w:rPr>
        <w:t xml:space="preserve">, </w:t>
      </w:r>
      <w:r w:rsidR="004E074C">
        <w:rPr>
          <w:rFonts w:ascii="Times New Roman" w:hAnsi="Times New Roman"/>
          <w:sz w:val="24"/>
          <w:szCs w:val="24"/>
        </w:rPr>
        <w:t xml:space="preserve">22 </w:t>
      </w:r>
      <w:r w:rsidR="004E074C" w:rsidRPr="004E074C">
        <w:rPr>
          <w:rFonts w:ascii="Times New Roman" w:hAnsi="Times New Roman"/>
          <w:sz w:val="24"/>
          <w:szCs w:val="24"/>
        </w:rPr>
        <w:t>micropolitan</w:t>
      </w:r>
      <w:r w:rsidR="005420F0">
        <w:rPr>
          <w:rFonts w:ascii="Times New Roman" w:hAnsi="Times New Roman"/>
          <w:sz w:val="24"/>
          <w:szCs w:val="24"/>
        </w:rPr>
        <w:t xml:space="preserve"> areas</w:t>
      </w:r>
      <w:r w:rsidR="004E074C" w:rsidRPr="004E074C">
        <w:rPr>
          <w:rFonts w:ascii="Times New Roman" w:hAnsi="Times New Roman"/>
          <w:sz w:val="24"/>
          <w:szCs w:val="24"/>
        </w:rPr>
        <w:t xml:space="preserve">, and </w:t>
      </w:r>
      <w:r w:rsidR="004E074C">
        <w:rPr>
          <w:rFonts w:ascii="Times New Roman" w:hAnsi="Times New Roman"/>
          <w:sz w:val="24"/>
          <w:szCs w:val="24"/>
        </w:rPr>
        <w:t>13 clusters of nonmetropolitan counties.</w:t>
      </w:r>
      <w:r w:rsidR="004E074C" w:rsidRPr="004E074C">
        <w:rPr>
          <w:rFonts w:ascii="Times New Roman" w:hAnsi="Times New Roman"/>
          <w:sz w:val="24"/>
          <w:szCs w:val="24"/>
        </w:rPr>
        <w:t xml:space="preserve">  In addition to producing data on </w:t>
      </w:r>
      <w:r w:rsidR="005420F0">
        <w:rPr>
          <w:rFonts w:ascii="Times New Roman" w:hAnsi="Times New Roman"/>
          <w:sz w:val="24"/>
          <w:szCs w:val="24"/>
        </w:rPr>
        <w:t xml:space="preserve">wages </w:t>
      </w:r>
      <w:r w:rsidR="004E074C" w:rsidRPr="004E074C">
        <w:rPr>
          <w:rFonts w:ascii="Times New Roman" w:hAnsi="Times New Roman"/>
          <w:sz w:val="24"/>
          <w:szCs w:val="24"/>
        </w:rPr>
        <w:t>and salaries for the Nation as a whole</w:t>
      </w:r>
      <w:r w:rsidR="005420F0">
        <w:rPr>
          <w:rFonts w:ascii="Times New Roman" w:hAnsi="Times New Roman"/>
          <w:sz w:val="24"/>
          <w:szCs w:val="24"/>
        </w:rPr>
        <w:t xml:space="preserve"> </w:t>
      </w:r>
      <w:r w:rsidR="004E074C" w:rsidRPr="004E074C">
        <w:rPr>
          <w:rFonts w:ascii="Times New Roman" w:hAnsi="Times New Roman"/>
          <w:sz w:val="24"/>
          <w:szCs w:val="24"/>
        </w:rPr>
        <w:t xml:space="preserve">and for nine broad census divisions, </w:t>
      </w:r>
      <w:r w:rsidR="005420F0">
        <w:rPr>
          <w:rFonts w:ascii="Times New Roman" w:hAnsi="Times New Roman"/>
          <w:sz w:val="24"/>
          <w:szCs w:val="24"/>
        </w:rPr>
        <w:t xml:space="preserve">locality data will be published </w:t>
      </w:r>
      <w:r w:rsidR="004E074C" w:rsidRPr="004E074C">
        <w:rPr>
          <w:rFonts w:ascii="Times New Roman" w:hAnsi="Times New Roman"/>
          <w:sz w:val="24"/>
          <w:szCs w:val="24"/>
        </w:rPr>
        <w:t xml:space="preserve">for </w:t>
      </w:r>
      <w:r w:rsidR="005420F0">
        <w:rPr>
          <w:rFonts w:ascii="Times New Roman" w:hAnsi="Times New Roman"/>
          <w:sz w:val="24"/>
          <w:szCs w:val="24"/>
        </w:rPr>
        <w:t xml:space="preserve">as many areas as meet publication criteria.  </w:t>
      </w:r>
      <w:r w:rsidR="004E074C" w:rsidRPr="004E074C">
        <w:rPr>
          <w:rFonts w:ascii="Times New Roman" w:hAnsi="Times New Roman"/>
          <w:sz w:val="24"/>
          <w:szCs w:val="24"/>
        </w:rPr>
        <w:t xml:space="preserve">Data from the 48 contiguous States will be used by the President’s Pay Agent to meet the BLS obligation under the Federal Employees Pay Comparability Act of 1990 (FEPCA), as incorporated in section 529 of Public Law 101-509.  NCS will use the OMB area definitions as established through December 2003.  To access, click on the following link: </w:t>
      </w:r>
      <w:hyperlink r:id="rId9" w:history="1">
        <w:r w:rsidR="004E074C" w:rsidRPr="004E074C">
          <w:rPr>
            <w:rStyle w:val="Hyperlink"/>
            <w:rFonts w:ascii="Times New Roman" w:hAnsi="Times New Roman"/>
            <w:sz w:val="24"/>
            <w:szCs w:val="24"/>
          </w:rPr>
          <w:t>http://www.whitehouse.gov/omb/bulletins/fy04/b04-03_appendix.pdf</w:t>
        </w:r>
      </w:hyperlink>
      <w:r w:rsidR="00C0418B" w:rsidRPr="004E074C">
        <w:rPr>
          <w:rFonts w:ascii="Times New Roman" w:hAnsi="Times New Roman"/>
          <w:sz w:val="24"/>
          <w:szCs w:val="24"/>
        </w:rPr>
        <w:t xml:space="preserve">  </w:t>
      </w:r>
    </w:p>
    <w:p w:rsidR="00C0418B" w:rsidRPr="004E074C" w:rsidRDefault="00C0418B" w:rsidP="00965FBB">
      <w:pPr>
        <w:rPr>
          <w:rFonts w:ascii="Times New Roman" w:hAnsi="Times New Roman"/>
          <w:sz w:val="24"/>
          <w:szCs w:val="24"/>
        </w:rPr>
      </w:pPr>
    </w:p>
    <w:p w:rsidR="00F02A6F" w:rsidRDefault="001A6FC7" w:rsidP="001A6FC7">
      <w:pPr>
        <w:rPr>
          <w:rFonts w:ascii="Times New Roman" w:hAnsi="Times New Roman"/>
          <w:sz w:val="24"/>
          <w:szCs w:val="24"/>
        </w:rPr>
      </w:pPr>
      <w:r w:rsidRPr="004E074C">
        <w:rPr>
          <w:rFonts w:ascii="Times New Roman" w:hAnsi="Times New Roman"/>
          <w:sz w:val="24"/>
          <w:szCs w:val="24"/>
        </w:rPr>
        <w:t xml:space="preserve">The </w:t>
      </w:r>
      <w:r w:rsidR="00AD1254">
        <w:rPr>
          <w:rFonts w:ascii="Times New Roman" w:hAnsi="Times New Roman"/>
          <w:sz w:val="24"/>
          <w:szCs w:val="24"/>
        </w:rPr>
        <w:t>NCS</w:t>
      </w:r>
      <w:r w:rsidRPr="004E074C">
        <w:rPr>
          <w:rFonts w:ascii="Times New Roman" w:hAnsi="Times New Roman"/>
          <w:sz w:val="24"/>
          <w:szCs w:val="24"/>
        </w:rPr>
        <w:t xml:space="preserve"> determines the work level by classifying each job according to a point-factor method</w:t>
      </w:r>
      <w:r w:rsidR="00AD1254">
        <w:rPr>
          <w:rFonts w:ascii="Times New Roman" w:hAnsi="Times New Roman"/>
          <w:sz w:val="24"/>
          <w:szCs w:val="24"/>
        </w:rPr>
        <w:t xml:space="preserve">.  In 2004, NCS replaced the nine factor </w:t>
      </w:r>
      <w:r w:rsidR="00782154">
        <w:rPr>
          <w:rFonts w:ascii="Times New Roman" w:hAnsi="Times New Roman"/>
          <w:sz w:val="24"/>
          <w:szCs w:val="24"/>
        </w:rPr>
        <w:t>method with four factors, giving e</w:t>
      </w:r>
      <w:r w:rsidRPr="004E074C">
        <w:rPr>
          <w:rFonts w:ascii="Times New Roman" w:hAnsi="Times New Roman"/>
          <w:sz w:val="24"/>
          <w:szCs w:val="24"/>
        </w:rPr>
        <w:t xml:space="preserve">ach job some number of points based on </w:t>
      </w:r>
      <w:r w:rsidR="00782154">
        <w:rPr>
          <w:rFonts w:ascii="Times New Roman" w:hAnsi="Times New Roman"/>
          <w:sz w:val="24"/>
          <w:szCs w:val="24"/>
        </w:rPr>
        <w:t xml:space="preserve">these </w:t>
      </w:r>
      <w:r w:rsidRPr="004E074C">
        <w:rPr>
          <w:rFonts w:ascii="Times New Roman" w:hAnsi="Times New Roman"/>
          <w:sz w:val="24"/>
          <w:szCs w:val="24"/>
        </w:rPr>
        <w:t>factors</w:t>
      </w:r>
      <w:r w:rsidR="00782154">
        <w:rPr>
          <w:rFonts w:ascii="Times New Roman" w:hAnsi="Times New Roman"/>
          <w:sz w:val="24"/>
          <w:szCs w:val="24"/>
        </w:rPr>
        <w:t>:</w:t>
      </w:r>
      <w:r w:rsidRPr="004E074C">
        <w:rPr>
          <w:rFonts w:ascii="Times New Roman" w:hAnsi="Times New Roman"/>
          <w:sz w:val="24"/>
          <w:szCs w:val="24"/>
        </w:rPr>
        <w:t xml:space="preserve">  </w:t>
      </w:r>
    </w:p>
    <w:p w:rsidR="003A5D9B" w:rsidRDefault="003A5D9B" w:rsidP="001A6FC7">
      <w:pPr>
        <w:rPr>
          <w:rFonts w:ascii="Times New Roman" w:hAnsi="Times New Roman"/>
          <w:sz w:val="24"/>
          <w:szCs w:val="24"/>
        </w:rPr>
      </w:pPr>
    </w:p>
    <w:p w:rsidR="00F02A6F" w:rsidRDefault="00F02A6F" w:rsidP="00F02A6F">
      <w:pPr>
        <w:numPr>
          <w:ilvl w:val="0"/>
          <w:numId w:val="22"/>
        </w:numPr>
        <w:rPr>
          <w:rFonts w:ascii="Times New Roman" w:hAnsi="Times New Roman"/>
          <w:sz w:val="24"/>
          <w:szCs w:val="24"/>
        </w:rPr>
      </w:pPr>
      <w:r>
        <w:rPr>
          <w:rFonts w:ascii="Times New Roman" w:hAnsi="Times New Roman"/>
          <w:sz w:val="24"/>
          <w:szCs w:val="24"/>
        </w:rPr>
        <w:t xml:space="preserve">Knowledge – the </w:t>
      </w:r>
      <w:r w:rsidR="001A6FC7" w:rsidRPr="004E074C">
        <w:rPr>
          <w:rFonts w:ascii="Times New Roman" w:hAnsi="Times New Roman"/>
          <w:sz w:val="24"/>
          <w:szCs w:val="24"/>
        </w:rPr>
        <w:t>amount of knowledge required for the job</w:t>
      </w:r>
    </w:p>
    <w:p w:rsidR="00F02A6F" w:rsidRDefault="00F02A6F" w:rsidP="00F02A6F">
      <w:pPr>
        <w:numPr>
          <w:ilvl w:val="0"/>
          <w:numId w:val="22"/>
        </w:numPr>
        <w:rPr>
          <w:rFonts w:ascii="Times New Roman" w:hAnsi="Times New Roman"/>
          <w:sz w:val="24"/>
          <w:szCs w:val="24"/>
        </w:rPr>
      </w:pPr>
      <w:r>
        <w:rPr>
          <w:rFonts w:ascii="Times New Roman" w:hAnsi="Times New Roman"/>
          <w:sz w:val="24"/>
          <w:szCs w:val="24"/>
        </w:rPr>
        <w:t>Job controls and complexity – the type of direction received and the nature of the job</w:t>
      </w:r>
    </w:p>
    <w:p w:rsidR="001A6FC7" w:rsidRDefault="00F02A6F" w:rsidP="00F02A6F">
      <w:pPr>
        <w:numPr>
          <w:ilvl w:val="0"/>
          <w:numId w:val="22"/>
        </w:numPr>
        <w:rPr>
          <w:rFonts w:ascii="Times New Roman" w:hAnsi="Times New Roman"/>
          <w:sz w:val="24"/>
          <w:szCs w:val="24"/>
        </w:rPr>
      </w:pPr>
      <w:r>
        <w:rPr>
          <w:rFonts w:ascii="Times New Roman" w:hAnsi="Times New Roman"/>
          <w:sz w:val="24"/>
          <w:szCs w:val="24"/>
        </w:rPr>
        <w:t xml:space="preserve">Contacts – </w:t>
      </w:r>
      <w:r w:rsidR="001A6FC7" w:rsidRPr="004E074C">
        <w:rPr>
          <w:rFonts w:ascii="Times New Roman" w:hAnsi="Times New Roman"/>
          <w:sz w:val="24"/>
          <w:szCs w:val="24"/>
        </w:rPr>
        <w:t xml:space="preserve">the </w:t>
      </w:r>
      <w:r w:rsidR="00EB65BB">
        <w:rPr>
          <w:rFonts w:ascii="Times New Roman" w:hAnsi="Times New Roman"/>
          <w:sz w:val="24"/>
          <w:szCs w:val="24"/>
        </w:rPr>
        <w:t>nature and purpose of contacts within a job but outside the s</w:t>
      </w:r>
      <w:r w:rsidR="001A6FC7" w:rsidRPr="004E074C">
        <w:rPr>
          <w:rFonts w:ascii="Times New Roman" w:hAnsi="Times New Roman"/>
          <w:sz w:val="24"/>
          <w:szCs w:val="24"/>
        </w:rPr>
        <w:t>upervisory chain</w:t>
      </w:r>
    </w:p>
    <w:p w:rsidR="00EB65BB" w:rsidRPr="004E074C" w:rsidRDefault="00EB65BB" w:rsidP="00F02A6F">
      <w:pPr>
        <w:numPr>
          <w:ilvl w:val="0"/>
          <w:numId w:val="22"/>
        </w:numPr>
        <w:rPr>
          <w:rFonts w:ascii="Times New Roman" w:hAnsi="Times New Roman"/>
          <w:sz w:val="24"/>
          <w:szCs w:val="24"/>
        </w:rPr>
      </w:pPr>
      <w:r>
        <w:rPr>
          <w:rFonts w:ascii="Times New Roman" w:hAnsi="Times New Roman"/>
          <w:sz w:val="24"/>
          <w:szCs w:val="24"/>
        </w:rPr>
        <w:t>Physical environment – risks involved and physical demands</w:t>
      </w:r>
    </w:p>
    <w:p w:rsidR="001A6FC7" w:rsidRPr="004E074C" w:rsidRDefault="001A6FC7" w:rsidP="00A447D1">
      <w:pPr>
        <w:rPr>
          <w:rFonts w:ascii="Times New Roman" w:hAnsi="Times New Roman"/>
          <w:sz w:val="24"/>
          <w:szCs w:val="24"/>
        </w:rPr>
      </w:pPr>
    </w:p>
    <w:p w:rsidR="00EA1A43" w:rsidRPr="004E074C" w:rsidRDefault="00EB65BB" w:rsidP="00772480">
      <w:pPr>
        <w:rPr>
          <w:rFonts w:ascii="Times New Roman" w:hAnsi="Times New Roman"/>
          <w:sz w:val="24"/>
          <w:szCs w:val="24"/>
        </w:rPr>
      </w:pPr>
      <w:r>
        <w:rPr>
          <w:rFonts w:ascii="Times New Roman" w:hAnsi="Times New Roman"/>
          <w:sz w:val="24"/>
          <w:szCs w:val="24"/>
        </w:rPr>
        <w:t xml:space="preserve">The four factor leveling method is the result of a joint effort of BLS and OPM undertaken at the request of the President’s Pay Agent.  It simplified </w:t>
      </w:r>
      <w:r w:rsidR="00EA1A43" w:rsidRPr="004E074C">
        <w:rPr>
          <w:rFonts w:ascii="Times New Roman" w:hAnsi="Times New Roman"/>
          <w:sz w:val="24"/>
          <w:szCs w:val="24"/>
        </w:rPr>
        <w:t>and modified the</w:t>
      </w:r>
      <w:r w:rsidR="00C61F69" w:rsidRPr="004E074C">
        <w:rPr>
          <w:rFonts w:ascii="Times New Roman" w:hAnsi="Times New Roman"/>
          <w:sz w:val="24"/>
          <w:szCs w:val="24"/>
        </w:rPr>
        <w:t xml:space="preserve"> NCS</w:t>
      </w:r>
      <w:r w:rsidR="00EA1A43" w:rsidRPr="004E074C">
        <w:rPr>
          <w:rFonts w:ascii="Times New Roman" w:hAnsi="Times New Roman"/>
          <w:sz w:val="24"/>
          <w:szCs w:val="24"/>
        </w:rPr>
        <w:t xml:space="preserve"> procedures for classifying work levels.  Tests showed the use of four factors </w:t>
      </w:r>
      <w:r w:rsidR="00C61F69" w:rsidRPr="004E074C">
        <w:rPr>
          <w:rFonts w:ascii="Times New Roman" w:hAnsi="Times New Roman"/>
          <w:sz w:val="24"/>
          <w:szCs w:val="24"/>
        </w:rPr>
        <w:t>produces</w:t>
      </w:r>
      <w:r w:rsidR="00EA1A43" w:rsidRPr="004E074C">
        <w:rPr>
          <w:rFonts w:ascii="Times New Roman" w:hAnsi="Times New Roman"/>
          <w:sz w:val="24"/>
          <w:szCs w:val="24"/>
        </w:rPr>
        <w:t xml:space="preserve"> more</w:t>
      </w:r>
      <w:r w:rsidR="00C61F69" w:rsidRPr="004E074C">
        <w:rPr>
          <w:rFonts w:ascii="Times New Roman" w:hAnsi="Times New Roman"/>
          <w:sz w:val="24"/>
          <w:szCs w:val="24"/>
        </w:rPr>
        <w:t xml:space="preserve"> consistent</w:t>
      </w:r>
      <w:r w:rsidR="00EA1A43" w:rsidRPr="004E074C">
        <w:rPr>
          <w:rFonts w:ascii="Times New Roman" w:hAnsi="Times New Roman"/>
          <w:sz w:val="24"/>
          <w:szCs w:val="24"/>
        </w:rPr>
        <w:t xml:space="preserve"> work level occupational matching and </w:t>
      </w:r>
      <w:r w:rsidR="00C61F69" w:rsidRPr="004E074C">
        <w:rPr>
          <w:rFonts w:ascii="Times New Roman" w:hAnsi="Times New Roman"/>
          <w:sz w:val="24"/>
          <w:szCs w:val="24"/>
        </w:rPr>
        <w:t xml:space="preserve">has fewer </w:t>
      </w:r>
      <w:r w:rsidR="00772480" w:rsidRPr="004E074C">
        <w:rPr>
          <w:rFonts w:ascii="Times New Roman" w:hAnsi="Times New Roman"/>
          <w:sz w:val="24"/>
          <w:szCs w:val="24"/>
        </w:rPr>
        <w:t>decision</w:t>
      </w:r>
      <w:r w:rsidR="00C61F69" w:rsidRPr="004E074C">
        <w:rPr>
          <w:rFonts w:ascii="Times New Roman" w:hAnsi="Times New Roman"/>
          <w:sz w:val="24"/>
          <w:szCs w:val="24"/>
        </w:rPr>
        <w:t xml:space="preserve"> points</w:t>
      </w:r>
      <w:r w:rsidR="00EA1A43" w:rsidRPr="004E074C">
        <w:rPr>
          <w:rFonts w:ascii="Times New Roman" w:hAnsi="Times New Roman"/>
          <w:sz w:val="24"/>
          <w:szCs w:val="24"/>
        </w:rPr>
        <w:t>.</w:t>
      </w:r>
    </w:p>
    <w:p w:rsidR="0004703D" w:rsidRPr="004E074C" w:rsidRDefault="0004703D">
      <w:pPr>
        <w:rPr>
          <w:rFonts w:ascii="Times New Roman" w:hAnsi="Times New Roman"/>
          <w:sz w:val="24"/>
          <w:szCs w:val="24"/>
        </w:rPr>
      </w:pPr>
    </w:p>
    <w:p w:rsidR="0004703D" w:rsidRPr="004E074C" w:rsidRDefault="0004703D" w:rsidP="008A7F81">
      <w:pPr>
        <w:pStyle w:val="BodyTextIndent"/>
        <w:rPr>
          <w:szCs w:val="24"/>
        </w:rPr>
      </w:pPr>
      <w:r w:rsidRPr="004E074C">
        <w:rPr>
          <w:szCs w:val="24"/>
        </w:rPr>
        <w:t xml:space="preserve">In approximately </w:t>
      </w:r>
      <w:r w:rsidR="00EF78EB" w:rsidRPr="004E074C">
        <w:rPr>
          <w:szCs w:val="24"/>
        </w:rPr>
        <w:t>50</w:t>
      </w:r>
      <w:r w:rsidRPr="004E074C">
        <w:rPr>
          <w:szCs w:val="24"/>
        </w:rPr>
        <w:t xml:space="preserve"> percent of the establishments, </w:t>
      </w:r>
      <w:r w:rsidR="005A684E" w:rsidRPr="004E074C">
        <w:rPr>
          <w:szCs w:val="24"/>
        </w:rPr>
        <w:t xml:space="preserve">the </w:t>
      </w:r>
      <w:r w:rsidRPr="004E074C">
        <w:rPr>
          <w:szCs w:val="24"/>
        </w:rPr>
        <w:t>BLS collect</w:t>
      </w:r>
      <w:r w:rsidR="00B56DDB">
        <w:rPr>
          <w:szCs w:val="24"/>
        </w:rPr>
        <w:t>s</w:t>
      </w:r>
      <w:r w:rsidRPr="004E074C">
        <w:rPr>
          <w:szCs w:val="24"/>
        </w:rPr>
        <w:t xml:space="preserve"> additional data on employee benefits.  These data include the incidence, costs, and provisions of the benefits.  For </w:t>
      </w:r>
      <w:r w:rsidRPr="004E074C">
        <w:rPr>
          <w:szCs w:val="24"/>
        </w:rPr>
        <w:lastRenderedPageBreak/>
        <w:t xml:space="preserve">establishments where benefits are collected, </w:t>
      </w:r>
      <w:r w:rsidR="005A684E" w:rsidRPr="004E074C">
        <w:rPr>
          <w:szCs w:val="24"/>
        </w:rPr>
        <w:t xml:space="preserve">the </w:t>
      </w:r>
      <w:r w:rsidRPr="004E074C">
        <w:rPr>
          <w:szCs w:val="24"/>
        </w:rPr>
        <w:t xml:space="preserve">BLS updates the </w:t>
      </w:r>
      <w:r w:rsidR="003139BC" w:rsidRPr="004E074C">
        <w:rPr>
          <w:szCs w:val="24"/>
        </w:rPr>
        <w:t xml:space="preserve">wage, salary and benefit </w:t>
      </w:r>
      <w:r w:rsidRPr="004E074C">
        <w:rPr>
          <w:szCs w:val="24"/>
        </w:rPr>
        <w:t xml:space="preserve">cost data quarterly.  The updating allows for the publication of change in the cost of </w:t>
      </w:r>
      <w:r w:rsidR="001A6FC7" w:rsidRPr="004E074C">
        <w:rPr>
          <w:szCs w:val="24"/>
        </w:rPr>
        <w:t xml:space="preserve">wages, benefits, and </w:t>
      </w:r>
      <w:r w:rsidRPr="004E074C">
        <w:rPr>
          <w:szCs w:val="24"/>
        </w:rPr>
        <w:t>total compensation</w:t>
      </w:r>
      <w:r w:rsidR="001A6FC7" w:rsidRPr="004E074C">
        <w:rPr>
          <w:szCs w:val="24"/>
        </w:rPr>
        <w:t xml:space="preserve"> as well as quarterly levels estimates</w:t>
      </w:r>
      <w:r w:rsidRPr="004E074C">
        <w:rPr>
          <w:szCs w:val="24"/>
        </w:rPr>
        <w:t>.</w:t>
      </w:r>
    </w:p>
    <w:p w:rsidR="0004703D" w:rsidRPr="004E074C" w:rsidRDefault="0004703D">
      <w:pPr>
        <w:ind w:left="720"/>
        <w:rPr>
          <w:rFonts w:ascii="Times New Roman" w:hAnsi="Times New Roman"/>
          <w:sz w:val="24"/>
          <w:szCs w:val="24"/>
        </w:rPr>
      </w:pPr>
    </w:p>
    <w:p w:rsidR="0004703D" w:rsidRPr="004E074C" w:rsidRDefault="001A6FC7">
      <w:pPr>
        <w:rPr>
          <w:rFonts w:ascii="Times New Roman" w:hAnsi="Times New Roman"/>
          <w:sz w:val="24"/>
          <w:szCs w:val="24"/>
        </w:rPr>
      </w:pPr>
      <w:r w:rsidRPr="004E074C" w:rsidDel="001A6FC7">
        <w:rPr>
          <w:rFonts w:ascii="Times New Roman" w:hAnsi="Times New Roman"/>
          <w:sz w:val="24"/>
          <w:szCs w:val="24"/>
        </w:rPr>
        <w:t xml:space="preserve"> </w:t>
      </w:r>
      <w:r w:rsidR="0004703D" w:rsidRPr="004E074C">
        <w:rPr>
          <w:rFonts w:ascii="Times New Roman" w:hAnsi="Times New Roman"/>
          <w:sz w:val="24"/>
          <w:szCs w:val="24"/>
        </w:rPr>
        <w:t>“Field economist” is the BLS title for those who collect data from respondents.  To collect NCS data, field economists interview respondents who represent the companies, organizations, and government units within the sample.  Field economists conduct these interviews by visiting the company or</w:t>
      </w:r>
      <w:r w:rsidR="00D433BD" w:rsidRPr="004E074C">
        <w:rPr>
          <w:rFonts w:ascii="Times New Roman" w:hAnsi="Times New Roman"/>
          <w:sz w:val="24"/>
          <w:szCs w:val="24"/>
        </w:rPr>
        <w:t xml:space="preserve"> by phone</w:t>
      </w:r>
      <w:r w:rsidR="0004703D" w:rsidRPr="004E074C">
        <w:rPr>
          <w:rFonts w:ascii="Times New Roman" w:hAnsi="Times New Roman"/>
          <w:sz w:val="24"/>
          <w:szCs w:val="24"/>
        </w:rPr>
        <w:t>, or both.  Other communication media, such as faxes</w:t>
      </w:r>
      <w:r w:rsidR="00D433BD" w:rsidRPr="004E074C">
        <w:rPr>
          <w:rFonts w:ascii="Times New Roman" w:hAnsi="Times New Roman"/>
          <w:sz w:val="24"/>
          <w:szCs w:val="24"/>
        </w:rPr>
        <w:t xml:space="preserve">, </w:t>
      </w:r>
      <w:r w:rsidR="0004703D" w:rsidRPr="004E074C">
        <w:rPr>
          <w:rFonts w:ascii="Times New Roman" w:hAnsi="Times New Roman"/>
          <w:sz w:val="24"/>
          <w:szCs w:val="24"/>
        </w:rPr>
        <w:t>mail,</w:t>
      </w:r>
      <w:r w:rsidR="00185399" w:rsidRPr="004E074C">
        <w:rPr>
          <w:rFonts w:ascii="Times New Roman" w:hAnsi="Times New Roman"/>
          <w:sz w:val="24"/>
          <w:szCs w:val="24"/>
        </w:rPr>
        <w:t xml:space="preserve"> websites,</w:t>
      </w:r>
      <w:r w:rsidR="00D433BD" w:rsidRPr="004E074C">
        <w:rPr>
          <w:rFonts w:ascii="Times New Roman" w:hAnsi="Times New Roman"/>
          <w:sz w:val="24"/>
          <w:szCs w:val="24"/>
        </w:rPr>
        <w:t xml:space="preserve"> and e-mail </w:t>
      </w:r>
      <w:r w:rsidR="0004703D" w:rsidRPr="004E074C">
        <w:rPr>
          <w:rFonts w:ascii="Times New Roman" w:hAnsi="Times New Roman"/>
          <w:sz w:val="24"/>
          <w:szCs w:val="24"/>
        </w:rPr>
        <w:t xml:space="preserve">are used to assist the process, depending on the wishes of the respondents.  </w:t>
      </w:r>
    </w:p>
    <w:p w:rsidR="0004703D" w:rsidRPr="004E074C" w:rsidRDefault="0004703D">
      <w:pPr>
        <w:rPr>
          <w:rFonts w:ascii="Times New Roman" w:hAnsi="Times New Roman"/>
          <w:sz w:val="24"/>
          <w:szCs w:val="24"/>
        </w:rPr>
      </w:pPr>
    </w:p>
    <w:p w:rsidR="0004703D" w:rsidRPr="004E074C" w:rsidRDefault="0004703D">
      <w:pPr>
        <w:rPr>
          <w:rFonts w:ascii="Times New Roman" w:hAnsi="Times New Roman"/>
          <w:sz w:val="24"/>
          <w:szCs w:val="24"/>
        </w:rPr>
      </w:pPr>
      <w:r w:rsidRPr="004E074C">
        <w:rPr>
          <w:rFonts w:ascii="Times New Roman" w:hAnsi="Times New Roman"/>
          <w:sz w:val="24"/>
          <w:szCs w:val="24"/>
        </w:rPr>
        <w:t>When asking questions on earnings and benefits, field economists do not rely on a scripted interview.  Instead, they ask probing questions to get the information.  Field economists might need to ask different respondents for information in different ways.  Some respondents will be experts in the field of compensation, while other respondents merely maintain pay and benefit records.  Because of the different levels of</w:t>
      </w:r>
      <w:r w:rsidR="00D433BD" w:rsidRPr="004E074C">
        <w:rPr>
          <w:rFonts w:ascii="Times New Roman" w:hAnsi="Times New Roman"/>
          <w:sz w:val="24"/>
          <w:szCs w:val="24"/>
        </w:rPr>
        <w:t xml:space="preserve"> respondent</w:t>
      </w:r>
      <w:r w:rsidRPr="004E074C">
        <w:rPr>
          <w:rFonts w:ascii="Times New Roman" w:hAnsi="Times New Roman"/>
          <w:sz w:val="24"/>
          <w:szCs w:val="24"/>
        </w:rPr>
        <w:t xml:space="preserve"> knowledge </w:t>
      </w:r>
      <w:r w:rsidR="0031590E" w:rsidRPr="004E074C">
        <w:rPr>
          <w:rFonts w:ascii="Times New Roman" w:hAnsi="Times New Roman"/>
          <w:sz w:val="24"/>
          <w:szCs w:val="24"/>
        </w:rPr>
        <w:t>combined with the scope and complexity of NCS</w:t>
      </w:r>
      <w:r w:rsidR="00F664A4">
        <w:rPr>
          <w:rFonts w:ascii="Times New Roman" w:hAnsi="Times New Roman"/>
          <w:sz w:val="24"/>
          <w:szCs w:val="24"/>
        </w:rPr>
        <w:t>,</w:t>
      </w:r>
      <w:r w:rsidR="0031590E" w:rsidRPr="004E074C">
        <w:rPr>
          <w:rFonts w:ascii="Times New Roman" w:hAnsi="Times New Roman"/>
          <w:sz w:val="24"/>
          <w:szCs w:val="24"/>
        </w:rPr>
        <w:t xml:space="preserve"> data collection makes </w:t>
      </w:r>
      <w:r w:rsidRPr="004E074C">
        <w:rPr>
          <w:rFonts w:ascii="Times New Roman" w:hAnsi="Times New Roman"/>
          <w:sz w:val="24"/>
          <w:szCs w:val="24"/>
        </w:rPr>
        <w:t xml:space="preserve">scripting an interview </w:t>
      </w:r>
      <w:r w:rsidR="00276EC5" w:rsidRPr="004E074C">
        <w:rPr>
          <w:rFonts w:ascii="Times New Roman" w:hAnsi="Times New Roman"/>
          <w:sz w:val="24"/>
          <w:szCs w:val="24"/>
        </w:rPr>
        <w:t>very difficult</w:t>
      </w:r>
      <w:r w:rsidRPr="004E074C">
        <w:rPr>
          <w:rFonts w:ascii="Times New Roman" w:hAnsi="Times New Roman"/>
          <w:sz w:val="24"/>
          <w:szCs w:val="24"/>
        </w:rPr>
        <w:t xml:space="preserve">. </w:t>
      </w:r>
    </w:p>
    <w:p w:rsidR="0004703D" w:rsidRPr="004E074C" w:rsidRDefault="0004703D">
      <w:pPr>
        <w:rPr>
          <w:rFonts w:ascii="Times New Roman" w:hAnsi="Times New Roman"/>
          <w:sz w:val="24"/>
          <w:szCs w:val="24"/>
        </w:rPr>
      </w:pPr>
    </w:p>
    <w:p w:rsidR="0004703D" w:rsidRPr="007B3852" w:rsidRDefault="0004703D" w:rsidP="0021764B">
      <w:pPr>
        <w:rPr>
          <w:rFonts w:ascii="Times New Roman" w:hAnsi="Times New Roman"/>
          <w:color w:val="000000" w:themeColor="text1"/>
          <w:sz w:val="24"/>
          <w:szCs w:val="24"/>
        </w:rPr>
      </w:pPr>
      <w:r w:rsidRPr="004E074C">
        <w:rPr>
          <w:rFonts w:ascii="Times New Roman" w:hAnsi="Times New Roman"/>
          <w:sz w:val="24"/>
          <w:szCs w:val="24"/>
        </w:rPr>
        <w:t>In the initial collection, the respondent does not complete the collection form</w:t>
      </w:r>
      <w:r w:rsidR="003139BC" w:rsidRPr="004E074C">
        <w:rPr>
          <w:rFonts w:ascii="Times New Roman" w:hAnsi="Times New Roman"/>
          <w:sz w:val="24"/>
          <w:szCs w:val="24"/>
        </w:rPr>
        <w:t>s</w:t>
      </w:r>
      <w:r w:rsidRPr="004E074C">
        <w:rPr>
          <w:rFonts w:ascii="Times New Roman" w:hAnsi="Times New Roman"/>
          <w:sz w:val="24"/>
          <w:szCs w:val="24"/>
        </w:rPr>
        <w:t>.  The field economist asks for the needed information, and uses the collection form</w:t>
      </w:r>
      <w:r w:rsidR="003139BC" w:rsidRPr="004E074C">
        <w:rPr>
          <w:rFonts w:ascii="Times New Roman" w:hAnsi="Times New Roman"/>
          <w:sz w:val="24"/>
          <w:szCs w:val="24"/>
        </w:rPr>
        <w:t>s</w:t>
      </w:r>
      <w:r w:rsidRPr="004E074C">
        <w:rPr>
          <w:rFonts w:ascii="Times New Roman" w:hAnsi="Times New Roman"/>
          <w:sz w:val="24"/>
          <w:szCs w:val="24"/>
        </w:rPr>
        <w:t xml:space="preserve"> as a note-taking device.  This information is then entered into </w:t>
      </w:r>
      <w:r w:rsidR="005E502A">
        <w:rPr>
          <w:rFonts w:ascii="Times New Roman" w:hAnsi="Times New Roman"/>
          <w:sz w:val="24"/>
          <w:szCs w:val="24"/>
        </w:rPr>
        <w:t>the</w:t>
      </w:r>
      <w:r w:rsidRPr="004E074C">
        <w:rPr>
          <w:rFonts w:ascii="Times New Roman" w:hAnsi="Times New Roman"/>
          <w:sz w:val="24"/>
          <w:szCs w:val="24"/>
        </w:rPr>
        <w:t xml:space="preserve"> computer database</w:t>
      </w:r>
      <w:r w:rsidR="005E502A">
        <w:rPr>
          <w:rFonts w:ascii="Times New Roman" w:hAnsi="Times New Roman"/>
          <w:sz w:val="24"/>
          <w:szCs w:val="24"/>
        </w:rPr>
        <w:t xml:space="preserve"> of the NCS</w:t>
      </w:r>
      <w:r w:rsidR="00D433BD" w:rsidRPr="004E074C">
        <w:rPr>
          <w:rFonts w:ascii="Times New Roman" w:hAnsi="Times New Roman"/>
          <w:sz w:val="24"/>
          <w:szCs w:val="24"/>
        </w:rPr>
        <w:t xml:space="preserve"> collection system</w:t>
      </w:r>
      <w:r w:rsidRPr="004E074C">
        <w:rPr>
          <w:rFonts w:ascii="Times New Roman" w:hAnsi="Times New Roman"/>
          <w:sz w:val="24"/>
          <w:szCs w:val="24"/>
        </w:rPr>
        <w:t xml:space="preserve"> after the completion of the </w:t>
      </w:r>
      <w:r w:rsidRPr="007B3852">
        <w:rPr>
          <w:rFonts w:ascii="Times New Roman" w:hAnsi="Times New Roman"/>
          <w:color w:val="000000" w:themeColor="text1"/>
          <w:sz w:val="24"/>
          <w:szCs w:val="24"/>
        </w:rPr>
        <w:t>interview with the respondent.</w:t>
      </w:r>
      <w:r w:rsidR="005E502A" w:rsidRPr="007B3852">
        <w:rPr>
          <w:rFonts w:ascii="Times New Roman" w:hAnsi="Times New Roman"/>
          <w:color w:val="000000" w:themeColor="text1"/>
          <w:sz w:val="24"/>
          <w:szCs w:val="24"/>
        </w:rPr>
        <w:t xml:space="preserve">  Respondents normally give a copy of a recent establishment payroll </w:t>
      </w:r>
      <w:r w:rsidR="00C15F6C" w:rsidRPr="007B3852">
        <w:rPr>
          <w:rFonts w:ascii="Times New Roman" w:hAnsi="Times New Roman"/>
          <w:color w:val="000000" w:themeColor="text1"/>
          <w:sz w:val="24"/>
          <w:szCs w:val="24"/>
        </w:rPr>
        <w:t xml:space="preserve">run </w:t>
      </w:r>
      <w:r w:rsidR="005E502A" w:rsidRPr="007B3852">
        <w:rPr>
          <w:rFonts w:ascii="Times New Roman" w:hAnsi="Times New Roman"/>
          <w:color w:val="000000" w:themeColor="text1"/>
          <w:sz w:val="24"/>
          <w:szCs w:val="24"/>
        </w:rPr>
        <w:t>either electronically or printed</w:t>
      </w:r>
      <w:r w:rsidR="00C15F6C" w:rsidRPr="007B3852">
        <w:rPr>
          <w:rFonts w:ascii="Times New Roman" w:hAnsi="Times New Roman"/>
          <w:color w:val="000000" w:themeColor="text1"/>
          <w:sz w:val="24"/>
          <w:szCs w:val="24"/>
        </w:rPr>
        <w:t xml:space="preserve"> and</w:t>
      </w:r>
      <w:r w:rsidR="005E502A" w:rsidRPr="007B3852">
        <w:rPr>
          <w:rFonts w:ascii="Times New Roman" w:hAnsi="Times New Roman"/>
          <w:color w:val="000000" w:themeColor="text1"/>
          <w:sz w:val="24"/>
          <w:szCs w:val="24"/>
        </w:rPr>
        <w:t xml:space="preserve"> </w:t>
      </w:r>
      <w:r w:rsidR="00494361" w:rsidRPr="007B3852">
        <w:rPr>
          <w:rFonts w:ascii="Times New Roman" w:hAnsi="Times New Roman"/>
          <w:color w:val="000000" w:themeColor="text1"/>
          <w:sz w:val="24"/>
          <w:szCs w:val="24"/>
        </w:rPr>
        <w:t xml:space="preserve">those </w:t>
      </w:r>
      <w:r w:rsidR="005E502A" w:rsidRPr="007B3852">
        <w:rPr>
          <w:rFonts w:ascii="Times New Roman" w:hAnsi="Times New Roman"/>
          <w:color w:val="000000" w:themeColor="text1"/>
          <w:sz w:val="24"/>
          <w:szCs w:val="24"/>
        </w:rPr>
        <w:t>payroll data</w:t>
      </w:r>
      <w:r w:rsidR="00494361" w:rsidRPr="007B3852">
        <w:rPr>
          <w:rFonts w:ascii="Times New Roman" w:hAnsi="Times New Roman"/>
          <w:color w:val="000000" w:themeColor="text1"/>
          <w:sz w:val="24"/>
          <w:szCs w:val="24"/>
        </w:rPr>
        <w:t xml:space="preserve"> are </w:t>
      </w:r>
      <w:r w:rsidR="005E502A" w:rsidRPr="007B3852">
        <w:rPr>
          <w:rFonts w:ascii="Times New Roman" w:hAnsi="Times New Roman"/>
          <w:color w:val="000000" w:themeColor="text1"/>
          <w:sz w:val="24"/>
          <w:szCs w:val="24"/>
        </w:rPr>
        <w:t>either electronically reformatted or hand entered into our collection system</w:t>
      </w:r>
      <w:r w:rsidR="00C15F6C" w:rsidRPr="007B3852">
        <w:rPr>
          <w:rFonts w:ascii="Times New Roman" w:hAnsi="Times New Roman"/>
          <w:color w:val="000000" w:themeColor="text1"/>
          <w:sz w:val="24"/>
          <w:szCs w:val="24"/>
        </w:rPr>
        <w:t xml:space="preserve"> by the field economist</w:t>
      </w:r>
      <w:r w:rsidR="005E502A" w:rsidRPr="007B3852">
        <w:rPr>
          <w:rFonts w:ascii="Times New Roman" w:hAnsi="Times New Roman"/>
          <w:color w:val="000000" w:themeColor="text1"/>
          <w:sz w:val="24"/>
          <w:szCs w:val="24"/>
        </w:rPr>
        <w:t>.</w:t>
      </w:r>
      <w:r w:rsidR="00D62B03" w:rsidRPr="007B3852">
        <w:rPr>
          <w:rFonts w:ascii="Times New Roman" w:hAnsi="Times New Roman"/>
          <w:color w:val="000000" w:themeColor="text1"/>
          <w:sz w:val="24"/>
          <w:szCs w:val="24"/>
        </w:rPr>
        <w:t xml:space="preserve">  NCS policy is to collect the data in</w:t>
      </w:r>
      <w:r w:rsidR="00A04862" w:rsidRPr="007B3852">
        <w:rPr>
          <w:rFonts w:ascii="Times New Roman" w:hAnsi="Times New Roman"/>
          <w:color w:val="000000" w:themeColor="text1"/>
          <w:sz w:val="24"/>
          <w:szCs w:val="24"/>
        </w:rPr>
        <w:t xml:space="preserve"> whichever</w:t>
      </w:r>
      <w:r w:rsidR="00D62B03" w:rsidRPr="007B3852">
        <w:rPr>
          <w:rFonts w:ascii="Times New Roman" w:hAnsi="Times New Roman"/>
          <w:color w:val="000000" w:themeColor="text1"/>
          <w:sz w:val="24"/>
          <w:szCs w:val="24"/>
        </w:rPr>
        <w:t xml:space="preserve"> form is easiest for the respondents to provide and then reformat that data for our use.  </w:t>
      </w:r>
      <w:r w:rsidR="005E502A" w:rsidRPr="007B3852">
        <w:rPr>
          <w:rFonts w:ascii="Times New Roman" w:hAnsi="Times New Roman"/>
          <w:color w:val="000000" w:themeColor="text1"/>
          <w:sz w:val="24"/>
          <w:szCs w:val="24"/>
        </w:rPr>
        <w:t xml:space="preserve">    </w:t>
      </w:r>
      <w:r w:rsidRPr="007B3852">
        <w:rPr>
          <w:rFonts w:ascii="Times New Roman" w:hAnsi="Times New Roman"/>
          <w:color w:val="000000" w:themeColor="text1"/>
          <w:sz w:val="24"/>
          <w:szCs w:val="24"/>
        </w:rPr>
        <w:t xml:space="preserve">  </w:t>
      </w:r>
    </w:p>
    <w:p w:rsidR="0021764B" w:rsidRPr="004E074C" w:rsidRDefault="0021764B" w:rsidP="0021764B">
      <w:pPr>
        <w:rPr>
          <w:rFonts w:ascii="Times New Roman" w:hAnsi="Times New Roman"/>
          <w:sz w:val="24"/>
          <w:szCs w:val="24"/>
        </w:rPr>
      </w:pPr>
    </w:p>
    <w:p w:rsidR="0004703D" w:rsidRPr="004E074C" w:rsidRDefault="0004703D" w:rsidP="004D7AAC">
      <w:pPr>
        <w:rPr>
          <w:rFonts w:ascii="Times New Roman" w:hAnsi="Times New Roman"/>
          <w:sz w:val="24"/>
          <w:szCs w:val="24"/>
        </w:rPr>
      </w:pPr>
      <w:r w:rsidRPr="004E074C">
        <w:rPr>
          <w:rFonts w:ascii="Times New Roman" w:hAnsi="Times New Roman"/>
          <w:sz w:val="24"/>
          <w:szCs w:val="24"/>
        </w:rPr>
        <w:t xml:space="preserve">When updating the data, the respondent may choose to </w:t>
      </w:r>
      <w:r w:rsidR="004D7AAC" w:rsidRPr="004E074C">
        <w:rPr>
          <w:rFonts w:ascii="Times New Roman" w:hAnsi="Times New Roman"/>
          <w:sz w:val="24"/>
          <w:szCs w:val="24"/>
        </w:rPr>
        <w:t>send</w:t>
      </w:r>
      <w:r w:rsidRPr="004E074C">
        <w:rPr>
          <w:rFonts w:ascii="Times New Roman" w:hAnsi="Times New Roman"/>
          <w:sz w:val="24"/>
          <w:szCs w:val="24"/>
        </w:rPr>
        <w:t xml:space="preserve"> the data on form</w:t>
      </w:r>
      <w:r w:rsidR="003139BC" w:rsidRPr="004E074C">
        <w:rPr>
          <w:rFonts w:ascii="Times New Roman" w:hAnsi="Times New Roman"/>
          <w:sz w:val="24"/>
          <w:szCs w:val="24"/>
        </w:rPr>
        <w:t>s</w:t>
      </w:r>
      <w:r w:rsidRPr="004E074C">
        <w:rPr>
          <w:rFonts w:ascii="Times New Roman" w:hAnsi="Times New Roman"/>
          <w:sz w:val="24"/>
          <w:szCs w:val="24"/>
        </w:rPr>
        <w:t xml:space="preserve"> that </w:t>
      </w:r>
      <w:r w:rsidR="005A684E" w:rsidRPr="004E074C">
        <w:rPr>
          <w:rFonts w:ascii="Times New Roman" w:hAnsi="Times New Roman"/>
          <w:sz w:val="24"/>
          <w:szCs w:val="24"/>
        </w:rPr>
        <w:t xml:space="preserve">the </w:t>
      </w:r>
      <w:r w:rsidRPr="004E074C">
        <w:rPr>
          <w:rFonts w:ascii="Times New Roman" w:hAnsi="Times New Roman"/>
          <w:sz w:val="24"/>
          <w:szCs w:val="24"/>
        </w:rPr>
        <w:t>BLS provides</w:t>
      </w:r>
      <w:r w:rsidR="002769B7">
        <w:rPr>
          <w:rFonts w:ascii="Times New Roman" w:hAnsi="Times New Roman"/>
          <w:sz w:val="24"/>
          <w:szCs w:val="24"/>
        </w:rPr>
        <w:t>.</w:t>
      </w:r>
      <w:r w:rsidR="00C15F6C">
        <w:rPr>
          <w:rFonts w:ascii="Times New Roman" w:hAnsi="Times New Roman"/>
          <w:sz w:val="24"/>
          <w:szCs w:val="24"/>
        </w:rPr>
        <w:t xml:space="preserve">  The </w:t>
      </w:r>
      <w:r w:rsidR="00752E02">
        <w:rPr>
          <w:rFonts w:ascii="Times New Roman" w:hAnsi="Times New Roman"/>
          <w:sz w:val="24"/>
          <w:szCs w:val="24"/>
        </w:rPr>
        <w:t>respondents</w:t>
      </w:r>
      <w:r w:rsidR="00D62B03">
        <w:rPr>
          <w:rFonts w:ascii="Times New Roman" w:hAnsi="Times New Roman"/>
          <w:sz w:val="24"/>
          <w:szCs w:val="24"/>
        </w:rPr>
        <w:t xml:space="preserve"> may respond through</w:t>
      </w:r>
      <w:r w:rsidR="002769B7">
        <w:rPr>
          <w:rFonts w:ascii="Times New Roman" w:hAnsi="Times New Roman"/>
          <w:sz w:val="24"/>
          <w:szCs w:val="24"/>
        </w:rPr>
        <w:t xml:space="preserve"> e-mail, fax, mail</w:t>
      </w:r>
      <w:r w:rsidR="001C1B75">
        <w:rPr>
          <w:rFonts w:ascii="Times New Roman" w:hAnsi="Times New Roman"/>
          <w:sz w:val="24"/>
          <w:szCs w:val="24"/>
        </w:rPr>
        <w:t>,</w:t>
      </w:r>
      <w:r w:rsidR="002769B7">
        <w:rPr>
          <w:rFonts w:ascii="Times New Roman" w:hAnsi="Times New Roman"/>
          <w:sz w:val="24"/>
          <w:szCs w:val="24"/>
        </w:rPr>
        <w:t xml:space="preserve"> or phone.</w:t>
      </w:r>
      <w:r w:rsidR="005E502A">
        <w:rPr>
          <w:rFonts w:ascii="Times New Roman" w:hAnsi="Times New Roman"/>
          <w:sz w:val="24"/>
          <w:szCs w:val="24"/>
        </w:rPr>
        <w:t xml:space="preserve"> </w:t>
      </w:r>
      <w:r w:rsidRPr="004E074C">
        <w:rPr>
          <w:rFonts w:ascii="Times New Roman" w:hAnsi="Times New Roman"/>
          <w:sz w:val="24"/>
          <w:szCs w:val="24"/>
        </w:rPr>
        <w:t xml:space="preserve"> </w:t>
      </w:r>
      <w:r w:rsidR="002769B7">
        <w:rPr>
          <w:rFonts w:ascii="Times New Roman" w:hAnsi="Times New Roman"/>
          <w:sz w:val="24"/>
          <w:szCs w:val="24"/>
        </w:rPr>
        <w:t>M</w:t>
      </w:r>
      <w:r w:rsidR="005E502A">
        <w:rPr>
          <w:rFonts w:ascii="Times New Roman" w:hAnsi="Times New Roman"/>
          <w:sz w:val="24"/>
          <w:szCs w:val="24"/>
        </w:rPr>
        <w:t>any respondents will send copies of a recent payroll</w:t>
      </w:r>
      <w:r w:rsidR="00CD6212">
        <w:rPr>
          <w:rFonts w:ascii="Times New Roman" w:hAnsi="Times New Roman"/>
          <w:sz w:val="24"/>
          <w:szCs w:val="24"/>
        </w:rPr>
        <w:t>,</w:t>
      </w:r>
      <w:r w:rsidR="005E502A">
        <w:rPr>
          <w:rFonts w:ascii="Times New Roman" w:hAnsi="Times New Roman"/>
          <w:sz w:val="24"/>
          <w:szCs w:val="24"/>
        </w:rPr>
        <w:t xml:space="preserve"> benefits cost run</w:t>
      </w:r>
      <w:r w:rsidR="00CD6212">
        <w:rPr>
          <w:rFonts w:ascii="Times New Roman" w:hAnsi="Times New Roman"/>
          <w:sz w:val="24"/>
          <w:szCs w:val="24"/>
        </w:rPr>
        <w:t>,</w:t>
      </w:r>
      <w:r w:rsidR="005E502A">
        <w:rPr>
          <w:rFonts w:ascii="Times New Roman" w:hAnsi="Times New Roman"/>
          <w:sz w:val="24"/>
          <w:szCs w:val="24"/>
        </w:rPr>
        <w:t xml:space="preserve"> or billing statements </w:t>
      </w:r>
      <w:r w:rsidR="00D62B03">
        <w:rPr>
          <w:rFonts w:ascii="Times New Roman" w:hAnsi="Times New Roman"/>
          <w:sz w:val="24"/>
          <w:szCs w:val="24"/>
        </w:rPr>
        <w:t>for various benefits</w:t>
      </w:r>
      <w:r w:rsidR="00CD6212">
        <w:rPr>
          <w:rFonts w:ascii="Times New Roman" w:hAnsi="Times New Roman"/>
          <w:sz w:val="24"/>
          <w:szCs w:val="24"/>
        </w:rPr>
        <w:t xml:space="preserve"> (mostly insurances)</w:t>
      </w:r>
      <w:r w:rsidR="00D62B03">
        <w:rPr>
          <w:rFonts w:ascii="Times New Roman" w:hAnsi="Times New Roman"/>
          <w:sz w:val="24"/>
          <w:szCs w:val="24"/>
        </w:rPr>
        <w:t xml:space="preserve"> </w:t>
      </w:r>
      <w:r w:rsidR="002769B7">
        <w:rPr>
          <w:rFonts w:ascii="Times New Roman" w:hAnsi="Times New Roman"/>
          <w:sz w:val="24"/>
          <w:szCs w:val="24"/>
        </w:rPr>
        <w:t xml:space="preserve">by </w:t>
      </w:r>
      <w:r w:rsidR="00D62B03">
        <w:rPr>
          <w:rFonts w:ascii="Times New Roman" w:hAnsi="Times New Roman"/>
          <w:sz w:val="24"/>
          <w:szCs w:val="24"/>
        </w:rPr>
        <w:t>e</w:t>
      </w:r>
      <w:r w:rsidR="002769B7">
        <w:rPr>
          <w:rFonts w:ascii="Times New Roman" w:hAnsi="Times New Roman"/>
          <w:sz w:val="24"/>
          <w:szCs w:val="24"/>
        </w:rPr>
        <w:t>-mail</w:t>
      </w:r>
      <w:r w:rsidR="00D62B03">
        <w:rPr>
          <w:rFonts w:ascii="Times New Roman" w:hAnsi="Times New Roman"/>
          <w:sz w:val="24"/>
          <w:szCs w:val="24"/>
        </w:rPr>
        <w:t>, fax</w:t>
      </w:r>
      <w:r w:rsidR="002769B7">
        <w:rPr>
          <w:rFonts w:ascii="Times New Roman" w:hAnsi="Times New Roman"/>
          <w:sz w:val="24"/>
          <w:szCs w:val="24"/>
        </w:rPr>
        <w:t>,</w:t>
      </w:r>
      <w:r w:rsidR="00D62B03">
        <w:rPr>
          <w:rFonts w:ascii="Times New Roman" w:hAnsi="Times New Roman"/>
          <w:sz w:val="24"/>
          <w:szCs w:val="24"/>
        </w:rPr>
        <w:t xml:space="preserve"> or mail</w:t>
      </w:r>
      <w:r w:rsidR="002769B7">
        <w:rPr>
          <w:rFonts w:ascii="Times New Roman" w:hAnsi="Times New Roman"/>
          <w:sz w:val="24"/>
          <w:szCs w:val="24"/>
        </w:rPr>
        <w:t xml:space="preserve"> in place of using the forms</w:t>
      </w:r>
      <w:r w:rsidR="00D62B03">
        <w:rPr>
          <w:rFonts w:ascii="Times New Roman" w:hAnsi="Times New Roman"/>
          <w:sz w:val="24"/>
          <w:szCs w:val="24"/>
        </w:rPr>
        <w:t>.  R</w:t>
      </w:r>
      <w:r w:rsidRPr="004E074C">
        <w:rPr>
          <w:rFonts w:ascii="Times New Roman" w:hAnsi="Times New Roman"/>
          <w:sz w:val="24"/>
          <w:szCs w:val="24"/>
        </w:rPr>
        <w:t>espondent</w:t>
      </w:r>
      <w:r w:rsidR="00C15F6C">
        <w:rPr>
          <w:rFonts w:ascii="Times New Roman" w:hAnsi="Times New Roman"/>
          <w:sz w:val="24"/>
          <w:szCs w:val="24"/>
        </w:rPr>
        <w:t>s</w:t>
      </w:r>
      <w:r w:rsidRPr="004E074C">
        <w:rPr>
          <w:rFonts w:ascii="Times New Roman" w:hAnsi="Times New Roman"/>
          <w:sz w:val="24"/>
          <w:szCs w:val="24"/>
        </w:rPr>
        <w:t xml:space="preserve"> may wish to provide the information in a follow-up interview</w:t>
      </w:r>
      <w:r w:rsidR="00D62B03">
        <w:rPr>
          <w:rFonts w:ascii="Times New Roman" w:hAnsi="Times New Roman"/>
          <w:sz w:val="24"/>
          <w:szCs w:val="24"/>
        </w:rPr>
        <w:t xml:space="preserve"> by phone each time they report data</w:t>
      </w:r>
      <w:r w:rsidR="00C15F6C">
        <w:rPr>
          <w:rFonts w:ascii="Times New Roman" w:hAnsi="Times New Roman"/>
          <w:sz w:val="24"/>
          <w:szCs w:val="24"/>
        </w:rPr>
        <w:t xml:space="preserve"> and</w:t>
      </w:r>
      <w:r w:rsidR="00752E02">
        <w:rPr>
          <w:rFonts w:ascii="Times New Roman" w:hAnsi="Times New Roman"/>
          <w:sz w:val="24"/>
          <w:szCs w:val="24"/>
        </w:rPr>
        <w:t xml:space="preserve"> for this option they can call in the information or wait to be call</w:t>
      </w:r>
      <w:r w:rsidR="001C1B75">
        <w:rPr>
          <w:rFonts w:ascii="Times New Roman" w:hAnsi="Times New Roman"/>
          <w:sz w:val="24"/>
          <w:szCs w:val="24"/>
        </w:rPr>
        <w:t>ed</w:t>
      </w:r>
      <w:r w:rsidR="00D62B03">
        <w:rPr>
          <w:rFonts w:ascii="Times New Roman" w:hAnsi="Times New Roman"/>
          <w:sz w:val="24"/>
          <w:szCs w:val="24"/>
        </w:rPr>
        <w:t xml:space="preserve">.  </w:t>
      </w:r>
      <w:r w:rsidRPr="004E074C">
        <w:rPr>
          <w:rFonts w:ascii="Times New Roman" w:hAnsi="Times New Roman"/>
          <w:sz w:val="24"/>
          <w:szCs w:val="24"/>
        </w:rPr>
        <w:t>In such cases, the field economists enter information on the appropriate forms or directly in</w:t>
      </w:r>
      <w:r w:rsidR="00494361">
        <w:rPr>
          <w:rFonts w:ascii="Times New Roman" w:hAnsi="Times New Roman"/>
          <w:sz w:val="24"/>
          <w:szCs w:val="24"/>
        </w:rPr>
        <w:t>to</w:t>
      </w:r>
      <w:r w:rsidRPr="004E074C">
        <w:rPr>
          <w:rFonts w:ascii="Times New Roman" w:hAnsi="Times New Roman"/>
          <w:sz w:val="24"/>
          <w:szCs w:val="24"/>
        </w:rPr>
        <w:t xml:space="preserve"> the computer database. </w:t>
      </w:r>
    </w:p>
    <w:p w:rsidR="0004703D" w:rsidRPr="004E074C" w:rsidRDefault="00752E02">
      <w:pPr>
        <w:rPr>
          <w:rFonts w:ascii="Times New Roman" w:hAnsi="Times New Roman"/>
          <w:sz w:val="24"/>
          <w:szCs w:val="24"/>
        </w:rPr>
      </w:pPr>
      <w:r>
        <w:rPr>
          <w:rFonts w:ascii="Times New Roman" w:hAnsi="Times New Roman"/>
          <w:sz w:val="24"/>
          <w:szCs w:val="24"/>
        </w:rPr>
        <w:br w:type="page"/>
      </w:r>
    </w:p>
    <w:p w:rsidR="0004703D" w:rsidRPr="004E074C" w:rsidRDefault="0004703D">
      <w:pPr>
        <w:rPr>
          <w:rFonts w:ascii="Times New Roman" w:hAnsi="Times New Roman"/>
          <w:sz w:val="24"/>
          <w:szCs w:val="24"/>
        </w:rPr>
      </w:pPr>
      <w:r w:rsidRPr="004E074C">
        <w:rPr>
          <w:rFonts w:ascii="Times New Roman" w:hAnsi="Times New Roman"/>
          <w:sz w:val="24"/>
          <w:szCs w:val="24"/>
        </w:rPr>
        <w:lastRenderedPageBreak/>
        <w:t>The published compensation data include the following information:</w:t>
      </w:r>
    </w:p>
    <w:p w:rsidR="00734779" w:rsidRPr="004E074C" w:rsidRDefault="00734779" w:rsidP="00724300">
      <w:pPr>
        <w:numPr>
          <w:ilvl w:val="0"/>
          <w:numId w:val="2"/>
        </w:numPr>
        <w:tabs>
          <w:tab w:val="clear" w:pos="360"/>
          <w:tab w:val="num" w:pos="1080"/>
        </w:tabs>
        <w:ind w:left="1080"/>
        <w:rPr>
          <w:rFonts w:ascii="Times New Roman" w:hAnsi="Times New Roman"/>
          <w:sz w:val="24"/>
          <w:szCs w:val="24"/>
        </w:rPr>
      </w:pPr>
      <w:r w:rsidRPr="004E074C">
        <w:rPr>
          <w:rFonts w:ascii="Times New Roman" w:hAnsi="Times New Roman"/>
          <w:sz w:val="24"/>
          <w:szCs w:val="24"/>
        </w:rPr>
        <w:t>Occupational earnings by union or non-union status</w:t>
      </w:r>
    </w:p>
    <w:p w:rsidR="00734779" w:rsidRPr="004E074C" w:rsidRDefault="00734779" w:rsidP="00724300">
      <w:pPr>
        <w:numPr>
          <w:ilvl w:val="0"/>
          <w:numId w:val="2"/>
        </w:numPr>
        <w:tabs>
          <w:tab w:val="clear" w:pos="360"/>
          <w:tab w:val="num" w:pos="1080"/>
        </w:tabs>
        <w:ind w:left="1080"/>
        <w:rPr>
          <w:rFonts w:ascii="Times New Roman" w:hAnsi="Times New Roman"/>
          <w:sz w:val="24"/>
          <w:szCs w:val="24"/>
        </w:rPr>
      </w:pPr>
      <w:r w:rsidRPr="004E074C">
        <w:rPr>
          <w:rFonts w:ascii="Times New Roman" w:hAnsi="Times New Roman"/>
          <w:sz w:val="24"/>
          <w:szCs w:val="24"/>
        </w:rPr>
        <w:t>Occupational earnings by full or part time status</w:t>
      </w:r>
    </w:p>
    <w:p w:rsidR="00734779" w:rsidRPr="004E074C" w:rsidRDefault="00734779" w:rsidP="00724300">
      <w:pPr>
        <w:numPr>
          <w:ilvl w:val="0"/>
          <w:numId w:val="2"/>
        </w:numPr>
        <w:tabs>
          <w:tab w:val="clear" w:pos="360"/>
          <w:tab w:val="num" w:pos="1080"/>
        </w:tabs>
        <w:ind w:left="1080"/>
        <w:rPr>
          <w:rFonts w:ascii="Times New Roman" w:hAnsi="Times New Roman"/>
          <w:sz w:val="24"/>
          <w:szCs w:val="24"/>
        </w:rPr>
      </w:pPr>
      <w:r w:rsidRPr="004E074C">
        <w:rPr>
          <w:rFonts w:ascii="Times New Roman" w:hAnsi="Times New Roman"/>
          <w:sz w:val="24"/>
          <w:szCs w:val="24"/>
        </w:rPr>
        <w:t>Occupational earning</w:t>
      </w:r>
      <w:r w:rsidR="00782154">
        <w:rPr>
          <w:rFonts w:ascii="Times New Roman" w:hAnsi="Times New Roman"/>
          <w:sz w:val="24"/>
          <w:szCs w:val="24"/>
        </w:rPr>
        <w:t>s</w:t>
      </w:r>
      <w:r w:rsidRPr="004E074C">
        <w:rPr>
          <w:rFonts w:ascii="Times New Roman" w:hAnsi="Times New Roman"/>
          <w:sz w:val="24"/>
          <w:szCs w:val="24"/>
        </w:rPr>
        <w:t xml:space="preserve"> by incentive or time based wages</w:t>
      </w:r>
    </w:p>
    <w:p w:rsidR="000A08F6" w:rsidRPr="004E074C" w:rsidRDefault="000A08F6" w:rsidP="00724300">
      <w:pPr>
        <w:numPr>
          <w:ilvl w:val="0"/>
          <w:numId w:val="2"/>
        </w:numPr>
        <w:tabs>
          <w:tab w:val="clear" w:pos="360"/>
          <w:tab w:val="num" w:pos="1080"/>
        </w:tabs>
        <w:ind w:left="1080"/>
        <w:rPr>
          <w:rFonts w:ascii="Times New Roman" w:hAnsi="Times New Roman"/>
          <w:color w:val="000000"/>
          <w:sz w:val="24"/>
          <w:szCs w:val="24"/>
        </w:rPr>
      </w:pPr>
      <w:r w:rsidRPr="004E074C">
        <w:rPr>
          <w:rFonts w:ascii="Times New Roman" w:hAnsi="Times New Roman"/>
          <w:color w:val="000000"/>
          <w:sz w:val="24"/>
          <w:szCs w:val="24"/>
        </w:rPr>
        <w:t>Occupational earning</w:t>
      </w:r>
      <w:r w:rsidR="00782154">
        <w:rPr>
          <w:rFonts w:ascii="Times New Roman" w:hAnsi="Times New Roman"/>
          <w:color w:val="000000"/>
          <w:sz w:val="24"/>
          <w:szCs w:val="24"/>
        </w:rPr>
        <w:t>s</w:t>
      </w:r>
      <w:r w:rsidRPr="004E074C">
        <w:rPr>
          <w:rFonts w:ascii="Times New Roman" w:hAnsi="Times New Roman"/>
          <w:color w:val="000000"/>
          <w:sz w:val="24"/>
          <w:szCs w:val="24"/>
        </w:rPr>
        <w:t xml:space="preserve"> by establishment employment size</w:t>
      </w:r>
    </w:p>
    <w:p w:rsidR="00B34BF2" w:rsidRPr="004E074C" w:rsidRDefault="00B34BF2" w:rsidP="00724300">
      <w:pPr>
        <w:numPr>
          <w:ilvl w:val="0"/>
          <w:numId w:val="2"/>
        </w:numPr>
        <w:tabs>
          <w:tab w:val="clear" w:pos="360"/>
          <w:tab w:val="num" w:pos="1080"/>
        </w:tabs>
        <w:ind w:left="1080"/>
        <w:rPr>
          <w:rFonts w:ascii="Times New Roman" w:hAnsi="Times New Roman"/>
          <w:color w:val="000000"/>
          <w:sz w:val="24"/>
          <w:szCs w:val="24"/>
        </w:rPr>
      </w:pPr>
      <w:r w:rsidRPr="004E074C">
        <w:rPr>
          <w:rFonts w:ascii="Times New Roman" w:hAnsi="Times New Roman"/>
          <w:color w:val="000000"/>
          <w:sz w:val="24"/>
          <w:szCs w:val="24"/>
        </w:rPr>
        <w:t>Occupational earning</w:t>
      </w:r>
      <w:r w:rsidR="00782154">
        <w:rPr>
          <w:rFonts w:ascii="Times New Roman" w:hAnsi="Times New Roman"/>
          <w:color w:val="000000"/>
          <w:sz w:val="24"/>
          <w:szCs w:val="24"/>
        </w:rPr>
        <w:t>s</w:t>
      </w:r>
      <w:r w:rsidRPr="004E074C">
        <w:rPr>
          <w:rFonts w:ascii="Times New Roman" w:hAnsi="Times New Roman"/>
          <w:color w:val="000000"/>
          <w:sz w:val="24"/>
          <w:szCs w:val="24"/>
        </w:rPr>
        <w:t xml:space="preserve"> by goods producing and service providing industries</w:t>
      </w:r>
    </w:p>
    <w:p w:rsidR="0004703D" w:rsidRPr="004E074C" w:rsidRDefault="001A22CE" w:rsidP="00724300">
      <w:pPr>
        <w:numPr>
          <w:ilvl w:val="0"/>
          <w:numId w:val="2"/>
        </w:numPr>
        <w:tabs>
          <w:tab w:val="clear" w:pos="360"/>
          <w:tab w:val="num" w:pos="1080"/>
        </w:tabs>
        <w:ind w:left="1080"/>
        <w:rPr>
          <w:rFonts w:ascii="Times New Roman" w:hAnsi="Times New Roman"/>
          <w:color w:val="000000"/>
          <w:sz w:val="24"/>
          <w:szCs w:val="24"/>
        </w:rPr>
      </w:pPr>
      <w:r w:rsidRPr="004E074C">
        <w:rPr>
          <w:rFonts w:ascii="Times New Roman" w:hAnsi="Times New Roman"/>
          <w:color w:val="000000"/>
          <w:sz w:val="24"/>
          <w:szCs w:val="24"/>
        </w:rPr>
        <w:t>Occupational earning</w:t>
      </w:r>
      <w:r>
        <w:rPr>
          <w:rFonts w:ascii="Times New Roman" w:hAnsi="Times New Roman"/>
          <w:color w:val="000000"/>
          <w:sz w:val="24"/>
          <w:szCs w:val="24"/>
        </w:rPr>
        <w:t>s</w:t>
      </w:r>
      <w:r w:rsidRPr="004E074C">
        <w:rPr>
          <w:rFonts w:ascii="Times New Roman" w:hAnsi="Times New Roman"/>
          <w:color w:val="000000"/>
          <w:sz w:val="24"/>
          <w:szCs w:val="24"/>
        </w:rPr>
        <w:t xml:space="preserve"> by </w:t>
      </w:r>
      <w:r>
        <w:rPr>
          <w:rFonts w:ascii="Times New Roman" w:hAnsi="Times New Roman"/>
          <w:color w:val="000000"/>
          <w:sz w:val="24"/>
          <w:szCs w:val="24"/>
        </w:rPr>
        <w:t>m</w:t>
      </w:r>
      <w:r w:rsidR="000A08F6" w:rsidRPr="004E074C">
        <w:rPr>
          <w:rFonts w:ascii="Times New Roman" w:hAnsi="Times New Roman"/>
          <w:color w:val="000000"/>
          <w:sz w:val="24"/>
          <w:szCs w:val="24"/>
        </w:rPr>
        <w:t>ean, m</w:t>
      </w:r>
      <w:r w:rsidR="0004703D" w:rsidRPr="004E074C">
        <w:rPr>
          <w:rFonts w:ascii="Times New Roman" w:hAnsi="Times New Roman"/>
          <w:color w:val="000000"/>
          <w:sz w:val="24"/>
          <w:szCs w:val="24"/>
        </w:rPr>
        <w:t>edian</w:t>
      </w:r>
      <w:r w:rsidR="000A08F6" w:rsidRPr="004E074C">
        <w:rPr>
          <w:rFonts w:ascii="Times New Roman" w:hAnsi="Times New Roman"/>
          <w:color w:val="000000"/>
          <w:sz w:val="24"/>
          <w:szCs w:val="24"/>
        </w:rPr>
        <w:t>,</w:t>
      </w:r>
      <w:r w:rsidR="0004703D" w:rsidRPr="004E074C">
        <w:rPr>
          <w:rFonts w:ascii="Times New Roman" w:hAnsi="Times New Roman"/>
          <w:color w:val="000000"/>
          <w:sz w:val="24"/>
          <w:szCs w:val="24"/>
        </w:rPr>
        <w:t xml:space="preserve"> and</w:t>
      </w:r>
      <w:r w:rsidR="000A08F6" w:rsidRPr="004E074C">
        <w:rPr>
          <w:rFonts w:ascii="Times New Roman" w:hAnsi="Times New Roman"/>
          <w:color w:val="000000"/>
          <w:sz w:val="24"/>
          <w:szCs w:val="24"/>
        </w:rPr>
        <w:t xml:space="preserve"> quartile</w:t>
      </w:r>
      <w:r w:rsidR="00AE48F5">
        <w:rPr>
          <w:rFonts w:ascii="Times New Roman" w:hAnsi="Times New Roman"/>
          <w:color w:val="000000"/>
          <w:sz w:val="24"/>
          <w:szCs w:val="24"/>
        </w:rPr>
        <w:t>s</w:t>
      </w:r>
      <w:r w:rsidR="0004703D" w:rsidRPr="004E074C">
        <w:rPr>
          <w:rFonts w:ascii="Times New Roman" w:hAnsi="Times New Roman"/>
          <w:color w:val="000000"/>
          <w:sz w:val="24"/>
          <w:szCs w:val="24"/>
        </w:rPr>
        <w:t xml:space="preserve"> </w:t>
      </w:r>
    </w:p>
    <w:p w:rsidR="0004703D" w:rsidRPr="004E074C" w:rsidRDefault="001A22CE" w:rsidP="00724300">
      <w:pPr>
        <w:numPr>
          <w:ilvl w:val="0"/>
          <w:numId w:val="2"/>
        </w:numPr>
        <w:tabs>
          <w:tab w:val="clear" w:pos="360"/>
          <w:tab w:val="num" w:pos="1080"/>
        </w:tabs>
        <w:ind w:left="1080"/>
        <w:rPr>
          <w:rFonts w:ascii="Times New Roman" w:hAnsi="Times New Roman"/>
          <w:sz w:val="24"/>
          <w:szCs w:val="24"/>
        </w:rPr>
      </w:pPr>
      <w:r w:rsidRPr="004E074C">
        <w:rPr>
          <w:rFonts w:ascii="Times New Roman" w:hAnsi="Times New Roman"/>
          <w:color w:val="000000"/>
          <w:sz w:val="24"/>
          <w:szCs w:val="24"/>
        </w:rPr>
        <w:t>Occupational earning</w:t>
      </w:r>
      <w:r>
        <w:rPr>
          <w:rFonts w:ascii="Times New Roman" w:hAnsi="Times New Roman"/>
          <w:color w:val="000000"/>
          <w:sz w:val="24"/>
          <w:szCs w:val="24"/>
        </w:rPr>
        <w:t>s</w:t>
      </w:r>
      <w:r w:rsidRPr="004E074C">
        <w:rPr>
          <w:rFonts w:ascii="Times New Roman" w:hAnsi="Times New Roman"/>
          <w:color w:val="000000"/>
          <w:sz w:val="24"/>
          <w:szCs w:val="24"/>
        </w:rPr>
        <w:t xml:space="preserve"> by </w:t>
      </w:r>
      <w:r w:rsidR="0004703D" w:rsidRPr="004E074C">
        <w:rPr>
          <w:rFonts w:ascii="Times New Roman" w:hAnsi="Times New Roman"/>
          <w:sz w:val="24"/>
          <w:szCs w:val="24"/>
        </w:rPr>
        <w:t>job level as defined by a point-factor job evaluation</w:t>
      </w:r>
    </w:p>
    <w:p w:rsidR="0004703D" w:rsidRDefault="001A22CE" w:rsidP="00724300">
      <w:pPr>
        <w:numPr>
          <w:ilvl w:val="0"/>
          <w:numId w:val="2"/>
        </w:numPr>
        <w:tabs>
          <w:tab w:val="clear" w:pos="360"/>
          <w:tab w:val="num" w:pos="1080"/>
        </w:tabs>
        <w:ind w:left="1080"/>
        <w:rPr>
          <w:rFonts w:ascii="Times New Roman" w:hAnsi="Times New Roman"/>
          <w:sz w:val="24"/>
          <w:szCs w:val="24"/>
        </w:rPr>
      </w:pPr>
      <w:r w:rsidRPr="004E074C">
        <w:rPr>
          <w:rFonts w:ascii="Times New Roman" w:hAnsi="Times New Roman"/>
          <w:color w:val="000000"/>
          <w:sz w:val="24"/>
          <w:szCs w:val="24"/>
        </w:rPr>
        <w:t>Occupational earning</w:t>
      </w:r>
      <w:r>
        <w:rPr>
          <w:rFonts w:ascii="Times New Roman" w:hAnsi="Times New Roman"/>
          <w:color w:val="000000"/>
          <w:sz w:val="24"/>
          <w:szCs w:val="24"/>
        </w:rPr>
        <w:t>s</w:t>
      </w:r>
      <w:r w:rsidRPr="004E074C">
        <w:rPr>
          <w:rFonts w:ascii="Times New Roman" w:hAnsi="Times New Roman"/>
          <w:color w:val="000000"/>
          <w:sz w:val="24"/>
          <w:szCs w:val="24"/>
        </w:rPr>
        <w:t xml:space="preserve"> by </w:t>
      </w:r>
      <w:r>
        <w:rPr>
          <w:rFonts w:ascii="Times New Roman" w:hAnsi="Times New Roman"/>
          <w:sz w:val="24"/>
          <w:szCs w:val="24"/>
        </w:rPr>
        <w:t>l</w:t>
      </w:r>
      <w:r w:rsidR="0004703D" w:rsidRPr="004E074C">
        <w:rPr>
          <w:rFonts w:ascii="Times New Roman" w:hAnsi="Times New Roman"/>
          <w:sz w:val="24"/>
          <w:szCs w:val="24"/>
        </w:rPr>
        <w:t>ocal</w:t>
      </w:r>
      <w:r>
        <w:rPr>
          <w:rFonts w:ascii="Times New Roman" w:hAnsi="Times New Roman"/>
          <w:sz w:val="24"/>
          <w:szCs w:val="24"/>
        </w:rPr>
        <w:t>ity</w:t>
      </w:r>
      <w:r w:rsidR="00BC4CA0" w:rsidRPr="004E074C">
        <w:rPr>
          <w:rFonts w:ascii="Times New Roman" w:hAnsi="Times New Roman"/>
          <w:sz w:val="24"/>
          <w:szCs w:val="24"/>
        </w:rPr>
        <w:t>, region,</w:t>
      </w:r>
      <w:r w:rsidR="0004703D" w:rsidRPr="004E074C">
        <w:rPr>
          <w:rFonts w:ascii="Times New Roman" w:hAnsi="Times New Roman"/>
          <w:sz w:val="24"/>
          <w:szCs w:val="24"/>
        </w:rPr>
        <w:t xml:space="preserve"> and </w:t>
      </w:r>
      <w:r>
        <w:rPr>
          <w:rFonts w:ascii="Times New Roman" w:hAnsi="Times New Roman"/>
          <w:sz w:val="24"/>
          <w:szCs w:val="24"/>
        </w:rPr>
        <w:t>the N</w:t>
      </w:r>
      <w:r w:rsidR="00AE48F5">
        <w:rPr>
          <w:rFonts w:ascii="Times New Roman" w:hAnsi="Times New Roman"/>
          <w:sz w:val="24"/>
          <w:szCs w:val="24"/>
        </w:rPr>
        <w:t>ation</w:t>
      </w:r>
    </w:p>
    <w:p w:rsidR="00ED0D48" w:rsidRPr="004E074C" w:rsidRDefault="00ED0D48" w:rsidP="00724300">
      <w:pPr>
        <w:numPr>
          <w:ilvl w:val="0"/>
          <w:numId w:val="2"/>
        </w:numPr>
        <w:tabs>
          <w:tab w:val="clear" w:pos="360"/>
          <w:tab w:val="num" w:pos="1080"/>
        </w:tabs>
        <w:ind w:left="1080"/>
        <w:rPr>
          <w:rFonts w:ascii="Times New Roman" w:hAnsi="Times New Roman"/>
          <w:sz w:val="24"/>
          <w:szCs w:val="24"/>
        </w:rPr>
      </w:pPr>
      <w:r>
        <w:rPr>
          <w:rFonts w:ascii="Times New Roman" w:hAnsi="Times New Roman"/>
          <w:sz w:val="24"/>
          <w:szCs w:val="24"/>
        </w:rPr>
        <w:t>Employer cost of total compensation</w:t>
      </w:r>
    </w:p>
    <w:p w:rsidR="0004703D" w:rsidRPr="004E074C" w:rsidRDefault="0004703D" w:rsidP="00724300">
      <w:pPr>
        <w:numPr>
          <w:ilvl w:val="0"/>
          <w:numId w:val="2"/>
        </w:numPr>
        <w:tabs>
          <w:tab w:val="clear" w:pos="360"/>
          <w:tab w:val="num" w:pos="1080"/>
        </w:tabs>
        <w:ind w:left="1080"/>
        <w:rPr>
          <w:rFonts w:ascii="Times New Roman" w:hAnsi="Times New Roman"/>
          <w:sz w:val="24"/>
          <w:szCs w:val="24"/>
        </w:rPr>
      </w:pPr>
      <w:r w:rsidRPr="004E074C">
        <w:rPr>
          <w:rFonts w:ascii="Times New Roman" w:hAnsi="Times New Roman"/>
          <w:sz w:val="24"/>
          <w:szCs w:val="24"/>
        </w:rPr>
        <w:t>Employer cost of benefits</w:t>
      </w:r>
    </w:p>
    <w:p w:rsidR="0004703D" w:rsidRPr="004E074C" w:rsidRDefault="0004703D" w:rsidP="00724300">
      <w:pPr>
        <w:numPr>
          <w:ilvl w:val="0"/>
          <w:numId w:val="2"/>
        </w:numPr>
        <w:tabs>
          <w:tab w:val="clear" w:pos="360"/>
          <w:tab w:val="num" w:pos="1080"/>
        </w:tabs>
        <w:ind w:left="1080"/>
        <w:rPr>
          <w:rFonts w:ascii="Times New Roman" w:hAnsi="Times New Roman"/>
          <w:sz w:val="24"/>
          <w:szCs w:val="24"/>
        </w:rPr>
      </w:pPr>
      <w:r w:rsidRPr="004E074C">
        <w:rPr>
          <w:rFonts w:ascii="Times New Roman" w:hAnsi="Times New Roman"/>
          <w:sz w:val="24"/>
          <w:szCs w:val="24"/>
        </w:rPr>
        <w:t>Employee cost of selected benefits</w:t>
      </w:r>
    </w:p>
    <w:p w:rsidR="0004703D" w:rsidRPr="004E074C" w:rsidRDefault="0004703D" w:rsidP="00724300">
      <w:pPr>
        <w:numPr>
          <w:ilvl w:val="0"/>
          <w:numId w:val="2"/>
        </w:numPr>
        <w:tabs>
          <w:tab w:val="clear" w:pos="360"/>
          <w:tab w:val="num" w:pos="1080"/>
        </w:tabs>
        <w:ind w:left="1080"/>
        <w:rPr>
          <w:rFonts w:ascii="Times New Roman" w:hAnsi="Times New Roman"/>
          <w:sz w:val="24"/>
          <w:szCs w:val="24"/>
        </w:rPr>
      </w:pPr>
      <w:r w:rsidRPr="004E074C">
        <w:rPr>
          <w:rFonts w:ascii="Times New Roman" w:hAnsi="Times New Roman"/>
          <w:sz w:val="24"/>
          <w:szCs w:val="24"/>
        </w:rPr>
        <w:t>Percent of employees participating in benefit plans</w:t>
      </w:r>
    </w:p>
    <w:p w:rsidR="0004703D" w:rsidRPr="004E074C" w:rsidRDefault="0004703D" w:rsidP="00724300">
      <w:pPr>
        <w:numPr>
          <w:ilvl w:val="0"/>
          <w:numId w:val="3"/>
        </w:numPr>
        <w:tabs>
          <w:tab w:val="num" w:pos="1080"/>
        </w:tabs>
        <w:ind w:left="1080"/>
        <w:rPr>
          <w:rFonts w:ascii="Times New Roman" w:hAnsi="Times New Roman"/>
          <w:sz w:val="24"/>
          <w:szCs w:val="24"/>
        </w:rPr>
      </w:pPr>
      <w:r w:rsidRPr="004E074C">
        <w:rPr>
          <w:rFonts w:ascii="Times New Roman" w:hAnsi="Times New Roman"/>
          <w:sz w:val="24"/>
          <w:szCs w:val="24"/>
        </w:rPr>
        <w:t>Provisions of benefit plans</w:t>
      </w:r>
    </w:p>
    <w:p w:rsidR="004D7AAC" w:rsidRDefault="004D7AAC" w:rsidP="00724300">
      <w:pPr>
        <w:numPr>
          <w:ilvl w:val="0"/>
          <w:numId w:val="3"/>
        </w:numPr>
        <w:tabs>
          <w:tab w:val="clear" w:pos="720"/>
          <w:tab w:val="num" w:pos="1080"/>
        </w:tabs>
        <w:ind w:left="1080"/>
        <w:rPr>
          <w:rFonts w:ascii="Times New Roman" w:hAnsi="Times New Roman"/>
          <w:sz w:val="24"/>
          <w:szCs w:val="24"/>
        </w:rPr>
      </w:pPr>
      <w:r w:rsidRPr="004E074C">
        <w:rPr>
          <w:rFonts w:ascii="Times New Roman" w:hAnsi="Times New Roman"/>
          <w:sz w:val="24"/>
          <w:szCs w:val="24"/>
        </w:rPr>
        <w:t>Percent change in total compensation costs</w:t>
      </w:r>
    </w:p>
    <w:p w:rsidR="00FF6032" w:rsidRDefault="00FF6032" w:rsidP="00724300">
      <w:pPr>
        <w:numPr>
          <w:ilvl w:val="0"/>
          <w:numId w:val="3"/>
        </w:numPr>
        <w:tabs>
          <w:tab w:val="clear" w:pos="720"/>
          <w:tab w:val="num" w:pos="1080"/>
        </w:tabs>
        <w:ind w:left="1080"/>
        <w:rPr>
          <w:rFonts w:ascii="Times New Roman" w:hAnsi="Times New Roman"/>
          <w:sz w:val="24"/>
          <w:szCs w:val="24"/>
        </w:rPr>
      </w:pPr>
      <w:r>
        <w:rPr>
          <w:rFonts w:ascii="Times New Roman" w:hAnsi="Times New Roman"/>
          <w:sz w:val="24"/>
          <w:szCs w:val="24"/>
        </w:rPr>
        <w:t>Percent change in earnings</w:t>
      </w:r>
    </w:p>
    <w:p w:rsidR="00AF2837" w:rsidRPr="004E074C" w:rsidRDefault="00AF2837" w:rsidP="00724300">
      <w:pPr>
        <w:numPr>
          <w:ilvl w:val="0"/>
          <w:numId w:val="3"/>
        </w:numPr>
        <w:tabs>
          <w:tab w:val="clear" w:pos="720"/>
          <w:tab w:val="num" w:pos="1080"/>
        </w:tabs>
        <w:ind w:left="1080"/>
        <w:rPr>
          <w:rFonts w:ascii="Times New Roman" w:hAnsi="Times New Roman"/>
          <w:sz w:val="24"/>
          <w:szCs w:val="24"/>
        </w:rPr>
      </w:pPr>
      <w:r>
        <w:rPr>
          <w:rFonts w:ascii="Times New Roman" w:hAnsi="Times New Roman"/>
          <w:sz w:val="24"/>
          <w:szCs w:val="24"/>
        </w:rPr>
        <w:t>Percent change in selected benefits</w:t>
      </w:r>
    </w:p>
    <w:p w:rsidR="00AA7211" w:rsidRPr="004E074C" w:rsidRDefault="00AA7211" w:rsidP="00AA7211">
      <w:pPr>
        <w:ind w:left="720"/>
        <w:rPr>
          <w:rFonts w:ascii="Times New Roman" w:hAnsi="Times New Roman"/>
          <w:sz w:val="24"/>
          <w:szCs w:val="24"/>
        </w:rPr>
      </w:pPr>
    </w:p>
    <w:p w:rsidR="0004703D" w:rsidRPr="004E074C" w:rsidRDefault="0004703D">
      <w:pPr>
        <w:rPr>
          <w:rFonts w:ascii="Times New Roman" w:hAnsi="Times New Roman"/>
          <w:sz w:val="24"/>
          <w:szCs w:val="24"/>
        </w:rPr>
      </w:pPr>
      <w:r w:rsidRPr="004E074C">
        <w:rPr>
          <w:rFonts w:ascii="Times New Roman" w:hAnsi="Times New Roman"/>
          <w:sz w:val="24"/>
          <w:szCs w:val="24"/>
        </w:rPr>
        <w:t>The types of benefit information collected include:</w:t>
      </w:r>
    </w:p>
    <w:p w:rsidR="0004703D" w:rsidRPr="004E074C" w:rsidRDefault="0004703D" w:rsidP="00724300">
      <w:pPr>
        <w:numPr>
          <w:ilvl w:val="0"/>
          <w:numId w:val="4"/>
        </w:numPr>
        <w:tabs>
          <w:tab w:val="clear" w:pos="360"/>
          <w:tab w:val="num" w:pos="1080"/>
        </w:tabs>
        <w:ind w:left="1080"/>
        <w:rPr>
          <w:rFonts w:ascii="Times New Roman" w:hAnsi="Times New Roman"/>
          <w:sz w:val="24"/>
          <w:szCs w:val="24"/>
        </w:rPr>
      </w:pPr>
      <w:r w:rsidRPr="004E074C">
        <w:rPr>
          <w:rFonts w:ascii="Times New Roman" w:hAnsi="Times New Roman"/>
          <w:sz w:val="24"/>
          <w:szCs w:val="24"/>
        </w:rPr>
        <w:t>Health, life, and disability insurance</w:t>
      </w:r>
    </w:p>
    <w:p w:rsidR="0004703D" w:rsidRPr="004E074C" w:rsidRDefault="0004703D" w:rsidP="00724300">
      <w:pPr>
        <w:numPr>
          <w:ilvl w:val="0"/>
          <w:numId w:val="4"/>
        </w:numPr>
        <w:tabs>
          <w:tab w:val="clear" w:pos="360"/>
          <w:tab w:val="num" w:pos="1080"/>
        </w:tabs>
        <w:ind w:left="1080"/>
        <w:rPr>
          <w:rFonts w:ascii="Times New Roman" w:hAnsi="Times New Roman"/>
          <w:sz w:val="24"/>
          <w:szCs w:val="24"/>
        </w:rPr>
      </w:pPr>
      <w:r w:rsidRPr="004E074C">
        <w:rPr>
          <w:rFonts w:ascii="Times New Roman" w:hAnsi="Times New Roman"/>
          <w:sz w:val="24"/>
          <w:szCs w:val="24"/>
        </w:rPr>
        <w:t>Retirement plans</w:t>
      </w:r>
    </w:p>
    <w:p w:rsidR="0004703D" w:rsidRPr="004E074C" w:rsidRDefault="0004703D" w:rsidP="00724300">
      <w:pPr>
        <w:numPr>
          <w:ilvl w:val="0"/>
          <w:numId w:val="4"/>
        </w:numPr>
        <w:tabs>
          <w:tab w:val="clear" w:pos="360"/>
          <w:tab w:val="num" w:pos="1080"/>
        </w:tabs>
        <w:ind w:left="1080"/>
        <w:rPr>
          <w:rFonts w:ascii="Times New Roman" w:hAnsi="Times New Roman"/>
          <w:sz w:val="24"/>
          <w:szCs w:val="24"/>
        </w:rPr>
      </w:pPr>
      <w:r w:rsidRPr="004E074C">
        <w:rPr>
          <w:rFonts w:ascii="Times New Roman" w:hAnsi="Times New Roman"/>
          <w:sz w:val="24"/>
          <w:szCs w:val="24"/>
        </w:rPr>
        <w:t>Leave information</w:t>
      </w:r>
    </w:p>
    <w:p w:rsidR="0004703D" w:rsidRPr="004E074C" w:rsidRDefault="0004703D" w:rsidP="00724300">
      <w:pPr>
        <w:numPr>
          <w:ilvl w:val="0"/>
          <w:numId w:val="6"/>
        </w:numPr>
        <w:tabs>
          <w:tab w:val="clear" w:pos="360"/>
          <w:tab w:val="num" w:pos="1080"/>
        </w:tabs>
        <w:ind w:left="1080"/>
        <w:rPr>
          <w:rFonts w:ascii="Times New Roman" w:hAnsi="Times New Roman"/>
          <w:sz w:val="24"/>
          <w:szCs w:val="24"/>
        </w:rPr>
      </w:pPr>
      <w:r w:rsidRPr="004E074C">
        <w:rPr>
          <w:rFonts w:ascii="Times New Roman" w:hAnsi="Times New Roman"/>
          <w:sz w:val="24"/>
          <w:szCs w:val="24"/>
        </w:rPr>
        <w:t xml:space="preserve">Legally required benefits (Social Security, </w:t>
      </w:r>
      <w:r w:rsidR="00734779" w:rsidRPr="004E074C">
        <w:rPr>
          <w:rFonts w:ascii="Times New Roman" w:hAnsi="Times New Roman"/>
          <w:sz w:val="24"/>
          <w:szCs w:val="24"/>
        </w:rPr>
        <w:t>Medicare, w</w:t>
      </w:r>
      <w:r w:rsidRPr="004E074C">
        <w:rPr>
          <w:rFonts w:ascii="Times New Roman" w:hAnsi="Times New Roman"/>
          <w:sz w:val="24"/>
          <w:szCs w:val="24"/>
        </w:rPr>
        <w:t xml:space="preserve">orkers’ </w:t>
      </w:r>
      <w:r w:rsidR="00734779" w:rsidRPr="004E074C">
        <w:rPr>
          <w:rFonts w:ascii="Times New Roman" w:hAnsi="Times New Roman"/>
          <w:sz w:val="24"/>
          <w:szCs w:val="24"/>
        </w:rPr>
        <w:t>c</w:t>
      </w:r>
      <w:r w:rsidRPr="004E074C">
        <w:rPr>
          <w:rFonts w:ascii="Times New Roman" w:hAnsi="Times New Roman"/>
          <w:sz w:val="24"/>
          <w:szCs w:val="24"/>
        </w:rPr>
        <w:t xml:space="preserve">ompensation, and </w:t>
      </w:r>
      <w:r w:rsidR="00734779" w:rsidRPr="004E074C">
        <w:rPr>
          <w:rFonts w:ascii="Times New Roman" w:hAnsi="Times New Roman"/>
          <w:sz w:val="24"/>
          <w:szCs w:val="24"/>
        </w:rPr>
        <w:t>u</w:t>
      </w:r>
      <w:r w:rsidRPr="004E074C">
        <w:rPr>
          <w:rFonts w:ascii="Times New Roman" w:hAnsi="Times New Roman"/>
          <w:sz w:val="24"/>
          <w:szCs w:val="24"/>
        </w:rPr>
        <w:t xml:space="preserve">nemployment </w:t>
      </w:r>
      <w:r w:rsidR="00734779" w:rsidRPr="004E074C">
        <w:rPr>
          <w:rFonts w:ascii="Times New Roman" w:hAnsi="Times New Roman"/>
          <w:sz w:val="24"/>
          <w:szCs w:val="24"/>
        </w:rPr>
        <w:t>i</w:t>
      </w:r>
      <w:r w:rsidRPr="004E074C">
        <w:rPr>
          <w:rFonts w:ascii="Times New Roman" w:hAnsi="Times New Roman"/>
          <w:sz w:val="24"/>
          <w:szCs w:val="24"/>
        </w:rPr>
        <w:t>nsurance)</w:t>
      </w:r>
    </w:p>
    <w:p w:rsidR="0004703D" w:rsidRPr="004E074C" w:rsidRDefault="0004703D" w:rsidP="00724300">
      <w:pPr>
        <w:numPr>
          <w:ilvl w:val="0"/>
          <w:numId w:val="5"/>
        </w:numPr>
        <w:tabs>
          <w:tab w:val="num" w:pos="1080"/>
        </w:tabs>
        <w:ind w:left="1080"/>
        <w:rPr>
          <w:rFonts w:ascii="Times New Roman" w:hAnsi="Times New Roman"/>
          <w:sz w:val="24"/>
          <w:szCs w:val="24"/>
        </w:rPr>
      </w:pPr>
      <w:r w:rsidRPr="004E074C">
        <w:rPr>
          <w:rFonts w:ascii="Times New Roman" w:hAnsi="Times New Roman"/>
          <w:sz w:val="24"/>
          <w:szCs w:val="24"/>
        </w:rPr>
        <w:t>Overtime, shift, and bonus pay</w:t>
      </w:r>
    </w:p>
    <w:p w:rsidR="0004703D" w:rsidRPr="004E074C" w:rsidRDefault="0021764B" w:rsidP="00724300">
      <w:pPr>
        <w:numPr>
          <w:ilvl w:val="0"/>
          <w:numId w:val="5"/>
        </w:numPr>
        <w:ind w:left="1080"/>
        <w:rPr>
          <w:rFonts w:ascii="Times New Roman" w:hAnsi="Times New Roman"/>
          <w:sz w:val="24"/>
          <w:szCs w:val="24"/>
        </w:rPr>
      </w:pPr>
      <w:r w:rsidRPr="004E074C">
        <w:rPr>
          <w:rFonts w:ascii="Times New Roman" w:hAnsi="Times New Roman"/>
          <w:sz w:val="24"/>
          <w:szCs w:val="24"/>
        </w:rPr>
        <w:t>O</w:t>
      </w:r>
      <w:r w:rsidR="0004703D" w:rsidRPr="004E074C">
        <w:rPr>
          <w:rFonts w:ascii="Times New Roman" w:hAnsi="Times New Roman"/>
          <w:sz w:val="24"/>
          <w:szCs w:val="24"/>
        </w:rPr>
        <w:t xml:space="preserve">ther benefits, including child care, </w:t>
      </w:r>
      <w:r w:rsidR="00BF5F2B" w:rsidRPr="004E074C">
        <w:rPr>
          <w:rFonts w:ascii="Times New Roman" w:hAnsi="Times New Roman"/>
          <w:sz w:val="24"/>
          <w:szCs w:val="24"/>
        </w:rPr>
        <w:t>health saving accounts</w:t>
      </w:r>
      <w:r w:rsidRPr="004E074C">
        <w:rPr>
          <w:rFonts w:ascii="Times New Roman" w:hAnsi="Times New Roman"/>
          <w:sz w:val="24"/>
          <w:szCs w:val="24"/>
        </w:rPr>
        <w:t>,</w:t>
      </w:r>
      <w:r w:rsidR="00813650" w:rsidRPr="004E074C">
        <w:rPr>
          <w:rFonts w:ascii="Times New Roman" w:hAnsi="Times New Roman"/>
          <w:sz w:val="24"/>
          <w:szCs w:val="24"/>
        </w:rPr>
        <w:t xml:space="preserve"> and</w:t>
      </w:r>
      <w:r w:rsidRPr="004E074C">
        <w:rPr>
          <w:rFonts w:ascii="Times New Roman" w:hAnsi="Times New Roman"/>
          <w:sz w:val="24"/>
          <w:szCs w:val="24"/>
        </w:rPr>
        <w:t xml:space="preserve"> </w:t>
      </w:r>
      <w:r w:rsidR="0004703D" w:rsidRPr="004E074C">
        <w:rPr>
          <w:rFonts w:ascii="Times New Roman" w:hAnsi="Times New Roman"/>
          <w:sz w:val="24"/>
          <w:szCs w:val="24"/>
        </w:rPr>
        <w:t>education assistance</w:t>
      </w:r>
    </w:p>
    <w:p w:rsidR="00AE48F5" w:rsidRDefault="00AE48F5" w:rsidP="004D7AAC">
      <w:pPr>
        <w:rPr>
          <w:rFonts w:ascii="Times New Roman" w:hAnsi="Times New Roman"/>
          <w:sz w:val="24"/>
          <w:szCs w:val="24"/>
        </w:rPr>
      </w:pPr>
    </w:p>
    <w:p w:rsidR="0042624C" w:rsidRPr="0015511B" w:rsidRDefault="00AE48F5" w:rsidP="0042624C">
      <w:pPr>
        <w:rPr>
          <w:rFonts w:ascii="Times New Roman" w:hAnsi="Times New Roman"/>
          <w:color w:val="C00000"/>
          <w:sz w:val="24"/>
          <w:szCs w:val="24"/>
        </w:rPr>
      </w:pPr>
      <w:r w:rsidRPr="00AE48F5">
        <w:rPr>
          <w:rFonts w:ascii="Times New Roman" w:hAnsi="Times New Roman"/>
          <w:sz w:val="24"/>
          <w:szCs w:val="24"/>
        </w:rPr>
        <w:t>Some of these benefits data are collected to track the emergence of new benefits over time</w:t>
      </w:r>
      <w:r w:rsidR="00494361">
        <w:rPr>
          <w:rFonts w:ascii="Times New Roman" w:hAnsi="Times New Roman"/>
          <w:sz w:val="24"/>
          <w:szCs w:val="24"/>
        </w:rPr>
        <w:t>.</w:t>
      </w:r>
      <w:r w:rsidR="00BC74B4">
        <w:rPr>
          <w:rFonts w:ascii="Times New Roman" w:hAnsi="Times New Roman"/>
          <w:sz w:val="24"/>
          <w:szCs w:val="24"/>
        </w:rPr>
        <w:t xml:space="preserve">  </w:t>
      </w:r>
      <w:r w:rsidRPr="00AE48F5">
        <w:rPr>
          <w:rFonts w:ascii="Times New Roman" w:hAnsi="Times New Roman"/>
          <w:sz w:val="24"/>
          <w:szCs w:val="24"/>
        </w:rPr>
        <w:t>NCS also asks about the incidence of certain emerging benefits.  The BLS only asks whether sampled occupations receive these benefits and periodically drops those that show no growth, supplementing them with other potentially growing benefits.</w:t>
      </w:r>
      <w:r w:rsidR="0042624C">
        <w:rPr>
          <w:rFonts w:ascii="Times New Roman" w:hAnsi="Times New Roman"/>
          <w:sz w:val="24"/>
          <w:szCs w:val="24"/>
        </w:rPr>
        <w:t xml:space="preserve">  </w:t>
      </w:r>
      <w:r w:rsidR="0042624C" w:rsidRPr="0015511B">
        <w:rPr>
          <w:rFonts w:ascii="Times New Roman" w:hAnsi="Times New Roman"/>
          <w:color w:val="C00000"/>
          <w:sz w:val="24"/>
          <w:szCs w:val="24"/>
        </w:rPr>
        <w:t xml:space="preserve">In this revised NCS Supporting Statement, NCS is requesting approval to add two questions on domestic partner benefits to the National Compensation Survey (NCS) 1220-0164.  </w:t>
      </w:r>
    </w:p>
    <w:p w:rsidR="0042624C" w:rsidRPr="0015511B" w:rsidRDefault="0042624C" w:rsidP="0042624C">
      <w:pPr>
        <w:rPr>
          <w:rFonts w:ascii="Times New Roman" w:hAnsi="Times New Roman"/>
          <w:color w:val="C00000"/>
          <w:sz w:val="24"/>
          <w:szCs w:val="24"/>
        </w:rPr>
      </w:pPr>
    </w:p>
    <w:p w:rsidR="00813650" w:rsidRPr="0015511B" w:rsidRDefault="0042624C" w:rsidP="0042624C">
      <w:pPr>
        <w:rPr>
          <w:rFonts w:ascii="Times New Roman" w:hAnsi="Times New Roman"/>
          <w:color w:val="C00000"/>
          <w:sz w:val="24"/>
          <w:szCs w:val="24"/>
        </w:rPr>
      </w:pPr>
      <w:r w:rsidRPr="0015511B">
        <w:rPr>
          <w:rFonts w:ascii="Times New Roman" w:hAnsi="Times New Roman"/>
          <w:color w:val="C00000"/>
          <w:sz w:val="24"/>
          <w:szCs w:val="24"/>
        </w:rPr>
        <w:t>NCS is proposing adding two “yes/no/don’t know” questions on domestic partner benefits to the “Other Benefits” questions.  It is estimated that 2 minutes will be added to respondent burden per establishment</w:t>
      </w:r>
      <w:r w:rsidR="004417AC">
        <w:rPr>
          <w:rFonts w:ascii="Times New Roman" w:hAnsi="Times New Roman"/>
          <w:color w:val="C00000"/>
          <w:sz w:val="24"/>
          <w:szCs w:val="24"/>
        </w:rPr>
        <w:t>’s</w:t>
      </w:r>
      <w:r w:rsidRPr="0015511B">
        <w:rPr>
          <w:rFonts w:ascii="Times New Roman" w:hAnsi="Times New Roman"/>
          <w:color w:val="C00000"/>
          <w:sz w:val="24"/>
          <w:szCs w:val="24"/>
        </w:rPr>
        <w:t xml:space="preserve"> </w:t>
      </w:r>
      <w:r w:rsidR="00AE1F9A">
        <w:rPr>
          <w:rFonts w:ascii="Times New Roman" w:hAnsi="Times New Roman"/>
          <w:color w:val="C00000"/>
          <w:sz w:val="24"/>
          <w:szCs w:val="24"/>
        </w:rPr>
        <w:t xml:space="preserve">who are </w:t>
      </w:r>
      <w:r w:rsidR="00795E46">
        <w:rPr>
          <w:rFonts w:ascii="Times New Roman" w:hAnsi="Times New Roman"/>
          <w:color w:val="C00000"/>
          <w:sz w:val="24"/>
          <w:szCs w:val="24"/>
        </w:rPr>
        <w:t xml:space="preserve">asked </w:t>
      </w:r>
      <w:r w:rsidR="00795E46" w:rsidRPr="0015511B">
        <w:rPr>
          <w:rFonts w:ascii="Times New Roman" w:hAnsi="Times New Roman"/>
          <w:color w:val="C00000"/>
          <w:sz w:val="24"/>
          <w:szCs w:val="24"/>
        </w:rPr>
        <w:t>these</w:t>
      </w:r>
      <w:r w:rsidRPr="0015511B">
        <w:rPr>
          <w:rFonts w:ascii="Times New Roman" w:hAnsi="Times New Roman"/>
          <w:color w:val="C00000"/>
          <w:sz w:val="24"/>
          <w:szCs w:val="24"/>
        </w:rPr>
        <w:t xml:space="preserve"> questions.  NCS would like to implement these changes with the September 2010 NCS collection quarter (which starts September 16, 2010).  These questions will only be asked of wage and benefits sample members</w:t>
      </w:r>
      <w:r w:rsidR="00EA0CA6">
        <w:rPr>
          <w:rFonts w:ascii="Times New Roman" w:hAnsi="Times New Roman"/>
          <w:color w:val="C00000"/>
          <w:sz w:val="24"/>
          <w:szCs w:val="24"/>
        </w:rPr>
        <w:t xml:space="preserve"> who offer defined benefit (DB) and/or health benefits to their employees</w:t>
      </w:r>
      <w:r w:rsidRPr="0015511B">
        <w:rPr>
          <w:rFonts w:ascii="Times New Roman" w:hAnsi="Times New Roman"/>
          <w:color w:val="C00000"/>
          <w:sz w:val="24"/>
          <w:szCs w:val="24"/>
        </w:rPr>
        <w:t>.</w:t>
      </w:r>
      <w:r w:rsidR="00EA0CA6">
        <w:rPr>
          <w:rFonts w:ascii="Times New Roman" w:hAnsi="Times New Roman"/>
          <w:color w:val="C00000"/>
          <w:sz w:val="24"/>
          <w:szCs w:val="24"/>
        </w:rPr>
        <w:t xml:space="preserve">  Currently in private industry DB plans are offered in 11% of establishments and health benefits to 63%.  In State and local governments DB access is 84% and health benefits access is 88%. </w:t>
      </w:r>
    </w:p>
    <w:p w:rsidR="0004703D" w:rsidRPr="00AE48F5" w:rsidRDefault="0004703D">
      <w:pPr>
        <w:rPr>
          <w:rFonts w:ascii="Times New Roman" w:hAnsi="Times New Roman"/>
          <w:strike/>
          <w:sz w:val="24"/>
          <w:szCs w:val="24"/>
        </w:rPr>
      </w:pPr>
    </w:p>
    <w:p w:rsidR="00BF5F2B" w:rsidRPr="004E074C" w:rsidRDefault="0004703D">
      <w:pPr>
        <w:rPr>
          <w:rFonts w:ascii="Times New Roman" w:hAnsi="Times New Roman"/>
          <w:sz w:val="24"/>
          <w:szCs w:val="24"/>
        </w:rPr>
      </w:pPr>
      <w:r w:rsidRPr="004E074C">
        <w:rPr>
          <w:rFonts w:ascii="Times New Roman" w:hAnsi="Times New Roman"/>
          <w:sz w:val="24"/>
          <w:szCs w:val="24"/>
        </w:rPr>
        <w:t xml:space="preserve">The compensation data </w:t>
      </w:r>
      <w:r w:rsidR="00BF12AC" w:rsidRPr="004E074C">
        <w:rPr>
          <w:rFonts w:ascii="Times New Roman" w:hAnsi="Times New Roman"/>
          <w:sz w:val="24"/>
          <w:szCs w:val="24"/>
        </w:rPr>
        <w:t xml:space="preserve">currently captured </w:t>
      </w:r>
      <w:r w:rsidRPr="004E074C">
        <w:rPr>
          <w:rFonts w:ascii="Times New Roman" w:hAnsi="Times New Roman"/>
          <w:sz w:val="24"/>
          <w:szCs w:val="24"/>
        </w:rPr>
        <w:t>include information on details of benefit services received by employees and their families as well as restrictions and limits to the receipts of these services.</w:t>
      </w:r>
    </w:p>
    <w:p w:rsidR="00BF5F2B" w:rsidRPr="004E074C" w:rsidRDefault="00BF5F2B">
      <w:pPr>
        <w:rPr>
          <w:rFonts w:ascii="Times New Roman" w:hAnsi="Times New Roman"/>
          <w:sz w:val="24"/>
          <w:szCs w:val="24"/>
        </w:rPr>
      </w:pPr>
    </w:p>
    <w:p w:rsidR="001C3CC0" w:rsidRPr="004E074C" w:rsidRDefault="00BF5F2B">
      <w:pPr>
        <w:rPr>
          <w:rFonts w:ascii="Times New Roman" w:hAnsi="Times New Roman"/>
          <w:sz w:val="24"/>
          <w:szCs w:val="24"/>
        </w:rPr>
      </w:pPr>
      <w:r w:rsidRPr="004E074C">
        <w:rPr>
          <w:rFonts w:ascii="Times New Roman" w:hAnsi="Times New Roman"/>
          <w:sz w:val="24"/>
          <w:szCs w:val="24"/>
        </w:rPr>
        <w:t>As compensation practices change so too must the NCS</w:t>
      </w:r>
      <w:r w:rsidR="00272F21" w:rsidRPr="004E074C">
        <w:rPr>
          <w:rFonts w:ascii="Times New Roman" w:hAnsi="Times New Roman"/>
          <w:sz w:val="24"/>
          <w:szCs w:val="24"/>
        </w:rPr>
        <w:t>.  This is accomplished through constant environmental scanning which after testing can result in survey changes when new benefits, provisions or practices are identified.</w:t>
      </w:r>
    </w:p>
    <w:p w:rsidR="001C3CC0" w:rsidRPr="004E074C" w:rsidRDefault="001C3CC0">
      <w:pPr>
        <w:rPr>
          <w:rFonts w:ascii="Times New Roman" w:hAnsi="Times New Roman"/>
          <w:sz w:val="24"/>
          <w:szCs w:val="24"/>
        </w:rPr>
      </w:pPr>
    </w:p>
    <w:p w:rsidR="0004703D" w:rsidRPr="004E074C" w:rsidRDefault="0004703D">
      <w:pPr>
        <w:rPr>
          <w:rFonts w:ascii="Times New Roman" w:hAnsi="Times New Roman"/>
          <w:sz w:val="24"/>
          <w:szCs w:val="24"/>
        </w:rPr>
      </w:pPr>
      <w:r w:rsidRPr="004E074C">
        <w:rPr>
          <w:rFonts w:ascii="Times New Roman" w:hAnsi="Times New Roman"/>
          <w:sz w:val="24"/>
          <w:szCs w:val="24"/>
        </w:rPr>
        <w:t>Examples of provision details</w:t>
      </w:r>
      <w:r w:rsidR="00272F21" w:rsidRPr="004E074C">
        <w:rPr>
          <w:rFonts w:ascii="Times New Roman" w:hAnsi="Times New Roman"/>
          <w:sz w:val="24"/>
          <w:szCs w:val="24"/>
        </w:rPr>
        <w:t xml:space="preserve"> in NCS</w:t>
      </w:r>
      <w:r w:rsidRPr="004E074C">
        <w:rPr>
          <w:rFonts w:ascii="Times New Roman" w:hAnsi="Times New Roman"/>
          <w:sz w:val="24"/>
          <w:szCs w:val="24"/>
        </w:rPr>
        <w:t xml:space="preserve"> include the following:</w:t>
      </w:r>
    </w:p>
    <w:p w:rsidR="0004703D" w:rsidRPr="004E074C" w:rsidRDefault="0004703D" w:rsidP="00724300">
      <w:pPr>
        <w:numPr>
          <w:ilvl w:val="0"/>
          <w:numId w:val="7"/>
        </w:numPr>
        <w:tabs>
          <w:tab w:val="clear" w:pos="360"/>
          <w:tab w:val="num" w:pos="720"/>
        </w:tabs>
        <w:ind w:left="720"/>
        <w:rPr>
          <w:rFonts w:ascii="Times New Roman" w:hAnsi="Times New Roman"/>
          <w:sz w:val="24"/>
          <w:szCs w:val="24"/>
        </w:rPr>
      </w:pPr>
      <w:r w:rsidRPr="004E074C">
        <w:rPr>
          <w:rFonts w:ascii="Times New Roman" w:hAnsi="Times New Roman"/>
          <w:sz w:val="24"/>
          <w:szCs w:val="24"/>
        </w:rPr>
        <w:t>Managed care in health insurance</w:t>
      </w:r>
    </w:p>
    <w:p w:rsidR="0004703D" w:rsidRPr="004E074C" w:rsidRDefault="0004703D" w:rsidP="00724300">
      <w:pPr>
        <w:numPr>
          <w:ilvl w:val="0"/>
          <w:numId w:val="7"/>
        </w:numPr>
        <w:tabs>
          <w:tab w:val="clear" w:pos="360"/>
          <w:tab w:val="num" w:pos="720"/>
        </w:tabs>
        <w:ind w:left="720"/>
        <w:rPr>
          <w:rFonts w:ascii="Times New Roman" w:hAnsi="Times New Roman"/>
          <w:sz w:val="24"/>
          <w:szCs w:val="24"/>
        </w:rPr>
      </w:pPr>
      <w:r w:rsidRPr="004E074C">
        <w:rPr>
          <w:rFonts w:ascii="Times New Roman" w:hAnsi="Times New Roman"/>
          <w:sz w:val="24"/>
          <w:szCs w:val="24"/>
        </w:rPr>
        <w:t>Cost sharing arrangements such as typical deductibles and copayments</w:t>
      </w:r>
    </w:p>
    <w:p w:rsidR="0004703D" w:rsidRPr="004E074C" w:rsidRDefault="0004703D" w:rsidP="00724300">
      <w:pPr>
        <w:numPr>
          <w:ilvl w:val="0"/>
          <w:numId w:val="7"/>
        </w:numPr>
        <w:tabs>
          <w:tab w:val="clear" w:pos="360"/>
          <w:tab w:val="num" w:pos="720"/>
        </w:tabs>
        <w:ind w:left="720"/>
        <w:rPr>
          <w:rFonts w:ascii="Times New Roman" w:hAnsi="Times New Roman"/>
          <w:sz w:val="24"/>
          <w:szCs w:val="24"/>
        </w:rPr>
      </w:pPr>
      <w:r w:rsidRPr="004E074C">
        <w:rPr>
          <w:rFonts w:ascii="Times New Roman" w:hAnsi="Times New Roman"/>
          <w:sz w:val="24"/>
          <w:szCs w:val="24"/>
        </w:rPr>
        <w:t>Other health plan information such as coverage for hospitalization, alternatives to hospitalization, mental health, substance abuse treatment, surgical care, and physicians visits</w:t>
      </w:r>
    </w:p>
    <w:p w:rsidR="0004703D" w:rsidRPr="004E074C" w:rsidRDefault="0004703D" w:rsidP="00724300">
      <w:pPr>
        <w:numPr>
          <w:ilvl w:val="0"/>
          <w:numId w:val="8"/>
        </w:numPr>
        <w:tabs>
          <w:tab w:val="clear" w:pos="360"/>
          <w:tab w:val="num" w:pos="720"/>
        </w:tabs>
        <w:ind w:left="720"/>
        <w:rPr>
          <w:rFonts w:ascii="Times New Roman" w:hAnsi="Times New Roman"/>
          <w:sz w:val="24"/>
          <w:szCs w:val="24"/>
        </w:rPr>
      </w:pPr>
      <w:r w:rsidRPr="004E074C">
        <w:rPr>
          <w:rFonts w:ascii="Times New Roman" w:hAnsi="Times New Roman"/>
          <w:sz w:val="24"/>
          <w:szCs w:val="24"/>
        </w:rPr>
        <w:t>Dental, vision, and prescription drug benefits</w:t>
      </w:r>
    </w:p>
    <w:p w:rsidR="0004703D" w:rsidRPr="004E074C" w:rsidRDefault="0004703D" w:rsidP="00724300">
      <w:pPr>
        <w:numPr>
          <w:ilvl w:val="0"/>
          <w:numId w:val="8"/>
        </w:numPr>
        <w:tabs>
          <w:tab w:val="clear" w:pos="360"/>
          <w:tab w:val="num" w:pos="720"/>
        </w:tabs>
        <w:ind w:left="720"/>
        <w:rPr>
          <w:rFonts w:ascii="Times New Roman" w:hAnsi="Times New Roman"/>
          <w:sz w:val="24"/>
          <w:szCs w:val="24"/>
        </w:rPr>
      </w:pPr>
      <w:r w:rsidRPr="004E074C">
        <w:rPr>
          <w:rFonts w:ascii="Times New Roman" w:hAnsi="Times New Roman"/>
          <w:sz w:val="24"/>
          <w:szCs w:val="24"/>
        </w:rPr>
        <w:t xml:space="preserve">Levels of coverage for life </w:t>
      </w:r>
      <w:r w:rsidR="00C8536A" w:rsidRPr="004E074C">
        <w:rPr>
          <w:rFonts w:ascii="Times New Roman" w:hAnsi="Times New Roman"/>
          <w:sz w:val="24"/>
          <w:szCs w:val="24"/>
        </w:rPr>
        <w:t>insurance</w:t>
      </w:r>
      <w:r w:rsidRPr="004E074C">
        <w:rPr>
          <w:rFonts w:ascii="Times New Roman" w:hAnsi="Times New Roman"/>
          <w:sz w:val="24"/>
          <w:szCs w:val="24"/>
        </w:rPr>
        <w:t xml:space="preserve"> and disability plans</w:t>
      </w:r>
    </w:p>
    <w:p w:rsidR="0004703D" w:rsidRPr="004E074C" w:rsidRDefault="0004703D" w:rsidP="00724300">
      <w:pPr>
        <w:numPr>
          <w:ilvl w:val="0"/>
          <w:numId w:val="8"/>
        </w:numPr>
        <w:tabs>
          <w:tab w:val="clear" w:pos="360"/>
          <w:tab w:val="num" w:pos="720"/>
        </w:tabs>
        <w:ind w:left="720"/>
        <w:rPr>
          <w:rFonts w:ascii="Times New Roman" w:hAnsi="Times New Roman"/>
          <w:sz w:val="24"/>
          <w:szCs w:val="24"/>
        </w:rPr>
      </w:pPr>
      <w:r w:rsidRPr="004E074C">
        <w:rPr>
          <w:rFonts w:ascii="Times New Roman" w:hAnsi="Times New Roman"/>
          <w:sz w:val="24"/>
          <w:szCs w:val="24"/>
        </w:rPr>
        <w:t>Pension plan eligibility, benefit formulas, survivor options, and disability provisions</w:t>
      </w:r>
    </w:p>
    <w:p w:rsidR="0004703D" w:rsidRPr="004E074C" w:rsidRDefault="0004703D" w:rsidP="00724300">
      <w:pPr>
        <w:numPr>
          <w:ilvl w:val="0"/>
          <w:numId w:val="9"/>
        </w:numPr>
        <w:tabs>
          <w:tab w:val="clear" w:pos="360"/>
          <w:tab w:val="num" w:pos="720"/>
        </w:tabs>
        <w:ind w:left="720"/>
        <w:rPr>
          <w:rFonts w:ascii="Times New Roman" w:hAnsi="Times New Roman"/>
          <w:sz w:val="24"/>
          <w:szCs w:val="24"/>
        </w:rPr>
      </w:pPr>
      <w:r w:rsidRPr="004E074C">
        <w:rPr>
          <w:rFonts w:ascii="Times New Roman" w:hAnsi="Times New Roman"/>
          <w:sz w:val="24"/>
          <w:szCs w:val="24"/>
        </w:rPr>
        <w:t>Defined contribution retirement plan employee and employer contribution rates, investment choices, tax status of employee contributions, and disbursement options</w:t>
      </w:r>
    </w:p>
    <w:p w:rsidR="0004703D" w:rsidRPr="004E074C" w:rsidRDefault="0004703D" w:rsidP="00724300">
      <w:pPr>
        <w:pStyle w:val="Heading2"/>
        <w:numPr>
          <w:ilvl w:val="0"/>
          <w:numId w:val="10"/>
        </w:numPr>
        <w:tabs>
          <w:tab w:val="clear" w:pos="360"/>
          <w:tab w:val="num" w:pos="720"/>
        </w:tabs>
        <w:ind w:left="720"/>
        <w:rPr>
          <w:szCs w:val="24"/>
        </w:rPr>
      </w:pPr>
      <w:r w:rsidRPr="004E074C">
        <w:rPr>
          <w:szCs w:val="24"/>
        </w:rPr>
        <w:t>Number of vacation days, sick days, and holidays</w:t>
      </w:r>
    </w:p>
    <w:p w:rsidR="0004703D" w:rsidRPr="004E074C" w:rsidRDefault="0004703D">
      <w:pPr>
        <w:rPr>
          <w:rFonts w:ascii="Times New Roman" w:hAnsi="Times New Roman"/>
          <w:sz w:val="24"/>
          <w:szCs w:val="24"/>
        </w:rPr>
      </w:pPr>
    </w:p>
    <w:p w:rsidR="0004703D" w:rsidRDefault="00272F21" w:rsidP="00813650">
      <w:pPr>
        <w:rPr>
          <w:rFonts w:ascii="Times New Roman" w:hAnsi="Times New Roman"/>
          <w:sz w:val="24"/>
          <w:szCs w:val="24"/>
        </w:rPr>
      </w:pPr>
      <w:r w:rsidRPr="004E074C">
        <w:rPr>
          <w:rFonts w:ascii="Times New Roman" w:hAnsi="Times New Roman"/>
          <w:color w:val="000000"/>
          <w:sz w:val="24"/>
          <w:szCs w:val="24"/>
        </w:rPr>
        <w:t>F</w:t>
      </w:r>
      <w:r w:rsidR="00BF12AC" w:rsidRPr="004E074C">
        <w:rPr>
          <w:rFonts w:ascii="Times New Roman" w:hAnsi="Times New Roman"/>
          <w:color w:val="000000"/>
          <w:sz w:val="24"/>
          <w:szCs w:val="24"/>
        </w:rPr>
        <w:t>rozen defined benefits pension plans</w:t>
      </w:r>
      <w:r w:rsidRPr="004E074C">
        <w:rPr>
          <w:rFonts w:ascii="Times New Roman" w:hAnsi="Times New Roman"/>
          <w:sz w:val="24"/>
          <w:szCs w:val="24"/>
        </w:rPr>
        <w:t xml:space="preserve"> </w:t>
      </w:r>
      <w:r w:rsidR="00977E98" w:rsidRPr="004E074C">
        <w:rPr>
          <w:rFonts w:ascii="Times New Roman" w:hAnsi="Times New Roman"/>
          <w:sz w:val="24"/>
          <w:szCs w:val="24"/>
        </w:rPr>
        <w:t xml:space="preserve">is a currently rising practice </w:t>
      </w:r>
      <w:r w:rsidRPr="004E074C">
        <w:rPr>
          <w:rFonts w:ascii="Times New Roman" w:hAnsi="Times New Roman"/>
          <w:sz w:val="24"/>
          <w:szCs w:val="24"/>
        </w:rPr>
        <w:t>that we are monitoring, and will test in the future.</w:t>
      </w:r>
    </w:p>
    <w:p w:rsidR="008C3ABD" w:rsidRPr="004E074C" w:rsidRDefault="008C3ABD" w:rsidP="00813650">
      <w:pPr>
        <w:rPr>
          <w:rFonts w:ascii="Times New Roman" w:hAnsi="Times New Roman"/>
          <w:sz w:val="24"/>
          <w:szCs w:val="24"/>
        </w:rPr>
      </w:pPr>
    </w:p>
    <w:p w:rsidR="0004703D" w:rsidRPr="004E074C" w:rsidRDefault="0004703D" w:rsidP="00724300">
      <w:pPr>
        <w:numPr>
          <w:ilvl w:val="0"/>
          <w:numId w:val="11"/>
        </w:numPr>
        <w:tabs>
          <w:tab w:val="clear" w:pos="1080"/>
          <w:tab w:val="num" w:pos="360"/>
        </w:tabs>
        <w:ind w:left="360"/>
        <w:rPr>
          <w:rFonts w:ascii="Times New Roman" w:hAnsi="Times New Roman"/>
          <w:b/>
          <w:sz w:val="24"/>
          <w:szCs w:val="24"/>
        </w:rPr>
      </w:pPr>
      <w:r w:rsidRPr="004E074C">
        <w:rPr>
          <w:rFonts w:ascii="Times New Roman" w:hAnsi="Times New Roman"/>
          <w:b/>
          <w:sz w:val="24"/>
          <w:szCs w:val="24"/>
        </w:rPr>
        <w:t xml:space="preserve">Necessity of the Information Collection </w:t>
      </w:r>
    </w:p>
    <w:p w:rsidR="0004703D" w:rsidRPr="003A0C0E" w:rsidRDefault="0004703D">
      <w:pPr>
        <w:rPr>
          <w:rFonts w:ascii="Times New Roman" w:hAnsi="Times New Roman"/>
          <w:color w:val="0000FF"/>
          <w:sz w:val="24"/>
          <w:szCs w:val="24"/>
        </w:rPr>
      </w:pPr>
    </w:p>
    <w:p w:rsidR="00395DDE" w:rsidRPr="005A3E23" w:rsidRDefault="0004703D" w:rsidP="00395DDE">
      <w:pPr>
        <w:pStyle w:val="BodyTextIndent3"/>
        <w:ind w:left="0"/>
        <w:rPr>
          <w:color w:val="000000"/>
          <w:szCs w:val="24"/>
        </w:rPr>
      </w:pPr>
      <w:r w:rsidRPr="005A3E23">
        <w:rPr>
          <w:color w:val="000000"/>
          <w:szCs w:val="24"/>
        </w:rPr>
        <w:t>Data on various forms of compensation, including employers</w:t>
      </w:r>
      <w:r w:rsidR="00C8536A" w:rsidRPr="005A3E23">
        <w:rPr>
          <w:color w:val="000000"/>
          <w:szCs w:val="24"/>
        </w:rPr>
        <w:t>’</w:t>
      </w:r>
      <w:r w:rsidRPr="005A3E23">
        <w:rPr>
          <w:color w:val="000000"/>
          <w:szCs w:val="24"/>
        </w:rPr>
        <w:t xml:space="preserve"> cost </w:t>
      </w:r>
      <w:r w:rsidR="00C8536A" w:rsidRPr="005A3E23">
        <w:rPr>
          <w:color w:val="000000"/>
          <w:szCs w:val="24"/>
        </w:rPr>
        <w:t>for wages and</w:t>
      </w:r>
      <w:r w:rsidR="003A0C0E" w:rsidRPr="005A3E23">
        <w:rPr>
          <w:color w:val="000000"/>
          <w:szCs w:val="24"/>
        </w:rPr>
        <w:t xml:space="preserve"> benefits</w:t>
      </w:r>
      <w:r w:rsidR="00C8536A" w:rsidRPr="005A3E23">
        <w:rPr>
          <w:color w:val="000000"/>
          <w:szCs w:val="24"/>
        </w:rPr>
        <w:t>,</w:t>
      </w:r>
      <w:r w:rsidR="00EB7C0A" w:rsidRPr="005A3E23">
        <w:rPr>
          <w:color w:val="000000"/>
          <w:szCs w:val="24"/>
        </w:rPr>
        <w:t xml:space="preserve"> </w:t>
      </w:r>
      <w:r w:rsidRPr="005A3E23">
        <w:rPr>
          <w:color w:val="000000"/>
          <w:szCs w:val="24"/>
        </w:rPr>
        <w:t>benefits incidence, and detailed characteristics of benefit plan provisions, are needed to meet the requirements of a number of Federal programs.  Earnings data produced from the survey are used in the determination of locality pay and general increases for</w:t>
      </w:r>
      <w:r w:rsidR="007B60B2" w:rsidRPr="005A3E23">
        <w:rPr>
          <w:color w:val="000000"/>
          <w:szCs w:val="24"/>
        </w:rPr>
        <w:t xml:space="preserve"> most</w:t>
      </w:r>
      <w:r w:rsidRPr="005A3E23">
        <w:rPr>
          <w:color w:val="000000"/>
          <w:szCs w:val="24"/>
        </w:rPr>
        <w:t xml:space="preserve"> Federal worker</w:t>
      </w:r>
      <w:r w:rsidR="003A0C0E" w:rsidRPr="005A3E23">
        <w:rPr>
          <w:color w:val="000000"/>
          <w:szCs w:val="24"/>
        </w:rPr>
        <w:t>s.</w:t>
      </w:r>
      <w:r w:rsidRPr="005A3E23">
        <w:rPr>
          <w:color w:val="000000"/>
          <w:szCs w:val="24"/>
        </w:rPr>
        <w:t xml:space="preserve">  </w:t>
      </w:r>
      <w:r w:rsidR="007B60B2" w:rsidRPr="005A3E23">
        <w:rPr>
          <w:color w:val="000000"/>
          <w:szCs w:val="24"/>
        </w:rPr>
        <w:t xml:space="preserve">The </w:t>
      </w:r>
      <w:r w:rsidR="00446C40" w:rsidRPr="005A3E23">
        <w:rPr>
          <w:color w:val="000000"/>
          <w:szCs w:val="24"/>
        </w:rPr>
        <w:t xml:space="preserve">Department of Defense’s (DOD’s) new National Security Personnel System (NSPS) is </w:t>
      </w:r>
      <w:r w:rsidR="00272F21" w:rsidRPr="005A3E23">
        <w:rPr>
          <w:color w:val="000000"/>
          <w:szCs w:val="24"/>
        </w:rPr>
        <w:t>considering the use of</w:t>
      </w:r>
      <w:r w:rsidR="00446C40" w:rsidRPr="005A3E23">
        <w:rPr>
          <w:color w:val="000000"/>
          <w:szCs w:val="24"/>
        </w:rPr>
        <w:t xml:space="preserve"> NCS data for </w:t>
      </w:r>
      <w:r w:rsidR="007B60B2" w:rsidRPr="005A3E23">
        <w:rPr>
          <w:color w:val="000000"/>
          <w:szCs w:val="24"/>
        </w:rPr>
        <w:t>locality pay and general wage increases</w:t>
      </w:r>
      <w:r w:rsidR="00446C40" w:rsidRPr="005A3E23">
        <w:rPr>
          <w:color w:val="000000"/>
          <w:szCs w:val="24"/>
        </w:rPr>
        <w:t xml:space="preserve">.  </w:t>
      </w:r>
      <w:r w:rsidR="00E25C47" w:rsidRPr="005A3E23">
        <w:rPr>
          <w:color w:val="000000"/>
          <w:szCs w:val="24"/>
        </w:rPr>
        <w:t>Other Federal government organization</w:t>
      </w:r>
      <w:r w:rsidR="00AE036A" w:rsidRPr="005A3E23">
        <w:rPr>
          <w:color w:val="000000"/>
          <w:szCs w:val="24"/>
        </w:rPr>
        <w:t>s</w:t>
      </w:r>
      <w:r w:rsidR="00E25C47" w:rsidRPr="005A3E23">
        <w:rPr>
          <w:color w:val="000000"/>
          <w:szCs w:val="24"/>
        </w:rPr>
        <w:t xml:space="preserve"> investigating the use</w:t>
      </w:r>
      <w:r w:rsidR="00AE036A" w:rsidRPr="005A3E23">
        <w:rPr>
          <w:color w:val="000000"/>
          <w:szCs w:val="24"/>
        </w:rPr>
        <w:t xml:space="preserve"> of</w:t>
      </w:r>
      <w:r w:rsidR="00E25C47" w:rsidRPr="005A3E23">
        <w:rPr>
          <w:color w:val="000000"/>
          <w:szCs w:val="24"/>
        </w:rPr>
        <w:t xml:space="preserve"> NCS estimates for pay purposes include the</w:t>
      </w:r>
      <w:r w:rsidR="00AE036A" w:rsidRPr="005A3E23">
        <w:rPr>
          <w:rFonts w:cs="Arial"/>
          <w:color w:val="000000"/>
        </w:rPr>
        <w:t xml:space="preserve"> Administrative Office of the United States Courts and the </w:t>
      </w:r>
      <w:r w:rsidR="00AE036A" w:rsidRPr="005A3E23">
        <w:rPr>
          <w:color w:val="000000"/>
          <w:szCs w:val="24"/>
        </w:rPr>
        <w:t>Government Accountability Office.</w:t>
      </w:r>
      <w:r w:rsidR="00AE036A" w:rsidRPr="005A3E23">
        <w:rPr>
          <w:rFonts w:cs="Arial"/>
          <w:color w:val="000000"/>
        </w:rPr>
        <w:t xml:space="preserve"> </w:t>
      </w:r>
      <w:r w:rsidR="00395DDE" w:rsidRPr="005A3E23">
        <w:rPr>
          <w:rFonts w:cs="Arial"/>
          <w:color w:val="000000"/>
        </w:rPr>
        <w:t xml:space="preserve"> </w:t>
      </w:r>
      <w:r w:rsidR="00395DDE" w:rsidRPr="005A3E23">
        <w:rPr>
          <w:color w:val="000000"/>
          <w:szCs w:val="24"/>
        </w:rPr>
        <w:t>Total compensation data are needed for the calculation of the ECI, a principal economic indicator used in determining monetary policy.  As Federal Reserve Bank Chairman Ben S.</w:t>
      </w:r>
      <w:r w:rsidR="000124B7" w:rsidRPr="005A3E23">
        <w:rPr>
          <w:color w:val="000000"/>
          <w:szCs w:val="24"/>
        </w:rPr>
        <w:t xml:space="preserve"> </w:t>
      </w:r>
      <w:r w:rsidR="00395DDE" w:rsidRPr="005A3E23">
        <w:rPr>
          <w:color w:val="000000"/>
          <w:szCs w:val="24"/>
        </w:rPr>
        <w:t xml:space="preserve">Bernanke said "The Employment Cost Index is indispensable to understanding </w:t>
      </w:r>
      <w:smartTag w:uri="urn:schemas-microsoft-com:office:smarttags" w:element="country-region">
        <w:smartTag w:uri="urn:schemas-microsoft-com:office:smarttags" w:element="place">
          <w:r w:rsidR="00395DDE" w:rsidRPr="005A3E23">
            <w:rPr>
              <w:color w:val="000000"/>
              <w:szCs w:val="24"/>
            </w:rPr>
            <w:t>America</w:t>
          </w:r>
        </w:smartTag>
      </w:smartTag>
      <w:r w:rsidR="00395DDE" w:rsidRPr="005A3E23">
        <w:rPr>
          <w:color w:val="000000"/>
          <w:szCs w:val="24"/>
        </w:rPr>
        <w:t>'s economy.  It ensures the accuracy of the statistics on employers' compensation costs that we rely on for economic policy making and for successful business planning."</w:t>
      </w:r>
    </w:p>
    <w:p w:rsidR="00AE036A" w:rsidRDefault="00AE036A" w:rsidP="00AE036A">
      <w:pPr>
        <w:autoSpaceDE w:val="0"/>
        <w:autoSpaceDN w:val="0"/>
        <w:adjustRightInd w:val="0"/>
        <w:rPr>
          <w:rFonts w:cs="Arial"/>
        </w:rPr>
      </w:pPr>
    </w:p>
    <w:p w:rsidR="00644A4A" w:rsidRPr="005A3E23" w:rsidRDefault="00644A4A" w:rsidP="00644A4A">
      <w:pPr>
        <w:autoSpaceDE w:val="0"/>
        <w:autoSpaceDN w:val="0"/>
        <w:adjustRightInd w:val="0"/>
        <w:rPr>
          <w:rFonts w:ascii="Times New Roman" w:hAnsi="Times New Roman"/>
          <w:color w:val="000000"/>
          <w:sz w:val="24"/>
          <w:szCs w:val="24"/>
        </w:rPr>
      </w:pPr>
      <w:r w:rsidRPr="005A3E23">
        <w:rPr>
          <w:rFonts w:ascii="Times New Roman" w:hAnsi="Times New Roman"/>
          <w:color w:val="000000"/>
          <w:sz w:val="24"/>
          <w:szCs w:val="24"/>
        </w:rPr>
        <w:t>The Centers for Medicare and Medicaid Services (formerly the Health Care Financing</w:t>
      </w:r>
    </w:p>
    <w:p w:rsidR="00644A4A" w:rsidRPr="005A3E23" w:rsidRDefault="00644A4A" w:rsidP="003C140F">
      <w:pPr>
        <w:autoSpaceDE w:val="0"/>
        <w:autoSpaceDN w:val="0"/>
        <w:adjustRightInd w:val="0"/>
        <w:rPr>
          <w:rFonts w:ascii="Times New Roman" w:hAnsi="Times New Roman"/>
          <w:color w:val="000000"/>
          <w:sz w:val="24"/>
          <w:szCs w:val="24"/>
        </w:rPr>
      </w:pPr>
      <w:r w:rsidRPr="005A3E23">
        <w:rPr>
          <w:rFonts w:ascii="Times New Roman" w:hAnsi="Times New Roman"/>
          <w:color w:val="000000"/>
          <w:sz w:val="24"/>
          <w:szCs w:val="24"/>
        </w:rPr>
        <w:t>Administration) uses the ECI to determine allowable increases in Medicare reimbursements for</w:t>
      </w:r>
      <w:r w:rsidR="00A328B1" w:rsidRPr="005A3E23">
        <w:rPr>
          <w:rFonts w:ascii="Times New Roman" w:hAnsi="Times New Roman"/>
          <w:color w:val="000000"/>
          <w:sz w:val="24"/>
          <w:szCs w:val="24"/>
        </w:rPr>
        <w:t xml:space="preserve"> </w:t>
      </w:r>
      <w:r w:rsidRPr="005A3E23">
        <w:rPr>
          <w:rFonts w:ascii="Times New Roman" w:hAnsi="Times New Roman"/>
          <w:color w:val="000000"/>
          <w:sz w:val="24"/>
          <w:szCs w:val="24"/>
        </w:rPr>
        <w:t xml:space="preserve">hospital and physician charges. </w:t>
      </w:r>
      <w:r w:rsidR="00CA20C1">
        <w:rPr>
          <w:rFonts w:ascii="Times New Roman" w:hAnsi="Times New Roman"/>
          <w:color w:val="000000"/>
          <w:sz w:val="24"/>
          <w:szCs w:val="24"/>
        </w:rPr>
        <w:t xml:space="preserve"> </w:t>
      </w:r>
      <w:r w:rsidRPr="005A3E23">
        <w:rPr>
          <w:rFonts w:ascii="Times New Roman" w:hAnsi="Times New Roman"/>
          <w:color w:val="000000"/>
          <w:sz w:val="24"/>
          <w:szCs w:val="24"/>
        </w:rPr>
        <w:t>The Employment Standards Administration uses the ECI to set</w:t>
      </w:r>
      <w:r w:rsidR="00A328B1" w:rsidRPr="005A3E23">
        <w:rPr>
          <w:rFonts w:ascii="Times New Roman" w:hAnsi="Times New Roman"/>
          <w:color w:val="000000"/>
          <w:sz w:val="24"/>
          <w:szCs w:val="24"/>
        </w:rPr>
        <w:t xml:space="preserve"> </w:t>
      </w:r>
      <w:r w:rsidRPr="005A3E23">
        <w:rPr>
          <w:rFonts w:ascii="Times New Roman" w:hAnsi="Times New Roman"/>
          <w:color w:val="000000"/>
          <w:sz w:val="24"/>
          <w:szCs w:val="24"/>
        </w:rPr>
        <w:t>benefit costs required by the Service Contract Act.</w:t>
      </w:r>
      <w:r w:rsidR="00395DDE" w:rsidRPr="005A3E23">
        <w:rPr>
          <w:rFonts w:ascii="Times New Roman" w:hAnsi="Times New Roman"/>
          <w:color w:val="000000"/>
          <w:sz w:val="24"/>
          <w:szCs w:val="24"/>
        </w:rPr>
        <w:t xml:space="preserve"> </w:t>
      </w:r>
      <w:r w:rsidR="00D53B2A" w:rsidRPr="005A3E23">
        <w:rPr>
          <w:rFonts w:ascii="Times New Roman" w:hAnsi="Times New Roman"/>
          <w:color w:val="000000"/>
          <w:sz w:val="24"/>
          <w:szCs w:val="24"/>
        </w:rPr>
        <w:t xml:space="preserve"> </w:t>
      </w:r>
      <w:r w:rsidR="00395DDE" w:rsidRPr="005A3E23">
        <w:rPr>
          <w:rFonts w:ascii="Times New Roman" w:hAnsi="Times New Roman"/>
          <w:color w:val="000000"/>
          <w:sz w:val="24"/>
          <w:szCs w:val="24"/>
        </w:rPr>
        <w:t xml:space="preserve">The </w:t>
      </w:r>
      <w:smartTag w:uri="urn:schemas-microsoft-com:office:smarttags" w:element="place">
        <w:smartTag w:uri="urn:schemas-microsoft-com:office:smarttags" w:element="PlaceName">
          <w:r w:rsidR="00395DDE" w:rsidRPr="005A3E23">
            <w:rPr>
              <w:rFonts w:ascii="Times New Roman" w:hAnsi="Times New Roman"/>
              <w:bCs/>
              <w:color w:val="000000"/>
              <w:sz w:val="24"/>
              <w:szCs w:val="24"/>
            </w:rPr>
            <w:t>National</w:t>
          </w:r>
        </w:smartTag>
        <w:r w:rsidR="00395DDE" w:rsidRPr="005A3E23">
          <w:rPr>
            <w:rFonts w:ascii="Times New Roman" w:hAnsi="Times New Roman"/>
            <w:bCs/>
            <w:color w:val="000000"/>
            <w:sz w:val="24"/>
            <w:szCs w:val="24"/>
          </w:rPr>
          <w:t xml:space="preserve"> </w:t>
        </w:r>
        <w:smartTag w:uri="urn:schemas-microsoft-com:office:smarttags" w:element="PlaceType">
          <w:r w:rsidR="00395DDE" w:rsidRPr="005A3E23">
            <w:rPr>
              <w:rFonts w:ascii="Times New Roman" w:hAnsi="Times New Roman"/>
              <w:bCs/>
              <w:color w:val="000000"/>
              <w:sz w:val="24"/>
              <w:szCs w:val="24"/>
            </w:rPr>
            <w:t>Center</w:t>
          </w:r>
        </w:smartTag>
      </w:smartTag>
      <w:r w:rsidR="00395DDE" w:rsidRPr="005A3E23">
        <w:rPr>
          <w:rFonts w:ascii="Times New Roman" w:hAnsi="Times New Roman"/>
          <w:bCs/>
          <w:color w:val="000000"/>
          <w:sz w:val="24"/>
          <w:szCs w:val="24"/>
        </w:rPr>
        <w:t xml:space="preserve"> for Education Statistics</w:t>
      </w:r>
      <w:r w:rsidR="00395DDE" w:rsidRPr="005A3E23">
        <w:rPr>
          <w:rFonts w:ascii="Times New Roman" w:hAnsi="Times New Roman"/>
          <w:color w:val="000000"/>
          <w:sz w:val="24"/>
          <w:szCs w:val="24"/>
        </w:rPr>
        <w:t xml:space="preserve"> (</w:t>
      </w:r>
      <w:r w:rsidR="00395DDE" w:rsidRPr="005A3E23">
        <w:rPr>
          <w:rFonts w:ascii="Times New Roman" w:hAnsi="Times New Roman"/>
          <w:bCs/>
          <w:color w:val="000000"/>
          <w:sz w:val="24"/>
          <w:szCs w:val="24"/>
        </w:rPr>
        <w:t>NCES</w:t>
      </w:r>
      <w:r w:rsidR="00395DDE" w:rsidRPr="005A3E23">
        <w:rPr>
          <w:rFonts w:ascii="Times New Roman" w:hAnsi="Times New Roman"/>
          <w:color w:val="000000"/>
          <w:sz w:val="24"/>
          <w:szCs w:val="24"/>
        </w:rPr>
        <w:t xml:space="preserve">) </w:t>
      </w:r>
      <w:r w:rsidR="00383B0C" w:rsidRPr="005A3E23">
        <w:rPr>
          <w:rFonts w:ascii="Times New Roman" w:hAnsi="Times New Roman"/>
          <w:color w:val="000000"/>
          <w:sz w:val="24"/>
          <w:szCs w:val="24"/>
        </w:rPr>
        <w:t xml:space="preserve">uses NCS data in its research work.  </w:t>
      </w:r>
      <w:r w:rsidRPr="005A3E23">
        <w:rPr>
          <w:rFonts w:ascii="Times New Roman" w:hAnsi="Times New Roman"/>
          <w:color w:val="000000"/>
          <w:sz w:val="24"/>
          <w:szCs w:val="24"/>
        </w:rPr>
        <w:t>Other uses of ECI data include: macro-economic forecasting; collective bargaining and other pay</w:t>
      </w:r>
      <w:r w:rsidR="003C140F" w:rsidRPr="005A3E23">
        <w:rPr>
          <w:rFonts w:ascii="Times New Roman" w:hAnsi="Times New Roman"/>
          <w:color w:val="000000"/>
          <w:sz w:val="24"/>
          <w:szCs w:val="24"/>
        </w:rPr>
        <w:t xml:space="preserve"> </w:t>
      </w:r>
      <w:r w:rsidRPr="005A3E23">
        <w:rPr>
          <w:rFonts w:ascii="Times New Roman" w:hAnsi="Times New Roman"/>
          <w:color w:val="000000"/>
          <w:sz w:val="24"/>
          <w:szCs w:val="24"/>
        </w:rPr>
        <w:t>determinations; estimating compensation in the National Income and Product Accounts</w:t>
      </w:r>
      <w:r w:rsidR="009F0E0C" w:rsidRPr="005A3E23">
        <w:rPr>
          <w:rFonts w:ascii="Times New Roman" w:hAnsi="Times New Roman"/>
          <w:color w:val="000000"/>
          <w:sz w:val="24"/>
          <w:szCs w:val="24"/>
        </w:rPr>
        <w:t xml:space="preserve"> done by the Bureau of Economic Analysis</w:t>
      </w:r>
      <w:r w:rsidRPr="005A3E23">
        <w:rPr>
          <w:rFonts w:ascii="Times New Roman" w:hAnsi="Times New Roman"/>
          <w:color w:val="000000"/>
          <w:sz w:val="24"/>
          <w:szCs w:val="24"/>
        </w:rPr>
        <w:t>; contract</w:t>
      </w:r>
      <w:r w:rsidR="003C140F" w:rsidRPr="005A3E23">
        <w:rPr>
          <w:rFonts w:ascii="Times New Roman" w:hAnsi="Times New Roman"/>
          <w:color w:val="000000"/>
          <w:sz w:val="24"/>
          <w:szCs w:val="24"/>
        </w:rPr>
        <w:t xml:space="preserve"> </w:t>
      </w:r>
      <w:r w:rsidRPr="005A3E23">
        <w:rPr>
          <w:rFonts w:ascii="Times New Roman" w:hAnsi="Times New Roman"/>
          <w:color w:val="000000"/>
          <w:sz w:val="24"/>
          <w:szCs w:val="24"/>
        </w:rPr>
        <w:t>cost escalation; and studies on the structure of employee compensation.</w:t>
      </w:r>
    </w:p>
    <w:p w:rsidR="0004703D" w:rsidRPr="004E074C" w:rsidRDefault="0004703D">
      <w:pPr>
        <w:pStyle w:val="BodyTextIndent3"/>
        <w:ind w:left="0"/>
        <w:rPr>
          <w:szCs w:val="24"/>
        </w:rPr>
      </w:pPr>
    </w:p>
    <w:p w:rsidR="0004703D" w:rsidRPr="004E074C" w:rsidRDefault="0004703D" w:rsidP="00F97DA1">
      <w:pPr>
        <w:rPr>
          <w:rFonts w:ascii="Times New Roman" w:hAnsi="Times New Roman"/>
          <w:sz w:val="24"/>
          <w:szCs w:val="24"/>
        </w:rPr>
      </w:pPr>
      <w:r w:rsidRPr="004E074C">
        <w:rPr>
          <w:rFonts w:ascii="Times New Roman" w:hAnsi="Times New Roman"/>
          <w:sz w:val="24"/>
          <w:szCs w:val="24"/>
        </w:rPr>
        <w:lastRenderedPageBreak/>
        <w:t xml:space="preserve">These </w:t>
      </w:r>
      <w:r w:rsidR="00F97DA1" w:rsidRPr="004E074C">
        <w:rPr>
          <w:rFonts w:ascii="Times New Roman" w:hAnsi="Times New Roman"/>
          <w:sz w:val="24"/>
          <w:szCs w:val="24"/>
        </w:rPr>
        <w:t>estimates</w:t>
      </w:r>
      <w:r w:rsidRPr="004E074C">
        <w:rPr>
          <w:rFonts w:ascii="Times New Roman" w:hAnsi="Times New Roman"/>
          <w:sz w:val="24"/>
          <w:szCs w:val="24"/>
        </w:rPr>
        <w:t xml:space="preserve"> are also widely used by the private sector to determine the cost</w:t>
      </w:r>
      <w:r w:rsidR="00E25C47" w:rsidRPr="004E074C">
        <w:rPr>
          <w:rFonts w:ascii="Times New Roman" w:hAnsi="Times New Roman"/>
          <w:sz w:val="24"/>
          <w:szCs w:val="24"/>
        </w:rPr>
        <w:t>s</w:t>
      </w:r>
      <w:r w:rsidRPr="004E074C">
        <w:rPr>
          <w:rFonts w:ascii="Times New Roman" w:hAnsi="Times New Roman"/>
          <w:sz w:val="24"/>
          <w:szCs w:val="24"/>
        </w:rPr>
        <w:t xml:space="preserve"> of earnings and benefits, </w:t>
      </w:r>
      <w:r w:rsidR="00E25C47" w:rsidRPr="004E074C">
        <w:rPr>
          <w:rFonts w:ascii="Times New Roman" w:hAnsi="Times New Roman"/>
          <w:sz w:val="24"/>
          <w:szCs w:val="24"/>
        </w:rPr>
        <w:t>f</w:t>
      </w:r>
      <w:r w:rsidR="00EB7C0A" w:rsidRPr="004E074C">
        <w:rPr>
          <w:rFonts w:ascii="Times New Roman" w:hAnsi="Times New Roman"/>
          <w:sz w:val="24"/>
          <w:szCs w:val="24"/>
        </w:rPr>
        <w:t>or research in the field of labor economics</w:t>
      </w:r>
      <w:r w:rsidR="00E25C47" w:rsidRPr="004E074C">
        <w:rPr>
          <w:rFonts w:ascii="Times New Roman" w:hAnsi="Times New Roman"/>
          <w:sz w:val="24"/>
          <w:szCs w:val="24"/>
        </w:rPr>
        <w:t xml:space="preserve">, and in private contracts for </w:t>
      </w:r>
      <w:r w:rsidR="00E25C47" w:rsidRPr="004E074C">
        <w:rPr>
          <w:rFonts w:ascii="Times New Roman" w:hAnsi="Times New Roman"/>
          <w:color w:val="000000"/>
          <w:sz w:val="24"/>
          <w:szCs w:val="24"/>
        </w:rPr>
        <w:t xml:space="preserve">wage </w:t>
      </w:r>
      <w:r w:rsidR="00E25C47" w:rsidRPr="00C367B1">
        <w:rPr>
          <w:rFonts w:ascii="Times New Roman" w:hAnsi="Times New Roman"/>
          <w:sz w:val="24"/>
          <w:szCs w:val="24"/>
        </w:rPr>
        <w:t>escalation</w:t>
      </w:r>
      <w:r w:rsidR="00EB7C0A" w:rsidRPr="00C367B1">
        <w:rPr>
          <w:rFonts w:ascii="Times New Roman" w:hAnsi="Times New Roman"/>
          <w:sz w:val="24"/>
          <w:szCs w:val="24"/>
        </w:rPr>
        <w:t>.</w:t>
      </w:r>
      <w:r w:rsidR="00EB7C0A" w:rsidRPr="004E074C">
        <w:rPr>
          <w:rFonts w:ascii="Times New Roman" w:hAnsi="Times New Roman"/>
          <w:sz w:val="24"/>
          <w:szCs w:val="24"/>
        </w:rPr>
        <w:t xml:space="preserve">  They provide </w:t>
      </w:r>
      <w:r w:rsidRPr="004E074C">
        <w:rPr>
          <w:rFonts w:ascii="Times New Roman" w:hAnsi="Times New Roman"/>
          <w:sz w:val="24"/>
          <w:szCs w:val="24"/>
        </w:rPr>
        <w:t>quarterly and a</w:t>
      </w:r>
      <w:smartTag w:uri="urn:schemas-microsoft-com:office:smarttags" w:element="PersonName">
        <w:r w:rsidRPr="004E074C">
          <w:rPr>
            <w:rFonts w:ascii="Times New Roman" w:hAnsi="Times New Roman"/>
            <w:sz w:val="24"/>
            <w:szCs w:val="24"/>
          </w:rPr>
          <w:t>nn</w:t>
        </w:r>
      </w:smartTag>
      <w:r w:rsidRPr="004E074C">
        <w:rPr>
          <w:rFonts w:ascii="Times New Roman" w:hAnsi="Times New Roman"/>
          <w:sz w:val="24"/>
          <w:szCs w:val="24"/>
        </w:rPr>
        <w:t xml:space="preserve">ual change in total compensation costs, </w:t>
      </w:r>
      <w:r w:rsidR="00EB7C0A" w:rsidRPr="004E074C">
        <w:rPr>
          <w:rFonts w:ascii="Times New Roman" w:hAnsi="Times New Roman"/>
          <w:sz w:val="24"/>
          <w:szCs w:val="24"/>
        </w:rPr>
        <w:t xml:space="preserve">along with </w:t>
      </w:r>
      <w:r w:rsidRPr="004E074C">
        <w:rPr>
          <w:rFonts w:ascii="Times New Roman" w:hAnsi="Times New Roman"/>
          <w:sz w:val="24"/>
          <w:szCs w:val="24"/>
        </w:rPr>
        <w:t>availability of benefit programs</w:t>
      </w:r>
      <w:r w:rsidR="00537AA0" w:rsidRPr="004E074C">
        <w:rPr>
          <w:rFonts w:ascii="Times New Roman" w:hAnsi="Times New Roman"/>
          <w:sz w:val="24"/>
          <w:szCs w:val="24"/>
        </w:rPr>
        <w:t>.</w:t>
      </w:r>
    </w:p>
    <w:p w:rsidR="0004703D" w:rsidRPr="004E074C" w:rsidRDefault="0004703D">
      <w:pPr>
        <w:ind w:left="720"/>
        <w:rPr>
          <w:rFonts w:ascii="Times New Roman" w:hAnsi="Times New Roman"/>
          <w:sz w:val="24"/>
          <w:szCs w:val="24"/>
        </w:rPr>
      </w:pPr>
    </w:p>
    <w:p w:rsidR="0004703D" w:rsidRPr="004E074C" w:rsidRDefault="0004703D">
      <w:pPr>
        <w:pStyle w:val="BodyTextIndent"/>
        <w:rPr>
          <w:szCs w:val="24"/>
        </w:rPr>
      </w:pPr>
      <w:r w:rsidRPr="004E074C">
        <w:rPr>
          <w:szCs w:val="24"/>
        </w:rPr>
        <w:t xml:space="preserve">The collection of employee compensation data is authorized and mandated by several laws and regulations.  </w:t>
      </w:r>
      <w:r w:rsidR="00395EA3" w:rsidRPr="004E074C">
        <w:rPr>
          <w:szCs w:val="24"/>
        </w:rPr>
        <w:t xml:space="preserve">Links to the appropriate sections of these laws, regulations, or documents </w:t>
      </w:r>
      <w:r w:rsidR="001C1B75">
        <w:rPr>
          <w:szCs w:val="24"/>
        </w:rPr>
        <w:t>listed below</w:t>
      </w:r>
      <w:r w:rsidR="00395EA3" w:rsidRPr="004E074C">
        <w:rPr>
          <w:szCs w:val="24"/>
        </w:rPr>
        <w:t xml:space="preserve">. </w:t>
      </w:r>
      <w:r w:rsidRPr="004E074C">
        <w:rPr>
          <w:szCs w:val="24"/>
        </w:rPr>
        <w:t>These include:</w:t>
      </w:r>
      <w:r w:rsidRPr="004E074C">
        <w:rPr>
          <w:szCs w:val="24"/>
        </w:rPr>
        <w:br/>
      </w:r>
      <w:r w:rsidRPr="004E074C">
        <w:rPr>
          <w:szCs w:val="24"/>
        </w:rPr>
        <w:tab/>
      </w:r>
    </w:p>
    <w:p w:rsidR="00D7233C" w:rsidRDefault="0004703D" w:rsidP="001C3CC0">
      <w:pPr>
        <w:ind w:left="720"/>
        <w:rPr>
          <w:rFonts w:ascii="Times New Roman" w:hAnsi="Times New Roman"/>
          <w:sz w:val="24"/>
          <w:szCs w:val="24"/>
        </w:rPr>
      </w:pPr>
      <w:r w:rsidRPr="004E074C">
        <w:rPr>
          <w:rFonts w:ascii="Times New Roman" w:hAnsi="Times New Roman"/>
          <w:sz w:val="24"/>
          <w:szCs w:val="24"/>
        </w:rPr>
        <w:t>a.  The Bureau of Labor Statistics is authorized to make “... continuing studies of ... labor costs in manufacturing, mining, transportation, distribution, and other industries” under Title 29 of the U.S. Code (29 USC 2b).</w:t>
      </w:r>
      <w:r w:rsidR="001C3CC0" w:rsidRPr="004E074C">
        <w:rPr>
          <w:rFonts w:ascii="Times New Roman" w:hAnsi="Times New Roman"/>
          <w:sz w:val="24"/>
          <w:szCs w:val="24"/>
        </w:rPr>
        <w:t xml:space="preserve"> </w:t>
      </w:r>
    </w:p>
    <w:p w:rsidR="001C3CC0" w:rsidRPr="004E074C" w:rsidRDefault="00C331A3" w:rsidP="001C3CC0">
      <w:pPr>
        <w:ind w:left="720"/>
        <w:rPr>
          <w:rFonts w:ascii="Times New Roman" w:hAnsi="Times New Roman"/>
          <w:sz w:val="24"/>
          <w:szCs w:val="24"/>
        </w:rPr>
      </w:pPr>
      <w:hyperlink r:id="rId10" w:history="1">
        <w:r w:rsidR="001C3CC0" w:rsidRPr="004E074C">
          <w:rPr>
            <w:rStyle w:val="Hyperlink"/>
            <w:rFonts w:ascii="Times New Roman" w:hAnsi="Times New Roman"/>
            <w:sz w:val="24"/>
            <w:szCs w:val="24"/>
          </w:rPr>
          <w:t>http://law.onecle.com/uscode/29/2b.html</w:t>
        </w:r>
      </w:hyperlink>
    </w:p>
    <w:p w:rsidR="0004703D" w:rsidRPr="004E074C" w:rsidRDefault="0004703D">
      <w:pPr>
        <w:ind w:left="720"/>
        <w:rPr>
          <w:rFonts w:ascii="Times New Roman" w:hAnsi="Times New Roman"/>
          <w:sz w:val="24"/>
          <w:szCs w:val="24"/>
        </w:rPr>
      </w:pPr>
    </w:p>
    <w:p w:rsidR="00722CFC" w:rsidRPr="00DE7215" w:rsidRDefault="0004703D" w:rsidP="00722CFC">
      <w:pPr>
        <w:pStyle w:val="BodyTextIndent3"/>
        <w:rPr>
          <w:color w:val="0000FF"/>
          <w:szCs w:val="24"/>
        </w:rPr>
      </w:pPr>
      <w:r w:rsidRPr="004E074C">
        <w:rPr>
          <w:szCs w:val="24"/>
        </w:rPr>
        <w:t>b.  The Federal Employees Pay Comparability Act of 1990 directs the President’s Pay Agent to prepare “</w:t>
      </w:r>
      <w:r w:rsidR="00905A2E">
        <w:rPr>
          <w:szCs w:val="24"/>
        </w:rPr>
        <w:t xml:space="preserve">... </w:t>
      </w:r>
      <w:r w:rsidRPr="004E074C">
        <w:rPr>
          <w:szCs w:val="24"/>
        </w:rPr>
        <w:t>a report that -- (A) compares rates of pay under the General Schedule with the rates of pay generally paid to non-Federal workers for the same levels of work within each pay locality, as determined on the basis of appropriate surveys that shall be conducted by the Bureau of Labor Statistics.”</w:t>
      </w:r>
      <w:r w:rsidR="00905A2E">
        <w:rPr>
          <w:szCs w:val="24"/>
        </w:rPr>
        <w:t xml:space="preserve">  </w:t>
      </w:r>
      <w:r w:rsidRPr="004E074C">
        <w:rPr>
          <w:szCs w:val="24"/>
        </w:rPr>
        <w:t xml:space="preserve"> The Act further specifies that in addition to locality differentials being implemented, the 12-month change in the ECI for earnings and salaries for private industry workers minus 0.5 percentage points be used to adjust the General Schedule. (</w:t>
      </w:r>
      <w:r w:rsidR="0040360B">
        <w:rPr>
          <w:szCs w:val="24"/>
        </w:rPr>
        <w:t>5 USC 5304</w:t>
      </w:r>
      <w:r w:rsidRPr="004E074C">
        <w:rPr>
          <w:szCs w:val="24"/>
        </w:rPr>
        <w:t>)</w:t>
      </w:r>
      <w:r w:rsidR="00722CFC" w:rsidRPr="004E074C">
        <w:rPr>
          <w:szCs w:val="24"/>
        </w:rPr>
        <w:t xml:space="preserve"> </w:t>
      </w:r>
      <w:hyperlink r:id="rId11" w:history="1">
        <w:r w:rsidR="00722CFC" w:rsidRPr="00DE7215">
          <w:rPr>
            <w:rStyle w:val="Hyperlink"/>
            <w:szCs w:val="24"/>
          </w:rPr>
          <w:t>http://www.oscn.net/applications/OCISWeb/DeliverDocument.asp?CiteID=185083</w:t>
        </w:r>
      </w:hyperlink>
    </w:p>
    <w:p w:rsidR="0004703D" w:rsidRPr="004E074C" w:rsidRDefault="0004703D" w:rsidP="002B3BF9">
      <w:pPr>
        <w:ind w:left="720"/>
        <w:rPr>
          <w:rFonts w:ascii="Times New Roman" w:hAnsi="Times New Roman"/>
          <w:sz w:val="24"/>
          <w:szCs w:val="24"/>
        </w:rPr>
      </w:pPr>
    </w:p>
    <w:p w:rsidR="002B3BF9" w:rsidRDefault="00E25C47" w:rsidP="002B3BF9">
      <w:pPr>
        <w:ind w:left="720"/>
        <w:rPr>
          <w:rFonts w:ascii="Times New Roman" w:hAnsi="Times New Roman"/>
          <w:sz w:val="24"/>
          <w:szCs w:val="24"/>
        </w:rPr>
      </w:pPr>
      <w:r w:rsidRPr="004E074C">
        <w:rPr>
          <w:rFonts w:ascii="Times New Roman" w:hAnsi="Times New Roman"/>
          <w:sz w:val="24"/>
          <w:szCs w:val="24"/>
        </w:rPr>
        <w:t>c</w:t>
      </w:r>
      <w:r w:rsidR="008F7ADF" w:rsidRPr="004E074C">
        <w:rPr>
          <w:rFonts w:ascii="Times New Roman" w:hAnsi="Times New Roman"/>
          <w:sz w:val="24"/>
          <w:szCs w:val="24"/>
        </w:rPr>
        <w:t>.</w:t>
      </w:r>
      <w:r w:rsidR="0004703D" w:rsidRPr="004E074C">
        <w:rPr>
          <w:rFonts w:ascii="Times New Roman" w:hAnsi="Times New Roman"/>
          <w:sz w:val="24"/>
          <w:szCs w:val="24"/>
        </w:rPr>
        <w:t xml:space="preserve">  The Ethics Reform Act of 1989 specifies that data from the ECI be used to adjust the pay of members of the House of Representatives and the Senate, Federal judges, and senior Government officials.  (</w:t>
      </w:r>
      <w:r w:rsidR="0040360B">
        <w:rPr>
          <w:rFonts w:ascii="Times New Roman" w:hAnsi="Times New Roman"/>
          <w:sz w:val="24"/>
          <w:szCs w:val="24"/>
        </w:rPr>
        <w:t>5 USC 5318</w:t>
      </w:r>
      <w:r w:rsidR="0004703D" w:rsidRPr="004E074C">
        <w:rPr>
          <w:rFonts w:ascii="Times New Roman" w:hAnsi="Times New Roman"/>
          <w:sz w:val="24"/>
          <w:szCs w:val="24"/>
        </w:rPr>
        <w:t>)</w:t>
      </w:r>
      <w:r w:rsidR="002B3BF9" w:rsidRPr="004E074C">
        <w:rPr>
          <w:rFonts w:ascii="Times New Roman" w:hAnsi="Times New Roman"/>
          <w:sz w:val="24"/>
          <w:szCs w:val="24"/>
        </w:rPr>
        <w:t xml:space="preserve"> </w:t>
      </w:r>
    </w:p>
    <w:p w:rsidR="004205DC" w:rsidRPr="00D7233C" w:rsidRDefault="00C331A3" w:rsidP="004205DC">
      <w:pPr>
        <w:autoSpaceDE w:val="0"/>
        <w:autoSpaceDN w:val="0"/>
        <w:adjustRightInd w:val="0"/>
        <w:ind w:left="720"/>
        <w:rPr>
          <w:rFonts w:ascii="Times New Roman" w:hAnsi="Times New Roman"/>
          <w:sz w:val="24"/>
          <w:szCs w:val="24"/>
        </w:rPr>
      </w:pPr>
      <w:hyperlink r:id="rId12" w:history="1">
        <w:r w:rsidR="004205DC" w:rsidRPr="00D7233C">
          <w:rPr>
            <w:rFonts w:ascii="Times New Roman" w:hAnsi="Times New Roman"/>
            <w:color w:val="0000FF"/>
            <w:sz w:val="24"/>
            <w:szCs w:val="24"/>
            <w:u w:val="single"/>
          </w:rPr>
          <w:t>http://www.oscn.net/applications/oscn/deliverdocument.asp?lookup=Next&amp;listorder=439&amp;dbCode=FDSTUS05&amp;year=</w:t>
        </w:r>
      </w:hyperlink>
    </w:p>
    <w:p w:rsidR="00CB201B" w:rsidRDefault="00CB201B" w:rsidP="004205DC">
      <w:pPr>
        <w:autoSpaceDE w:val="0"/>
        <w:autoSpaceDN w:val="0"/>
        <w:adjustRightInd w:val="0"/>
        <w:ind w:left="720"/>
        <w:rPr>
          <w:rFonts w:ascii="Courier New" w:hAnsi="Courier New" w:cs="Courier New"/>
        </w:rPr>
      </w:pPr>
    </w:p>
    <w:p w:rsidR="00D7233C" w:rsidRDefault="00CB201B" w:rsidP="004205DC">
      <w:pPr>
        <w:autoSpaceDE w:val="0"/>
        <w:autoSpaceDN w:val="0"/>
        <w:adjustRightInd w:val="0"/>
        <w:ind w:left="720"/>
        <w:rPr>
          <w:rFonts w:ascii="Times New Roman" w:hAnsi="Times New Roman"/>
          <w:sz w:val="24"/>
          <w:szCs w:val="24"/>
        </w:rPr>
      </w:pPr>
      <w:r w:rsidRPr="00CB201B">
        <w:rPr>
          <w:rFonts w:ascii="Times New Roman" w:hAnsi="Times New Roman"/>
          <w:sz w:val="24"/>
          <w:szCs w:val="24"/>
        </w:rPr>
        <w:t xml:space="preserve">d. </w:t>
      </w:r>
      <w:r w:rsidR="00E56EEE">
        <w:rPr>
          <w:rFonts w:ascii="Times New Roman" w:hAnsi="Times New Roman"/>
          <w:sz w:val="24"/>
          <w:szCs w:val="24"/>
        </w:rPr>
        <w:t xml:space="preserve"> </w:t>
      </w:r>
      <w:r>
        <w:rPr>
          <w:rFonts w:ascii="Times New Roman" w:hAnsi="Times New Roman"/>
          <w:sz w:val="24"/>
          <w:szCs w:val="24"/>
        </w:rPr>
        <w:t xml:space="preserve">Compensation of Members of Congress shall be adjusted by an amount, rounded to the nearest multiple </w:t>
      </w:r>
      <w:r w:rsidR="00A328B1">
        <w:rPr>
          <w:rFonts w:ascii="Times New Roman" w:hAnsi="Times New Roman"/>
          <w:sz w:val="24"/>
          <w:szCs w:val="24"/>
        </w:rPr>
        <w:t>of $</w:t>
      </w:r>
      <w:r>
        <w:rPr>
          <w:rFonts w:ascii="Times New Roman" w:hAnsi="Times New Roman"/>
          <w:sz w:val="24"/>
          <w:szCs w:val="24"/>
        </w:rPr>
        <w:t xml:space="preserve">100 (or if midway between multiples of $100, to the next higher multiple of $100), equal to the percentage of such annual rate which corresponds to the most recent percentage change in the ECI (relative to the date described in the next </w:t>
      </w:r>
      <w:r w:rsidR="00D7233C">
        <w:rPr>
          <w:rFonts w:ascii="Times New Roman" w:hAnsi="Times New Roman"/>
          <w:sz w:val="24"/>
          <w:szCs w:val="24"/>
        </w:rPr>
        <w:t>sentence), as determined under section 704(a)(1) of the Ethics Reform Act of 1989. (2 USC 31)</w:t>
      </w:r>
    </w:p>
    <w:p w:rsidR="004205DC" w:rsidRPr="004205DC" w:rsidRDefault="00C331A3" w:rsidP="004205DC">
      <w:pPr>
        <w:autoSpaceDE w:val="0"/>
        <w:autoSpaceDN w:val="0"/>
        <w:adjustRightInd w:val="0"/>
        <w:ind w:left="720"/>
        <w:rPr>
          <w:rFonts w:ascii="Times New Roman" w:hAnsi="Times New Roman"/>
          <w:sz w:val="24"/>
          <w:szCs w:val="24"/>
        </w:rPr>
      </w:pPr>
      <w:hyperlink r:id="rId13" w:history="1">
        <w:r w:rsidR="004205DC" w:rsidRPr="004205DC">
          <w:rPr>
            <w:rFonts w:ascii="Times New Roman" w:hAnsi="Times New Roman"/>
            <w:color w:val="0000FF"/>
            <w:sz w:val="24"/>
            <w:szCs w:val="24"/>
            <w:u w:val="single"/>
          </w:rPr>
          <w:t>http://uscode.house.gov/download/pls/Title_02.txt</w:t>
        </w:r>
      </w:hyperlink>
    </w:p>
    <w:p w:rsidR="0004703D" w:rsidRPr="004E074C" w:rsidRDefault="0004703D">
      <w:pPr>
        <w:ind w:left="1440"/>
        <w:rPr>
          <w:rFonts w:ascii="Times New Roman" w:hAnsi="Times New Roman"/>
          <w:sz w:val="24"/>
          <w:szCs w:val="24"/>
        </w:rPr>
      </w:pPr>
    </w:p>
    <w:p w:rsidR="002B3BF9" w:rsidRPr="00DE7215" w:rsidRDefault="0040360B" w:rsidP="002B3BF9">
      <w:pPr>
        <w:ind w:left="720"/>
        <w:rPr>
          <w:rFonts w:ascii="Times New Roman" w:hAnsi="Times New Roman"/>
          <w:color w:val="0000FF"/>
          <w:sz w:val="24"/>
          <w:szCs w:val="24"/>
        </w:rPr>
      </w:pPr>
      <w:r>
        <w:rPr>
          <w:rFonts w:ascii="Times New Roman" w:hAnsi="Times New Roman"/>
          <w:sz w:val="24"/>
          <w:szCs w:val="24"/>
        </w:rPr>
        <w:t>e</w:t>
      </w:r>
      <w:r w:rsidR="008F7ADF" w:rsidRPr="004E074C">
        <w:rPr>
          <w:rFonts w:ascii="Times New Roman" w:hAnsi="Times New Roman"/>
          <w:sz w:val="24"/>
          <w:szCs w:val="24"/>
        </w:rPr>
        <w:t xml:space="preserve">.  </w:t>
      </w:r>
      <w:r w:rsidR="0004703D" w:rsidRPr="004E074C">
        <w:rPr>
          <w:rFonts w:ascii="Times New Roman" w:hAnsi="Times New Roman"/>
          <w:sz w:val="24"/>
          <w:szCs w:val="24"/>
        </w:rPr>
        <w:t>The ECI is designated a Principal Federal Economic Indicator under OMB Statistical Policy Directive No. 3.</w:t>
      </w:r>
      <w:r w:rsidR="002B3BF9" w:rsidRPr="004E074C">
        <w:rPr>
          <w:rFonts w:ascii="Times New Roman" w:hAnsi="Times New Roman"/>
          <w:sz w:val="24"/>
          <w:szCs w:val="24"/>
        </w:rPr>
        <w:t xml:space="preserve"> 2007 Release date attached: </w:t>
      </w:r>
      <w:hyperlink r:id="rId14" w:history="1">
        <w:r w:rsidR="002B3BF9" w:rsidRPr="00DE7215">
          <w:rPr>
            <w:rStyle w:val="Hyperlink"/>
            <w:rFonts w:ascii="Times New Roman" w:hAnsi="Times New Roman"/>
            <w:sz w:val="24"/>
            <w:szCs w:val="24"/>
          </w:rPr>
          <w:t>http://www.whitehouse.gov/omb/inforeg/pei_calendar2007.pdf</w:t>
        </w:r>
      </w:hyperlink>
    </w:p>
    <w:p w:rsidR="0004703D" w:rsidRPr="004E074C" w:rsidRDefault="003D6365">
      <w:pPr>
        <w:rPr>
          <w:rFonts w:ascii="Times New Roman" w:hAnsi="Times New Roman"/>
          <w:sz w:val="24"/>
          <w:szCs w:val="24"/>
        </w:rPr>
      </w:pPr>
      <w:r>
        <w:rPr>
          <w:rFonts w:ascii="Times New Roman" w:hAnsi="Times New Roman"/>
          <w:sz w:val="24"/>
          <w:szCs w:val="24"/>
        </w:rPr>
        <w:br w:type="page"/>
      </w:r>
    </w:p>
    <w:p w:rsidR="0004703D" w:rsidRPr="004E074C" w:rsidRDefault="0004703D" w:rsidP="00724300">
      <w:pPr>
        <w:numPr>
          <w:ilvl w:val="0"/>
          <w:numId w:val="11"/>
        </w:numPr>
        <w:tabs>
          <w:tab w:val="clear" w:pos="1080"/>
          <w:tab w:val="num" w:pos="360"/>
        </w:tabs>
        <w:ind w:left="360"/>
        <w:rPr>
          <w:rFonts w:ascii="Times New Roman" w:hAnsi="Times New Roman"/>
          <w:b/>
          <w:sz w:val="24"/>
          <w:szCs w:val="24"/>
        </w:rPr>
      </w:pPr>
      <w:r w:rsidRPr="004E074C">
        <w:rPr>
          <w:rFonts w:ascii="Times New Roman" w:hAnsi="Times New Roman"/>
          <w:b/>
          <w:sz w:val="24"/>
          <w:szCs w:val="24"/>
        </w:rPr>
        <w:lastRenderedPageBreak/>
        <w:t>Uses of Information</w:t>
      </w:r>
    </w:p>
    <w:p w:rsidR="0004703D" w:rsidRPr="004E074C" w:rsidRDefault="0004703D">
      <w:pPr>
        <w:rPr>
          <w:rFonts w:ascii="Times New Roman" w:hAnsi="Times New Roman"/>
          <w:sz w:val="24"/>
          <w:szCs w:val="24"/>
        </w:rPr>
      </w:pPr>
    </w:p>
    <w:p w:rsidR="0004703D" w:rsidRPr="004E074C" w:rsidRDefault="0004703D">
      <w:pPr>
        <w:rPr>
          <w:rFonts w:ascii="Times New Roman" w:hAnsi="Times New Roman"/>
          <w:sz w:val="24"/>
          <w:szCs w:val="24"/>
        </w:rPr>
      </w:pPr>
      <w:r w:rsidRPr="004E074C">
        <w:rPr>
          <w:rFonts w:ascii="Times New Roman" w:hAnsi="Times New Roman"/>
          <w:sz w:val="24"/>
          <w:szCs w:val="24"/>
        </w:rPr>
        <w:t>A prominent use of the current NCS data is to determine changes in Federal workers’ pay, as mandated in the FEPCA of 1990.</w:t>
      </w:r>
    </w:p>
    <w:p w:rsidR="0004703D" w:rsidRPr="004E074C" w:rsidRDefault="0004703D">
      <w:pPr>
        <w:rPr>
          <w:rFonts w:ascii="Times New Roman" w:hAnsi="Times New Roman"/>
          <w:sz w:val="24"/>
          <w:szCs w:val="24"/>
        </w:rPr>
      </w:pPr>
    </w:p>
    <w:p w:rsidR="0004703D" w:rsidRPr="004E074C" w:rsidRDefault="0004703D">
      <w:pPr>
        <w:rPr>
          <w:rFonts w:ascii="Times New Roman" w:hAnsi="Times New Roman"/>
          <w:sz w:val="24"/>
          <w:szCs w:val="24"/>
        </w:rPr>
      </w:pPr>
      <w:r w:rsidRPr="004E074C">
        <w:rPr>
          <w:rFonts w:ascii="Times New Roman" w:hAnsi="Times New Roman"/>
          <w:sz w:val="24"/>
          <w:szCs w:val="24"/>
        </w:rPr>
        <w:t xml:space="preserve">Other important data users include: </w:t>
      </w:r>
    </w:p>
    <w:p w:rsidR="0004703D" w:rsidRPr="004E074C" w:rsidRDefault="0004703D" w:rsidP="00724300">
      <w:pPr>
        <w:numPr>
          <w:ilvl w:val="0"/>
          <w:numId w:val="12"/>
        </w:numPr>
        <w:tabs>
          <w:tab w:val="clear" w:pos="360"/>
          <w:tab w:val="num" w:pos="1080"/>
        </w:tabs>
        <w:ind w:left="1080"/>
        <w:rPr>
          <w:rFonts w:ascii="Times New Roman" w:hAnsi="Times New Roman"/>
          <w:sz w:val="24"/>
          <w:szCs w:val="24"/>
        </w:rPr>
      </w:pPr>
      <w:r w:rsidRPr="004E074C">
        <w:rPr>
          <w:rFonts w:ascii="Times New Roman" w:hAnsi="Times New Roman"/>
          <w:sz w:val="24"/>
          <w:szCs w:val="24"/>
        </w:rPr>
        <w:t>Private firms that use the data in the administration and evaluation of the  compensation packages they offer their workers</w:t>
      </w:r>
    </w:p>
    <w:p w:rsidR="0004703D" w:rsidRPr="004E074C" w:rsidRDefault="0004703D" w:rsidP="00724300">
      <w:pPr>
        <w:numPr>
          <w:ilvl w:val="0"/>
          <w:numId w:val="13"/>
        </w:numPr>
        <w:tabs>
          <w:tab w:val="clear" w:pos="360"/>
          <w:tab w:val="num" w:pos="1080"/>
        </w:tabs>
        <w:ind w:left="1080"/>
        <w:rPr>
          <w:rFonts w:ascii="Times New Roman" w:hAnsi="Times New Roman"/>
          <w:sz w:val="24"/>
          <w:szCs w:val="24"/>
        </w:rPr>
      </w:pPr>
      <w:r w:rsidRPr="004E074C">
        <w:rPr>
          <w:rFonts w:ascii="Times New Roman" w:hAnsi="Times New Roman"/>
          <w:sz w:val="24"/>
          <w:szCs w:val="24"/>
        </w:rPr>
        <w:t>Researchers in academia and consulting</w:t>
      </w:r>
    </w:p>
    <w:p w:rsidR="00D8267D" w:rsidRPr="004E074C" w:rsidRDefault="00D8267D" w:rsidP="00D8267D">
      <w:pPr>
        <w:rPr>
          <w:rFonts w:ascii="Times New Roman" w:hAnsi="Times New Roman"/>
          <w:sz w:val="24"/>
          <w:szCs w:val="24"/>
        </w:rPr>
      </w:pPr>
    </w:p>
    <w:p w:rsidR="00D8267D" w:rsidRPr="004E074C" w:rsidRDefault="00D8267D" w:rsidP="00D8267D">
      <w:pPr>
        <w:rPr>
          <w:rFonts w:ascii="Times New Roman" w:hAnsi="Times New Roman"/>
          <w:sz w:val="24"/>
          <w:szCs w:val="24"/>
        </w:rPr>
      </w:pPr>
      <w:r w:rsidRPr="004E074C">
        <w:rPr>
          <w:rFonts w:ascii="Times New Roman" w:hAnsi="Times New Roman"/>
          <w:sz w:val="24"/>
          <w:szCs w:val="24"/>
        </w:rPr>
        <w:t>The Bureau continually examines compensation literature and maintains personal contact with relevant associations and researchers</w:t>
      </w:r>
      <w:r w:rsidRPr="0015511B">
        <w:rPr>
          <w:rFonts w:ascii="Times New Roman" w:hAnsi="Times New Roman"/>
          <w:color w:val="C00000"/>
          <w:sz w:val="24"/>
          <w:szCs w:val="24"/>
        </w:rPr>
        <w:t xml:space="preserve">.  </w:t>
      </w:r>
      <w:r w:rsidR="0042624C" w:rsidRPr="0015511B">
        <w:rPr>
          <w:rFonts w:ascii="Times New Roman" w:hAnsi="Times New Roman"/>
          <w:color w:val="C00000"/>
          <w:sz w:val="24"/>
          <w:szCs w:val="24"/>
        </w:rPr>
        <w:t xml:space="preserve">The Department of Labor and outside groups have recently become very interested in domestic partner benefits and NCS is proposing to collect some data on this subject starting in </w:t>
      </w:r>
      <w:r w:rsidR="00BC74B4" w:rsidRPr="0015511B">
        <w:rPr>
          <w:rFonts w:ascii="Times New Roman" w:hAnsi="Times New Roman"/>
          <w:color w:val="C00000"/>
          <w:sz w:val="24"/>
          <w:szCs w:val="24"/>
        </w:rPr>
        <w:t>Septem</w:t>
      </w:r>
      <w:r w:rsidR="00BC74B4" w:rsidRPr="00BC74B4">
        <w:rPr>
          <w:rFonts w:ascii="Times New Roman" w:hAnsi="Times New Roman"/>
          <w:color w:val="C00000"/>
          <w:sz w:val="24"/>
          <w:szCs w:val="24"/>
        </w:rPr>
        <w:t>b</w:t>
      </w:r>
      <w:r w:rsidR="00BC74B4" w:rsidRPr="0015511B">
        <w:rPr>
          <w:rFonts w:ascii="Times New Roman" w:hAnsi="Times New Roman"/>
          <w:color w:val="C00000"/>
          <w:sz w:val="24"/>
          <w:szCs w:val="24"/>
        </w:rPr>
        <w:t>er</w:t>
      </w:r>
      <w:r w:rsidR="0042624C" w:rsidRPr="0015511B">
        <w:rPr>
          <w:rFonts w:ascii="Times New Roman" w:hAnsi="Times New Roman"/>
          <w:color w:val="C00000"/>
          <w:sz w:val="24"/>
          <w:szCs w:val="24"/>
        </w:rPr>
        <w:t xml:space="preserve"> 2010.</w:t>
      </w:r>
      <w:r w:rsidR="0042624C">
        <w:rPr>
          <w:rFonts w:ascii="Times New Roman" w:hAnsi="Times New Roman"/>
          <w:sz w:val="24"/>
          <w:szCs w:val="24"/>
        </w:rPr>
        <w:t xml:space="preserve">  </w:t>
      </w:r>
      <w:r w:rsidRPr="004E074C">
        <w:rPr>
          <w:rFonts w:ascii="Times New Roman" w:hAnsi="Times New Roman"/>
          <w:sz w:val="24"/>
          <w:szCs w:val="24"/>
        </w:rPr>
        <w:t>Currently, no other information is available on a probability basis that yields the scope of compensation data found in the NCS surveys.  Research performed by outside consultants while the FEPCA of 1990 was developed showed there were no acceptable alternate sources for earnings data that could be used for adjusting Federal pay.</w:t>
      </w:r>
    </w:p>
    <w:p w:rsidR="00D8267D" w:rsidRPr="004E074C" w:rsidRDefault="00D8267D" w:rsidP="00D8267D">
      <w:pPr>
        <w:rPr>
          <w:rFonts w:ascii="Times New Roman" w:hAnsi="Times New Roman"/>
          <w:sz w:val="24"/>
          <w:szCs w:val="24"/>
        </w:rPr>
      </w:pPr>
    </w:p>
    <w:p w:rsidR="00D8267D" w:rsidRPr="004E074C" w:rsidRDefault="00D8267D" w:rsidP="00D8267D">
      <w:pPr>
        <w:rPr>
          <w:rFonts w:ascii="Times New Roman" w:hAnsi="Times New Roman"/>
          <w:sz w:val="24"/>
          <w:szCs w:val="24"/>
        </w:rPr>
      </w:pPr>
      <w:r w:rsidRPr="004E074C">
        <w:rPr>
          <w:rFonts w:ascii="Times New Roman" w:hAnsi="Times New Roman"/>
          <w:sz w:val="24"/>
          <w:szCs w:val="24"/>
        </w:rPr>
        <w:t xml:space="preserve">One of the chief products of the NCS is the ECI.  The data produced by the ECI are the only source for measures of change in compensation in the broad civilian, non-Federal, and non-farm economy.  Other surveys of change in compensation produce data that are valuable for specific purposes, but are limited in scope and coverage.  </w:t>
      </w:r>
    </w:p>
    <w:p w:rsidR="00D8267D" w:rsidRPr="004E074C" w:rsidRDefault="00D8267D" w:rsidP="00D8267D">
      <w:pPr>
        <w:rPr>
          <w:rFonts w:ascii="Times New Roman" w:hAnsi="Times New Roman"/>
          <w:sz w:val="24"/>
          <w:szCs w:val="24"/>
        </w:rPr>
      </w:pPr>
    </w:p>
    <w:p w:rsidR="00D8267D" w:rsidRPr="004E074C" w:rsidRDefault="00D8267D" w:rsidP="00D8267D">
      <w:pPr>
        <w:pStyle w:val="BodyTextIndent3"/>
        <w:ind w:left="0"/>
        <w:rPr>
          <w:szCs w:val="24"/>
        </w:rPr>
      </w:pPr>
      <w:r w:rsidRPr="004E074C">
        <w:rPr>
          <w:szCs w:val="24"/>
        </w:rPr>
        <w:t>Another NCS product is the estimation of benefit incidence and detailed provisions</w:t>
      </w:r>
      <w:r w:rsidR="00383B0C">
        <w:rPr>
          <w:szCs w:val="24"/>
        </w:rPr>
        <w:t>.</w:t>
      </w:r>
      <w:r w:rsidRPr="004E074C">
        <w:rPr>
          <w:szCs w:val="24"/>
        </w:rPr>
        <w:t xml:space="preserve"> </w:t>
      </w:r>
      <w:r w:rsidR="00383B0C">
        <w:rPr>
          <w:szCs w:val="24"/>
        </w:rPr>
        <w:t xml:space="preserve"> </w:t>
      </w:r>
      <w:r w:rsidRPr="004E074C">
        <w:rPr>
          <w:szCs w:val="24"/>
        </w:rPr>
        <w:t>The NCS benefits are the only source of comprehensive data on employer-provided benefits that is based on a statistical sample and covers the broader economy.  Other surveys of benefit provisions (mainly pension and health care plan analyses) are not based on a statistical sample, are limited to a tabulation of unweighted data, are not comprehensive in scope, and usually present a picture based mainly on plans of large employers.</w:t>
      </w:r>
    </w:p>
    <w:p w:rsidR="0004703D" w:rsidRPr="004E074C" w:rsidRDefault="0004703D">
      <w:pPr>
        <w:ind w:left="720"/>
        <w:rPr>
          <w:rFonts w:ascii="Times New Roman" w:hAnsi="Times New Roman"/>
          <w:sz w:val="24"/>
          <w:szCs w:val="24"/>
        </w:rPr>
      </w:pPr>
    </w:p>
    <w:p w:rsidR="00FC606B" w:rsidRPr="004E074C" w:rsidRDefault="00C61F69" w:rsidP="00FC606B">
      <w:pPr>
        <w:autoSpaceDE w:val="0"/>
        <w:autoSpaceDN w:val="0"/>
        <w:adjustRightInd w:val="0"/>
        <w:rPr>
          <w:rFonts w:ascii="Times New Roman" w:hAnsi="Times New Roman"/>
          <w:b/>
          <w:color w:val="000000"/>
          <w:sz w:val="24"/>
          <w:szCs w:val="24"/>
        </w:rPr>
      </w:pPr>
      <w:r w:rsidRPr="004E074C">
        <w:rPr>
          <w:rFonts w:ascii="Times New Roman" w:hAnsi="Times New Roman"/>
          <w:sz w:val="24"/>
          <w:szCs w:val="24"/>
        </w:rPr>
        <w:t xml:space="preserve">There is continuing interest in using NCS data files for special research.  Many academic, </w:t>
      </w:r>
      <w:r w:rsidR="00EB7C0A" w:rsidRPr="004E074C">
        <w:rPr>
          <w:rFonts w:ascii="Times New Roman" w:hAnsi="Times New Roman"/>
          <w:sz w:val="24"/>
          <w:szCs w:val="24"/>
        </w:rPr>
        <w:t>institutional,</w:t>
      </w:r>
      <w:r w:rsidRPr="004E074C">
        <w:rPr>
          <w:rFonts w:ascii="Times New Roman" w:hAnsi="Times New Roman"/>
          <w:sz w:val="24"/>
          <w:szCs w:val="24"/>
        </w:rPr>
        <w:t xml:space="preserve"> and government researchers are currently using these data, and other such efforts are in the planning stages.  </w:t>
      </w:r>
      <w:r w:rsidR="00F97DA1" w:rsidRPr="004E074C">
        <w:rPr>
          <w:rFonts w:ascii="Times New Roman" w:hAnsi="Times New Roman"/>
          <w:color w:val="000000"/>
          <w:sz w:val="24"/>
          <w:szCs w:val="24"/>
        </w:rPr>
        <w:t>O</w:t>
      </w:r>
      <w:r w:rsidRPr="004E074C">
        <w:rPr>
          <w:rFonts w:ascii="Times New Roman" w:hAnsi="Times New Roman"/>
          <w:color w:val="000000"/>
          <w:sz w:val="24"/>
          <w:szCs w:val="24"/>
        </w:rPr>
        <w:t xml:space="preserve">ngoing examples of these efforts include: </w:t>
      </w:r>
      <w:r w:rsidR="000B163C" w:rsidRPr="004E074C">
        <w:rPr>
          <w:rFonts w:ascii="Times New Roman" w:hAnsi="Times New Roman"/>
          <w:color w:val="000000"/>
          <w:sz w:val="24"/>
          <w:szCs w:val="24"/>
        </w:rPr>
        <w:t>examin</w:t>
      </w:r>
      <w:r w:rsidR="00FC606B" w:rsidRPr="004E074C">
        <w:rPr>
          <w:rFonts w:ascii="Times New Roman" w:hAnsi="Times New Roman"/>
          <w:color w:val="000000"/>
          <w:sz w:val="24"/>
          <w:szCs w:val="24"/>
        </w:rPr>
        <w:t>ing</w:t>
      </w:r>
      <w:r w:rsidR="000B163C" w:rsidRPr="004E074C">
        <w:rPr>
          <w:rFonts w:ascii="Times New Roman" w:hAnsi="Times New Roman"/>
          <w:color w:val="000000"/>
          <w:sz w:val="24"/>
          <w:szCs w:val="24"/>
        </w:rPr>
        <w:t xml:space="preserve"> trends as indicators in health care cost increases and wage increases shown in NCS and how these differ among industries and occupations, analysis of the dispersion of employer-sponsored health insurance actuarial value in the NCS</w:t>
      </w:r>
      <w:r w:rsidR="00FC606B" w:rsidRPr="004E074C">
        <w:rPr>
          <w:rFonts w:ascii="Times New Roman" w:hAnsi="Times New Roman"/>
          <w:color w:val="000000"/>
          <w:sz w:val="24"/>
          <w:szCs w:val="24"/>
        </w:rPr>
        <w:t>, and which occupational, wage, and firm characteristics are associated with a firm’s decision to offer health insurance?</w:t>
      </w:r>
      <w:r w:rsidR="000B163C" w:rsidRPr="004E074C">
        <w:rPr>
          <w:rFonts w:ascii="Times New Roman" w:hAnsi="Times New Roman"/>
          <w:color w:val="000000"/>
          <w:sz w:val="24"/>
          <w:szCs w:val="24"/>
        </w:rPr>
        <w:t xml:space="preserve"> </w:t>
      </w:r>
    </w:p>
    <w:p w:rsidR="00FC606B" w:rsidRPr="004E074C" w:rsidRDefault="00FC606B" w:rsidP="00FC606B">
      <w:pPr>
        <w:autoSpaceDE w:val="0"/>
        <w:autoSpaceDN w:val="0"/>
        <w:adjustRightInd w:val="0"/>
        <w:rPr>
          <w:rFonts w:ascii="Times New Roman" w:hAnsi="Times New Roman"/>
          <w:b/>
          <w:sz w:val="24"/>
          <w:szCs w:val="24"/>
        </w:rPr>
      </w:pPr>
    </w:p>
    <w:p w:rsidR="0004703D" w:rsidRPr="004E074C" w:rsidRDefault="00383B0C" w:rsidP="00FC606B">
      <w:pPr>
        <w:autoSpaceDE w:val="0"/>
        <w:autoSpaceDN w:val="0"/>
        <w:adjustRightInd w:val="0"/>
        <w:rPr>
          <w:rFonts w:ascii="Times New Roman" w:hAnsi="Times New Roman"/>
          <w:b/>
          <w:sz w:val="24"/>
          <w:szCs w:val="24"/>
        </w:rPr>
      </w:pPr>
      <w:r>
        <w:rPr>
          <w:rFonts w:ascii="Times New Roman" w:hAnsi="Times New Roman"/>
          <w:b/>
          <w:sz w:val="24"/>
          <w:szCs w:val="24"/>
        </w:rPr>
        <w:t xml:space="preserve">3.  </w:t>
      </w:r>
      <w:r w:rsidR="0004703D" w:rsidRPr="004E074C">
        <w:rPr>
          <w:rFonts w:ascii="Times New Roman" w:hAnsi="Times New Roman"/>
          <w:b/>
          <w:sz w:val="24"/>
          <w:szCs w:val="24"/>
        </w:rPr>
        <w:t>Uses of Improved Information Technology</w:t>
      </w:r>
    </w:p>
    <w:p w:rsidR="0004703D" w:rsidRPr="004E074C" w:rsidRDefault="0004703D">
      <w:pPr>
        <w:ind w:left="720"/>
        <w:rPr>
          <w:rFonts w:ascii="Times New Roman" w:hAnsi="Times New Roman"/>
          <w:sz w:val="24"/>
          <w:szCs w:val="24"/>
        </w:rPr>
      </w:pPr>
    </w:p>
    <w:p w:rsidR="0004703D" w:rsidRPr="004E074C" w:rsidRDefault="0004703D">
      <w:pPr>
        <w:rPr>
          <w:rFonts w:ascii="Times New Roman" w:hAnsi="Times New Roman"/>
          <w:sz w:val="24"/>
          <w:szCs w:val="24"/>
        </w:rPr>
      </w:pPr>
      <w:r w:rsidRPr="004E074C">
        <w:rPr>
          <w:rFonts w:ascii="Times New Roman" w:hAnsi="Times New Roman"/>
          <w:sz w:val="24"/>
          <w:szCs w:val="24"/>
        </w:rPr>
        <w:t xml:space="preserve">BLS field economists obtain </w:t>
      </w:r>
      <w:r w:rsidR="009152CB" w:rsidRPr="004E074C">
        <w:rPr>
          <w:rFonts w:ascii="Times New Roman" w:hAnsi="Times New Roman"/>
          <w:sz w:val="24"/>
          <w:szCs w:val="24"/>
        </w:rPr>
        <w:t xml:space="preserve">data </w:t>
      </w:r>
      <w:r w:rsidRPr="004E074C">
        <w:rPr>
          <w:rFonts w:ascii="Times New Roman" w:hAnsi="Times New Roman"/>
          <w:sz w:val="24"/>
          <w:szCs w:val="24"/>
        </w:rPr>
        <w:t>from respondents through personal interview</w:t>
      </w:r>
      <w:r w:rsidR="00644A4A" w:rsidRPr="004E074C">
        <w:rPr>
          <w:rFonts w:ascii="Times New Roman" w:hAnsi="Times New Roman"/>
          <w:sz w:val="24"/>
          <w:szCs w:val="24"/>
        </w:rPr>
        <w:t xml:space="preserve">, </w:t>
      </w:r>
      <w:r w:rsidRPr="004E074C">
        <w:rPr>
          <w:rFonts w:ascii="Times New Roman" w:hAnsi="Times New Roman"/>
          <w:sz w:val="24"/>
          <w:szCs w:val="24"/>
        </w:rPr>
        <w:t>telephone</w:t>
      </w:r>
      <w:r w:rsidR="00644A4A" w:rsidRPr="004E074C">
        <w:rPr>
          <w:rFonts w:ascii="Times New Roman" w:hAnsi="Times New Roman"/>
          <w:sz w:val="24"/>
          <w:szCs w:val="24"/>
        </w:rPr>
        <w:t>, e-mail</w:t>
      </w:r>
      <w:r w:rsidR="001C1B75">
        <w:rPr>
          <w:rFonts w:ascii="Times New Roman" w:hAnsi="Times New Roman"/>
          <w:sz w:val="24"/>
          <w:szCs w:val="24"/>
        </w:rPr>
        <w:t>,</w:t>
      </w:r>
      <w:r w:rsidR="00644A4A" w:rsidRPr="004E074C">
        <w:rPr>
          <w:rFonts w:ascii="Times New Roman" w:hAnsi="Times New Roman"/>
          <w:sz w:val="24"/>
          <w:szCs w:val="24"/>
        </w:rPr>
        <w:t xml:space="preserve"> and fax</w:t>
      </w:r>
      <w:r w:rsidRPr="004E074C">
        <w:rPr>
          <w:rFonts w:ascii="Times New Roman" w:hAnsi="Times New Roman"/>
          <w:sz w:val="24"/>
          <w:szCs w:val="24"/>
        </w:rPr>
        <w:t xml:space="preserve"> contacts.  After the interview, BLS field economists enter these data into a database utilizing a customized computer application. The application is designed for use on both laptop and desktop personal computers, and runs in the Microsoft Windows operating system.  Field economists are able to enter information for an establishment and perform a variety of data edits </w:t>
      </w:r>
      <w:r w:rsidRPr="004E074C">
        <w:rPr>
          <w:rFonts w:ascii="Times New Roman" w:hAnsi="Times New Roman"/>
          <w:sz w:val="24"/>
          <w:szCs w:val="24"/>
        </w:rPr>
        <w:lastRenderedPageBreak/>
        <w:t>to check the validity of the entries</w:t>
      </w:r>
      <w:r w:rsidR="00B858ED" w:rsidRPr="004E074C">
        <w:rPr>
          <w:rFonts w:ascii="Times New Roman" w:hAnsi="Times New Roman"/>
          <w:sz w:val="24"/>
          <w:szCs w:val="24"/>
        </w:rPr>
        <w:t>, as this data capture system currently has approximately 650 total edits</w:t>
      </w:r>
      <w:r w:rsidRPr="004E074C">
        <w:rPr>
          <w:rFonts w:ascii="Times New Roman" w:hAnsi="Times New Roman"/>
          <w:sz w:val="24"/>
          <w:szCs w:val="24"/>
        </w:rPr>
        <w:t>.</w:t>
      </w:r>
    </w:p>
    <w:p w:rsidR="0004703D" w:rsidRPr="004E074C" w:rsidRDefault="0004703D">
      <w:pPr>
        <w:rPr>
          <w:rFonts w:ascii="Times New Roman" w:hAnsi="Times New Roman"/>
          <w:sz w:val="24"/>
          <w:szCs w:val="24"/>
        </w:rPr>
      </w:pPr>
    </w:p>
    <w:p w:rsidR="0004703D" w:rsidRPr="004E074C" w:rsidRDefault="008243A7">
      <w:pPr>
        <w:rPr>
          <w:rFonts w:ascii="Times New Roman" w:hAnsi="Times New Roman"/>
          <w:sz w:val="24"/>
          <w:szCs w:val="24"/>
        </w:rPr>
      </w:pPr>
      <w:r w:rsidRPr="004E074C">
        <w:rPr>
          <w:rFonts w:ascii="Times New Roman" w:hAnsi="Times New Roman"/>
          <w:sz w:val="24"/>
          <w:szCs w:val="24"/>
        </w:rPr>
        <w:t xml:space="preserve">Quarterly Census of Employment and Wages </w:t>
      </w:r>
      <w:r w:rsidR="00CA028B" w:rsidRPr="004E074C">
        <w:rPr>
          <w:rFonts w:ascii="Times New Roman" w:hAnsi="Times New Roman"/>
          <w:sz w:val="24"/>
          <w:szCs w:val="24"/>
        </w:rPr>
        <w:t>(</w:t>
      </w:r>
      <w:r w:rsidR="00FF149B" w:rsidRPr="004E074C">
        <w:rPr>
          <w:rFonts w:ascii="Times New Roman" w:hAnsi="Times New Roman"/>
          <w:sz w:val="24"/>
          <w:szCs w:val="24"/>
        </w:rPr>
        <w:t>QCEW</w:t>
      </w:r>
      <w:r w:rsidR="00CA028B" w:rsidRPr="004E074C">
        <w:rPr>
          <w:rFonts w:ascii="Times New Roman" w:hAnsi="Times New Roman"/>
          <w:sz w:val="24"/>
          <w:szCs w:val="24"/>
        </w:rPr>
        <w:t>) is a relational database of</w:t>
      </w:r>
      <w:r w:rsidR="00BC4CA0" w:rsidRPr="004E074C">
        <w:rPr>
          <w:rFonts w:ascii="Times New Roman" w:hAnsi="Times New Roman"/>
          <w:sz w:val="24"/>
          <w:szCs w:val="24"/>
        </w:rPr>
        <w:t xml:space="preserve"> </w:t>
      </w:r>
      <w:r w:rsidR="00CA028B" w:rsidRPr="004E074C">
        <w:rPr>
          <w:rFonts w:ascii="Times New Roman" w:hAnsi="Times New Roman"/>
          <w:sz w:val="24"/>
          <w:szCs w:val="24"/>
        </w:rPr>
        <w:t xml:space="preserve">business establishments linked longitudinally and based on the micro data submitted quarterly by States from Unemployment Insurance (UI) tax files.  The </w:t>
      </w:r>
      <w:r w:rsidR="00FF149B" w:rsidRPr="004E074C">
        <w:rPr>
          <w:rFonts w:ascii="Times New Roman" w:hAnsi="Times New Roman"/>
          <w:sz w:val="24"/>
          <w:szCs w:val="24"/>
        </w:rPr>
        <w:t>QCEW</w:t>
      </w:r>
      <w:r w:rsidR="00CA028B" w:rsidRPr="004E074C">
        <w:rPr>
          <w:rFonts w:ascii="Times New Roman" w:hAnsi="Times New Roman"/>
          <w:sz w:val="24"/>
          <w:szCs w:val="24"/>
        </w:rPr>
        <w:t xml:space="preserve"> serves as a sampling frame for the NCS and other establishment-based surveys.  BLS Data elements on these </w:t>
      </w:r>
      <w:r w:rsidR="00FF149B" w:rsidRPr="004E074C">
        <w:rPr>
          <w:rFonts w:ascii="Times New Roman" w:hAnsi="Times New Roman"/>
          <w:sz w:val="24"/>
          <w:szCs w:val="24"/>
        </w:rPr>
        <w:t>QCEW</w:t>
      </w:r>
      <w:r w:rsidR="00CA028B" w:rsidRPr="004E074C">
        <w:rPr>
          <w:rFonts w:ascii="Times New Roman" w:hAnsi="Times New Roman"/>
          <w:sz w:val="24"/>
          <w:szCs w:val="24"/>
        </w:rPr>
        <w:t xml:space="preserve"> files include information on monthly employment, quarterly wages, business name and addresses, industry classification, geocodes, and other administrative data.  Every business establishment contains a unique identifier that allows for tracking of individual establishments at the micro level across quarters for the United States.</w:t>
      </w:r>
      <w:r w:rsidR="00921B17">
        <w:rPr>
          <w:rFonts w:ascii="Times New Roman" w:hAnsi="Times New Roman"/>
          <w:sz w:val="24"/>
          <w:szCs w:val="24"/>
        </w:rPr>
        <w:t xml:space="preserve"> </w:t>
      </w:r>
      <w:r w:rsidR="00CA028B" w:rsidRPr="004E074C">
        <w:rPr>
          <w:rFonts w:ascii="Times New Roman" w:hAnsi="Times New Roman"/>
          <w:sz w:val="24"/>
          <w:szCs w:val="24"/>
        </w:rPr>
        <w:t xml:space="preserve"> </w:t>
      </w:r>
      <w:r w:rsidR="005A684E" w:rsidRPr="004E074C">
        <w:rPr>
          <w:rFonts w:ascii="Times New Roman" w:hAnsi="Times New Roman"/>
          <w:sz w:val="24"/>
          <w:szCs w:val="24"/>
        </w:rPr>
        <w:t xml:space="preserve">The </w:t>
      </w:r>
      <w:r w:rsidR="0004703D" w:rsidRPr="004E074C">
        <w:rPr>
          <w:rFonts w:ascii="Times New Roman" w:hAnsi="Times New Roman"/>
          <w:sz w:val="24"/>
          <w:szCs w:val="24"/>
        </w:rPr>
        <w:t>BLS uploads these data into its computer system before the field economist visits the establishment, thereby reducing the burden on respondents to provide this basic information.</w:t>
      </w:r>
    </w:p>
    <w:p w:rsidR="00B204DB" w:rsidRPr="004E074C" w:rsidRDefault="00B204DB">
      <w:pPr>
        <w:rPr>
          <w:rFonts w:ascii="Times New Roman" w:hAnsi="Times New Roman"/>
          <w:sz w:val="24"/>
          <w:szCs w:val="24"/>
        </w:rPr>
      </w:pPr>
    </w:p>
    <w:p w:rsidR="00B204DB" w:rsidRPr="004E074C" w:rsidRDefault="005A684E">
      <w:pPr>
        <w:rPr>
          <w:rFonts w:ascii="Times New Roman" w:hAnsi="Times New Roman"/>
          <w:sz w:val="24"/>
          <w:szCs w:val="24"/>
        </w:rPr>
      </w:pPr>
      <w:r w:rsidRPr="004E074C">
        <w:rPr>
          <w:rFonts w:ascii="Times New Roman" w:hAnsi="Times New Roman"/>
          <w:sz w:val="24"/>
          <w:szCs w:val="24"/>
        </w:rPr>
        <w:t xml:space="preserve">The </w:t>
      </w:r>
      <w:r w:rsidR="0004703D" w:rsidRPr="004E074C">
        <w:rPr>
          <w:rFonts w:ascii="Times New Roman" w:hAnsi="Times New Roman"/>
          <w:sz w:val="24"/>
          <w:szCs w:val="24"/>
        </w:rPr>
        <w:t xml:space="preserve">BLS allows responding establishments to provide a computer file of data, rather than recording data on paper.  </w:t>
      </w:r>
      <w:r w:rsidR="002A65D4" w:rsidRPr="004E074C">
        <w:rPr>
          <w:rFonts w:ascii="Times New Roman" w:hAnsi="Times New Roman"/>
          <w:sz w:val="24"/>
          <w:szCs w:val="24"/>
        </w:rPr>
        <w:t>The NCS survey</w:t>
      </w:r>
      <w:r w:rsidR="0004703D" w:rsidRPr="004E074C">
        <w:rPr>
          <w:rFonts w:ascii="Times New Roman" w:hAnsi="Times New Roman"/>
          <w:sz w:val="24"/>
          <w:szCs w:val="24"/>
        </w:rPr>
        <w:t xml:space="preserve"> is</w:t>
      </w:r>
      <w:r w:rsidR="00CD173F" w:rsidRPr="004E074C">
        <w:rPr>
          <w:rFonts w:ascii="Times New Roman" w:hAnsi="Times New Roman"/>
          <w:sz w:val="24"/>
          <w:szCs w:val="24"/>
        </w:rPr>
        <w:t xml:space="preserve"> currently</w:t>
      </w:r>
      <w:r w:rsidR="0004703D" w:rsidRPr="004E074C">
        <w:rPr>
          <w:rFonts w:ascii="Times New Roman" w:hAnsi="Times New Roman"/>
          <w:sz w:val="24"/>
          <w:szCs w:val="24"/>
        </w:rPr>
        <w:t xml:space="preserve"> </w:t>
      </w:r>
      <w:r w:rsidR="002A65D4" w:rsidRPr="004E074C">
        <w:rPr>
          <w:rFonts w:ascii="Times New Roman" w:hAnsi="Times New Roman"/>
          <w:sz w:val="24"/>
          <w:szCs w:val="24"/>
        </w:rPr>
        <w:t>using</w:t>
      </w:r>
      <w:r w:rsidR="0004703D" w:rsidRPr="004E074C">
        <w:rPr>
          <w:rFonts w:ascii="Times New Roman" w:hAnsi="Times New Roman"/>
          <w:sz w:val="24"/>
          <w:szCs w:val="24"/>
        </w:rPr>
        <w:t xml:space="preserve"> a program t</w:t>
      </w:r>
      <w:r w:rsidR="00D75B65" w:rsidRPr="004E074C">
        <w:rPr>
          <w:rFonts w:ascii="Times New Roman" w:hAnsi="Times New Roman"/>
          <w:sz w:val="24"/>
          <w:szCs w:val="24"/>
        </w:rPr>
        <w:t>hat</w:t>
      </w:r>
      <w:r w:rsidR="0004703D" w:rsidRPr="004E074C">
        <w:rPr>
          <w:rFonts w:ascii="Times New Roman" w:hAnsi="Times New Roman"/>
          <w:sz w:val="24"/>
          <w:szCs w:val="24"/>
        </w:rPr>
        <w:t xml:space="preserve"> allow</w:t>
      </w:r>
      <w:r w:rsidR="002A65D4" w:rsidRPr="004E074C">
        <w:rPr>
          <w:rFonts w:ascii="Times New Roman" w:hAnsi="Times New Roman"/>
          <w:sz w:val="24"/>
          <w:szCs w:val="24"/>
        </w:rPr>
        <w:t>s</w:t>
      </w:r>
      <w:r w:rsidR="0004703D" w:rsidRPr="004E074C">
        <w:rPr>
          <w:rFonts w:ascii="Times New Roman" w:hAnsi="Times New Roman"/>
          <w:sz w:val="24"/>
          <w:szCs w:val="24"/>
        </w:rPr>
        <w:t xml:space="preserve"> for </w:t>
      </w:r>
      <w:r w:rsidR="002A65D4" w:rsidRPr="004E074C">
        <w:rPr>
          <w:rFonts w:ascii="Times New Roman" w:hAnsi="Times New Roman"/>
          <w:sz w:val="24"/>
          <w:szCs w:val="24"/>
        </w:rPr>
        <w:t>centralized</w:t>
      </w:r>
      <w:r w:rsidR="0004703D" w:rsidRPr="004E074C">
        <w:rPr>
          <w:rFonts w:ascii="Times New Roman" w:hAnsi="Times New Roman"/>
          <w:sz w:val="24"/>
          <w:szCs w:val="24"/>
        </w:rPr>
        <w:t xml:space="preserve"> </w:t>
      </w:r>
      <w:r w:rsidR="002A65D4" w:rsidRPr="004E074C">
        <w:rPr>
          <w:rFonts w:ascii="Times New Roman" w:hAnsi="Times New Roman"/>
          <w:sz w:val="24"/>
          <w:szCs w:val="24"/>
        </w:rPr>
        <w:t xml:space="preserve">control </w:t>
      </w:r>
      <w:r w:rsidR="0004703D" w:rsidRPr="004E074C">
        <w:rPr>
          <w:rFonts w:ascii="Times New Roman" w:hAnsi="Times New Roman"/>
          <w:sz w:val="24"/>
          <w:szCs w:val="24"/>
        </w:rPr>
        <w:t xml:space="preserve">of data </w:t>
      </w:r>
      <w:r w:rsidR="002A65D4" w:rsidRPr="004E074C">
        <w:rPr>
          <w:rFonts w:ascii="Times New Roman" w:hAnsi="Times New Roman"/>
          <w:sz w:val="24"/>
          <w:szCs w:val="24"/>
        </w:rPr>
        <w:t>received over</w:t>
      </w:r>
      <w:r w:rsidR="0004703D" w:rsidRPr="004E074C">
        <w:rPr>
          <w:rFonts w:ascii="Times New Roman" w:hAnsi="Times New Roman"/>
          <w:sz w:val="24"/>
          <w:szCs w:val="24"/>
        </w:rPr>
        <w:t xml:space="preserve"> the Internet</w:t>
      </w:r>
      <w:r w:rsidR="00E506DF" w:rsidRPr="004E074C">
        <w:rPr>
          <w:rFonts w:ascii="Times New Roman" w:hAnsi="Times New Roman"/>
          <w:sz w:val="24"/>
          <w:szCs w:val="24"/>
        </w:rPr>
        <w:t xml:space="preserve"> that helps facilitate data received electronically</w:t>
      </w:r>
      <w:r w:rsidR="0004703D" w:rsidRPr="004E074C">
        <w:rPr>
          <w:rFonts w:ascii="Times New Roman" w:hAnsi="Times New Roman"/>
          <w:sz w:val="24"/>
          <w:szCs w:val="24"/>
        </w:rPr>
        <w:t xml:space="preserve">.  </w:t>
      </w:r>
      <w:r w:rsidR="00DB7EE9" w:rsidRPr="004E074C">
        <w:rPr>
          <w:rFonts w:ascii="Times New Roman" w:hAnsi="Times New Roman"/>
          <w:sz w:val="24"/>
          <w:szCs w:val="24"/>
        </w:rPr>
        <w:t xml:space="preserve">This data can then be directly imported to the NCS system or the data can be reformatted by the system if needed.  </w:t>
      </w:r>
      <w:r w:rsidR="0004703D" w:rsidRPr="004E074C">
        <w:rPr>
          <w:rFonts w:ascii="Times New Roman" w:hAnsi="Times New Roman"/>
          <w:sz w:val="24"/>
          <w:szCs w:val="24"/>
        </w:rPr>
        <w:t xml:space="preserve">While field economists usually still visit the establishment during the first collection, respondents </w:t>
      </w:r>
      <w:r w:rsidR="002A65D4" w:rsidRPr="004E074C">
        <w:rPr>
          <w:rFonts w:ascii="Times New Roman" w:hAnsi="Times New Roman"/>
          <w:sz w:val="24"/>
          <w:szCs w:val="24"/>
        </w:rPr>
        <w:t xml:space="preserve">now can </w:t>
      </w:r>
      <w:r w:rsidR="0004703D" w:rsidRPr="004E074C">
        <w:rPr>
          <w:rFonts w:ascii="Times New Roman" w:hAnsi="Times New Roman"/>
          <w:sz w:val="24"/>
          <w:szCs w:val="24"/>
        </w:rPr>
        <w:t>send</w:t>
      </w:r>
      <w:r w:rsidR="00E506DF" w:rsidRPr="004E074C">
        <w:rPr>
          <w:rFonts w:ascii="Times New Roman" w:hAnsi="Times New Roman"/>
          <w:sz w:val="24"/>
          <w:szCs w:val="24"/>
        </w:rPr>
        <w:t xml:space="preserve"> initiation and</w:t>
      </w:r>
      <w:r w:rsidR="002A65D4" w:rsidRPr="004E074C">
        <w:rPr>
          <w:rFonts w:ascii="Times New Roman" w:hAnsi="Times New Roman"/>
          <w:sz w:val="24"/>
          <w:szCs w:val="24"/>
        </w:rPr>
        <w:t xml:space="preserve"> </w:t>
      </w:r>
      <w:r w:rsidR="0004703D" w:rsidRPr="004E074C">
        <w:rPr>
          <w:rFonts w:ascii="Times New Roman" w:hAnsi="Times New Roman"/>
          <w:sz w:val="24"/>
          <w:szCs w:val="24"/>
        </w:rPr>
        <w:t xml:space="preserve">updated data via the </w:t>
      </w:r>
      <w:r w:rsidR="009152CB" w:rsidRPr="004E074C">
        <w:rPr>
          <w:rFonts w:ascii="Times New Roman" w:hAnsi="Times New Roman"/>
          <w:sz w:val="24"/>
          <w:szCs w:val="24"/>
        </w:rPr>
        <w:t>I</w:t>
      </w:r>
      <w:r w:rsidR="0004703D" w:rsidRPr="004E074C">
        <w:rPr>
          <w:rFonts w:ascii="Times New Roman" w:hAnsi="Times New Roman"/>
          <w:sz w:val="24"/>
          <w:szCs w:val="24"/>
        </w:rPr>
        <w:t>nterne</w:t>
      </w:r>
      <w:r w:rsidR="00E86F9D" w:rsidRPr="004E074C">
        <w:rPr>
          <w:rFonts w:ascii="Times New Roman" w:hAnsi="Times New Roman"/>
          <w:sz w:val="24"/>
          <w:szCs w:val="24"/>
        </w:rPr>
        <w:t>t, mail</w:t>
      </w:r>
      <w:r w:rsidR="001C1B75">
        <w:rPr>
          <w:rFonts w:ascii="Times New Roman" w:hAnsi="Times New Roman"/>
          <w:sz w:val="24"/>
          <w:szCs w:val="24"/>
        </w:rPr>
        <w:t>,</w:t>
      </w:r>
      <w:r w:rsidR="00E86F9D" w:rsidRPr="004E074C">
        <w:rPr>
          <w:rFonts w:ascii="Times New Roman" w:hAnsi="Times New Roman"/>
          <w:sz w:val="24"/>
          <w:szCs w:val="24"/>
        </w:rPr>
        <w:t xml:space="preserve"> or fax</w:t>
      </w:r>
      <w:r w:rsidR="0004703D" w:rsidRPr="004E074C">
        <w:rPr>
          <w:rFonts w:ascii="Times New Roman" w:hAnsi="Times New Roman"/>
          <w:sz w:val="24"/>
          <w:szCs w:val="24"/>
        </w:rPr>
        <w:t xml:space="preserve">.  </w:t>
      </w:r>
    </w:p>
    <w:p w:rsidR="00217DFB" w:rsidRPr="004E074C" w:rsidRDefault="00217DFB" w:rsidP="006B36D8">
      <w:pPr>
        <w:rPr>
          <w:rFonts w:ascii="Times New Roman" w:hAnsi="Times New Roman"/>
          <w:sz w:val="24"/>
          <w:szCs w:val="24"/>
        </w:rPr>
      </w:pPr>
    </w:p>
    <w:p w:rsidR="0004703D" w:rsidRPr="004E074C" w:rsidRDefault="00604A2A">
      <w:pPr>
        <w:rPr>
          <w:rFonts w:ascii="Times New Roman" w:hAnsi="Times New Roman"/>
          <w:sz w:val="24"/>
          <w:szCs w:val="24"/>
        </w:rPr>
      </w:pPr>
      <w:r>
        <w:rPr>
          <w:rFonts w:ascii="Times New Roman" w:hAnsi="Times New Roman"/>
          <w:sz w:val="24"/>
          <w:szCs w:val="24"/>
        </w:rPr>
        <w:t>By the end of 2007 t</w:t>
      </w:r>
      <w:r w:rsidR="005E6E21" w:rsidRPr="004E074C">
        <w:rPr>
          <w:rFonts w:ascii="Times New Roman" w:hAnsi="Times New Roman"/>
          <w:sz w:val="24"/>
          <w:szCs w:val="24"/>
        </w:rPr>
        <w:t xml:space="preserve">he </w:t>
      </w:r>
      <w:r w:rsidR="002A65D4" w:rsidRPr="004E074C">
        <w:rPr>
          <w:rFonts w:ascii="Times New Roman" w:hAnsi="Times New Roman"/>
          <w:sz w:val="24"/>
          <w:szCs w:val="24"/>
        </w:rPr>
        <w:t xml:space="preserve">NCS </w:t>
      </w:r>
      <w:r w:rsidR="00FF026B" w:rsidRPr="004E074C">
        <w:rPr>
          <w:rFonts w:ascii="Times New Roman" w:hAnsi="Times New Roman"/>
          <w:sz w:val="24"/>
          <w:szCs w:val="24"/>
        </w:rPr>
        <w:t>will introduce a Web-based system that will allow NCS respondents, using Secure Sockets Layer (SSL) encryption and the establishment’s schedule number, to upload data files to a secure BLS server and forwards those files to the assigned field econ</w:t>
      </w:r>
      <w:r w:rsidR="0024238A">
        <w:rPr>
          <w:rFonts w:ascii="Times New Roman" w:hAnsi="Times New Roman"/>
          <w:sz w:val="24"/>
          <w:szCs w:val="24"/>
        </w:rPr>
        <w:t>omist.</w:t>
      </w:r>
    </w:p>
    <w:p w:rsidR="00470AA8" w:rsidRPr="004E074C" w:rsidRDefault="00470AA8" w:rsidP="00470AA8">
      <w:pPr>
        <w:rPr>
          <w:rFonts w:ascii="Times New Roman" w:hAnsi="Times New Roman"/>
          <w:sz w:val="24"/>
          <w:szCs w:val="24"/>
        </w:rPr>
      </w:pPr>
    </w:p>
    <w:p w:rsidR="0004703D" w:rsidRPr="004E074C" w:rsidRDefault="0004703D" w:rsidP="00724300">
      <w:pPr>
        <w:numPr>
          <w:ilvl w:val="0"/>
          <w:numId w:val="14"/>
        </w:numPr>
        <w:tabs>
          <w:tab w:val="clear" w:pos="1080"/>
          <w:tab w:val="num" w:pos="360"/>
        </w:tabs>
        <w:ind w:left="360"/>
        <w:rPr>
          <w:rFonts w:ascii="Times New Roman" w:hAnsi="Times New Roman"/>
          <w:b/>
          <w:sz w:val="24"/>
          <w:szCs w:val="24"/>
        </w:rPr>
      </w:pPr>
      <w:r w:rsidRPr="004E074C">
        <w:rPr>
          <w:rFonts w:ascii="Times New Roman" w:hAnsi="Times New Roman"/>
          <w:b/>
          <w:sz w:val="24"/>
          <w:szCs w:val="24"/>
        </w:rPr>
        <w:t>Effort to Identify Duplication</w:t>
      </w:r>
    </w:p>
    <w:p w:rsidR="0004703D" w:rsidRPr="004E074C" w:rsidRDefault="0004703D">
      <w:pPr>
        <w:rPr>
          <w:rFonts w:ascii="Times New Roman" w:hAnsi="Times New Roman"/>
          <w:sz w:val="24"/>
          <w:szCs w:val="24"/>
        </w:rPr>
      </w:pPr>
    </w:p>
    <w:p w:rsidR="0004703D" w:rsidRPr="004E074C" w:rsidRDefault="005E6E21">
      <w:pPr>
        <w:rPr>
          <w:rFonts w:ascii="Times New Roman" w:hAnsi="Times New Roman"/>
          <w:sz w:val="24"/>
          <w:szCs w:val="24"/>
        </w:rPr>
      </w:pPr>
      <w:r w:rsidRPr="004E074C">
        <w:rPr>
          <w:rFonts w:ascii="Times New Roman" w:hAnsi="Times New Roman"/>
          <w:sz w:val="24"/>
          <w:szCs w:val="24"/>
        </w:rPr>
        <w:t xml:space="preserve">The </w:t>
      </w:r>
      <w:r w:rsidR="0004703D" w:rsidRPr="004E074C">
        <w:rPr>
          <w:rFonts w:ascii="Times New Roman" w:hAnsi="Times New Roman"/>
          <w:sz w:val="24"/>
          <w:szCs w:val="24"/>
        </w:rPr>
        <w:t xml:space="preserve">NCS has eliminated the duplication that used to occur when </w:t>
      </w:r>
      <w:r w:rsidR="005A684E" w:rsidRPr="004E074C">
        <w:rPr>
          <w:rFonts w:ascii="Times New Roman" w:hAnsi="Times New Roman"/>
          <w:sz w:val="24"/>
          <w:szCs w:val="24"/>
        </w:rPr>
        <w:t xml:space="preserve">the </w:t>
      </w:r>
      <w:r w:rsidR="0004703D" w:rsidRPr="004E074C">
        <w:rPr>
          <w:rFonts w:ascii="Times New Roman" w:hAnsi="Times New Roman"/>
          <w:sz w:val="24"/>
          <w:szCs w:val="24"/>
        </w:rPr>
        <w:t xml:space="preserve">BLS had three separate surveys studying compensation.  Each establishment is now contacted only one time (in each sample cycle) rather than possibly being visited for more than one survey.  Therefore, the burden on respondents has been reduced significantly, especially for those large establishments that </w:t>
      </w:r>
      <w:r w:rsidR="00795E46" w:rsidRPr="004E074C">
        <w:rPr>
          <w:rFonts w:ascii="Times New Roman" w:hAnsi="Times New Roman"/>
          <w:sz w:val="24"/>
          <w:szCs w:val="24"/>
        </w:rPr>
        <w:t>are</w:t>
      </w:r>
      <w:r w:rsidR="0004703D" w:rsidRPr="004E074C">
        <w:rPr>
          <w:rFonts w:ascii="Times New Roman" w:hAnsi="Times New Roman"/>
          <w:sz w:val="24"/>
          <w:szCs w:val="24"/>
        </w:rPr>
        <w:t xml:space="preserve"> selected in multiple samples.</w:t>
      </w:r>
    </w:p>
    <w:p w:rsidR="007215FB" w:rsidRPr="004E074C" w:rsidRDefault="007215FB" w:rsidP="00470AA8">
      <w:pPr>
        <w:pStyle w:val="BodyTextIndent3"/>
        <w:ind w:left="0"/>
        <w:rPr>
          <w:szCs w:val="24"/>
        </w:rPr>
      </w:pPr>
    </w:p>
    <w:p w:rsidR="0004703D" w:rsidRPr="004E074C" w:rsidRDefault="0004703D" w:rsidP="007B3BE2">
      <w:pPr>
        <w:rPr>
          <w:rFonts w:ascii="Times New Roman" w:hAnsi="Times New Roman"/>
          <w:color w:val="000000"/>
          <w:sz w:val="24"/>
          <w:szCs w:val="24"/>
        </w:rPr>
      </w:pPr>
      <w:r w:rsidRPr="004E074C">
        <w:rPr>
          <w:rFonts w:ascii="Times New Roman" w:hAnsi="Times New Roman"/>
          <w:sz w:val="24"/>
          <w:szCs w:val="24"/>
        </w:rPr>
        <w:t xml:space="preserve">In developing the NCS, </w:t>
      </w:r>
      <w:r w:rsidR="005A684E" w:rsidRPr="004E074C">
        <w:rPr>
          <w:rFonts w:ascii="Times New Roman" w:hAnsi="Times New Roman"/>
          <w:sz w:val="24"/>
          <w:szCs w:val="24"/>
        </w:rPr>
        <w:t xml:space="preserve">the </w:t>
      </w:r>
      <w:r w:rsidRPr="004E074C">
        <w:rPr>
          <w:rFonts w:ascii="Times New Roman" w:hAnsi="Times New Roman"/>
          <w:sz w:val="24"/>
          <w:szCs w:val="24"/>
        </w:rPr>
        <w:t xml:space="preserve">BLS has undertaken efforts to coordinate </w:t>
      </w:r>
      <w:r w:rsidR="005E6E21" w:rsidRPr="004E074C">
        <w:rPr>
          <w:rFonts w:ascii="Times New Roman" w:hAnsi="Times New Roman"/>
          <w:sz w:val="24"/>
          <w:szCs w:val="24"/>
        </w:rPr>
        <w:t xml:space="preserve">the </w:t>
      </w:r>
      <w:r w:rsidRPr="004E074C">
        <w:rPr>
          <w:rFonts w:ascii="Times New Roman" w:hAnsi="Times New Roman"/>
          <w:sz w:val="24"/>
          <w:szCs w:val="24"/>
        </w:rPr>
        <w:t>NCS with other</w:t>
      </w:r>
      <w:r w:rsidR="00D35522" w:rsidRPr="004E074C">
        <w:rPr>
          <w:rFonts w:ascii="Times New Roman" w:hAnsi="Times New Roman"/>
          <w:sz w:val="24"/>
          <w:szCs w:val="24"/>
        </w:rPr>
        <w:t xml:space="preserve"> </w:t>
      </w:r>
      <w:r w:rsidRPr="004E074C">
        <w:rPr>
          <w:rFonts w:ascii="Times New Roman" w:hAnsi="Times New Roman"/>
          <w:sz w:val="24"/>
          <w:szCs w:val="24"/>
        </w:rPr>
        <w:t>survey and other Federal data needs</w:t>
      </w:r>
      <w:r w:rsidRPr="004E074C">
        <w:rPr>
          <w:rFonts w:ascii="Times New Roman" w:hAnsi="Times New Roman"/>
          <w:b/>
          <w:color w:val="000000"/>
          <w:sz w:val="24"/>
          <w:szCs w:val="24"/>
        </w:rPr>
        <w:t>.</w:t>
      </w:r>
      <w:r w:rsidR="007B3BE2" w:rsidRPr="004E074C">
        <w:rPr>
          <w:rFonts w:ascii="Times New Roman" w:hAnsi="Times New Roman"/>
          <w:b/>
          <w:color w:val="FF0000"/>
          <w:sz w:val="24"/>
          <w:szCs w:val="24"/>
        </w:rPr>
        <w:t xml:space="preserve">  </w:t>
      </w:r>
      <w:r w:rsidR="007B3BE2" w:rsidRPr="004E074C">
        <w:rPr>
          <w:rFonts w:ascii="Times New Roman" w:hAnsi="Times New Roman"/>
          <w:color w:val="000000"/>
          <w:sz w:val="24"/>
          <w:szCs w:val="24"/>
        </w:rPr>
        <w:t>For example, within the BLS, data collection is coordinated between the NCS and the Bureau’s Occupational Employment Statistics (OES) program.</w:t>
      </w:r>
      <w:r w:rsidR="00837138" w:rsidRPr="004E074C">
        <w:rPr>
          <w:rFonts w:ascii="Times New Roman" w:hAnsi="Times New Roman"/>
          <w:color w:val="000000"/>
          <w:sz w:val="24"/>
          <w:szCs w:val="24"/>
        </w:rPr>
        <w:t xml:space="preserve">  For la</w:t>
      </w:r>
      <w:r w:rsidR="001C1B75">
        <w:rPr>
          <w:rFonts w:ascii="Times New Roman" w:hAnsi="Times New Roman"/>
          <w:color w:val="000000"/>
          <w:sz w:val="24"/>
          <w:szCs w:val="24"/>
        </w:rPr>
        <w:t>r</w:t>
      </w:r>
      <w:r w:rsidR="00837138" w:rsidRPr="004E074C">
        <w:rPr>
          <w:rFonts w:ascii="Times New Roman" w:hAnsi="Times New Roman"/>
          <w:color w:val="000000"/>
          <w:sz w:val="24"/>
          <w:szCs w:val="24"/>
        </w:rPr>
        <w:t>ger selected establishments that are in both surveys sample the NCS program collects the data and it is then used for both surveys.</w:t>
      </w:r>
      <w:r w:rsidRPr="004E074C">
        <w:rPr>
          <w:rFonts w:ascii="Times New Roman" w:hAnsi="Times New Roman"/>
          <w:color w:val="000000"/>
          <w:sz w:val="24"/>
          <w:szCs w:val="24"/>
        </w:rPr>
        <w:t xml:space="preserve">  </w:t>
      </w:r>
    </w:p>
    <w:p w:rsidR="0004703D" w:rsidRPr="004E074C" w:rsidRDefault="0004703D">
      <w:pPr>
        <w:ind w:left="720"/>
        <w:rPr>
          <w:rFonts w:ascii="Times New Roman" w:hAnsi="Times New Roman"/>
          <w:sz w:val="24"/>
          <w:szCs w:val="24"/>
        </w:rPr>
      </w:pPr>
    </w:p>
    <w:p w:rsidR="0004703D" w:rsidRPr="004E074C" w:rsidRDefault="0004703D" w:rsidP="00724300">
      <w:pPr>
        <w:numPr>
          <w:ilvl w:val="0"/>
          <w:numId w:val="14"/>
        </w:numPr>
        <w:tabs>
          <w:tab w:val="clear" w:pos="1080"/>
          <w:tab w:val="num" w:pos="360"/>
        </w:tabs>
        <w:ind w:left="360"/>
        <w:rPr>
          <w:rFonts w:ascii="Times New Roman" w:hAnsi="Times New Roman"/>
          <w:b/>
          <w:sz w:val="24"/>
          <w:szCs w:val="24"/>
        </w:rPr>
      </w:pPr>
      <w:r w:rsidRPr="004E074C">
        <w:rPr>
          <w:rFonts w:ascii="Times New Roman" w:hAnsi="Times New Roman"/>
          <w:b/>
          <w:sz w:val="24"/>
          <w:szCs w:val="24"/>
        </w:rPr>
        <w:t>Minimizing the Burden to Small Establishments</w:t>
      </w:r>
    </w:p>
    <w:p w:rsidR="0004703D" w:rsidRPr="004E074C" w:rsidRDefault="0004703D">
      <w:pPr>
        <w:rPr>
          <w:rFonts w:ascii="Times New Roman" w:hAnsi="Times New Roman"/>
          <w:sz w:val="24"/>
          <w:szCs w:val="24"/>
        </w:rPr>
      </w:pPr>
    </w:p>
    <w:p w:rsidR="0004703D" w:rsidRPr="004E074C" w:rsidRDefault="0004703D">
      <w:pPr>
        <w:rPr>
          <w:rFonts w:ascii="Times New Roman" w:hAnsi="Times New Roman"/>
          <w:sz w:val="24"/>
          <w:szCs w:val="24"/>
        </w:rPr>
      </w:pPr>
      <w:r w:rsidRPr="004E074C">
        <w:rPr>
          <w:rFonts w:ascii="Times New Roman" w:hAnsi="Times New Roman"/>
          <w:sz w:val="24"/>
          <w:szCs w:val="24"/>
        </w:rPr>
        <w:t xml:space="preserve">The NCS program is designed to provide compensation data that are representative of the national economy.  Therefore, information is collected from establishments of all sizes.  Any establishment with at least one employee is a potential respondent.  Private </w:t>
      </w:r>
      <w:r w:rsidR="00604A2A">
        <w:rPr>
          <w:rFonts w:ascii="Times New Roman" w:hAnsi="Times New Roman"/>
          <w:sz w:val="24"/>
          <w:szCs w:val="24"/>
        </w:rPr>
        <w:t xml:space="preserve">industry and State and local government </w:t>
      </w:r>
      <w:r w:rsidR="00604A2A" w:rsidRPr="004E074C">
        <w:rPr>
          <w:rFonts w:ascii="Times New Roman" w:hAnsi="Times New Roman"/>
          <w:sz w:val="24"/>
          <w:szCs w:val="24"/>
        </w:rPr>
        <w:t xml:space="preserve">establishments </w:t>
      </w:r>
      <w:r w:rsidRPr="004E074C">
        <w:rPr>
          <w:rFonts w:ascii="Times New Roman" w:hAnsi="Times New Roman"/>
          <w:sz w:val="24"/>
          <w:szCs w:val="24"/>
        </w:rPr>
        <w:t xml:space="preserve">are included in the sample for </w:t>
      </w:r>
      <w:r w:rsidR="00482886" w:rsidRPr="004E074C">
        <w:rPr>
          <w:rFonts w:ascii="Times New Roman" w:hAnsi="Times New Roman"/>
          <w:sz w:val="24"/>
          <w:szCs w:val="24"/>
        </w:rPr>
        <w:t>five</w:t>
      </w:r>
      <w:r w:rsidRPr="004E074C">
        <w:rPr>
          <w:rFonts w:ascii="Times New Roman" w:hAnsi="Times New Roman"/>
          <w:sz w:val="24"/>
          <w:szCs w:val="24"/>
        </w:rPr>
        <w:t xml:space="preserve"> years.</w:t>
      </w:r>
    </w:p>
    <w:p w:rsidR="0004703D" w:rsidRPr="004E074C" w:rsidRDefault="0004703D">
      <w:pPr>
        <w:rPr>
          <w:rFonts w:ascii="Times New Roman" w:hAnsi="Times New Roman"/>
          <w:sz w:val="24"/>
          <w:szCs w:val="24"/>
        </w:rPr>
      </w:pPr>
    </w:p>
    <w:p w:rsidR="006B36D8" w:rsidRPr="004E074C" w:rsidRDefault="0004703D" w:rsidP="006B36D8">
      <w:pPr>
        <w:rPr>
          <w:rFonts w:ascii="Times New Roman" w:hAnsi="Times New Roman"/>
          <w:sz w:val="24"/>
          <w:szCs w:val="24"/>
        </w:rPr>
      </w:pPr>
      <w:r w:rsidRPr="004E074C">
        <w:rPr>
          <w:rFonts w:ascii="Times New Roman" w:hAnsi="Times New Roman"/>
          <w:sz w:val="24"/>
          <w:szCs w:val="24"/>
        </w:rPr>
        <w:lastRenderedPageBreak/>
        <w:t xml:space="preserve">The aggregate collection burden on small establishments is significantly less than medium and large establishments.  For all establishments, including small establishments, an optimum allocation design will be obtained by </w:t>
      </w:r>
      <w:r w:rsidR="007C231C" w:rsidRPr="004E074C">
        <w:rPr>
          <w:rFonts w:ascii="Times New Roman" w:hAnsi="Times New Roman"/>
          <w:sz w:val="24"/>
          <w:szCs w:val="24"/>
        </w:rPr>
        <w:t xml:space="preserve">sorting establishments within </w:t>
      </w:r>
      <w:r w:rsidRPr="004E074C">
        <w:rPr>
          <w:rFonts w:ascii="Times New Roman" w:hAnsi="Times New Roman"/>
          <w:sz w:val="24"/>
          <w:szCs w:val="24"/>
        </w:rPr>
        <w:t xml:space="preserve">the industry by </w:t>
      </w:r>
      <w:r w:rsidR="007C231C" w:rsidRPr="004E074C">
        <w:rPr>
          <w:rFonts w:ascii="Times New Roman" w:hAnsi="Times New Roman"/>
          <w:sz w:val="24"/>
          <w:szCs w:val="24"/>
        </w:rPr>
        <w:t xml:space="preserve">employment </w:t>
      </w:r>
      <w:r w:rsidRPr="004E074C">
        <w:rPr>
          <w:rFonts w:ascii="Times New Roman" w:hAnsi="Times New Roman"/>
          <w:sz w:val="24"/>
          <w:szCs w:val="24"/>
        </w:rPr>
        <w:t xml:space="preserve">size and sampling the </w:t>
      </w:r>
      <w:r w:rsidR="007C231C" w:rsidRPr="004E074C">
        <w:rPr>
          <w:rFonts w:ascii="Times New Roman" w:hAnsi="Times New Roman"/>
          <w:sz w:val="24"/>
          <w:szCs w:val="24"/>
        </w:rPr>
        <w:t>industry</w:t>
      </w:r>
      <w:r w:rsidRPr="004E074C">
        <w:rPr>
          <w:rFonts w:ascii="Times New Roman" w:hAnsi="Times New Roman"/>
          <w:sz w:val="24"/>
          <w:szCs w:val="24"/>
        </w:rPr>
        <w:t xml:space="preserve"> with probability proportionate to the amount of employment contained in those </w:t>
      </w:r>
      <w:r w:rsidR="007C231C" w:rsidRPr="004E074C">
        <w:rPr>
          <w:rFonts w:ascii="Times New Roman" w:hAnsi="Times New Roman"/>
          <w:sz w:val="24"/>
          <w:szCs w:val="24"/>
        </w:rPr>
        <w:t xml:space="preserve">industries and </w:t>
      </w:r>
      <w:r w:rsidRPr="004E074C">
        <w:rPr>
          <w:rFonts w:ascii="Times New Roman" w:hAnsi="Times New Roman"/>
          <w:sz w:val="24"/>
          <w:szCs w:val="24"/>
        </w:rPr>
        <w:t xml:space="preserve">size classes.  Therefore, larger firms will have a larger chance to be selected in the sample.  </w:t>
      </w:r>
      <w:r w:rsidR="005A684E" w:rsidRPr="004E074C">
        <w:rPr>
          <w:rFonts w:ascii="Times New Roman" w:hAnsi="Times New Roman"/>
          <w:sz w:val="24"/>
          <w:szCs w:val="24"/>
        </w:rPr>
        <w:t xml:space="preserve">The </w:t>
      </w:r>
      <w:r w:rsidRPr="004E074C">
        <w:rPr>
          <w:rFonts w:ascii="Times New Roman" w:hAnsi="Times New Roman"/>
          <w:sz w:val="24"/>
          <w:szCs w:val="24"/>
        </w:rPr>
        <w:t xml:space="preserve">BLS also collects data on fewer occupations in small establishments.  Furthermore, small establishments will have a smaller benefit collection burden because they tend to </w:t>
      </w:r>
      <w:r w:rsidR="0046601D" w:rsidRPr="004E074C">
        <w:rPr>
          <w:rFonts w:ascii="Times New Roman" w:hAnsi="Times New Roman"/>
          <w:sz w:val="24"/>
          <w:szCs w:val="24"/>
        </w:rPr>
        <w:t>offer</w:t>
      </w:r>
      <w:r w:rsidRPr="004E074C">
        <w:rPr>
          <w:rFonts w:ascii="Times New Roman" w:hAnsi="Times New Roman"/>
          <w:sz w:val="24"/>
          <w:szCs w:val="24"/>
        </w:rPr>
        <w:t xml:space="preserve"> fewer benefits than larger establishments.</w:t>
      </w:r>
      <w:r w:rsidRPr="004E074C">
        <w:rPr>
          <w:rStyle w:val="FootnoteReference"/>
          <w:rFonts w:ascii="Times New Roman" w:hAnsi="Times New Roman"/>
          <w:sz w:val="24"/>
          <w:szCs w:val="24"/>
        </w:rPr>
        <w:footnoteReference w:id="1"/>
      </w:r>
    </w:p>
    <w:p w:rsidR="0004703D" w:rsidRPr="004E074C" w:rsidRDefault="0004703D" w:rsidP="006B36D8">
      <w:pPr>
        <w:rPr>
          <w:rFonts w:ascii="Times New Roman" w:hAnsi="Times New Roman"/>
          <w:sz w:val="24"/>
          <w:szCs w:val="24"/>
        </w:rPr>
      </w:pPr>
    </w:p>
    <w:p w:rsidR="0004703D" w:rsidRPr="004E074C" w:rsidRDefault="0004703D">
      <w:pPr>
        <w:rPr>
          <w:rFonts w:ascii="Times New Roman" w:hAnsi="Times New Roman"/>
          <w:sz w:val="24"/>
          <w:szCs w:val="24"/>
        </w:rPr>
      </w:pPr>
      <w:r w:rsidRPr="004E074C">
        <w:rPr>
          <w:rFonts w:ascii="Times New Roman" w:hAnsi="Times New Roman"/>
          <w:b/>
          <w:sz w:val="24"/>
          <w:szCs w:val="24"/>
        </w:rPr>
        <w:t>6.</w:t>
      </w:r>
      <w:r w:rsidRPr="004E074C">
        <w:rPr>
          <w:rFonts w:ascii="Times New Roman" w:hAnsi="Times New Roman"/>
          <w:sz w:val="24"/>
          <w:szCs w:val="24"/>
        </w:rPr>
        <w:t xml:space="preserve">  </w:t>
      </w:r>
      <w:r w:rsidRPr="004E074C">
        <w:rPr>
          <w:rFonts w:ascii="Times New Roman" w:hAnsi="Times New Roman"/>
          <w:b/>
          <w:sz w:val="24"/>
          <w:szCs w:val="24"/>
        </w:rPr>
        <w:t>Consequences of Not Collecting the Data or Less Frequent Data Collection</w:t>
      </w:r>
    </w:p>
    <w:p w:rsidR="0004703D" w:rsidRPr="004E074C" w:rsidRDefault="0004703D">
      <w:pPr>
        <w:rPr>
          <w:rFonts w:ascii="Times New Roman" w:hAnsi="Times New Roman"/>
          <w:sz w:val="24"/>
          <w:szCs w:val="24"/>
        </w:rPr>
      </w:pPr>
    </w:p>
    <w:p w:rsidR="0004703D" w:rsidRPr="004E074C" w:rsidRDefault="0004703D">
      <w:pPr>
        <w:rPr>
          <w:rFonts w:ascii="Times New Roman" w:hAnsi="Times New Roman"/>
          <w:sz w:val="24"/>
          <w:szCs w:val="24"/>
        </w:rPr>
      </w:pPr>
      <w:r w:rsidRPr="004E074C">
        <w:rPr>
          <w:rFonts w:ascii="Times New Roman" w:hAnsi="Times New Roman"/>
          <w:sz w:val="24"/>
          <w:szCs w:val="24"/>
        </w:rPr>
        <w:t xml:space="preserve">The consequences of not collecting </w:t>
      </w:r>
      <w:r w:rsidR="005E6E21" w:rsidRPr="004E074C">
        <w:rPr>
          <w:rFonts w:ascii="Times New Roman" w:hAnsi="Times New Roman"/>
          <w:sz w:val="24"/>
          <w:szCs w:val="24"/>
        </w:rPr>
        <w:t xml:space="preserve">the </w:t>
      </w:r>
      <w:r w:rsidRPr="004E074C">
        <w:rPr>
          <w:rFonts w:ascii="Times New Roman" w:hAnsi="Times New Roman"/>
          <w:sz w:val="24"/>
          <w:szCs w:val="24"/>
        </w:rPr>
        <w:t>NCS would cause the loss of data series that:</w:t>
      </w:r>
    </w:p>
    <w:p w:rsidR="0004703D" w:rsidRPr="004E074C" w:rsidRDefault="0004703D" w:rsidP="00724300">
      <w:pPr>
        <w:numPr>
          <w:ilvl w:val="0"/>
          <w:numId w:val="15"/>
        </w:numPr>
        <w:tabs>
          <w:tab w:val="clear" w:pos="360"/>
          <w:tab w:val="num" w:pos="1080"/>
        </w:tabs>
        <w:ind w:left="1080"/>
        <w:rPr>
          <w:rFonts w:ascii="Times New Roman" w:hAnsi="Times New Roman"/>
          <w:sz w:val="24"/>
          <w:szCs w:val="24"/>
        </w:rPr>
      </w:pPr>
      <w:r w:rsidRPr="004E074C">
        <w:rPr>
          <w:rFonts w:ascii="Times New Roman" w:hAnsi="Times New Roman"/>
          <w:sz w:val="24"/>
          <w:szCs w:val="24"/>
        </w:rPr>
        <w:t>Are needed to administer Federal workers’ pay and other programs</w:t>
      </w:r>
    </w:p>
    <w:p w:rsidR="0004703D" w:rsidRPr="004E074C" w:rsidRDefault="0004703D" w:rsidP="00724300">
      <w:pPr>
        <w:numPr>
          <w:ilvl w:val="0"/>
          <w:numId w:val="15"/>
        </w:numPr>
        <w:tabs>
          <w:tab w:val="clear" w:pos="360"/>
          <w:tab w:val="num" w:pos="1080"/>
        </w:tabs>
        <w:ind w:left="1080"/>
        <w:rPr>
          <w:rFonts w:ascii="Times New Roman" w:hAnsi="Times New Roman"/>
          <w:sz w:val="24"/>
          <w:szCs w:val="24"/>
        </w:rPr>
      </w:pPr>
      <w:r w:rsidRPr="004E074C">
        <w:rPr>
          <w:rFonts w:ascii="Times New Roman" w:hAnsi="Times New Roman"/>
          <w:sz w:val="24"/>
          <w:szCs w:val="24"/>
        </w:rPr>
        <w:t>Are valuable tools to private sector compensation administrators</w:t>
      </w:r>
    </w:p>
    <w:p w:rsidR="0004703D" w:rsidRPr="004E074C" w:rsidRDefault="0004703D" w:rsidP="00724300">
      <w:pPr>
        <w:numPr>
          <w:ilvl w:val="0"/>
          <w:numId w:val="15"/>
        </w:numPr>
        <w:tabs>
          <w:tab w:val="clear" w:pos="360"/>
          <w:tab w:val="num" w:pos="1080"/>
        </w:tabs>
        <w:ind w:left="1080"/>
        <w:rPr>
          <w:rFonts w:ascii="Times New Roman" w:hAnsi="Times New Roman"/>
          <w:sz w:val="24"/>
          <w:szCs w:val="24"/>
        </w:rPr>
      </w:pPr>
      <w:r w:rsidRPr="004E074C">
        <w:rPr>
          <w:rFonts w:ascii="Times New Roman" w:hAnsi="Times New Roman"/>
          <w:sz w:val="24"/>
          <w:szCs w:val="24"/>
        </w:rPr>
        <w:t>Provide data critical to analy</w:t>
      </w:r>
      <w:r w:rsidR="00604A2A">
        <w:rPr>
          <w:rFonts w:ascii="Times New Roman" w:hAnsi="Times New Roman"/>
          <w:sz w:val="24"/>
          <w:szCs w:val="24"/>
        </w:rPr>
        <w:t>si</w:t>
      </w:r>
      <w:r w:rsidRPr="004E074C">
        <w:rPr>
          <w:rFonts w:ascii="Times New Roman" w:hAnsi="Times New Roman"/>
          <w:sz w:val="24"/>
          <w:szCs w:val="24"/>
        </w:rPr>
        <w:t>s</w:t>
      </w:r>
      <w:r w:rsidR="00604A2A">
        <w:rPr>
          <w:rFonts w:ascii="Times New Roman" w:hAnsi="Times New Roman"/>
          <w:sz w:val="24"/>
          <w:szCs w:val="24"/>
        </w:rPr>
        <w:t xml:space="preserve"> of </w:t>
      </w:r>
      <w:r w:rsidRPr="004E074C">
        <w:rPr>
          <w:rFonts w:ascii="Times New Roman" w:hAnsi="Times New Roman"/>
          <w:sz w:val="24"/>
          <w:szCs w:val="24"/>
        </w:rPr>
        <w:t xml:space="preserve">the </w:t>
      </w:r>
      <w:smartTag w:uri="urn:schemas-microsoft-com:office:smarttags" w:element="country-region">
        <w:smartTag w:uri="urn:schemas-microsoft-com:office:smarttags" w:element="place">
          <w:r w:rsidRPr="004E074C">
            <w:rPr>
              <w:rFonts w:ascii="Times New Roman" w:hAnsi="Times New Roman"/>
              <w:sz w:val="24"/>
              <w:szCs w:val="24"/>
            </w:rPr>
            <w:t>US</w:t>
          </w:r>
        </w:smartTag>
      </w:smartTag>
      <w:r w:rsidRPr="004E074C">
        <w:rPr>
          <w:rFonts w:ascii="Times New Roman" w:hAnsi="Times New Roman"/>
          <w:sz w:val="24"/>
          <w:szCs w:val="24"/>
        </w:rPr>
        <w:t xml:space="preserve"> economy</w:t>
      </w:r>
    </w:p>
    <w:p w:rsidR="0004703D" w:rsidRPr="004E074C" w:rsidRDefault="0004703D" w:rsidP="006B36D8">
      <w:pPr>
        <w:rPr>
          <w:rFonts w:ascii="Times New Roman" w:hAnsi="Times New Roman"/>
          <w:sz w:val="24"/>
          <w:szCs w:val="24"/>
        </w:rPr>
      </w:pPr>
    </w:p>
    <w:p w:rsidR="0004703D" w:rsidRPr="004E074C" w:rsidRDefault="0004703D">
      <w:pPr>
        <w:pStyle w:val="BodyTextIndent3"/>
        <w:ind w:left="0"/>
        <w:rPr>
          <w:szCs w:val="24"/>
        </w:rPr>
      </w:pPr>
      <w:r w:rsidRPr="004E074C">
        <w:rPr>
          <w:szCs w:val="24"/>
        </w:rPr>
        <w:t>If collection were done less frequently, the following negative ramifications could occur:</w:t>
      </w:r>
    </w:p>
    <w:p w:rsidR="0004703D" w:rsidRPr="004E074C" w:rsidRDefault="0004703D" w:rsidP="00724300">
      <w:pPr>
        <w:numPr>
          <w:ilvl w:val="0"/>
          <w:numId w:val="16"/>
        </w:numPr>
        <w:tabs>
          <w:tab w:val="num" w:pos="1080"/>
        </w:tabs>
        <w:ind w:left="1080"/>
        <w:rPr>
          <w:rFonts w:ascii="Times New Roman" w:hAnsi="Times New Roman"/>
          <w:sz w:val="24"/>
          <w:szCs w:val="24"/>
        </w:rPr>
      </w:pPr>
      <w:r w:rsidRPr="004E074C">
        <w:rPr>
          <w:rFonts w:ascii="Times New Roman" w:hAnsi="Times New Roman"/>
          <w:sz w:val="24"/>
          <w:szCs w:val="24"/>
        </w:rPr>
        <w:t>Compensation change data</w:t>
      </w:r>
      <w:r w:rsidR="00252534" w:rsidRPr="004E074C">
        <w:rPr>
          <w:rFonts w:ascii="Times New Roman" w:hAnsi="Times New Roman"/>
          <w:sz w:val="24"/>
          <w:szCs w:val="24"/>
        </w:rPr>
        <w:t>,</w:t>
      </w:r>
      <w:r w:rsidRPr="004E074C">
        <w:rPr>
          <w:rFonts w:ascii="Times New Roman" w:hAnsi="Times New Roman"/>
          <w:sz w:val="24"/>
          <w:szCs w:val="24"/>
        </w:rPr>
        <w:t xml:space="preserve"> computed on a semia</w:t>
      </w:r>
      <w:smartTag w:uri="urn:schemas-microsoft-com:office:smarttags" w:element="PersonName">
        <w:r w:rsidRPr="004E074C">
          <w:rPr>
            <w:rFonts w:ascii="Times New Roman" w:hAnsi="Times New Roman"/>
            <w:sz w:val="24"/>
            <w:szCs w:val="24"/>
          </w:rPr>
          <w:t>nn</w:t>
        </w:r>
      </w:smartTag>
      <w:r w:rsidRPr="004E074C">
        <w:rPr>
          <w:rFonts w:ascii="Times New Roman" w:hAnsi="Times New Roman"/>
          <w:sz w:val="24"/>
          <w:szCs w:val="24"/>
        </w:rPr>
        <w:t>ual or a</w:t>
      </w:r>
      <w:smartTag w:uri="urn:schemas-microsoft-com:office:smarttags" w:element="PersonName">
        <w:r w:rsidRPr="004E074C">
          <w:rPr>
            <w:rFonts w:ascii="Times New Roman" w:hAnsi="Times New Roman"/>
            <w:sz w:val="24"/>
            <w:szCs w:val="24"/>
          </w:rPr>
          <w:t>nn</w:t>
        </w:r>
      </w:smartTag>
      <w:r w:rsidRPr="004E074C">
        <w:rPr>
          <w:rFonts w:ascii="Times New Roman" w:hAnsi="Times New Roman"/>
          <w:sz w:val="24"/>
          <w:szCs w:val="24"/>
        </w:rPr>
        <w:t>ual basis instead of quarterly</w:t>
      </w:r>
      <w:r w:rsidR="00252534" w:rsidRPr="004E074C">
        <w:rPr>
          <w:rFonts w:ascii="Times New Roman" w:hAnsi="Times New Roman"/>
          <w:sz w:val="24"/>
          <w:szCs w:val="24"/>
        </w:rPr>
        <w:t>,</w:t>
      </w:r>
      <w:r w:rsidRPr="004E074C">
        <w:rPr>
          <w:rFonts w:ascii="Times New Roman" w:hAnsi="Times New Roman"/>
          <w:sz w:val="24"/>
          <w:szCs w:val="24"/>
        </w:rPr>
        <w:t xml:space="preserve"> would make it more difficult to identify the causes of any change in the price of labor in a timely ma</w:t>
      </w:r>
      <w:smartTag w:uri="urn:schemas-microsoft-com:office:smarttags" w:element="PersonName">
        <w:r w:rsidRPr="004E074C">
          <w:rPr>
            <w:rFonts w:ascii="Times New Roman" w:hAnsi="Times New Roman"/>
            <w:sz w:val="24"/>
            <w:szCs w:val="24"/>
          </w:rPr>
          <w:t>nn</w:t>
        </w:r>
      </w:smartTag>
      <w:r w:rsidRPr="004E074C">
        <w:rPr>
          <w:rFonts w:ascii="Times New Roman" w:hAnsi="Times New Roman"/>
          <w:sz w:val="24"/>
          <w:szCs w:val="24"/>
        </w:rPr>
        <w:t xml:space="preserve">er. </w:t>
      </w:r>
    </w:p>
    <w:p w:rsidR="0004703D" w:rsidRPr="004E074C" w:rsidRDefault="0004703D" w:rsidP="00724300">
      <w:pPr>
        <w:numPr>
          <w:ilvl w:val="0"/>
          <w:numId w:val="16"/>
        </w:numPr>
        <w:tabs>
          <w:tab w:val="num" w:pos="1080"/>
        </w:tabs>
        <w:ind w:left="1080"/>
        <w:rPr>
          <w:rFonts w:ascii="Times New Roman" w:hAnsi="Times New Roman"/>
          <w:sz w:val="24"/>
          <w:szCs w:val="24"/>
        </w:rPr>
      </w:pPr>
      <w:r w:rsidRPr="004E074C">
        <w:rPr>
          <w:rFonts w:ascii="Times New Roman" w:hAnsi="Times New Roman"/>
          <w:sz w:val="24"/>
          <w:szCs w:val="24"/>
        </w:rPr>
        <w:t>The change would impair the ability of companies and government entities that use the ECI as a cost escalator for labor rates</w:t>
      </w:r>
      <w:r w:rsidR="006029CD" w:rsidRPr="004E074C">
        <w:rPr>
          <w:rFonts w:ascii="Times New Roman" w:hAnsi="Times New Roman"/>
          <w:sz w:val="24"/>
          <w:szCs w:val="24"/>
        </w:rPr>
        <w:t>.</w:t>
      </w:r>
    </w:p>
    <w:p w:rsidR="0004703D" w:rsidRPr="004E074C" w:rsidRDefault="0004703D">
      <w:pPr>
        <w:rPr>
          <w:rFonts w:ascii="Times New Roman" w:hAnsi="Times New Roman"/>
          <w:sz w:val="24"/>
          <w:szCs w:val="24"/>
        </w:rPr>
      </w:pPr>
    </w:p>
    <w:p w:rsidR="0004703D" w:rsidRPr="004E074C" w:rsidRDefault="0004703D">
      <w:pPr>
        <w:rPr>
          <w:rFonts w:ascii="Times New Roman" w:hAnsi="Times New Roman"/>
          <w:b/>
          <w:sz w:val="24"/>
          <w:szCs w:val="24"/>
        </w:rPr>
      </w:pPr>
      <w:r w:rsidRPr="004E074C">
        <w:rPr>
          <w:rFonts w:ascii="Times New Roman" w:hAnsi="Times New Roman"/>
          <w:b/>
          <w:sz w:val="24"/>
          <w:szCs w:val="24"/>
        </w:rPr>
        <w:t>7.  Special Circumstances</w:t>
      </w:r>
    </w:p>
    <w:p w:rsidR="0004703D" w:rsidRPr="004E074C" w:rsidRDefault="0004703D">
      <w:pPr>
        <w:rPr>
          <w:rFonts w:ascii="Times New Roman" w:hAnsi="Times New Roman"/>
          <w:sz w:val="24"/>
          <w:szCs w:val="24"/>
        </w:rPr>
      </w:pPr>
    </w:p>
    <w:p w:rsidR="0004703D" w:rsidRPr="004E074C" w:rsidRDefault="0004703D">
      <w:pPr>
        <w:rPr>
          <w:rFonts w:ascii="Times New Roman" w:hAnsi="Times New Roman"/>
          <w:sz w:val="24"/>
          <w:szCs w:val="24"/>
        </w:rPr>
      </w:pPr>
      <w:r w:rsidRPr="004E074C">
        <w:rPr>
          <w:rFonts w:ascii="Times New Roman" w:hAnsi="Times New Roman"/>
          <w:sz w:val="24"/>
          <w:szCs w:val="24"/>
        </w:rPr>
        <w:t>There are no special circumstances of the type described.</w:t>
      </w:r>
    </w:p>
    <w:p w:rsidR="0004703D" w:rsidRPr="004E074C" w:rsidRDefault="00ED0D48">
      <w:pPr>
        <w:ind w:left="720"/>
        <w:rPr>
          <w:rFonts w:ascii="Times New Roman" w:hAnsi="Times New Roman"/>
          <w:sz w:val="24"/>
          <w:szCs w:val="24"/>
        </w:rPr>
      </w:pPr>
      <w:r>
        <w:rPr>
          <w:rFonts w:ascii="Times New Roman" w:hAnsi="Times New Roman"/>
          <w:sz w:val="24"/>
          <w:szCs w:val="24"/>
        </w:rPr>
        <w:br w:type="page"/>
      </w:r>
    </w:p>
    <w:p w:rsidR="0004703D" w:rsidRPr="004E074C" w:rsidRDefault="0004703D" w:rsidP="00724300">
      <w:pPr>
        <w:numPr>
          <w:ilvl w:val="0"/>
          <w:numId w:val="17"/>
        </w:numPr>
        <w:tabs>
          <w:tab w:val="clear" w:pos="1080"/>
          <w:tab w:val="num" w:pos="360"/>
        </w:tabs>
        <w:ind w:left="360"/>
        <w:rPr>
          <w:rFonts w:ascii="Times New Roman" w:hAnsi="Times New Roman"/>
          <w:b/>
          <w:sz w:val="24"/>
          <w:szCs w:val="24"/>
        </w:rPr>
      </w:pPr>
      <w:r w:rsidRPr="004E074C">
        <w:rPr>
          <w:rFonts w:ascii="Times New Roman" w:hAnsi="Times New Roman"/>
          <w:b/>
          <w:sz w:val="24"/>
          <w:szCs w:val="24"/>
        </w:rPr>
        <w:lastRenderedPageBreak/>
        <w:t>Federal Register Notice/Outside Consultation</w:t>
      </w:r>
    </w:p>
    <w:p w:rsidR="0004703D" w:rsidRPr="004E074C" w:rsidRDefault="0004703D">
      <w:pPr>
        <w:rPr>
          <w:rFonts w:ascii="Times New Roman" w:hAnsi="Times New Roman"/>
          <w:sz w:val="24"/>
          <w:szCs w:val="24"/>
        </w:rPr>
      </w:pPr>
    </w:p>
    <w:p w:rsidR="002A3BD4" w:rsidRPr="002A3BD4" w:rsidRDefault="0004703D" w:rsidP="002A3BD4">
      <w:pPr>
        <w:pStyle w:val="Heading2"/>
        <w:ind w:left="360"/>
        <w:rPr>
          <w:b/>
          <w:szCs w:val="24"/>
        </w:rPr>
      </w:pPr>
      <w:r w:rsidRPr="004E074C">
        <w:rPr>
          <w:b/>
          <w:szCs w:val="24"/>
        </w:rPr>
        <w:t>Federal Register Notice</w:t>
      </w:r>
      <w:r w:rsidR="002A3BD4">
        <w:rPr>
          <w:b/>
          <w:szCs w:val="24"/>
        </w:rPr>
        <w:t xml:space="preserve"> </w:t>
      </w:r>
    </w:p>
    <w:p w:rsidR="0004703D" w:rsidRPr="004E074C" w:rsidRDefault="0004703D">
      <w:pPr>
        <w:pStyle w:val="Footer"/>
        <w:tabs>
          <w:tab w:val="clear" w:pos="4320"/>
          <w:tab w:val="clear" w:pos="8640"/>
        </w:tabs>
        <w:rPr>
          <w:rFonts w:ascii="Times New Roman" w:hAnsi="Times New Roman"/>
          <w:sz w:val="24"/>
          <w:szCs w:val="24"/>
        </w:rPr>
      </w:pPr>
    </w:p>
    <w:p w:rsidR="0004703D" w:rsidRDefault="0004703D">
      <w:pPr>
        <w:pStyle w:val="Heading1"/>
        <w:spacing w:line="240" w:lineRule="auto"/>
        <w:ind w:left="360"/>
        <w:rPr>
          <w:szCs w:val="24"/>
        </w:rPr>
      </w:pPr>
      <w:r w:rsidRPr="004E074C">
        <w:rPr>
          <w:szCs w:val="24"/>
        </w:rPr>
        <w:t>Outside Consultation</w:t>
      </w:r>
    </w:p>
    <w:p w:rsidR="0004703D" w:rsidRPr="0014111A" w:rsidRDefault="0004703D">
      <w:pPr>
        <w:rPr>
          <w:rFonts w:ascii="Times New Roman" w:hAnsi="Times New Roman"/>
          <w:color w:val="FF0000"/>
          <w:sz w:val="24"/>
          <w:szCs w:val="24"/>
        </w:rPr>
      </w:pPr>
    </w:p>
    <w:p w:rsidR="0014111A" w:rsidRPr="005A3E23" w:rsidRDefault="0014111A" w:rsidP="0014111A">
      <w:pPr>
        <w:rPr>
          <w:rFonts w:ascii="Times New Roman" w:hAnsi="Times New Roman"/>
          <w:color w:val="000000"/>
          <w:sz w:val="24"/>
          <w:szCs w:val="24"/>
        </w:rPr>
      </w:pPr>
      <w:r w:rsidRPr="005A3E23">
        <w:rPr>
          <w:rFonts w:ascii="Times New Roman" w:hAnsi="Times New Roman"/>
          <w:color w:val="000000"/>
          <w:sz w:val="24"/>
          <w:szCs w:val="24"/>
        </w:rPr>
        <w:t>The Bureau solicits input from data users, including survey respondents, on the types of compensation statistics they would like to see produced.  To assist in these efforts, a marketing outreach program was developed with the goal of informing users about the NCS and gathering information on the types of statistics users find most valuable.  The Bureau also obtains advice on its programs from the Business Research Advisory Council</w:t>
      </w:r>
      <w:r w:rsidR="00BE03CF" w:rsidRPr="005A3E23">
        <w:rPr>
          <w:rFonts w:ascii="Times New Roman" w:hAnsi="Times New Roman"/>
          <w:color w:val="000000"/>
          <w:sz w:val="24"/>
          <w:szCs w:val="24"/>
        </w:rPr>
        <w:t xml:space="preserve"> </w:t>
      </w:r>
      <w:r w:rsidR="005A3E23" w:rsidRPr="005A3E23">
        <w:rPr>
          <w:rFonts w:ascii="Times New Roman" w:hAnsi="Times New Roman"/>
          <w:color w:val="000000"/>
          <w:sz w:val="24"/>
          <w:szCs w:val="24"/>
        </w:rPr>
        <w:t>and the</w:t>
      </w:r>
      <w:r w:rsidRPr="005A3E23">
        <w:rPr>
          <w:rFonts w:ascii="Times New Roman" w:hAnsi="Times New Roman"/>
          <w:color w:val="000000"/>
          <w:sz w:val="24"/>
          <w:szCs w:val="24"/>
        </w:rPr>
        <w:t xml:space="preserve"> Federal Economic Statistics Advisory Committee</w:t>
      </w:r>
      <w:r w:rsidR="00BE03CF" w:rsidRPr="005A3E23">
        <w:rPr>
          <w:rFonts w:ascii="Times New Roman" w:hAnsi="Times New Roman"/>
          <w:color w:val="000000"/>
          <w:sz w:val="24"/>
          <w:szCs w:val="24"/>
        </w:rPr>
        <w:t>.  The latter</w:t>
      </w:r>
      <w:r w:rsidRPr="005A3E23">
        <w:rPr>
          <w:rFonts w:ascii="Times New Roman" w:hAnsi="Times New Roman"/>
          <w:color w:val="000000"/>
          <w:sz w:val="24"/>
          <w:szCs w:val="24"/>
        </w:rPr>
        <w:t xml:space="preserve"> provides members of the academic community the opportunity to have input on statistical issues.  This Committee is a joint effort of the Bureau of Economic Analysis, the Census Bureau, and the BLS.</w:t>
      </w:r>
    </w:p>
    <w:p w:rsidR="0004703D" w:rsidRPr="004E074C" w:rsidRDefault="0004703D">
      <w:pPr>
        <w:rPr>
          <w:rFonts w:ascii="Times New Roman" w:hAnsi="Times New Roman"/>
          <w:sz w:val="24"/>
          <w:szCs w:val="24"/>
        </w:rPr>
      </w:pPr>
    </w:p>
    <w:p w:rsidR="0004703D" w:rsidRPr="004E074C" w:rsidRDefault="0004703D" w:rsidP="001769C0">
      <w:pPr>
        <w:rPr>
          <w:rFonts w:ascii="Times New Roman" w:hAnsi="Times New Roman"/>
          <w:sz w:val="24"/>
          <w:szCs w:val="24"/>
        </w:rPr>
      </w:pPr>
      <w:r w:rsidRPr="004E074C">
        <w:rPr>
          <w:rFonts w:ascii="Times New Roman" w:hAnsi="Times New Roman"/>
          <w:sz w:val="24"/>
          <w:szCs w:val="24"/>
        </w:rPr>
        <w:t>In addition, the Bureau</w:t>
      </w:r>
      <w:r w:rsidR="0037503C" w:rsidRPr="004E074C">
        <w:rPr>
          <w:rFonts w:ascii="Times New Roman" w:hAnsi="Times New Roman"/>
          <w:sz w:val="24"/>
          <w:szCs w:val="24"/>
        </w:rPr>
        <w:t xml:space="preserve"> speaks, attends</w:t>
      </w:r>
      <w:r w:rsidR="001C1B75">
        <w:rPr>
          <w:rFonts w:ascii="Times New Roman" w:hAnsi="Times New Roman"/>
          <w:sz w:val="24"/>
          <w:szCs w:val="24"/>
        </w:rPr>
        <w:t>,</w:t>
      </w:r>
      <w:r w:rsidR="0037503C" w:rsidRPr="004E074C">
        <w:rPr>
          <w:rFonts w:ascii="Times New Roman" w:hAnsi="Times New Roman"/>
          <w:sz w:val="24"/>
          <w:szCs w:val="24"/>
        </w:rPr>
        <w:t xml:space="preserve"> and</w:t>
      </w:r>
      <w:r w:rsidRPr="004E074C">
        <w:rPr>
          <w:rFonts w:ascii="Times New Roman" w:hAnsi="Times New Roman"/>
          <w:sz w:val="24"/>
          <w:szCs w:val="24"/>
        </w:rPr>
        <w:t xml:space="preserve"> </w:t>
      </w:r>
      <w:r w:rsidR="00811161" w:rsidRPr="004E074C">
        <w:rPr>
          <w:rFonts w:ascii="Times New Roman" w:hAnsi="Times New Roman"/>
          <w:sz w:val="24"/>
          <w:szCs w:val="24"/>
        </w:rPr>
        <w:t xml:space="preserve">staff exhibits </w:t>
      </w:r>
      <w:r w:rsidRPr="004E074C">
        <w:rPr>
          <w:rFonts w:ascii="Times New Roman" w:hAnsi="Times New Roman"/>
          <w:sz w:val="24"/>
          <w:szCs w:val="24"/>
        </w:rPr>
        <w:t xml:space="preserve">at the </w:t>
      </w:r>
      <w:r w:rsidR="00AF14A9" w:rsidRPr="004E074C">
        <w:rPr>
          <w:rFonts w:ascii="Times New Roman" w:hAnsi="Times New Roman"/>
          <w:sz w:val="24"/>
          <w:szCs w:val="24"/>
        </w:rPr>
        <w:t xml:space="preserve">annual </w:t>
      </w:r>
      <w:r w:rsidRPr="004E074C">
        <w:rPr>
          <w:rFonts w:ascii="Times New Roman" w:hAnsi="Times New Roman"/>
          <w:sz w:val="24"/>
          <w:szCs w:val="24"/>
        </w:rPr>
        <w:t>WorldatWork</w:t>
      </w:r>
      <w:r w:rsidR="00811161" w:rsidRPr="004E074C">
        <w:rPr>
          <w:rFonts w:ascii="Times New Roman" w:hAnsi="Times New Roman"/>
          <w:sz w:val="24"/>
          <w:szCs w:val="24"/>
        </w:rPr>
        <w:t>, the</w:t>
      </w:r>
      <w:r w:rsidRPr="004E074C">
        <w:rPr>
          <w:rFonts w:ascii="Times New Roman" w:hAnsi="Times New Roman"/>
          <w:sz w:val="24"/>
          <w:szCs w:val="24"/>
        </w:rPr>
        <w:t xml:space="preserve"> Society for Human Resources Management</w:t>
      </w:r>
      <w:r w:rsidR="00811161" w:rsidRPr="004E074C">
        <w:rPr>
          <w:rFonts w:ascii="Times New Roman" w:hAnsi="Times New Roman"/>
          <w:sz w:val="24"/>
          <w:szCs w:val="24"/>
        </w:rPr>
        <w:t>, and American Society for Healthcare Human Resources Administration</w:t>
      </w:r>
      <w:r w:rsidRPr="004E074C">
        <w:rPr>
          <w:rFonts w:ascii="Times New Roman" w:hAnsi="Times New Roman"/>
          <w:sz w:val="24"/>
          <w:szCs w:val="24"/>
        </w:rPr>
        <w:t xml:space="preserve"> </w:t>
      </w:r>
      <w:r w:rsidR="00837138" w:rsidRPr="004E074C">
        <w:rPr>
          <w:rFonts w:ascii="Times New Roman" w:hAnsi="Times New Roman"/>
          <w:sz w:val="24"/>
          <w:szCs w:val="24"/>
        </w:rPr>
        <w:t xml:space="preserve">Conferences </w:t>
      </w:r>
      <w:r w:rsidRPr="004E074C">
        <w:rPr>
          <w:rFonts w:ascii="Times New Roman" w:hAnsi="Times New Roman"/>
          <w:sz w:val="24"/>
          <w:szCs w:val="24"/>
        </w:rPr>
        <w:t>to describe</w:t>
      </w:r>
      <w:r w:rsidR="007D13A9" w:rsidRPr="004E074C">
        <w:rPr>
          <w:rFonts w:ascii="Times New Roman" w:hAnsi="Times New Roman"/>
          <w:sz w:val="24"/>
          <w:szCs w:val="24"/>
        </w:rPr>
        <w:t xml:space="preserve"> and publicize</w:t>
      </w:r>
      <w:r w:rsidRPr="004E074C">
        <w:rPr>
          <w:rFonts w:ascii="Times New Roman" w:hAnsi="Times New Roman"/>
          <w:sz w:val="24"/>
          <w:szCs w:val="24"/>
        </w:rPr>
        <w:t xml:space="preserve"> the NCS program and products.</w:t>
      </w:r>
      <w:r w:rsidR="001769C0" w:rsidRPr="004E074C">
        <w:rPr>
          <w:rFonts w:ascii="Times New Roman" w:hAnsi="Times New Roman"/>
          <w:sz w:val="24"/>
          <w:szCs w:val="24"/>
        </w:rPr>
        <w:t xml:space="preserve">  Getting public feedback from </w:t>
      </w:r>
      <w:r w:rsidR="007E6922" w:rsidRPr="004E074C">
        <w:rPr>
          <w:rFonts w:ascii="Times New Roman" w:hAnsi="Times New Roman"/>
          <w:sz w:val="24"/>
          <w:szCs w:val="24"/>
        </w:rPr>
        <w:t xml:space="preserve">the </w:t>
      </w:r>
      <w:r w:rsidR="001769C0" w:rsidRPr="004E074C">
        <w:rPr>
          <w:rFonts w:ascii="Times New Roman" w:hAnsi="Times New Roman"/>
          <w:sz w:val="24"/>
          <w:szCs w:val="24"/>
        </w:rPr>
        <w:t xml:space="preserve">human resource community helps in survey design and publications.  </w:t>
      </w:r>
    </w:p>
    <w:p w:rsidR="0004703D" w:rsidRPr="004E074C" w:rsidRDefault="0004703D">
      <w:pPr>
        <w:ind w:left="720"/>
        <w:rPr>
          <w:rFonts w:ascii="Times New Roman" w:hAnsi="Times New Roman"/>
          <w:sz w:val="24"/>
          <w:szCs w:val="24"/>
        </w:rPr>
      </w:pPr>
    </w:p>
    <w:p w:rsidR="0004703D" w:rsidRPr="005A3E23" w:rsidRDefault="0004703D">
      <w:pPr>
        <w:rPr>
          <w:rFonts w:ascii="Times New Roman" w:hAnsi="Times New Roman"/>
          <w:color w:val="000000"/>
          <w:sz w:val="24"/>
          <w:szCs w:val="24"/>
        </w:rPr>
      </w:pPr>
      <w:r w:rsidRPr="005A3E23">
        <w:rPr>
          <w:rFonts w:ascii="Times New Roman" w:hAnsi="Times New Roman"/>
          <w:color w:val="000000"/>
          <w:sz w:val="24"/>
          <w:szCs w:val="24"/>
        </w:rPr>
        <w:t>In a</w:t>
      </w:r>
      <w:r w:rsidR="00252534" w:rsidRPr="005A3E23">
        <w:rPr>
          <w:rFonts w:ascii="Times New Roman" w:hAnsi="Times New Roman"/>
          <w:color w:val="000000"/>
          <w:sz w:val="24"/>
          <w:szCs w:val="24"/>
        </w:rPr>
        <w:t>n</w:t>
      </w:r>
      <w:r w:rsidRPr="005A3E23">
        <w:rPr>
          <w:rFonts w:ascii="Times New Roman" w:hAnsi="Times New Roman"/>
          <w:color w:val="000000"/>
          <w:sz w:val="24"/>
          <w:szCs w:val="24"/>
        </w:rPr>
        <w:t xml:space="preserve"> FY 1999 customer preference survey, 72 percent of the respondents were “Very satisfied” with the overall service provided by the NCS program and 26</w:t>
      </w:r>
      <w:r w:rsidR="007D13A9" w:rsidRPr="005A3E23">
        <w:rPr>
          <w:rFonts w:ascii="Times New Roman" w:hAnsi="Times New Roman"/>
          <w:color w:val="000000"/>
          <w:sz w:val="24"/>
          <w:szCs w:val="24"/>
        </w:rPr>
        <w:t xml:space="preserve"> percent</w:t>
      </w:r>
      <w:r w:rsidRPr="005A3E23">
        <w:rPr>
          <w:rFonts w:ascii="Times New Roman" w:hAnsi="Times New Roman"/>
          <w:color w:val="000000"/>
          <w:sz w:val="24"/>
          <w:szCs w:val="24"/>
        </w:rPr>
        <w:t xml:space="preserve"> were “Satisfied.”  Finally,</w:t>
      </w:r>
      <w:r w:rsidR="00CD173F" w:rsidRPr="005A3E23">
        <w:rPr>
          <w:rFonts w:ascii="Times New Roman" w:hAnsi="Times New Roman"/>
          <w:color w:val="000000"/>
          <w:sz w:val="24"/>
          <w:szCs w:val="24"/>
        </w:rPr>
        <w:t xml:space="preserve"> </w:t>
      </w:r>
      <w:r w:rsidRPr="005A3E23">
        <w:rPr>
          <w:rFonts w:ascii="Times New Roman" w:hAnsi="Times New Roman"/>
          <w:color w:val="000000"/>
          <w:sz w:val="24"/>
          <w:szCs w:val="24"/>
        </w:rPr>
        <w:t xml:space="preserve">an important part of the feedback </w:t>
      </w:r>
      <w:r w:rsidR="005A684E" w:rsidRPr="005A3E23">
        <w:rPr>
          <w:rFonts w:ascii="Times New Roman" w:hAnsi="Times New Roman"/>
          <w:color w:val="000000"/>
          <w:sz w:val="24"/>
          <w:szCs w:val="24"/>
        </w:rPr>
        <w:t xml:space="preserve">the </w:t>
      </w:r>
      <w:r w:rsidRPr="005A3E23">
        <w:rPr>
          <w:rFonts w:ascii="Times New Roman" w:hAnsi="Times New Roman"/>
          <w:color w:val="000000"/>
          <w:sz w:val="24"/>
          <w:szCs w:val="24"/>
        </w:rPr>
        <w:t xml:space="preserve">BLS receives comes from the survey respondents and their reactions to the type of data requested, the accessibility of the data, and the value of the results.  Field economists relay </w:t>
      </w:r>
      <w:r w:rsidR="004B6913" w:rsidRPr="005A3E23">
        <w:rPr>
          <w:rFonts w:ascii="Times New Roman" w:hAnsi="Times New Roman"/>
          <w:color w:val="000000"/>
          <w:sz w:val="24"/>
          <w:szCs w:val="24"/>
        </w:rPr>
        <w:t xml:space="preserve">feedback </w:t>
      </w:r>
      <w:r w:rsidRPr="005A3E23">
        <w:rPr>
          <w:rFonts w:ascii="Times New Roman" w:hAnsi="Times New Roman"/>
          <w:color w:val="000000"/>
          <w:sz w:val="24"/>
          <w:szCs w:val="24"/>
        </w:rPr>
        <w:t xml:space="preserve">information </w:t>
      </w:r>
      <w:r w:rsidR="004B6913" w:rsidRPr="005A3E23">
        <w:rPr>
          <w:rFonts w:ascii="Times New Roman" w:hAnsi="Times New Roman"/>
          <w:color w:val="000000"/>
          <w:sz w:val="24"/>
          <w:szCs w:val="24"/>
        </w:rPr>
        <w:t xml:space="preserve">from respondents </w:t>
      </w:r>
      <w:r w:rsidRPr="005A3E23">
        <w:rPr>
          <w:rFonts w:ascii="Times New Roman" w:hAnsi="Times New Roman"/>
          <w:color w:val="000000"/>
          <w:sz w:val="24"/>
          <w:szCs w:val="24"/>
        </w:rPr>
        <w:t xml:space="preserve">to </w:t>
      </w:r>
      <w:r w:rsidR="004B6913" w:rsidRPr="005A3E23">
        <w:rPr>
          <w:rFonts w:ascii="Times New Roman" w:hAnsi="Times New Roman"/>
          <w:color w:val="000000"/>
          <w:sz w:val="24"/>
          <w:szCs w:val="24"/>
        </w:rPr>
        <w:t xml:space="preserve">regional managers, who in turn </w:t>
      </w:r>
      <w:r w:rsidR="00914D6C" w:rsidRPr="005A3E23">
        <w:rPr>
          <w:rFonts w:ascii="Times New Roman" w:hAnsi="Times New Roman"/>
          <w:color w:val="000000"/>
          <w:sz w:val="24"/>
          <w:szCs w:val="24"/>
        </w:rPr>
        <w:t>consult with national office managers to assess respondents’ suggestions or concerns and act appropriately.</w:t>
      </w:r>
      <w:r w:rsidR="004B6913" w:rsidRPr="005A3E23">
        <w:rPr>
          <w:rFonts w:ascii="Times New Roman" w:hAnsi="Times New Roman"/>
          <w:color w:val="000000"/>
          <w:sz w:val="24"/>
          <w:szCs w:val="24"/>
        </w:rPr>
        <w:t xml:space="preserve"> </w:t>
      </w:r>
    </w:p>
    <w:p w:rsidR="0004703D" w:rsidRPr="005A3E23" w:rsidRDefault="0004703D">
      <w:pPr>
        <w:ind w:left="720"/>
        <w:rPr>
          <w:rFonts w:ascii="Times New Roman" w:hAnsi="Times New Roman"/>
          <w:color w:val="000000"/>
          <w:sz w:val="24"/>
          <w:szCs w:val="24"/>
        </w:rPr>
      </w:pPr>
    </w:p>
    <w:p w:rsidR="0004703D" w:rsidRPr="004E074C" w:rsidRDefault="0004703D" w:rsidP="00724300">
      <w:pPr>
        <w:numPr>
          <w:ilvl w:val="0"/>
          <w:numId w:val="17"/>
        </w:numPr>
        <w:tabs>
          <w:tab w:val="clear" w:pos="1080"/>
          <w:tab w:val="num" w:pos="360"/>
        </w:tabs>
        <w:ind w:left="360"/>
        <w:rPr>
          <w:rFonts w:ascii="Times New Roman" w:hAnsi="Times New Roman"/>
          <w:b/>
          <w:sz w:val="24"/>
          <w:szCs w:val="24"/>
        </w:rPr>
      </w:pPr>
      <w:r w:rsidRPr="004E074C">
        <w:rPr>
          <w:rFonts w:ascii="Times New Roman" w:hAnsi="Times New Roman"/>
          <w:b/>
          <w:sz w:val="24"/>
          <w:szCs w:val="24"/>
        </w:rPr>
        <w:t>Payments to Respondents</w:t>
      </w:r>
    </w:p>
    <w:p w:rsidR="0004703D" w:rsidRPr="004E074C" w:rsidRDefault="0004703D">
      <w:pPr>
        <w:rPr>
          <w:rFonts w:ascii="Times New Roman" w:hAnsi="Times New Roman"/>
          <w:sz w:val="24"/>
          <w:szCs w:val="24"/>
        </w:rPr>
      </w:pPr>
    </w:p>
    <w:p w:rsidR="0004703D" w:rsidRPr="004E074C" w:rsidRDefault="0004703D">
      <w:pPr>
        <w:pStyle w:val="BodyTextIndent"/>
        <w:outlineLvl w:val="0"/>
        <w:rPr>
          <w:szCs w:val="24"/>
        </w:rPr>
      </w:pPr>
      <w:r w:rsidRPr="004E074C">
        <w:rPr>
          <w:szCs w:val="24"/>
        </w:rPr>
        <w:t>No payments or gifts will be provided to any respondents.</w:t>
      </w:r>
    </w:p>
    <w:p w:rsidR="0004703D" w:rsidRPr="004E074C" w:rsidRDefault="0004703D">
      <w:pPr>
        <w:ind w:left="720"/>
        <w:rPr>
          <w:rFonts w:ascii="Times New Roman" w:hAnsi="Times New Roman"/>
          <w:sz w:val="24"/>
          <w:szCs w:val="24"/>
        </w:rPr>
      </w:pPr>
    </w:p>
    <w:p w:rsidR="0004703D" w:rsidRPr="004E074C" w:rsidRDefault="0004703D" w:rsidP="00724300">
      <w:pPr>
        <w:numPr>
          <w:ilvl w:val="0"/>
          <w:numId w:val="17"/>
        </w:numPr>
        <w:tabs>
          <w:tab w:val="clear" w:pos="1080"/>
          <w:tab w:val="num" w:pos="360"/>
        </w:tabs>
        <w:ind w:left="360"/>
        <w:rPr>
          <w:rFonts w:ascii="Times New Roman" w:hAnsi="Times New Roman"/>
          <w:b/>
          <w:sz w:val="24"/>
          <w:szCs w:val="24"/>
        </w:rPr>
      </w:pPr>
      <w:r w:rsidRPr="004E074C">
        <w:rPr>
          <w:rFonts w:ascii="Times New Roman" w:hAnsi="Times New Roman"/>
          <w:b/>
          <w:sz w:val="24"/>
          <w:szCs w:val="24"/>
        </w:rPr>
        <w:t>BLS Confidentiality Policy</w:t>
      </w:r>
    </w:p>
    <w:p w:rsidR="0004587F" w:rsidRPr="004E074C" w:rsidRDefault="0004587F" w:rsidP="0004587F">
      <w:pPr>
        <w:rPr>
          <w:rFonts w:ascii="Times New Roman" w:hAnsi="Times New Roman"/>
          <w:b/>
          <w:sz w:val="24"/>
          <w:szCs w:val="24"/>
        </w:rPr>
      </w:pPr>
    </w:p>
    <w:p w:rsidR="001C1B75" w:rsidRDefault="0004587F" w:rsidP="001C1B75">
      <w:pPr>
        <w:rPr>
          <w:rFonts w:ascii="Times New Roman" w:hAnsi="Times New Roman"/>
          <w:sz w:val="24"/>
          <w:szCs w:val="24"/>
        </w:rPr>
      </w:pPr>
      <w:r w:rsidRPr="004E074C">
        <w:rPr>
          <w:rFonts w:ascii="Times New Roman" w:hAnsi="Times New Roman"/>
          <w:sz w:val="24"/>
          <w:szCs w:val="24"/>
        </w:rPr>
        <w:t xml:space="preserve">The Commissioner’s </w:t>
      </w:r>
      <w:r w:rsidR="000C74C8" w:rsidRPr="004E074C">
        <w:rPr>
          <w:rFonts w:ascii="Times New Roman" w:hAnsi="Times New Roman"/>
          <w:sz w:val="24"/>
          <w:szCs w:val="24"/>
        </w:rPr>
        <w:t>Order No. 1-06,</w:t>
      </w:r>
      <w:r w:rsidRPr="004E074C">
        <w:rPr>
          <w:rFonts w:ascii="Times New Roman" w:hAnsi="Times New Roman"/>
          <w:sz w:val="24"/>
          <w:szCs w:val="24"/>
        </w:rPr>
        <w:t xml:space="preserve"> “</w:t>
      </w:r>
      <w:r w:rsidR="000C74C8" w:rsidRPr="004E074C">
        <w:rPr>
          <w:rFonts w:ascii="Times New Roman" w:hAnsi="Times New Roman"/>
          <w:sz w:val="24"/>
          <w:szCs w:val="24"/>
        </w:rPr>
        <w:t xml:space="preserve">Confidential Nature of BLS Statistical </w:t>
      </w:r>
      <w:r w:rsidR="005A3E23" w:rsidRPr="004E074C">
        <w:rPr>
          <w:rFonts w:ascii="Times New Roman" w:hAnsi="Times New Roman"/>
          <w:sz w:val="24"/>
          <w:szCs w:val="24"/>
        </w:rPr>
        <w:t>Data</w:t>
      </w:r>
      <w:r w:rsidR="005A3E23" w:rsidRPr="004E074C" w:rsidDel="000C74C8">
        <w:rPr>
          <w:rFonts w:ascii="Times New Roman" w:hAnsi="Times New Roman"/>
          <w:sz w:val="24"/>
          <w:szCs w:val="24"/>
        </w:rPr>
        <w:t>”</w:t>
      </w:r>
      <w:r w:rsidR="005A389B" w:rsidRPr="004E074C">
        <w:rPr>
          <w:rFonts w:ascii="Times New Roman" w:hAnsi="Times New Roman"/>
          <w:sz w:val="24"/>
          <w:szCs w:val="24"/>
        </w:rPr>
        <w:t xml:space="preserve"> </w:t>
      </w:r>
      <w:r w:rsidRPr="004E074C">
        <w:rPr>
          <w:rFonts w:ascii="Times New Roman" w:hAnsi="Times New Roman"/>
          <w:sz w:val="24"/>
          <w:szCs w:val="24"/>
        </w:rPr>
        <w:t>and the “Confidential Information Protection and Statistical Efficiency Act of 2002 (T</w:t>
      </w:r>
      <w:r w:rsidR="0045547A" w:rsidRPr="004E074C">
        <w:rPr>
          <w:rFonts w:ascii="Times New Roman" w:hAnsi="Times New Roman"/>
          <w:sz w:val="24"/>
          <w:szCs w:val="24"/>
        </w:rPr>
        <w:t>itle</w:t>
      </w:r>
      <w:r w:rsidRPr="004E074C">
        <w:rPr>
          <w:rFonts w:ascii="Times New Roman" w:hAnsi="Times New Roman"/>
          <w:sz w:val="24"/>
          <w:szCs w:val="24"/>
        </w:rPr>
        <w:t xml:space="preserve"> </w:t>
      </w:r>
      <w:r w:rsidR="0045547A" w:rsidRPr="004E074C">
        <w:rPr>
          <w:rFonts w:ascii="Times New Roman" w:hAnsi="Times New Roman"/>
          <w:sz w:val="24"/>
          <w:szCs w:val="24"/>
        </w:rPr>
        <w:t>5</w:t>
      </w:r>
      <w:r w:rsidRPr="004E074C">
        <w:rPr>
          <w:rFonts w:ascii="Times New Roman" w:hAnsi="Times New Roman"/>
          <w:sz w:val="24"/>
          <w:szCs w:val="24"/>
        </w:rPr>
        <w:t xml:space="preserve"> of Public Law 107-347)”</w:t>
      </w:r>
      <w:r w:rsidRPr="004E074C">
        <w:rPr>
          <w:rFonts w:ascii="Times New Roman" w:hAnsi="Times New Roman"/>
          <w:bCs/>
          <w:sz w:val="24"/>
          <w:szCs w:val="24"/>
        </w:rPr>
        <w:t xml:space="preserve"> e</w:t>
      </w:r>
      <w:r w:rsidR="0004703D" w:rsidRPr="004E074C">
        <w:rPr>
          <w:rFonts w:ascii="Times New Roman" w:hAnsi="Times New Roman"/>
          <w:sz w:val="24"/>
          <w:szCs w:val="24"/>
        </w:rPr>
        <w:t xml:space="preserve">xplains the Bureau’s policy on confidentiality.  </w:t>
      </w:r>
      <w:r w:rsidR="001C1B75">
        <w:rPr>
          <w:rFonts w:ascii="Times New Roman" w:hAnsi="Times New Roman"/>
          <w:sz w:val="24"/>
          <w:szCs w:val="24"/>
        </w:rPr>
        <w:t xml:space="preserve">The Commissioner’s Order No. 1-06 states:  </w:t>
      </w:r>
    </w:p>
    <w:p w:rsidR="001C1B75" w:rsidRDefault="001C1B75" w:rsidP="001C1B75">
      <w:pPr>
        <w:rPr>
          <w:rFonts w:ascii="Times New Roman" w:hAnsi="Times New Roman"/>
          <w:sz w:val="24"/>
          <w:szCs w:val="24"/>
        </w:rPr>
      </w:pPr>
    </w:p>
    <w:p w:rsidR="001C1B75" w:rsidRPr="001C1B75" w:rsidRDefault="001C1B75" w:rsidP="001C1B75">
      <w:pPr>
        <w:ind w:left="720"/>
        <w:rPr>
          <w:rFonts w:ascii="Times New Roman" w:hAnsi="Times New Roman"/>
          <w:sz w:val="24"/>
          <w:szCs w:val="24"/>
        </w:rPr>
      </w:pPr>
      <w:r>
        <w:rPr>
          <w:rFonts w:ascii="Times New Roman" w:hAnsi="Times New Roman"/>
          <w:sz w:val="24"/>
          <w:szCs w:val="24"/>
        </w:rPr>
        <w:t>“</w:t>
      </w:r>
      <w:r w:rsidRPr="001C1B75">
        <w:rPr>
          <w:rFonts w:ascii="Times New Roman" w:hAnsi="Times New Roman"/>
          <w:sz w:val="24"/>
          <w:szCs w:val="24"/>
        </w:rPr>
        <w:t xml:space="preserve">In conformance with existing law and Departmental regulations, it is the policy of the BLS that: </w:t>
      </w:r>
    </w:p>
    <w:p w:rsidR="001C1B75" w:rsidRPr="001C1B75" w:rsidRDefault="001C1B75" w:rsidP="001C1B75">
      <w:pPr>
        <w:numPr>
          <w:ilvl w:val="1"/>
          <w:numId w:val="23"/>
        </w:numPr>
        <w:spacing w:before="150" w:after="100" w:afterAutospacing="1"/>
        <w:rPr>
          <w:rFonts w:ascii="Times New Roman" w:hAnsi="Times New Roman"/>
          <w:sz w:val="24"/>
          <w:szCs w:val="24"/>
        </w:rPr>
      </w:pPr>
      <w:r w:rsidRPr="001C1B75">
        <w:rPr>
          <w:rFonts w:ascii="Times New Roman" w:hAnsi="Times New Roman"/>
          <w:sz w:val="24"/>
          <w:szCs w:val="24"/>
        </w:rPr>
        <w:t xml:space="preserve">Respondent identifiable information collected or maintained by, or under the auspices of, the BLS for exclusively statistical purposes and under a pledge of confidentiality shall be treated in a manner that will ensure that the information will be used only for statistical purposes and will be accessible only to authorized persons. </w:t>
      </w:r>
    </w:p>
    <w:p w:rsidR="001C1B75" w:rsidRPr="001C1B75" w:rsidRDefault="001C1B75" w:rsidP="001C1B75">
      <w:pPr>
        <w:numPr>
          <w:ilvl w:val="1"/>
          <w:numId w:val="23"/>
        </w:numPr>
        <w:spacing w:before="150" w:after="100" w:afterAutospacing="1"/>
        <w:rPr>
          <w:rFonts w:ascii="Times New Roman" w:hAnsi="Times New Roman"/>
          <w:sz w:val="24"/>
          <w:szCs w:val="24"/>
        </w:rPr>
      </w:pPr>
      <w:r w:rsidRPr="001C1B75">
        <w:rPr>
          <w:rFonts w:ascii="Times New Roman" w:hAnsi="Times New Roman"/>
          <w:sz w:val="24"/>
          <w:szCs w:val="24"/>
        </w:rPr>
        <w:lastRenderedPageBreak/>
        <w:t>Pre-release economic data, including embargoed data, prepared for release to the public will not be disclosed or used in an unauthorized manner before they officially have been released, and will be accessible only to authorized persons.</w:t>
      </w:r>
      <w:r>
        <w:rPr>
          <w:rFonts w:ascii="Times New Roman" w:hAnsi="Times New Roman"/>
          <w:sz w:val="24"/>
          <w:szCs w:val="24"/>
        </w:rPr>
        <w:br/>
      </w:r>
    </w:p>
    <w:p w:rsidR="001C1B75" w:rsidRDefault="0004703D" w:rsidP="0004587F">
      <w:pPr>
        <w:rPr>
          <w:rFonts w:ascii="Times New Roman" w:hAnsi="Times New Roman"/>
          <w:sz w:val="24"/>
          <w:szCs w:val="24"/>
        </w:rPr>
      </w:pPr>
      <w:r w:rsidRPr="004E074C">
        <w:rPr>
          <w:rFonts w:ascii="Times New Roman" w:hAnsi="Times New Roman"/>
          <w:sz w:val="24"/>
          <w:szCs w:val="24"/>
        </w:rPr>
        <w:t xml:space="preserve">The following pledge of confidentiality </w:t>
      </w:r>
      <w:r w:rsidR="00837138" w:rsidRPr="004E074C">
        <w:rPr>
          <w:rFonts w:ascii="Times New Roman" w:hAnsi="Times New Roman"/>
          <w:sz w:val="24"/>
          <w:szCs w:val="24"/>
        </w:rPr>
        <w:t>is</w:t>
      </w:r>
      <w:r w:rsidRPr="004E074C">
        <w:rPr>
          <w:rFonts w:ascii="Times New Roman" w:hAnsi="Times New Roman"/>
          <w:sz w:val="24"/>
          <w:szCs w:val="24"/>
        </w:rPr>
        <w:t xml:space="preserve"> used on all materials provided to all non-government respondents:</w:t>
      </w:r>
    </w:p>
    <w:p w:rsidR="001C1B75" w:rsidRDefault="0004703D" w:rsidP="001C1B75">
      <w:pPr>
        <w:ind w:left="720"/>
        <w:rPr>
          <w:rFonts w:ascii="Times New Roman" w:hAnsi="Times New Roman"/>
          <w:sz w:val="24"/>
          <w:szCs w:val="24"/>
        </w:rPr>
      </w:pPr>
      <w:r w:rsidRPr="004E074C">
        <w:rPr>
          <w:rFonts w:ascii="Times New Roman" w:hAnsi="Times New Roman"/>
          <w:sz w:val="24"/>
          <w:szCs w:val="24"/>
        </w:rPr>
        <w:t xml:space="preserve"> </w:t>
      </w:r>
      <w:r w:rsidR="001C1B75">
        <w:rPr>
          <w:rFonts w:ascii="Times New Roman" w:hAnsi="Times New Roman"/>
          <w:sz w:val="24"/>
          <w:szCs w:val="24"/>
        </w:rPr>
        <w:br/>
      </w:r>
      <w:r w:rsidR="000C74C8" w:rsidRPr="004E074C">
        <w:rPr>
          <w:rFonts w:ascii="Times New Roman" w:hAnsi="Times New Roman"/>
          <w:sz w:val="24"/>
          <w:szCs w:val="24"/>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1C1B75" w:rsidRDefault="001C1B75" w:rsidP="001C1B75">
      <w:pPr>
        <w:ind w:left="720"/>
        <w:rPr>
          <w:rFonts w:ascii="Times New Roman" w:hAnsi="Times New Roman"/>
          <w:sz w:val="24"/>
          <w:szCs w:val="24"/>
        </w:rPr>
      </w:pPr>
    </w:p>
    <w:p w:rsidR="0004703D" w:rsidRPr="004E074C" w:rsidRDefault="0004587F" w:rsidP="001C1B75">
      <w:pPr>
        <w:rPr>
          <w:rFonts w:ascii="Times New Roman" w:hAnsi="Times New Roman"/>
          <w:sz w:val="24"/>
          <w:szCs w:val="24"/>
        </w:rPr>
      </w:pPr>
      <w:r w:rsidRPr="004E074C">
        <w:rPr>
          <w:rFonts w:ascii="Times New Roman" w:hAnsi="Times New Roman"/>
          <w:sz w:val="24"/>
          <w:szCs w:val="24"/>
        </w:rPr>
        <w:t>T</w:t>
      </w:r>
      <w:r w:rsidR="0004703D" w:rsidRPr="004E074C">
        <w:rPr>
          <w:rFonts w:ascii="Times New Roman" w:hAnsi="Times New Roman"/>
          <w:sz w:val="24"/>
          <w:szCs w:val="24"/>
        </w:rPr>
        <w:t>his statement appears on the private industry collection form</w:t>
      </w:r>
      <w:r w:rsidR="0028084F" w:rsidRPr="004E074C">
        <w:rPr>
          <w:rFonts w:ascii="Times New Roman" w:hAnsi="Times New Roman"/>
          <w:sz w:val="24"/>
          <w:szCs w:val="24"/>
        </w:rPr>
        <w:t>s</w:t>
      </w:r>
      <w:r w:rsidR="00B85557" w:rsidRPr="004E074C">
        <w:rPr>
          <w:rFonts w:ascii="Times New Roman" w:hAnsi="Times New Roman"/>
          <w:sz w:val="24"/>
          <w:szCs w:val="24"/>
        </w:rPr>
        <w:t xml:space="preserve"> and </w:t>
      </w:r>
      <w:r w:rsidR="00795E46">
        <w:rPr>
          <w:rFonts w:ascii="Times New Roman" w:hAnsi="Times New Roman"/>
          <w:sz w:val="24"/>
          <w:szCs w:val="24"/>
        </w:rPr>
        <w:t>is</w:t>
      </w:r>
      <w:r w:rsidR="00B85557" w:rsidRPr="004E074C">
        <w:rPr>
          <w:rFonts w:ascii="Times New Roman" w:hAnsi="Times New Roman"/>
          <w:sz w:val="24"/>
          <w:szCs w:val="24"/>
        </w:rPr>
        <w:t xml:space="preserve"> be on our new web collection site</w:t>
      </w:r>
      <w:r w:rsidR="0028084F" w:rsidRPr="004E074C">
        <w:rPr>
          <w:rFonts w:ascii="Times New Roman" w:hAnsi="Times New Roman"/>
          <w:sz w:val="24"/>
          <w:szCs w:val="24"/>
        </w:rPr>
        <w:t>.</w:t>
      </w:r>
      <w:r w:rsidR="0004703D" w:rsidRPr="004E074C">
        <w:rPr>
          <w:rFonts w:ascii="Times New Roman" w:hAnsi="Times New Roman"/>
          <w:sz w:val="24"/>
          <w:szCs w:val="24"/>
        </w:rPr>
        <w:t xml:space="preserve"> </w:t>
      </w:r>
      <w:r w:rsidR="00252534" w:rsidRPr="004E074C">
        <w:rPr>
          <w:rFonts w:ascii="Times New Roman" w:hAnsi="Times New Roman"/>
          <w:sz w:val="24"/>
          <w:szCs w:val="24"/>
        </w:rPr>
        <w:t xml:space="preserve"> </w:t>
      </w:r>
      <w:r w:rsidR="0004703D" w:rsidRPr="004E074C">
        <w:rPr>
          <w:rFonts w:ascii="Times New Roman" w:hAnsi="Times New Roman"/>
          <w:sz w:val="24"/>
          <w:szCs w:val="24"/>
        </w:rPr>
        <w:t>For the NCS program, the pledge of confidentiality is not extended to State and local government entities</w:t>
      </w:r>
      <w:r w:rsidR="0028084F" w:rsidRPr="004E074C">
        <w:rPr>
          <w:rFonts w:ascii="Times New Roman" w:hAnsi="Times New Roman"/>
          <w:sz w:val="24"/>
          <w:szCs w:val="24"/>
        </w:rPr>
        <w:t>, unless specifically requested,</w:t>
      </w:r>
      <w:r w:rsidR="0004703D" w:rsidRPr="004E074C">
        <w:rPr>
          <w:rFonts w:ascii="Times New Roman" w:hAnsi="Times New Roman"/>
          <w:sz w:val="24"/>
          <w:szCs w:val="24"/>
        </w:rPr>
        <w:t xml:space="preserve"> since the data they provide are a matter of public record</w:t>
      </w:r>
      <w:r w:rsidR="0028084F" w:rsidRPr="004E074C">
        <w:rPr>
          <w:rFonts w:ascii="Times New Roman" w:hAnsi="Times New Roman"/>
          <w:sz w:val="24"/>
          <w:szCs w:val="24"/>
        </w:rPr>
        <w:t xml:space="preserve">. </w:t>
      </w:r>
    </w:p>
    <w:p w:rsidR="0004703D" w:rsidRPr="004E074C" w:rsidRDefault="0004703D">
      <w:pPr>
        <w:ind w:left="720"/>
        <w:rPr>
          <w:rFonts w:ascii="Times New Roman" w:hAnsi="Times New Roman"/>
          <w:sz w:val="24"/>
          <w:szCs w:val="24"/>
        </w:rPr>
      </w:pPr>
    </w:p>
    <w:p w:rsidR="0004703D" w:rsidRPr="004E074C" w:rsidRDefault="0094478E">
      <w:pPr>
        <w:rPr>
          <w:rFonts w:ascii="Times New Roman" w:hAnsi="Times New Roman"/>
          <w:color w:val="000000"/>
          <w:sz w:val="24"/>
          <w:szCs w:val="24"/>
        </w:rPr>
      </w:pPr>
      <w:r w:rsidRPr="004E074C">
        <w:rPr>
          <w:rFonts w:ascii="Times New Roman" w:hAnsi="Times New Roman"/>
          <w:color w:val="000000"/>
          <w:sz w:val="24"/>
          <w:szCs w:val="24"/>
        </w:rPr>
        <w:t xml:space="preserve">In some instances, respondents are unable to provide certain data elements needed to complete the collection requirements.  The data, however, may </w:t>
      </w:r>
      <w:r w:rsidR="0004703D" w:rsidRPr="004E074C">
        <w:rPr>
          <w:rFonts w:ascii="Times New Roman" w:hAnsi="Times New Roman"/>
          <w:color w:val="000000"/>
          <w:sz w:val="24"/>
          <w:szCs w:val="24"/>
        </w:rPr>
        <w:t xml:space="preserve">be available from a secondary source such as an insurer, union, or accounting firm.  When this occurs it becomes necessary for </w:t>
      </w:r>
      <w:r w:rsidR="005A684E" w:rsidRPr="004E074C">
        <w:rPr>
          <w:rFonts w:ascii="Times New Roman" w:hAnsi="Times New Roman"/>
          <w:color w:val="000000"/>
          <w:sz w:val="24"/>
          <w:szCs w:val="24"/>
        </w:rPr>
        <w:t xml:space="preserve">the </w:t>
      </w:r>
      <w:r w:rsidR="0004703D" w:rsidRPr="004E074C">
        <w:rPr>
          <w:rFonts w:ascii="Times New Roman" w:hAnsi="Times New Roman"/>
          <w:color w:val="000000"/>
          <w:sz w:val="24"/>
          <w:szCs w:val="24"/>
        </w:rPr>
        <w:t xml:space="preserve">BLS to go </w:t>
      </w:r>
      <w:r w:rsidR="0028084F" w:rsidRPr="004E074C">
        <w:rPr>
          <w:rFonts w:ascii="Times New Roman" w:hAnsi="Times New Roman"/>
          <w:color w:val="000000"/>
          <w:sz w:val="24"/>
          <w:szCs w:val="24"/>
        </w:rPr>
        <w:t>to a</w:t>
      </w:r>
      <w:r w:rsidR="0004703D" w:rsidRPr="004E074C">
        <w:rPr>
          <w:rFonts w:ascii="Times New Roman" w:hAnsi="Times New Roman"/>
          <w:color w:val="000000"/>
          <w:sz w:val="24"/>
          <w:szCs w:val="24"/>
        </w:rPr>
        <w:t xml:space="preserve"> secondary source for the information.  In these cases, BLS requests</w:t>
      </w:r>
      <w:r w:rsidRPr="004E074C">
        <w:rPr>
          <w:rFonts w:ascii="Times New Roman" w:hAnsi="Times New Roman"/>
          <w:color w:val="000000"/>
          <w:sz w:val="24"/>
          <w:szCs w:val="24"/>
        </w:rPr>
        <w:t xml:space="preserve"> </w:t>
      </w:r>
      <w:r w:rsidR="001C1B75">
        <w:rPr>
          <w:rFonts w:ascii="Times New Roman" w:hAnsi="Times New Roman"/>
          <w:color w:val="000000"/>
          <w:sz w:val="24"/>
          <w:szCs w:val="24"/>
        </w:rPr>
        <w:t>verbal</w:t>
      </w:r>
      <w:r w:rsidR="0004703D" w:rsidRPr="004E074C">
        <w:rPr>
          <w:rFonts w:ascii="Times New Roman" w:hAnsi="Times New Roman"/>
          <w:color w:val="000000"/>
          <w:sz w:val="24"/>
          <w:szCs w:val="24"/>
        </w:rPr>
        <w:t xml:space="preserve"> consent from the establishment to solicit the information from the secondary source</w:t>
      </w:r>
      <w:r w:rsidR="00B85557" w:rsidRPr="004E074C">
        <w:rPr>
          <w:rFonts w:ascii="Times New Roman" w:hAnsi="Times New Roman"/>
          <w:color w:val="000000"/>
          <w:sz w:val="24"/>
          <w:szCs w:val="24"/>
        </w:rPr>
        <w:t xml:space="preserve"> (examples: union benefit fund or commercial payroll processing firm</w:t>
      </w:r>
      <w:r w:rsidR="0004703D" w:rsidRPr="004E074C">
        <w:rPr>
          <w:rFonts w:ascii="Times New Roman" w:hAnsi="Times New Roman"/>
          <w:color w:val="000000"/>
          <w:sz w:val="24"/>
          <w:szCs w:val="24"/>
        </w:rPr>
        <w:t>.</w:t>
      </w:r>
      <w:r w:rsidR="00B85557" w:rsidRPr="004E074C">
        <w:rPr>
          <w:rFonts w:ascii="Times New Roman" w:hAnsi="Times New Roman"/>
          <w:color w:val="000000"/>
          <w:sz w:val="24"/>
          <w:szCs w:val="24"/>
        </w:rPr>
        <w:t>)</w:t>
      </w:r>
      <w:r w:rsidR="0004703D" w:rsidRPr="004E074C">
        <w:rPr>
          <w:rFonts w:ascii="Times New Roman" w:hAnsi="Times New Roman"/>
          <w:color w:val="000000"/>
          <w:sz w:val="24"/>
          <w:szCs w:val="24"/>
        </w:rPr>
        <w:t xml:space="preserve">  </w:t>
      </w:r>
    </w:p>
    <w:p w:rsidR="0004703D" w:rsidRPr="004E074C" w:rsidRDefault="0004703D">
      <w:pPr>
        <w:rPr>
          <w:rFonts w:ascii="Times New Roman" w:hAnsi="Times New Roman"/>
          <w:sz w:val="24"/>
          <w:szCs w:val="24"/>
        </w:rPr>
      </w:pPr>
    </w:p>
    <w:p w:rsidR="0004703D" w:rsidRPr="004E074C" w:rsidRDefault="0004703D">
      <w:pPr>
        <w:rPr>
          <w:rFonts w:ascii="Times New Roman" w:hAnsi="Times New Roman"/>
          <w:b/>
          <w:sz w:val="24"/>
          <w:szCs w:val="24"/>
        </w:rPr>
      </w:pPr>
      <w:r w:rsidRPr="004E074C">
        <w:rPr>
          <w:rFonts w:ascii="Times New Roman" w:hAnsi="Times New Roman"/>
          <w:b/>
          <w:sz w:val="24"/>
          <w:szCs w:val="24"/>
        </w:rPr>
        <w:t>11.  Sensitive Questions</w:t>
      </w:r>
    </w:p>
    <w:p w:rsidR="0004703D" w:rsidRPr="004E074C" w:rsidRDefault="0004703D">
      <w:pPr>
        <w:rPr>
          <w:rFonts w:ascii="Times New Roman" w:hAnsi="Times New Roman"/>
          <w:sz w:val="24"/>
          <w:szCs w:val="24"/>
        </w:rPr>
      </w:pPr>
    </w:p>
    <w:p w:rsidR="0004703D" w:rsidRPr="004E074C" w:rsidRDefault="0004703D">
      <w:pPr>
        <w:rPr>
          <w:rFonts w:ascii="Times New Roman" w:hAnsi="Times New Roman"/>
          <w:sz w:val="24"/>
          <w:szCs w:val="24"/>
        </w:rPr>
      </w:pPr>
      <w:r w:rsidRPr="004E074C">
        <w:rPr>
          <w:rFonts w:ascii="Times New Roman" w:hAnsi="Times New Roman"/>
          <w:sz w:val="24"/>
          <w:szCs w:val="24"/>
        </w:rPr>
        <w:t xml:space="preserve">Aside from the sensitivity attached to payroll information, </w:t>
      </w:r>
      <w:r w:rsidRPr="00CE23D6">
        <w:rPr>
          <w:rFonts w:ascii="Times New Roman" w:hAnsi="Times New Roman"/>
          <w:color w:val="000000"/>
          <w:sz w:val="24"/>
          <w:szCs w:val="24"/>
        </w:rPr>
        <w:t>no</w:t>
      </w:r>
      <w:r w:rsidR="00914D6C" w:rsidRPr="00CE23D6">
        <w:rPr>
          <w:rFonts w:ascii="Times New Roman" w:hAnsi="Times New Roman"/>
          <w:color w:val="000000"/>
          <w:sz w:val="24"/>
          <w:szCs w:val="24"/>
        </w:rPr>
        <w:t xml:space="preserve"> other</w:t>
      </w:r>
      <w:r w:rsidRPr="00CE23D6">
        <w:rPr>
          <w:rFonts w:ascii="Times New Roman" w:hAnsi="Times New Roman"/>
          <w:color w:val="000000"/>
          <w:sz w:val="24"/>
          <w:szCs w:val="24"/>
        </w:rPr>
        <w:t xml:space="preserve"> sensitive</w:t>
      </w:r>
      <w:r w:rsidRPr="004E074C">
        <w:rPr>
          <w:rFonts w:ascii="Times New Roman" w:hAnsi="Times New Roman"/>
          <w:sz w:val="24"/>
          <w:szCs w:val="24"/>
        </w:rPr>
        <w:t xml:space="preserve"> questions are asked during the survey.</w:t>
      </w:r>
    </w:p>
    <w:p w:rsidR="0004703D" w:rsidRPr="004E074C" w:rsidRDefault="003D6365">
      <w:pPr>
        <w:rPr>
          <w:rFonts w:ascii="Times New Roman" w:hAnsi="Times New Roman"/>
          <w:sz w:val="24"/>
          <w:szCs w:val="24"/>
        </w:rPr>
      </w:pPr>
      <w:r>
        <w:rPr>
          <w:rFonts w:ascii="Times New Roman" w:hAnsi="Times New Roman"/>
          <w:sz w:val="24"/>
          <w:szCs w:val="24"/>
        </w:rPr>
        <w:br w:type="page"/>
      </w:r>
    </w:p>
    <w:p w:rsidR="0004703D" w:rsidRPr="004E074C" w:rsidRDefault="0004703D">
      <w:pPr>
        <w:rPr>
          <w:rFonts w:ascii="Times New Roman" w:hAnsi="Times New Roman"/>
          <w:b/>
          <w:sz w:val="24"/>
          <w:szCs w:val="24"/>
        </w:rPr>
      </w:pPr>
      <w:r w:rsidRPr="004E074C">
        <w:rPr>
          <w:rFonts w:ascii="Times New Roman" w:hAnsi="Times New Roman"/>
          <w:b/>
          <w:sz w:val="24"/>
          <w:szCs w:val="24"/>
        </w:rPr>
        <w:lastRenderedPageBreak/>
        <w:t>12.  Estimated Reporting Burden</w:t>
      </w:r>
    </w:p>
    <w:p w:rsidR="0004703D" w:rsidRPr="004E074C" w:rsidRDefault="0004703D">
      <w:pPr>
        <w:ind w:left="720"/>
        <w:rPr>
          <w:rFonts w:ascii="Times New Roman" w:hAnsi="Times New Roman"/>
          <w:sz w:val="24"/>
          <w:szCs w:val="24"/>
        </w:rPr>
      </w:pPr>
    </w:p>
    <w:p w:rsidR="0004703D" w:rsidRPr="004E074C" w:rsidRDefault="0004703D" w:rsidP="005A389B">
      <w:pPr>
        <w:pStyle w:val="BodyTextIndent3"/>
        <w:ind w:left="0"/>
        <w:rPr>
          <w:szCs w:val="24"/>
        </w:rPr>
      </w:pPr>
      <w:r w:rsidRPr="004E074C">
        <w:rPr>
          <w:szCs w:val="24"/>
        </w:rPr>
        <w:t>Estimates of respondent burden are provided in this section for all activities associated with the NCS program.  For the purposes of the discussion of respondent burden and BLS cost, collection is divided into two categories: initiations and updates.  In an initiation, the respondent is contacted for the first time</w:t>
      </w:r>
      <w:r w:rsidR="005A389B" w:rsidRPr="004E074C">
        <w:rPr>
          <w:szCs w:val="24"/>
        </w:rPr>
        <w:t>.</w:t>
      </w:r>
      <w:r w:rsidRPr="004E074C">
        <w:rPr>
          <w:szCs w:val="24"/>
        </w:rPr>
        <w:t xml:space="preserve">  The BLS field economist samples the jobs for study, collects the earnings and benefit information, and sets up the updating process.  In an update, information is collected on the same jobs that were sampled in initiation.  The field economist records any changes to employment characteristics or compensation since the initiation, or since the last update.  Thus, updates generally take far less time than initiations.</w:t>
      </w:r>
    </w:p>
    <w:p w:rsidR="0004703D" w:rsidRPr="004E074C" w:rsidRDefault="0004703D">
      <w:pPr>
        <w:rPr>
          <w:rFonts w:ascii="Times New Roman" w:hAnsi="Times New Roman"/>
          <w:sz w:val="24"/>
          <w:szCs w:val="24"/>
        </w:rPr>
      </w:pPr>
    </w:p>
    <w:p w:rsidR="0004703D" w:rsidRPr="004E074C" w:rsidRDefault="0004703D">
      <w:pPr>
        <w:rPr>
          <w:rFonts w:ascii="Times New Roman" w:hAnsi="Times New Roman"/>
          <w:sz w:val="24"/>
          <w:szCs w:val="24"/>
        </w:rPr>
      </w:pPr>
      <w:r w:rsidRPr="004E074C">
        <w:rPr>
          <w:rFonts w:ascii="Times New Roman" w:hAnsi="Times New Roman"/>
          <w:sz w:val="24"/>
          <w:szCs w:val="24"/>
        </w:rPr>
        <w:t xml:space="preserve">Broadly stated, </w:t>
      </w:r>
      <w:r w:rsidR="000D0E03">
        <w:rPr>
          <w:rFonts w:ascii="Times New Roman" w:hAnsi="Times New Roman"/>
          <w:sz w:val="24"/>
          <w:szCs w:val="24"/>
        </w:rPr>
        <w:t xml:space="preserve">both private industry and State/local government </w:t>
      </w:r>
      <w:r w:rsidRPr="004E074C">
        <w:rPr>
          <w:rFonts w:ascii="Times New Roman" w:hAnsi="Times New Roman"/>
          <w:sz w:val="24"/>
          <w:szCs w:val="24"/>
        </w:rPr>
        <w:t>establishments in the survey fall into one of following f</w:t>
      </w:r>
      <w:r w:rsidR="0037503C" w:rsidRPr="004E074C">
        <w:rPr>
          <w:rFonts w:ascii="Times New Roman" w:hAnsi="Times New Roman"/>
          <w:sz w:val="24"/>
          <w:szCs w:val="24"/>
        </w:rPr>
        <w:t>our</w:t>
      </w:r>
      <w:r w:rsidRPr="004E074C">
        <w:rPr>
          <w:rFonts w:ascii="Times New Roman" w:hAnsi="Times New Roman"/>
          <w:sz w:val="24"/>
          <w:szCs w:val="24"/>
        </w:rPr>
        <w:t xml:space="preserve"> categories with the percentage of establishments expected in each category over the three years.</w:t>
      </w:r>
    </w:p>
    <w:p w:rsidR="0004703D" w:rsidRPr="004E074C" w:rsidRDefault="0004703D">
      <w:pPr>
        <w:ind w:left="720"/>
        <w:rPr>
          <w:rFonts w:ascii="Times New Roman" w:hAnsi="Times New Roman"/>
          <w:sz w:val="24"/>
          <w:szCs w:val="24"/>
        </w:rPr>
      </w:pPr>
    </w:p>
    <w:p w:rsidR="0004703D" w:rsidRPr="004E074C" w:rsidRDefault="0004703D" w:rsidP="002448B6">
      <w:pPr>
        <w:ind w:left="990" w:hanging="270"/>
        <w:rPr>
          <w:rFonts w:ascii="Times New Roman" w:hAnsi="Times New Roman"/>
          <w:sz w:val="24"/>
          <w:szCs w:val="24"/>
        </w:rPr>
      </w:pPr>
      <w:r w:rsidRPr="004E074C">
        <w:rPr>
          <w:rFonts w:ascii="Times New Roman" w:hAnsi="Times New Roman"/>
          <w:sz w:val="24"/>
          <w:szCs w:val="24"/>
        </w:rPr>
        <w:t xml:space="preserve">1) Establishments </w:t>
      </w:r>
      <w:r w:rsidR="005A389B" w:rsidRPr="004E074C">
        <w:rPr>
          <w:rFonts w:ascii="Times New Roman" w:hAnsi="Times New Roman"/>
          <w:sz w:val="24"/>
          <w:szCs w:val="24"/>
        </w:rPr>
        <w:t xml:space="preserve">that only provide </w:t>
      </w:r>
      <w:r w:rsidRPr="004E074C">
        <w:rPr>
          <w:rFonts w:ascii="Times New Roman" w:hAnsi="Times New Roman"/>
          <w:sz w:val="24"/>
          <w:szCs w:val="24"/>
        </w:rPr>
        <w:t>earnings data, and</w:t>
      </w:r>
      <w:r w:rsidR="005A389B" w:rsidRPr="004E074C">
        <w:rPr>
          <w:rFonts w:ascii="Times New Roman" w:hAnsi="Times New Roman"/>
          <w:sz w:val="24"/>
          <w:szCs w:val="24"/>
        </w:rPr>
        <w:t xml:space="preserve"> the </w:t>
      </w:r>
      <w:r w:rsidRPr="004E074C">
        <w:rPr>
          <w:rFonts w:ascii="Times New Roman" w:hAnsi="Times New Roman"/>
          <w:sz w:val="24"/>
          <w:szCs w:val="24"/>
        </w:rPr>
        <w:t>data are updated a</w:t>
      </w:r>
      <w:smartTag w:uri="urn:schemas-microsoft-com:office:smarttags" w:element="PersonName">
        <w:r w:rsidRPr="004E074C">
          <w:rPr>
            <w:rFonts w:ascii="Times New Roman" w:hAnsi="Times New Roman"/>
            <w:sz w:val="24"/>
            <w:szCs w:val="24"/>
          </w:rPr>
          <w:t>nn</w:t>
        </w:r>
      </w:smartTag>
      <w:r w:rsidRPr="004E074C">
        <w:rPr>
          <w:rFonts w:ascii="Times New Roman" w:hAnsi="Times New Roman"/>
          <w:sz w:val="24"/>
          <w:szCs w:val="24"/>
        </w:rPr>
        <w:t xml:space="preserve">ually.  These represent approximately </w:t>
      </w:r>
      <w:r w:rsidR="00C0790F" w:rsidRPr="004E074C">
        <w:rPr>
          <w:rFonts w:ascii="Times New Roman" w:hAnsi="Times New Roman"/>
          <w:sz w:val="24"/>
          <w:szCs w:val="24"/>
        </w:rPr>
        <w:t>5</w:t>
      </w:r>
      <w:r w:rsidR="00EA085D" w:rsidRPr="004E074C">
        <w:rPr>
          <w:rFonts w:ascii="Times New Roman" w:hAnsi="Times New Roman"/>
          <w:sz w:val="24"/>
          <w:szCs w:val="24"/>
        </w:rPr>
        <w:t>0</w:t>
      </w:r>
      <w:r w:rsidRPr="004E074C">
        <w:rPr>
          <w:rFonts w:ascii="Times New Roman" w:hAnsi="Times New Roman"/>
          <w:sz w:val="24"/>
          <w:szCs w:val="24"/>
        </w:rPr>
        <w:t xml:space="preserve"> percent of establishments in the survey</w:t>
      </w:r>
      <w:r w:rsidR="0028084F" w:rsidRPr="004E074C">
        <w:rPr>
          <w:rFonts w:ascii="Times New Roman" w:hAnsi="Times New Roman"/>
          <w:sz w:val="24"/>
          <w:szCs w:val="24"/>
        </w:rPr>
        <w:t>.</w:t>
      </w:r>
    </w:p>
    <w:p w:rsidR="0004703D" w:rsidRPr="004E074C" w:rsidRDefault="0004703D" w:rsidP="002448B6">
      <w:pPr>
        <w:ind w:left="990" w:hanging="270"/>
        <w:rPr>
          <w:rFonts w:ascii="Times New Roman" w:hAnsi="Times New Roman"/>
          <w:sz w:val="24"/>
          <w:szCs w:val="24"/>
        </w:rPr>
      </w:pPr>
    </w:p>
    <w:p w:rsidR="0004703D" w:rsidRPr="004E074C" w:rsidRDefault="0004703D" w:rsidP="002448B6">
      <w:pPr>
        <w:ind w:left="990" w:hanging="270"/>
        <w:rPr>
          <w:rFonts w:ascii="Times New Roman" w:hAnsi="Times New Roman"/>
          <w:sz w:val="24"/>
          <w:szCs w:val="24"/>
        </w:rPr>
      </w:pPr>
      <w:r w:rsidRPr="004E074C">
        <w:rPr>
          <w:rFonts w:ascii="Times New Roman" w:hAnsi="Times New Roman"/>
          <w:sz w:val="24"/>
          <w:szCs w:val="24"/>
        </w:rPr>
        <w:t xml:space="preserve">2) Establishments where both earnings and benefits data are collected, and data are updated quarterly.  These represent about </w:t>
      </w:r>
      <w:r w:rsidR="003F02F7" w:rsidRPr="004E074C">
        <w:rPr>
          <w:rFonts w:ascii="Times New Roman" w:hAnsi="Times New Roman"/>
          <w:sz w:val="24"/>
          <w:szCs w:val="24"/>
        </w:rPr>
        <w:t>50</w:t>
      </w:r>
      <w:r w:rsidRPr="004E074C">
        <w:rPr>
          <w:rFonts w:ascii="Times New Roman" w:hAnsi="Times New Roman"/>
          <w:sz w:val="24"/>
          <w:szCs w:val="24"/>
        </w:rPr>
        <w:t xml:space="preserve"> percent of all establishments in the survey.  </w:t>
      </w:r>
      <w:r w:rsidR="005A684E" w:rsidRPr="004E074C">
        <w:rPr>
          <w:rFonts w:ascii="Times New Roman" w:hAnsi="Times New Roman"/>
          <w:sz w:val="24"/>
          <w:szCs w:val="24"/>
        </w:rPr>
        <w:t xml:space="preserve">The </w:t>
      </w:r>
      <w:r w:rsidRPr="004E074C">
        <w:rPr>
          <w:rFonts w:ascii="Times New Roman" w:hAnsi="Times New Roman"/>
          <w:sz w:val="24"/>
          <w:szCs w:val="24"/>
        </w:rPr>
        <w:t>BLS collects data on earnings and benefit costs every quarter from these establishments.</w:t>
      </w:r>
    </w:p>
    <w:p w:rsidR="0004703D" w:rsidRPr="004E074C" w:rsidRDefault="0004703D" w:rsidP="002448B6">
      <w:pPr>
        <w:ind w:left="990" w:hanging="270"/>
        <w:rPr>
          <w:rFonts w:ascii="Times New Roman" w:hAnsi="Times New Roman"/>
          <w:sz w:val="24"/>
          <w:szCs w:val="24"/>
        </w:rPr>
      </w:pPr>
    </w:p>
    <w:p w:rsidR="0004703D" w:rsidRPr="004E074C" w:rsidRDefault="00CD173F" w:rsidP="002448B6">
      <w:pPr>
        <w:ind w:left="990" w:hanging="270"/>
        <w:rPr>
          <w:rFonts w:ascii="Times New Roman" w:hAnsi="Times New Roman"/>
          <w:sz w:val="24"/>
          <w:szCs w:val="24"/>
        </w:rPr>
      </w:pPr>
      <w:r w:rsidRPr="004E074C">
        <w:rPr>
          <w:rFonts w:ascii="Times New Roman" w:hAnsi="Times New Roman"/>
          <w:sz w:val="24"/>
          <w:szCs w:val="24"/>
        </w:rPr>
        <w:t>3</w:t>
      </w:r>
      <w:r w:rsidR="0004703D" w:rsidRPr="004E074C">
        <w:rPr>
          <w:rFonts w:ascii="Times New Roman" w:hAnsi="Times New Roman"/>
          <w:sz w:val="24"/>
          <w:szCs w:val="24"/>
        </w:rPr>
        <w:t xml:space="preserve">) Feasibility testing to determine the best ways to collect compensation.  These represent about </w:t>
      </w:r>
      <w:r w:rsidR="00301883" w:rsidRPr="004E074C">
        <w:rPr>
          <w:rFonts w:ascii="Times New Roman" w:hAnsi="Times New Roman"/>
          <w:sz w:val="24"/>
          <w:szCs w:val="24"/>
        </w:rPr>
        <w:t>1</w:t>
      </w:r>
      <w:r w:rsidR="00C7232D" w:rsidRPr="004E074C">
        <w:rPr>
          <w:rFonts w:ascii="Times New Roman" w:hAnsi="Times New Roman"/>
          <w:sz w:val="24"/>
          <w:szCs w:val="24"/>
        </w:rPr>
        <w:t>0</w:t>
      </w:r>
      <w:r w:rsidR="0004703D" w:rsidRPr="004E074C">
        <w:rPr>
          <w:rFonts w:ascii="Times New Roman" w:hAnsi="Times New Roman"/>
          <w:sz w:val="24"/>
          <w:szCs w:val="24"/>
        </w:rPr>
        <w:t xml:space="preserve"> percent of the</w:t>
      </w:r>
      <w:r w:rsidR="00644BF4" w:rsidRPr="004E074C">
        <w:rPr>
          <w:rFonts w:ascii="Times New Roman" w:hAnsi="Times New Roman"/>
          <w:sz w:val="24"/>
          <w:szCs w:val="24"/>
        </w:rPr>
        <w:t xml:space="preserve"> estimated </w:t>
      </w:r>
      <w:r w:rsidR="0004703D" w:rsidRPr="004E074C">
        <w:rPr>
          <w:rFonts w:ascii="Times New Roman" w:hAnsi="Times New Roman"/>
          <w:sz w:val="24"/>
          <w:szCs w:val="24"/>
        </w:rPr>
        <w:t>establishments in the NCS survey</w:t>
      </w:r>
      <w:r w:rsidR="00AF797E" w:rsidRPr="004E074C">
        <w:rPr>
          <w:rFonts w:ascii="Times New Roman" w:hAnsi="Times New Roman"/>
          <w:sz w:val="24"/>
          <w:szCs w:val="24"/>
        </w:rPr>
        <w:t xml:space="preserve">.  </w:t>
      </w:r>
      <w:r w:rsidR="0004703D" w:rsidRPr="004E074C">
        <w:rPr>
          <w:rFonts w:ascii="Times New Roman" w:hAnsi="Times New Roman"/>
          <w:sz w:val="24"/>
          <w:szCs w:val="24"/>
        </w:rPr>
        <w:t xml:space="preserve">Tests are intended to improve survey procedures and processes to produce more </w:t>
      </w:r>
      <w:r w:rsidR="0004703D" w:rsidRPr="004E074C">
        <w:rPr>
          <w:rFonts w:ascii="Times New Roman" w:hAnsi="Times New Roman"/>
          <w:color w:val="000000"/>
          <w:sz w:val="24"/>
          <w:szCs w:val="24"/>
        </w:rPr>
        <w:t>accurate data</w:t>
      </w:r>
      <w:r w:rsidR="00F457A2" w:rsidRPr="004E074C">
        <w:rPr>
          <w:rFonts w:ascii="Times New Roman" w:hAnsi="Times New Roman"/>
          <w:color w:val="000000"/>
          <w:sz w:val="24"/>
          <w:szCs w:val="24"/>
        </w:rPr>
        <w:t xml:space="preserve"> than those produced in the past</w:t>
      </w:r>
      <w:r w:rsidR="0004703D" w:rsidRPr="004E074C">
        <w:rPr>
          <w:rFonts w:ascii="Times New Roman" w:hAnsi="Times New Roman"/>
          <w:color w:val="000000"/>
          <w:sz w:val="24"/>
          <w:szCs w:val="24"/>
        </w:rPr>
        <w:t xml:space="preserve">, investigate compensation practices, and to help lower </w:t>
      </w:r>
      <w:r w:rsidR="0004703D" w:rsidRPr="004E074C">
        <w:rPr>
          <w:rFonts w:ascii="Times New Roman" w:hAnsi="Times New Roman"/>
          <w:sz w:val="24"/>
          <w:szCs w:val="24"/>
        </w:rPr>
        <w:t xml:space="preserve">respondent burden.  </w:t>
      </w:r>
    </w:p>
    <w:p w:rsidR="0004703D" w:rsidRPr="004E074C" w:rsidRDefault="0004703D" w:rsidP="002448B6">
      <w:pPr>
        <w:ind w:left="990" w:hanging="270"/>
        <w:rPr>
          <w:rFonts w:ascii="Times New Roman" w:hAnsi="Times New Roman"/>
          <w:sz w:val="24"/>
          <w:szCs w:val="24"/>
        </w:rPr>
      </w:pPr>
    </w:p>
    <w:p w:rsidR="0004703D" w:rsidRPr="004E074C" w:rsidRDefault="00CD173F" w:rsidP="002448B6">
      <w:pPr>
        <w:ind w:left="990" w:hanging="270"/>
        <w:rPr>
          <w:rFonts w:ascii="Times New Roman" w:hAnsi="Times New Roman"/>
          <w:sz w:val="24"/>
          <w:szCs w:val="24"/>
        </w:rPr>
      </w:pPr>
      <w:r w:rsidRPr="004E074C">
        <w:rPr>
          <w:rFonts w:ascii="Times New Roman" w:hAnsi="Times New Roman"/>
          <w:sz w:val="24"/>
          <w:szCs w:val="24"/>
        </w:rPr>
        <w:t>4</w:t>
      </w:r>
      <w:r w:rsidR="0004703D" w:rsidRPr="004E074C">
        <w:rPr>
          <w:rFonts w:ascii="Times New Roman" w:hAnsi="Times New Roman"/>
          <w:sz w:val="24"/>
          <w:szCs w:val="24"/>
        </w:rPr>
        <w:t xml:space="preserve">) Follow-up contacts to establishments to do record checks of the collected data.  The NCS has a formal review policy where reviewers </w:t>
      </w:r>
      <w:r w:rsidR="00AF797E" w:rsidRPr="004E074C">
        <w:rPr>
          <w:rFonts w:ascii="Times New Roman" w:hAnsi="Times New Roman"/>
          <w:sz w:val="24"/>
          <w:szCs w:val="24"/>
        </w:rPr>
        <w:t>select</w:t>
      </w:r>
      <w:r w:rsidR="0004703D" w:rsidRPr="004E074C">
        <w:rPr>
          <w:rFonts w:ascii="Times New Roman" w:hAnsi="Times New Roman"/>
          <w:sz w:val="24"/>
          <w:szCs w:val="24"/>
        </w:rPr>
        <w:t xml:space="preserve"> approximately </w:t>
      </w:r>
      <w:r w:rsidR="0004586A" w:rsidRPr="004E074C">
        <w:rPr>
          <w:rFonts w:ascii="Times New Roman" w:hAnsi="Times New Roman"/>
          <w:sz w:val="24"/>
          <w:szCs w:val="24"/>
        </w:rPr>
        <w:t>5</w:t>
      </w:r>
      <w:r w:rsidR="0004703D" w:rsidRPr="004E074C">
        <w:rPr>
          <w:rFonts w:ascii="Times New Roman" w:hAnsi="Times New Roman"/>
          <w:sz w:val="24"/>
          <w:szCs w:val="24"/>
        </w:rPr>
        <w:t xml:space="preserve"> percent of all establishments</w:t>
      </w:r>
      <w:r w:rsidR="00AF797E" w:rsidRPr="004E074C">
        <w:rPr>
          <w:rFonts w:ascii="Times New Roman" w:hAnsi="Times New Roman"/>
          <w:sz w:val="24"/>
          <w:szCs w:val="24"/>
        </w:rPr>
        <w:t xml:space="preserve"> for recontact</w:t>
      </w:r>
      <w:r w:rsidR="0004703D" w:rsidRPr="004E074C">
        <w:rPr>
          <w:rFonts w:ascii="Times New Roman" w:hAnsi="Times New Roman"/>
          <w:sz w:val="24"/>
          <w:szCs w:val="24"/>
        </w:rPr>
        <w:t xml:space="preserve">. </w:t>
      </w:r>
    </w:p>
    <w:p w:rsidR="0004703D" w:rsidRPr="004E074C" w:rsidRDefault="00ED0D48">
      <w:pPr>
        <w:ind w:left="720"/>
        <w:rPr>
          <w:rFonts w:ascii="Times New Roman" w:hAnsi="Times New Roman"/>
          <w:sz w:val="24"/>
          <w:szCs w:val="24"/>
        </w:rPr>
      </w:pPr>
      <w:r>
        <w:rPr>
          <w:rFonts w:ascii="Times New Roman" w:hAnsi="Times New Roman"/>
          <w:sz w:val="24"/>
          <w:szCs w:val="24"/>
        </w:rPr>
        <w:br w:type="page"/>
      </w:r>
      <w:r w:rsidR="0004703D" w:rsidRPr="004E074C">
        <w:rPr>
          <w:rFonts w:ascii="Times New Roman" w:hAnsi="Times New Roman"/>
          <w:sz w:val="24"/>
          <w:szCs w:val="24"/>
        </w:rPr>
        <w:lastRenderedPageBreak/>
        <w:t xml:space="preserve"> </w:t>
      </w:r>
    </w:p>
    <w:p w:rsidR="00F4680C" w:rsidRPr="005A3E23" w:rsidRDefault="0004703D" w:rsidP="00F4680C">
      <w:pPr>
        <w:rPr>
          <w:rFonts w:ascii="Times New Roman" w:hAnsi="Times New Roman"/>
          <w:color w:val="000000"/>
          <w:sz w:val="24"/>
          <w:szCs w:val="24"/>
        </w:rPr>
      </w:pPr>
      <w:r w:rsidRPr="005A3E23">
        <w:rPr>
          <w:rFonts w:ascii="Times New Roman" w:hAnsi="Times New Roman"/>
          <w:color w:val="000000"/>
          <w:sz w:val="24"/>
          <w:szCs w:val="24"/>
        </w:rPr>
        <w:t>This relatively simple picture becomes more complex when taking into account the various types of data collected.</w:t>
      </w:r>
      <w:r w:rsidR="00F4680C" w:rsidRPr="005A3E23">
        <w:rPr>
          <w:rFonts w:ascii="Times New Roman" w:hAnsi="Times New Roman"/>
          <w:color w:val="000000"/>
          <w:sz w:val="24"/>
          <w:szCs w:val="24"/>
        </w:rPr>
        <w:t xml:space="preserve"> </w:t>
      </w:r>
      <w:r w:rsidR="00E07D71" w:rsidRPr="005A3E23">
        <w:rPr>
          <w:rFonts w:ascii="Times New Roman" w:hAnsi="Times New Roman"/>
          <w:color w:val="000000"/>
          <w:sz w:val="24"/>
          <w:szCs w:val="24"/>
        </w:rPr>
        <w:t>The following list breaks the activities down into the types of collection.</w:t>
      </w:r>
    </w:p>
    <w:p w:rsidR="00E07D71" w:rsidRPr="005A3E23" w:rsidRDefault="00E07D71" w:rsidP="00E07D71">
      <w:pPr>
        <w:rPr>
          <w:rFonts w:ascii="Times New Roman" w:hAnsi="Times New Roman"/>
          <w:color w:val="000000"/>
          <w:sz w:val="24"/>
          <w:szCs w:val="24"/>
        </w:rPr>
      </w:pPr>
      <w:r w:rsidRPr="005A3E23">
        <w:rPr>
          <w:rFonts w:ascii="Times New Roman" w:hAnsi="Times New Roman"/>
          <w:color w:val="000000"/>
          <w:sz w:val="24"/>
          <w:szCs w:val="24"/>
        </w:rPr>
        <w:t>(The “records check” entries below refer to checking back with the respondent, for quality assurance and measurement purposes, to verify a sample of data items collected.)</w:t>
      </w:r>
    </w:p>
    <w:p w:rsidR="0004703D" w:rsidRPr="005A3E23" w:rsidRDefault="0004703D">
      <w:pPr>
        <w:rPr>
          <w:rFonts w:ascii="Times New Roman" w:hAnsi="Times New Roman"/>
          <w:color w:val="000000"/>
          <w:sz w:val="24"/>
          <w:szCs w:val="24"/>
        </w:rPr>
      </w:pPr>
    </w:p>
    <w:p w:rsidR="0004703D" w:rsidRPr="004E074C" w:rsidRDefault="0004703D" w:rsidP="00A71BAF">
      <w:pPr>
        <w:ind w:left="720"/>
        <w:rPr>
          <w:rFonts w:ascii="Times New Roman" w:hAnsi="Times New Roman"/>
          <w:sz w:val="24"/>
          <w:szCs w:val="24"/>
        </w:rPr>
      </w:pPr>
      <w:r w:rsidRPr="004E074C">
        <w:rPr>
          <w:rFonts w:ascii="Times New Roman" w:hAnsi="Times New Roman"/>
          <w:sz w:val="24"/>
          <w:szCs w:val="24"/>
        </w:rPr>
        <w:t>Activity (1a) - Initiation of establishments in the NCS sample</w:t>
      </w:r>
      <w:r w:rsidR="00A71BAF" w:rsidRPr="004E074C">
        <w:rPr>
          <w:rFonts w:ascii="Times New Roman" w:hAnsi="Times New Roman"/>
          <w:sz w:val="24"/>
          <w:szCs w:val="24"/>
        </w:rPr>
        <w:t xml:space="preserve"> </w:t>
      </w:r>
      <w:r w:rsidRPr="004E074C">
        <w:rPr>
          <w:rFonts w:ascii="Times New Roman" w:hAnsi="Times New Roman"/>
          <w:sz w:val="24"/>
          <w:szCs w:val="24"/>
        </w:rPr>
        <w:t>where only earnings are collected.</w:t>
      </w:r>
    </w:p>
    <w:p w:rsidR="0004703D" w:rsidRPr="004E074C" w:rsidRDefault="0004703D">
      <w:pPr>
        <w:rPr>
          <w:rFonts w:ascii="Times New Roman" w:hAnsi="Times New Roman"/>
          <w:sz w:val="24"/>
          <w:szCs w:val="24"/>
        </w:rPr>
      </w:pPr>
      <w:r w:rsidRPr="004E074C">
        <w:rPr>
          <w:rFonts w:ascii="Times New Roman" w:hAnsi="Times New Roman"/>
          <w:sz w:val="24"/>
          <w:szCs w:val="24"/>
        </w:rPr>
        <w:tab/>
      </w:r>
    </w:p>
    <w:p w:rsidR="0004703D" w:rsidRPr="004E074C" w:rsidRDefault="0004703D">
      <w:pPr>
        <w:ind w:left="720"/>
        <w:rPr>
          <w:rFonts w:ascii="Times New Roman" w:hAnsi="Times New Roman"/>
          <w:sz w:val="24"/>
          <w:szCs w:val="24"/>
        </w:rPr>
      </w:pPr>
      <w:r w:rsidRPr="004E074C">
        <w:rPr>
          <w:rFonts w:ascii="Times New Roman" w:hAnsi="Times New Roman"/>
          <w:sz w:val="24"/>
          <w:szCs w:val="24"/>
        </w:rPr>
        <w:t>Activity (1b) - Updates of establishments in the NCS sample where only earnings are collected.  Data from these establishments are updated a</w:t>
      </w:r>
      <w:smartTag w:uri="urn:schemas-microsoft-com:office:smarttags" w:element="PersonName">
        <w:r w:rsidRPr="004E074C">
          <w:rPr>
            <w:rFonts w:ascii="Times New Roman" w:hAnsi="Times New Roman"/>
            <w:sz w:val="24"/>
            <w:szCs w:val="24"/>
          </w:rPr>
          <w:t>nn</w:t>
        </w:r>
      </w:smartTag>
      <w:r w:rsidRPr="004E074C">
        <w:rPr>
          <w:rFonts w:ascii="Times New Roman" w:hAnsi="Times New Roman"/>
          <w:sz w:val="24"/>
          <w:szCs w:val="24"/>
        </w:rPr>
        <w:t xml:space="preserve">ually.  </w:t>
      </w:r>
    </w:p>
    <w:p w:rsidR="0004703D" w:rsidRPr="004E074C" w:rsidRDefault="0004703D">
      <w:pPr>
        <w:rPr>
          <w:rFonts w:ascii="Times New Roman" w:hAnsi="Times New Roman"/>
          <w:sz w:val="24"/>
          <w:szCs w:val="24"/>
        </w:rPr>
      </w:pPr>
      <w:r w:rsidRPr="004E074C">
        <w:rPr>
          <w:rFonts w:ascii="Times New Roman" w:hAnsi="Times New Roman"/>
          <w:sz w:val="24"/>
          <w:szCs w:val="24"/>
        </w:rPr>
        <w:tab/>
      </w:r>
    </w:p>
    <w:p w:rsidR="0004703D" w:rsidRPr="0059401E" w:rsidRDefault="0004703D">
      <w:pPr>
        <w:ind w:left="720"/>
        <w:rPr>
          <w:rFonts w:ascii="Times New Roman" w:hAnsi="Times New Roman"/>
          <w:b/>
          <w:color w:val="C00000"/>
          <w:sz w:val="24"/>
          <w:szCs w:val="24"/>
        </w:rPr>
      </w:pPr>
      <w:r w:rsidRPr="0059401E">
        <w:rPr>
          <w:rFonts w:ascii="Times New Roman" w:hAnsi="Times New Roman"/>
          <w:color w:val="C00000"/>
          <w:sz w:val="24"/>
          <w:szCs w:val="24"/>
        </w:rPr>
        <w:t>Activity (2a) - Initiation of establishments in the NCS sample where both earnings and benefits are collected.</w:t>
      </w:r>
    </w:p>
    <w:p w:rsidR="0004703D" w:rsidRPr="0059401E" w:rsidRDefault="0004703D">
      <w:pPr>
        <w:rPr>
          <w:rFonts w:ascii="Times New Roman" w:hAnsi="Times New Roman"/>
          <w:color w:val="C00000"/>
          <w:sz w:val="24"/>
          <w:szCs w:val="24"/>
        </w:rPr>
      </w:pPr>
      <w:r w:rsidRPr="0059401E">
        <w:rPr>
          <w:rFonts w:ascii="Times New Roman" w:hAnsi="Times New Roman"/>
          <w:color w:val="C00000"/>
          <w:sz w:val="24"/>
          <w:szCs w:val="24"/>
        </w:rPr>
        <w:tab/>
      </w:r>
    </w:p>
    <w:p w:rsidR="0059401E" w:rsidRPr="0059401E" w:rsidRDefault="0004703D">
      <w:pPr>
        <w:ind w:left="720"/>
        <w:rPr>
          <w:rFonts w:ascii="Times New Roman" w:hAnsi="Times New Roman"/>
          <w:color w:val="C00000"/>
          <w:sz w:val="24"/>
          <w:szCs w:val="24"/>
        </w:rPr>
      </w:pPr>
      <w:r w:rsidRPr="0059401E">
        <w:rPr>
          <w:rFonts w:ascii="Times New Roman" w:hAnsi="Times New Roman"/>
          <w:color w:val="C00000"/>
          <w:sz w:val="24"/>
          <w:szCs w:val="24"/>
        </w:rPr>
        <w:t>Activity (2b) - Updating of establishments in the NCS sample where both earnings and benefits are collected.  Data from these establishments are updated quarterly.</w:t>
      </w:r>
    </w:p>
    <w:p w:rsidR="0059401E" w:rsidRPr="0059401E" w:rsidRDefault="0059401E">
      <w:pPr>
        <w:ind w:left="720"/>
        <w:rPr>
          <w:rFonts w:ascii="Times New Roman" w:hAnsi="Times New Roman"/>
          <w:color w:val="C00000"/>
          <w:sz w:val="24"/>
          <w:szCs w:val="24"/>
        </w:rPr>
      </w:pPr>
    </w:p>
    <w:p w:rsidR="0004703D" w:rsidRPr="0059401E" w:rsidRDefault="0059401E">
      <w:pPr>
        <w:ind w:left="720"/>
        <w:rPr>
          <w:rFonts w:ascii="Times New Roman" w:hAnsi="Times New Roman"/>
          <w:color w:val="C00000"/>
          <w:sz w:val="24"/>
          <w:szCs w:val="24"/>
        </w:rPr>
      </w:pPr>
      <w:r w:rsidRPr="0059401E">
        <w:rPr>
          <w:rFonts w:ascii="Times New Roman" w:hAnsi="Times New Roman"/>
          <w:color w:val="C00000"/>
          <w:sz w:val="24"/>
          <w:szCs w:val="24"/>
        </w:rPr>
        <w:t>(Activities 2a and 2b w</w:t>
      </w:r>
      <w:r w:rsidR="008C3ABD">
        <w:rPr>
          <w:rFonts w:ascii="Times New Roman" w:hAnsi="Times New Roman"/>
          <w:color w:val="C00000"/>
          <w:sz w:val="24"/>
          <w:szCs w:val="24"/>
        </w:rPr>
        <w:t>ill</w:t>
      </w:r>
      <w:r w:rsidRPr="0059401E">
        <w:rPr>
          <w:rFonts w:ascii="Times New Roman" w:hAnsi="Times New Roman"/>
          <w:color w:val="C00000"/>
          <w:sz w:val="24"/>
          <w:szCs w:val="24"/>
        </w:rPr>
        <w:t xml:space="preserve"> be</w:t>
      </w:r>
      <w:r w:rsidR="00BC74B4" w:rsidRPr="0059401E">
        <w:rPr>
          <w:rFonts w:ascii="Times New Roman" w:hAnsi="Times New Roman"/>
          <w:color w:val="C00000"/>
          <w:sz w:val="24"/>
          <w:szCs w:val="24"/>
        </w:rPr>
        <w:t xml:space="preserve"> - </w:t>
      </w:r>
      <w:r w:rsidR="000D4E6E">
        <w:rPr>
          <w:rFonts w:ascii="Times New Roman" w:hAnsi="Times New Roman"/>
          <w:color w:val="C00000"/>
          <w:sz w:val="24"/>
          <w:szCs w:val="24"/>
        </w:rPr>
        <w:t xml:space="preserve">affected </w:t>
      </w:r>
      <w:r w:rsidRPr="0059401E">
        <w:rPr>
          <w:rFonts w:ascii="Times New Roman" w:hAnsi="Times New Roman"/>
          <w:color w:val="C00000"/>
          <w:sz w:val="24"/>
          <w:szCs w:val="24"/>
        </w:rPr>
        <w:t>by the addition of the two domestic partner benefit questions.)</w:t>
      </w:r>
      <w:r w:rsidR="0004703D" w:rsidRPr="0059401E">
        <w:rPr>
          <w:rFonts w:ascii="Times New Roman" w:hAnsi="Times New Roman"/>
          <w:color w:val="C00000"/>
          <w:sz w:val="24"/>
          <w:szCs w:val="24"/>
        </w:rPr>
        <w:t xml:space="preserve">  </w:t>
      </w:r>
    </w:p>
    <w:p w:rsidR="0004703D" w:rsidRPr="004E074C" w:rsidRDefault="0004703D">
      <w:pPr>
        <w:rPr>
          <w:rFonts w:ascii="Times New Roman" w:hAnsi="Times New Roman"/>
          <w:sz w:val="24"/>
          <w:szCs w:val="24"/>
        </w:rPr>
      </w:pPr>
      <w:r w:rsidRPr="004E074C">
        <w:rPr>
          <w:rFonts w:ascii="Times New Roman" w:hAnsi="Times New Roman"/>
          <w:sz w:val="24"/>
          <w:szCs w:val="24"/>
        </w:rPr>
        <w:tab/>
      </w:r>
      <w:r w:rsidRPr="004E074C">
        <w:rPr>
          <w:rFonts w:ascii="Times New Roman" w:hAnsi="Times New Roman"/>
          <w:sz w:val="24"/>
          <w:szCs w:val="24"/>
        </w:rPr>
        <w:tab/>
      </w:r>
    </w:p>
    <w:p w:rsidR="0004703D" w:rsidRPr="004E074C" w:rsidRDefault="0004703D">
      <w:pPr>
        <w:pStyle w:val="BodyTextIndent3"/>
        <w:rPr>
          <w:szCs w:val="24"/>
        </w:rPr>
      </w:pPr>
      <w:r w:rsidRPr="004E074C">
        <w:rPr>
          <w:szCs w:val="24"/>
        </w:rPr>
        <w:t>Activity (</w:t>
      </w:r>
      <w:r w:rsidR="00AE0B34" w:rsidRPr="004E074C">
        <w:rPr>
          <w:szCs w:val="24"/>
        </w:rPr>
        <w:t>3</w:t>
      </w:r>
      <w:r w:rsidRPr="004E074C">
        <w:rPr>
          <w:szCs w:val="24"/>
        </w:rPr>
        <w:t>) - Tests of compensation collection</w:t>
      </w:r>
      <w:r w:rsidR="0028084F" w:rsidRPr="004E074C">
        <w:rPr>
          <w:szCs w:val="24"/>
        </w:rPr>
        <w:t>.</w:t>
      </w:r>
      <w:r w:rsidRPr="004E074C">
        <w:rPr>
          <w:szCs w:val="24"/>
        </w:rPr>
        <w:t xml:space="preserve">  These tests include studies of new ways to reduce respondent burden and improve the collection of compensation data through enhanced data coverage and data definitions</w:t>
      </w:r>
      <w:r w:rsidR="00252534" w:rsidRPr="004E074C">
        <w:rPr>
          <w:szCs w:val="24"/>
        </w:rPr>
        <w:t>.</w:t>
      </w:r>
      <w:r w:rsidR="0028084F" w:rsidRPr="004E074C">
        <w:rPr>
          <w:szCs w:val="24"/>
        </w:rPr>
        <w:t xml:space="preserve"> </w:t>
      </w:r>
    </w:p>
    <w:p w:rsidR="0004703D" w:rsidRPr="004E074C" w:rsidRDefault="0004703D">
      <w:pPr>
        <w:ind w:left="720"/>
        <w:rPr>
          <w:rFonts w:ascii="Times New Roman" w:hAnsi="Times New Roman"/>
          <w:sz w:val="24"/>
          <w:szCs w:val="24"/>
        </w:rPr>
      </w:pPr>
      <w:r w:rsidRPr="004E074C">
        <w:rPr>
          <w:rFonts w:ascii="Times New Roman" w:hAnsi="Times New Roman"/>
          <w:sz w:val="24"/>
          <w:szCs w:val="24"/>
        </w:rPr>
        <w:tab/>
      </w:r>
    </w:p>
    <w:p w:rsidR="0004703D" w:rsidRPr="004E074C" w:rsidRDefault="0004703D">
      <w:pPr>
        <w:ind w:left="720"/>
        <w:outlineLvl w:val="0"/>
        <w:rPr>
          <w:rFonts w:ascii="Times New Roman" w:hAnsi="Times New Roman"/>
          <w:sz w:val="24"/>
          <w:szCs w:val="24"/>
        </w:rPr>
      </w:pPr>
      <w:r w:rsidRPr="004E074C">
        <w:rPr>
          <w:rFonts w:ascii="Times New Roman" w:hAnsi="Times New Roman"/>
          <w:sz w:val="24"/>
          <w:szCs w:val="24"/>
        </w:rPr>
        <w:t>Activity (</w:t>
      </w:r>
      <w:r w:rsidR="00AE0B34" w:rsidRPr="004E074C">
        <w:rPr>
          <w:rFonts w:ascii="Times New Roman" w:hAnsi="Times New Roman"/>
          <w:sz w:val="24"/>
          <w:szCs w:val="24"/>
        </w:rPr>
        <w:t>4</w:t>
      </w:r>
      <w:r w:rsidRPr="004E074C">
        <w:rPr>
          <w:rFonts w:ascii="Times New Roman" w:hAnsi="Times New Roman"/>
          <w:sz w:val="24"/>
          <w:szCs w:val="24"/>
        </w:rPr>
        <w:t>a) - Records check of earnings-only initiations.</w:t>
      </w:r>
    </w:p>
    <w:p w:rsidR="0004703D" w:rsidRPr="004E074C" w:rsidRDefault="0004703D">
      <w:pPr>
        <w:ind w:left="720"/>
        <w:rPr>
          <w:rFonts w:ascii="Times New Roman" w:hAnsi="Times New Roman"/>
          <w:sz w:val="24"/>
          <w:szCs w:val="24"/>
        </w:rPr>
      </w:pPr>
    </w:p>
    <w:p w:rsidR="0004703D" w:rsidRPr="004E074C" w:rsidRDefault="0004703D">
      <w:pPr>
        <w:ind w:left="720"/>
        <w:outlineLvl w:val="0"/>
        <w:rPr>
          <w:rFonts w:ascii="Times New Roman" w:hAnsi="Times New Roman"/>
          <w:sz w:val="24"/>
          <w:szCs w:val="24"/>
        </w:rPr>
      </w:pPr>
      <w:r w:rsidRPr="004E074C">
        <w:rPr>
          <w:rFonts w:ascii="Times New Roman" w:hAnsi="Times New Roman"/>
          <w:sz w:val="24"/>
          <w:szCs w:val="24"/>
        </w:rPr>
        <w:t>Activity (</w:t>
      </w:r>
      <w:r w:rsidR="00AE0B34" w:rsidRPr="004E074C">
        <w:rPr>
          <w:rFonts w:ascii="Times New Roman" w:hAnsi="Times New Roman"/>
          <w:sz w:val="24"/>
          <w:szCs w:val="24"/>
        </w:rPr>
        <w:t>4</w:t>
      </w:r>
      <w:r w:rsidRPr="004E074C">
        <w:rPr>
          <w:rFonts w:ascii="Times New Roman" w:hAnsi="Times New Roman"/>
          <w:sz w:val="24"/>
          <w:szCs w:val="24"/>
        </w:rPr>
        <w:t>b) - Records check of earnings-only updates.</w:t>
      </w:r>
    </w:p>
    <w:p w:rsidR="0004703D" w:rsidRPr="004E074C" w:rsidRDefault="0004703D">
      <w:pPr>
        <w:pStyle w:val="BodyTextIndent3"/>
        <w:rPr>
          <w:szCs w:val="24"/>
        </w:rPr>
      </w:pPr>
    </w:p>
    <w:p w:rsidR="0004703D" w:rsidRPr="004E074C" w:rsidRDefault="0004703D">
      <w:pPr>
        <w:pStyle w:val="BodyTextIndent3"/>
        <w:outlineLvl w:val="0"/>
        <w:rPr>
          <w:szCs w:val="24"/>
        </w:rPr>
      </w:pPr>
      <w:r w:rsidRPr="004E074C">
        <w:rPr>
          <w:szCs w:val="24"/>
        </w:rPr>
        <w:t>Activity (</w:t>
      </w:r>
      <w:r w:rsidR="00AE0B34" w:rsidRPr="004E074C">
        <w:rPr>
          <w:szCs w:val="24"/>
        </w:rPr>
        <w:t>4</w:t>
      </w:r>
      <w:r w:rsidRPr="004E074C">
        <w:rPr>
          <w:szCs w:val="24"/>
        </w:rPr>
        <w:t>c) - Records check of earnings/benefit initiations.</w:t>
      </w:r>
    </w:p>
    <w:p w:rsidR="0004703D" w:rsidRPr="004E074C" w:rsidRDefault="0004703D">
      <w:pPr>
        <w:ind w:left="720"/>
        <w:rPr>
          <w:rFonts w:ascii="Times New Roman" w:hAnsi="Times New Roman"/>
          <w:sz w:val="24"/>
          <w:szCs w:val="24"/>
        </w:rPr>
      </w:pPr>
    </w:p>
    <w:p w:rsidR="0004703D" w:rsidRPr="004E074C" w:rsidRDefault="0004703D">
      <w:pPr>
        <w:ind w:left="720"/>
        <w:outlineLvl w:val="0"/>
        <w:rPr>
          <w:rFonts w:ascii="Times New Roman" w:hAnsi="Times New Roman"/>
          <w:sz w:val="24"/>
          <w:szCs w:val="24"/>
        </w:rPr>
      </w:pPr>
      <w:r w:rsidRPr="004E074C">
        <w:rPr>
          <w:rFonts w:ascii="Times New Roman" w:hAnsi="Times New Roman"/>
          <w:sz w:val="24"/>
          <w:szCs w:val="24"/>
        </w:rPr>
        <w:t>Activity (</w:t>
      </w:r>
      <w:r w:rsidR="00AE0B34" w:rsidRPr="004E074C">
        <w:rPr>
          <w:rFonts w:ascii="Times New Roman" w:hAnsi="Times New Roman"/>
          <w:sz w:val="24"/>
          <w:szCs w:val="24"/>
        </w:rPr>
        <w:t>4</w:t>
      </w:r>
      <w:r w:rsidRPr="004E074C">
        <w:rPr>
          <w:rFonts w:ascii="Times New Roman" w:hAnsi="Times New Roman"/>
          <w:sz w:val="24"/>
          <w:szCs w:val="24"/>
        </w:rPr>
        <w:t>d)- Records check of earnings/benefit updates.</w:t>
      </w:r>
    </w:p>
    <w:p w:rsidR="0004703D" w:rsidRPr="004E074C" w:rsidRDefault="0004703D">
      <w:pPr>
        <w:ind w:left="720"/>
        <w:rPr>
          <w:rFonts w:ascii="Times New Roman" w:hAnsi="Times New Roman"/>
          <w:sz w:val="24"/>
          <w:szCs w:val="24"/>
        </w:rPr>
      </w:pPr>
    </w:p>
    <w:p w:rsidR="0004703D" w:rsidRPr="004E074C" w:rsidRDefault="0004703D">
      <w:pPr>
        <w:rPr>
          <w:rFonts w:ascii="Times New Roman" w:hAnsi="Times New Roman"/>
          <w:sz w:val="24"/>
          <w:szCs w:val="24"/>
        </w:rPr>
      </w:pPr>
      <w:r w:rsidRPr="004E074C">
        <w:rPr>
          <w:rFonts w:ascii="Times New Roman" w:hAnsi="Times New Roman"/>
          <w:sz w:val="24"/>
          <w:szCs w:val="24"/>
        </w:rPr>
        <w:t>Estimates of net respondent burden associated with these collection activities in FY 200</w:t>
      </w:r>
      <w:r w:rsidR="00FB0255" w:rsidRPr="004E074C">
        <w:rPr>
          <w:rFonts w:ascii="Times New Roman" w:hAnsi="Times New Roman"/>
          <w:sz w:val="24"/>
          <w:szCs w:val="24"/>
        </w:rPr>
        <w:t>8</w:t>
      </w:r>
      <w:r w:rsidRPr="004E074C">
        <w:rPr>
          <w:rFonts w:ascii="Times New Roman" w:hAnsi="Times New Roman"/>
          <w:sz w:val="24"/>
          <w:szCs w:val="24"/>
        </w:rPr>
        <w:t>, FY 200</w:t>
      </w:r>
      <w:r w:rsidR="00FB0255" w:rsidRPr="004E074C">
        <w:rPr>
          <w:rFonts w:ascii="Times New Roman" w:hAnsi="Times New Roman"/>
          <w:sz w:val="24"/>
          <w:szCs w:val="24"/>
        </w:rPr>
        <w:t>9</w:t>
      </w:r>
      <w:r w:rsidRPr="004E074C">
        <w:rPr>
          <w:rFonts w:ascii="Times New Roman" w:hAnsi="Times New Roman"/>
          <w:sz w:val="24"/>
          <w:szCs w:val="24"/>
        </w:rPr>
        <w:t xml:space="preserve">, and FY </w:t>
      </w:r>
      <w:r w:rsidR="00EE5F01" w:rsidRPr="004E074C">
        <w:rPr>
          <w:rFonts w:ascii="Times New Roman" w:hAnsi="Times New Roman"/>
          <w:sz w:val="24"/>
          <w:szCs w:val="24"/>
        </w:rPr>
        <w:t>2010</w:t>
      </w:r>
      <w:r w:rsidR="00EE5F01">
        <w:rPr>
          <w:rFonts w:ascii="Times New Roman" w:hAnsi="Times New Roman"/>
          <w:sz w:val="24"/>
          <w:szCs w:val="24"/>
        </w:rPr>
        <w:t xml:space="preserve"> and broken out by affected publics (private sector, State and local governments) </w:t>
      </w:r>
      <w:r w:rsidRPr="004E074C">
        <w:rPr>
          <w:rFonts w:ascii="Times New Roman" w:hAnsi="Times New Roman"/>
          <w:sz w:val="24"/>
          <w:szCs w:val="24"/>
        </w:rPr>
        <w:t>are provided on the following pages.</w:t>
      </w:r>
    </w:p>
    <w:p w:rsidR="0004703D" w:rsidRPr="004E074C" w:rsidRDefault="0004703D">
      <w:pPr>
        <w:rPr>
          <w:rFonts w:ascii="Times New Roman" w:hAnsi="Times New Roman"/>
          <w:sz w:val="24"/>
          <w:szCs w:val="24"/>
        </w:rPr>
      </w:pPr>
    </w:p>
    <w:p w:rsidR="00EE5F01" w:rsidRPr="00835D0E" w:rsidRDefault="0004703D" w:rsidP="00EE5F01">
      <w:pPr>
        <w:outlineLvl w:val="0"/>
        <w:rPr>
          <w:rFonts w:ascii="Times New Roman" w:hAnsi="Times New Roman"/>
          <w:b/>
          <w:color w:val="C00000"/>
          <w:sz w:val="24"/>
          <w:szCs w:val="24"/>
        </w:rPr>
      </w:pPr>
      <w:r w:rsidRPr="004E074C">
        <w:rPr>
          <w:rFonts w:ascii="Times New Roman" w:hAnsi="Times New Roman"/>
          <w:sz w:val="24"/>
          <w:szCs w:val="24"/>
        </w:rPr>
        <w:br w:type="page"/>
      </w:r>
      <w:r w:rsidR="00EE5F01" w:rsidRPr="004E074C">
        <w:rPr>
          <w:rFonts w:ascii="Times New Roman" w:hAnsi="Times New Roman"/>
          <w:b/>
          <w:sz w:val="24"/>
          <w:szCs w:val="24"/>
        </w:rPr>
        <w:lastRenderedPageBreak/>
        <w:t xml:space="preserve">Table 1. </w:t>
      </w:r>
      <w:r w:rsidR="00EE5F01">
        <w:rPr>
          <w:rFonts w:ascii="Times New Roman" w:hAnsi="Times New Roman"/>
          <w:b/>
          <w:sz w:val="24"/>
          <w:szCs w:val="24"/>
        </w:rPr>
        <w:t>Private sector sample b</w:t>
      </w:r>
      <w:r w:rsidR="00EE5F01" w:rsidRPr="004E074C">
        <w:rPr>
          <w:rFonts w:ascii="Times New Roman" w:hAnsi="Times New Roman"/>
          <w:b/>
          <w:sz w:val="24"/>
          <w:szCs w:val="24"/>
        </w:rPr>
        <w:t xml:space="preserve">urden by activity type </w:t>
      </w:r>
      <w:r w:rsidR="00795E46">
        <w:rPr>
          <w:rFonts w:ascii="Times New Roman" w:hAnsi="Times New Roman"/>
          <w:b/>
          <w:sz w:val="24"/>
          <w:szCs w:val="24"/>
        </w:rPr>
        <w:t>for FY</w:t>
      </w:r>
      <w:r w:rsidR="00EE5F01">
        <w:rPr>
          <w:rFonts w:ascii="Times New Roman" w:hAnsi="Times New Roman"/>
          <w:b/>
          <w:sz w:val="24"/>
          <w:szCs w:val="24"/>
        </w:rPr>
        <w:t xml:space="preserve"> 2010</w:t>
      </w:r>
      <w:r w:rsidR="002B2F77">
        <w:rPr>
          <w:rFonts w:ascii="Times New Roman" w:hAnsi="Times New Roman"/>
          <w:b/>
          <w:sz w:val="24"/>
          <w:szCs w:val="24"/>
        </w:rPr>
        <w:t>;</w:t>
      </w:r>
      <w:r w:rsidR="00EE5F01">
        <w:rPr>
          <w:rFonts w:ascii="Times New Roman" w:hAnsi="Times New Roman"/>
          <w:b/>
          <w:sz w:val="24"/>
          <w:szCs w:val="24"/>
        </w:rPr>
        <w:t xml:space="preserve"> </w:t>
      </w:r>
      <w:r w:rsidR="005452DA" w:rsidRPr="00835D0E">
        <w:rPr>
          <w:rFonts w:ascii="Times New Roman" w:hAnsi="Times New Roman"/>
          <w:b/>
          <w:color w:val="C00000"/>
          <w:sz w:val="24"/>
          <w:szCs w:val="24"/>
        </w:rPr>
        <w:t>Revised FY 2010 Figures in Red</w:t>
      </w:r>
      <w:r w:rsidR="00835D0E" w:rsidRPr="00835D0E">
        <w:rPr>
          <w:rFonts w:ascii="Times New Roman" w:hAnsi="Times New Roman"/>
          <w:b/>
          <w:color w:val="C00000"/>
          <w:sz w:val="24"/>
          <w:szCs w:val="24"/>
        </w:rPr>
        <w:t>, below other lines of data</w:t>
      </w:r>
    </w:p>
    <w:p w:rsidR="00EE5F01" w:rsidRPr="004E074C" w:rsidRDefault="00EE5F01" w:rsidP="00EE5F01">
      <w:pPr>
        <w:ind w:left="720"/>
        <w:rPr>
          <w:rFonts w:ascii="Times New Roman" w:hAnsi="Times New Roman"/>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348"/>
        <w:gridCol w:w="1530"/>
        <w:gridCol w:w="1350"/>
        <w:gridCol w:w="1260"/>
        <w:gridCol w:w="1170"/>
        <w:gridCol w:w="900"/>
      </w:tblGrid>
      <w:tr w:rsidR="00EE5F01" w:rsidRPr="004E074C" w:rsidTr="00C95CD2">
        <w:tc>
          <w:tcPr>
            <w:tcW w:w="3348" w:type="dxa"/>
          </w:tcPr>
          <w:p w:rsidR="00EE5F01" w:rsidRPr="004E074C" w:rsidRDefault="00EE5F01" w:rsidP="00C95CD2">
            <w:pPr>
              <w:rPr>
                <w:rFonts w:ascii="Times New Roman" w:hAnsi="Times New Roman"/>
                <w:sz w:val="24"/>
                <w:szCs w:val="24"/>
              </w:rPr>
            </w:pPr>
            <w:r w:rsidRPr="004E074C">
              <w:rPr>
                <w:rFonts w:ascii="Times New Roman" w:hAnsi="Times New Roman"/>
                <w:sz w:val="24"/>
                <w:szCs w:val="24"/>
              </w:rPr>
              <w:t>Collection Activity</w:t>
            </w:r>
          </w:p>
        </w:tc>
        <w:tc>
          <w:tcPr>
            <w:tcW w:w="1530" w:type="dxa"/>
          </w:tcPr>
          <w:p w:rsidR="00EE5F01" w:rsidRPr="004E074C" w:rsidRDefault="00EE5F01" w:rsidP="00C95CD2">
            <w:pPr>
              <w:rPr>
                <w:rFonts w:ascii="Times New Roman" w:hAnsi="Times New Roman"/>
                <w:sz w:val="24"/>
                <w:szCs w:val="24"/>
              </w:rPr>
            </w:pPr>
            <w:r w:rsidRPr="004E074C">
              <w:rPr>
                <w:rFonts w:ascii="Times New Roman" w:hAnsi="Times New Roman"/>
                <w:sz w:val="24"/>
                <w:szCs w:val="24"/>
              </w:rPr>
              <w:t>Number of</w:t>
            </w:r>
            <w:r w:rsidRPr="004E074C">
              <w:rPr>
                <w:rFonts w:ascii="Times New Roman" w:hAnsi="Times New Roman"/>
                <w:sz w:val="24"/>
                <w:szCs w:val="24"/>
              </w:rPr>
              <w:br/>
              <w:t>Respondents Per Activity (Net)</w:t>
            </w:r>
          </w:p>
        </w:tc>
        <w:tc>
          <w:tcPr>
            <w:tcW w:w="1350" w:type="dxa"/>
          </w:tcPr>
          <w:p w:rsidR="00EE5F01" w:rsidRPr="004E074C" w:rsidRDefault="00EE5F01" w:rsidP="00C95CD2">
            <w:pPr>
              <w:rPr>
                <w:rFonts w:ascii="Times New Roman" w:hAnsi="Times New Roman"/>
                <w:sz w:val="24"/>
                <w:szCs w:val="24"/>
              </w:rPr>
            </w:pPr>
            <w:r w:rsidRPr="004E074C">
              <w:rPr>
                <w:rFonts w:ascii="Times New Roman" w:hAnsi="Times New Roman"/>
                <w:sz w:val="24"/>
                <w:szCs w:val="24"/>
              </w:rPr>
              <w:t xml:space="preserve">Responses </w:t>
            </w:r>
            <w:r w:rsidRPr="004E074C">
              <w:rPr>
                <w:rFonts w:ascii="Times New Roman" w:hAnsi="Times New Roman"/>
                <w:sz w:val="24"/>
                <w:szCs w:val="24"/>
              </w:rPr>
              <w:br/>
              <w:t xml:space="preserve">Per </w:t>
            </w:r>
            <w:r w:rsidRPr="004E074C">
              <w:rPr>
                <w:rFonts w:ascii="Times New Roman" w:hAnsi="Times New Roman"/>
                <w:sz w:val="24"/>
                <w:szCs w:val="24"/>
              </w:rPr>
              <w:br/>
              <w:t>Respondent</w:t>
            </w:r>
          </w:p>
        </w:tc>
        <w:tc>
          <w:tcPr>
            <w:tcW w:w="1260" w:type="dxa"/>
          </w:tcPr>
          <w:p w:rsidR="00EE5F01" w:rsidRPr="004E074C" w:rsidRDefault="00EE5F01" w:rsidP="00C95CD2">
            <w:pPr>
              <w:rPr>
                <w:rFonts w:ascii="Times New Roman" w:hAnsi="Times New Roman"/>
                <w:sz w:val="24"/>
                <w:szCs w:val="24"/>
              </w:rPr>
            </w:pPr>
            <w:r w:rsidRPr="004E074C">
              <w:rPr>
                <w:rFonts w:ascii="Times New Roman" w:hAnsi="Times New Roman"/>
                <w:sz w:val="24"/>
                <w:szCs w:val="24"/>
              </w:rPr>
              <w:t xml:space="preserve">Total </w:t>
            </w:r>
            <w:r w:rsidRPr="004E074C">
              <w:rPr>
                <w:rFonts w:ascii="Times New Roman" w:hAnsi="Times New Roman"/>
                <w:sz w:val="24"/>
                <w:szCs w:val="24"/>
              </w:rPr>
              <w:br/>
              <w:t>A</w:t>
            </w:r>
            <w:smartTag w:uri="urn:schemas-microsoft-com:office:smarttags" w:element="PersonName">
              <w:r w:rsidRPr="004E074C">
                <w:rPr>
                  <w:rFonts w:ascii="Times New Roman" w:hAnsi="Times New Roman"/>
                  <w:sz w:val="24"/>
                  <w:szCs w:val="24"/>
                </w:rPr>
                <w:t>nn</w:t>
              </w:r>
            </w:smartTag>
            <w:r w:rsidRPr="004E074C">
              <w:rPr>
                <w:rFonts w:ascii="Times New Roman" w:hAnsi="Times New Roman"/>
                <w:sz w:val="24"/>
                <w:szCs w:val="24"/>
              </w:rPr>
              <w:t xml:space="preserve">ual </w:t>
            </w:r>
            <w:r w:rsidRPr="004E074C">
              <w:rPr>
                <w:rFonts w:ascii="Times New Roman" w:hAnsi="Times New Roman"/>
                <w:sz w:val="24"/>
                <w:szCs w:val="24"/>
              </w:rPr>
              <w:br/>
              <w:t>Responses by Activity</w:t>
            </w:r>
          </w:p>
        </w:tc>
        <w:tc>
          <w:tcPr>
            <w:tcW w:w="1170" w:type="dxa"/>
          </w:tcPr>
          <w:p w:rsidR="00EE5F01" w:rsidRPr="004E074C" w:rsidRDefault="00EE5F01" w:rsidP="00C95CD2">
            <w:pPr>
              <w:rPr>
                <w:rFonts w:ascii="Times New Roman" w:hAnsi="Times New Roman"/>
                <w:sz w:val="24"/>
                <w:szCs w:val="24"/>
              </w:rPr>
            </w:pPr>
            <w:r w:rsidRPr="004E074C">
              <w:rPr>
                <w:rFonts w:ascii="Times New Roman" w:hAnsi="Times New Roman"/>
                <w:sz w:val="24"/>
                <w:szCs w:val="24"/>
              </w:rPr>
              <w:t>Minutes</w:t>
            </w:r>
            <w:r w:rsidRPr="004E074C">
              <w:rPr>
                <w:rFonts w:ascii="Times New Roman" w:hAnsi="Times New Roman"/>
                <w:sz w:val="24"/>
                <w:szCs w:val="24"/>
              </w:rPr>
              <w:br/>
              <w:t xml:space="preserve">Per </w:t>
            </w:r>
            <w:r w:rsidRPr="004E074C">
              <w:rPr>
                <w:rFonts w:ascii="Times New Roman" w:hAnsi="Times New Roman"/>
                <w:sz w:val="24"/>
                <w:szCs w:val="24"/>
              </w:rPr>
              <w:br/>
              <w:t>Response</w:t>
            </w:r>
          </w:p>
        </w:tc>
        <w:tc>
          <w:tcPr>
            <w:tcW w:w="900" w:type="dxa"/>
          </w:tcPr>
          <w:p w:rsidR="00EE5F01" w:rsidRPr="004E074C" w:rsidRDefault="00EE5F01" w:rsidP="00C95CD2">
            <w:pPr>
              <w:rPr>
                <w:rFonts w:ascii="Times New Roman" w:hAnsi="Times New Roman"/>
                <w:sz w:val="24"/>
                <w:szCs w:val="24"/>
              </w:rPr>
            </w:pPr>
            <w:r w:rsidRPr="004E074C">
              <w:rPr>
                <w:rFonts w:ascii="Times New Roman" w:hAnsi="Times New Roman"/>
                <w:sz w:val="24"/>
                <w:szCs w:val="24"/>
              </w:rPr>
              <w:t xml:space="preserve">Total </w:t>
            </w:r>
            <w:r w:rsidRPr="004E074C">
              <w:rPr>
                <w:rFonts w:ascii="Times New Roman" w:hAnsi="Times New Roman"/>
                <w:sz w:val="24"/>
                <w:szCs w:val="24"/>
              </w:rPr>
              <w:br/>
              <w:t>Hours</w:t>
            </w:r>
          </w:p>
        </w:tc>
      </w:tr>
      <w:tr w:rsidR="00EE5F01" w:rsidRPr="004E074C" w:rsidTr="00C95CD2">
        <w:trPr>
          <w:trHeight w:val="417"/>
        </w:trPr>
        <w:tc>
          <w:tcPr>
            <w:tcW w:w="3348" w:type="dxa"/>
          </w:tcPr>
          <w:p w:rsidR="00EE5F01" w:rsidRPr="004E074C" w:rsidRDefault="00EE5F01" w:rsidP="00C95CD2">
            <w:pPr>
              <w:ind w:left="-144"/>
              <w:rPr>
                <w:rFonts w:ascii="Times New Roman" w:hAnsi="Times New Roman"/>
                <w:sz w:val="24"/>
                <w:szCs w:val="24"/>
              </w:rPr>
            </w:pPr>
          </w:p>
        </w:tc>
        <w:tc>
          <w:tcPr>
            <w:tcW w:w="1530" w:type="dxa"/>
          </w:tcPr>
          <w:p w:rsidR="00EE5F01" w:rsidRPr="004E074C" w:rsidRDefault="00EE5F01" w:rsidP="00C95CD2">
            <w:pPr>
              <w:rPr>
                <w:rFonts w:ascii="Times New Roman" w:hAnsi="Times New Roman"/>
                <w:sz w:val="24"/>
                <w:szCs w:val="24"/>
              </w:rPr>
            </w:pPr>
          </w:p>
        </w:tc>
        <w:tc>
          <w:tcPr>
            <w:tcW w:w="1350" w:type="dxa"/>
          </w:tcPr>
          <w:p w:rsidR="00EE5F01" w:rsidRPr="004E074C" w:rsidRDefault="00EE5F01" w:rsidP="00C95CD2">
            <w:pPr>
              <w:rPr>
                <w:rFonts w:ascii="Times New Roman" w:hAnsi="Times New Roman"/>
                <w:sz w:val="24"/>
                <w:szCs w:val="24"/>
              </w:rPr>
            </w:pPr>
          </w:p>
        </w:tc>
        <w:tc>
          <w:tcPr>
            <w:tcW w:w="1260" w:type="dxa"/>
          </w:tcPr>
          <w:p w:rsidR="00EE5F01" w:rsidRPr="004E074C" w:rsidRDefault="00EE5F01" w:rsidP="00C95CD2">
            <w:pPr>
              <w:rPr>
                <w:rFonts w:ascii="Times New Roman" w:hAnsi="Times New Roman"/>
                <w:sz w:val="24"/>
                <w:szCs w:val="24"/>
              </w:rPr>
            </w:pPr>
          </w:p>
        </w:tc>
        <w:tc>
          <w:tcPr>
            <w:tcW w:w="1170" w:type="dxa"/>
          </w:tcPr>
          <w:p w:rsidR="00EE5F01" w:rsidRPr="004E074C" w:rsidRDefault="00EE5F01" w:rsidP="00C95CD2">
            <w:pPr>
              <w:rPr>
                <w:rFonts w:ascii="Times New Roman" w:hAnsi="Times New Roman"/>
                <w:sz w:val="24"/>
                <w:szCs w:val="24"/>
              </w:rPr>
            </w:pPr>
          </w:p>
        </w:tc>
        <w:tc>
          <w:tcPr>
            <w:tcW w:w="900" w:type="dxa"/>
          </w:tcPr>
          <w:p w:rsidR="00EE5F01" w:rsidRPr="004E074C" w:rsidRDefault="00EE5F01" w:rsidP="00C95CD2">
            <w:pPr>
              <w:rPr>
                <w:rFonts w:ascii="Times New Roman" w:hAnsi="Times New Roman"/>
                <w:sz w:val="24"/>
                <w:szCs w:val="24"/>
              </w:rPr>
            </w:pPr>
          </w:p>
        </w:tc>
      </w:tr>
      <w:tr w:rsidR="00EE5F01" w:rsidRPr="004E074C" w:rsidTr="00C95CD2">
        <w:tc>
          <w:tcPr>
            <w:tcW w:w="3348" w:type="dxa"/>
          </w:tcPr>
          <w:p w:rsidR="00EE5F01" w:rsidRPr="004E074C" w:rsidRDefault="00EE5F01" w:rsidP="00C95CD2">
            <w:pPr>
              <w:rPr>
                <w:rFonts w:ascii="Times New Roman" w:hAnsi="Times New Roman"/>
                <w:sz w:val="24"/>
                <w:szCs w:val="24"/>
              </w:rPr>
            </w:pPr>
            <w:r w:rsidRPr="004E074C">
              <w:rPr>
                <w:rFonts w:ascii="Times New Roman" w:hAnsi="Times New Roman"/>
                <w:sz w:val="24"/>
                <w:szCs w:val="24"/>
              </w:rPr>
              <w:t xml:space="preserve">Activity 1a—NCS earnings-only initiations  </w:t>
            </w:r>
          </w:p>
        </w:tc>
        <w:tc>
          <w:tcPr>
            <w:tcW w:w="1530" w:type="dxa"/>
          </w:tcPr>
          <w:p w:rsidR="00EE5F01" w:rsidRPr="004E074C" w:rsidRDefault="00EE5F01" w:rsidP="00C95CD2">
            <w:pPr>
              <w:rPr>
                <w:rFonts w:ascii="Times New Roman" w:hAnsi="Times New Roman"/>
                <w:color w:val="FF0000"/>
                <w:sz w:val="24"/>
                <w:szCs w:val="24"/>
              </w:rPr>
            </w:pPr>
            <w:r w:rsidRPr="004E074C">
              <w:rPr>
                <w:rFonts w:ascii="Times New Roman" w:hAnsi="Times New Roman"/>
                <w:color w:val="000000"/>
                <w:sz w:val="24"/>
                <w:szCs w:val="24"/>
              </w:rPr>
              <w:t>3,033</w:t>
            </w:r>
          </w:p>
        </w:tc>
        <w:tc>
          <w:tcPr>
            <w:tcW w:w="1350" w:type="dxa"/>
          </w:tcPr>
          <w:p w:rsidR="00EE5F01" w:rsidRPr="004E074C" w:rsidRDefault="00EE5F01" w:rsidP="00C95CD2">
            <w:pPr>
              <w:rPr>
                <w:rFonts w:ascii="Times New Roman" w:hAnsi="Times New Roman"/>
                <w:color w:val="FF0000"/>
                <w:sz w:val="24"/>
                <w:szCs w:val="24"/>
              </w:rPr>
            </w:pPr>
            <w:r w:rsidRPr="004E074C">
              <w:rPr>
                <w:rFonts w:ascii="Times New Roman" w:hAnsi="Times New Roman"/>
                <w:color w:val="000000"/>
                <w:sz w:val="24"/>
                <w:szCs w:val="24"/>
              </w:rPr>
              <w:t>1</w:t>
            </w:r>
          </w:p>
        </w:tc>
        <w:tc>
          <w:tcPr>
            <w:tcW w:w="1260" w:type="dxa"/>
          </w:tcPr>
          <w:p w:rsidR="00EE5F01" w:rsidRPr="004E074C" w:rsidRDefault="00EE5F01" w:rsidP="00C95CD2">
            <w:pPr>
              <w:rPr>
                <w:rFonts w:ascii="Times New Roman" w:hAnsi="Times New Roman"/>
                <w:color w:val="FF0000"/>
                <w:sz w:val="24"/>
                <w:szCs w:val="24"/>
              </w:rPr>
            </w:pPr>
            <w:r w:rsidRPr="004E074C">
              <w:rPr>
                <w:rFonts w:ascii="Times New Roman" w:hAnsi="Times New Roman"/>
                <w:color w:val="000000"/>
                <w:sz w:val="24"/>
                <w:szCs w:val="24"/>
              </w:rPr>
              <w:t>3,033</w:t>
            </w:r>
          </w:p>
        </w:tc>
        <w:tc>
          <w:tcPr>
            <w:tcW w:w="1170" w:type="dxa"/>
          </w:tcPr>
          <w:p w:rsidR="00EE5F01" w:rsidRPr="004E074C" w:rsidRDefault="00EE5F01" w:rsidP="00C95CD2">
            <w:pPr>
              <w:rPr>
                <w:rFonts w:ascii="Times New Roman" w:hAnsi="Times New Roman"/>
                <w:color w:val="000000"/>
                <w:sz w:val="24"/>
                <w:szCs w:val="24"/>
              </w:rPr>
            </w:pPr>
            <w:r w:rsidRPr="004E074C">
              <w:rPr>
                <w:rFonts w:ascii="Times New Roman" w:hAnsi="Times New Roman"/>
                <w:color w:val="000000"/>
                <w:sz w:val="24"/>
                <w:szCs w:val="24"/>
              </w:rPr>
              <w:t>74</w:t>
            </w:r>
          </w:p>
        </w:tc>
        <w:tc>
          <w:tcPr>
            <w:tcW w:w="900" w:type="dxa"/>
          </w:tcPr>
          <w:p w:rsidR="00EE5F01" w:rsidRPr="004E074C" w:rsidRDefault="00EE5F01" w:rsidP="00C95CD2">
            <w:pPr>
              <w:rPr>
                <w:rFonts w:ascii="Times New Roman" w:hAnsi="Times New Roman"/>
                <w:color w:val="FF0000"/>
                <w:sz w:val="24"/>
                <w:szCs w:val="24"/>
              </w:rPr>
            </w:pPr>
            <w:r w:rsidRPr="004E074C">
              <w:rPr>
                <w:rFonts w:ascii="Times New Roman" w:hAnsi="Times New Roman"/>
                <w:color w:val="000000"/>
                <w:sz w:val="24"/>
                <w:szCs w:val="24"/>
              </w:rPr>
              <w:t>3,74</w:t>
            </w:r>
            <w:r w:rsidR="00CE7C5F">
              <w:rPr>
                <w:rFonts w:ascii="Times New Roman" w:hAnsi="Times New Roman"/>
                <w:color w:val="000000"/>
                <w:sz w:val="24"/>
                <w:szCs w:val="24"/>
              </w:rPr>
              <w:t>1</w:t>
            </w:r>
          </w:p>
        </w:tc>
      </w:tr>
      <w:tr w:rsidR="00EE5F01" w:rsidRPr="004E074C" w:rsidTr="00C95CD2">
        <w:tc>
          <w:tcPr>
            <w:tcW w:w="3348" w:type="dxa"/>
          </w:tcPr>
          <w:p w:rsidR="00EE5F01" w:rsidRPr="004E074C" w:rsidRDefault="00EE5F01" w:rsidP="00C95CD2">
            <w:pPr>
              <w:rPr>
                <w:rFonts w:ascii="Times New Roman" w:hAnsi="Times New Roman"/>
                <w:sz w:val="24"/>
                <w:szCs w:val="24"/>
              </w:rPr>
            </w:pPr>
            <w:r w:rsidRPr="004E074C">
              <w:rPr>
                <w:rFonts w:ascii="Times New Roman" w:hAnsi="Times New Roman"/>
                <w:sz w:val="24"/>
                <w:szCs w:val="24"/>
              </w:rPr>
              <w:t xml:space="preserve">Activity 1b—Update of NCS </w:t>
            </w:r>
            <w:r w:rsidRPr="004E074C">
              <w:rPr>
                <w:rFonts w:ascii="Times New Roman" w:hAnsi="Times New Roman"/>
                <w:sz w:val="24"/>
                <w:szCs w:val="24"/>
              </w:rPr>
              <w:br/>
              <w:t xml:space="preserve"> earnings data </w:t>
            </w:r>
          </w:p>
        </w:tc>
        <w:tc>
          <w:tcPr>
            <w:tcW w:w="1530" w:type="dxa"/>
          </w:tcPr>
          <w:p w:rsidR="00EE5F01" w:rsidRPr="004E074C" w:rsidRDefault="00EE5F01" w:rsidP="00C95CD2">
            <w:pPr>
              <w:rPr>
                <w:rFonts w:ascii="Times New Roman" w:hAnsi="Times New Roman"/>
                <w:color w:val="FF0000"/>
                <w:sz w:val="24"/>
                <w:szCs w:val="24"/>
              </w:rPr>
            </w:pPr>
            <w:r w:rsidRPr="004E074C">
              <w:rPr>
                <w:rFonts w:ascii="Times New Roman" w:hAnsi="Times New Roman"/>
                <w:color w:val="000000"/>
                <w:sz w:val="24"/>
                <w:szCs w:val="24"/>
              </w:rPr>
              <w:t>1</w:t>
            </w:r>
            <w:r w:rsidR="00CE7C5F">
              <w:rPr>
                <w:rFonts w:ascii="Times New Roman" w:hAnsi="Times New Roman"/>
                <w:color w:val="000000"/>
                <w:sz w:val="24"/>
                <w:szCs w:val="24"/>
              </w:rPr>
              <w:t>2,726</w:t>
            </w:r>
          </w:p>
        </w:tc>
        <w:tc>
          <w:tcPr>
            <w:tcW w:w="1350" w:type="dxa"/>
          </w:tcPr>
          <w:p w:rsidR="00EE5F01" w:rsidRPr="004E074C" w:rsidRDefault="00EE5F01" w:rsidP="00C95CD2">
            <w:pPr>
              <w:rPr>
                <w:rFonts w:ascii="Times New Roman" w:hAnsi="Times New Roman"/>
                <w:color w:val="FF0000"/>
                <w:sz w:val="24"/>
                <w:szCs w:val="24"/>
              </w:rPr>
            </w:pPr>
            <w:r w:rsidRPr="004E074C">
              <w:rPr>
                <w:rFonts w:ascii="Times New Roman" w:hAnsi="Times New Roman"/>
                <w:color w:val="000000"/>
                <w:sz w:val="24"/>
                <w:szCs w:val="24"/>
              </w:rPr>
              <w:t>1</w:t>
            </w:r>
          </w:p>
        </w:tc>
        <w:tc>
          <w:tcPr>
            <w:tcW w:w="1260" w:type="dxa"/>
          </w:tcPr>
          <w:p w:rsidR="00EE5F01" w:rsidRPr="004E074C" w:rsidRDefault="00CE7C5F" w:rsidP="00C95CD2">
            <w:pPr>
              <w:rPr>
                <w:rFonts w:ascii="Times New Roman" w:hAnsi="Times New Roman"/>
                <w:color w:val="FF0000"/>
                <w:sz w:val="24"/>
                <w:szCs w:val="24"/>
              </w:rPr>
            </w:pPr>
            <w:r w:rsidRPr="004E074C">
              <w:rPr>
                <w:rFonts w:ascii="Times New Roman" w:hAnsi="Times New Roman"/>
                <w:color w:val="000000"/>
                <w:sz w:val="24"/>
                <w:szCs w:val="24"/>
              </w:rPr>
              <w:t>1</w:t>
            </w:r>
            <w:r>
              <w:rPr>
                <w:rFonts w:ascii="Times New Roman" w:hAnsi="Times New Roman"/>
                <w:color w:val="000000"/>
                <w:sz w:val="24"/>
                <w:szCs w:val="24"/>
              </w:rPr>
              <w:t>2,726</w:t>
            </w:r>
          </w:p>
        </w:tc>
        <w:tc>
          <w:tcPr>
            <w:tcW w:w="1170" w:type="dxa"/>
          </w:tcPr>
          <w:p w:rsidR="00EE5F01" w:rsidRPr="004E074C" w:rsidRDefault="00EE5F01" w:rsidP="00C95CD2">
            <w:pPr>
              <w:rPr>
                <w:rFonts w:ascii="Times New Roman" w:hAnsi="Times New Roman"/>
                <w:color w:val="000000"/>
                <w:sz w:val="24"/>
                <w:szCs w:val="24"/>
              </w:rPr>
            </w:pPr>
            <w:r w:rsidRPr="004E074C">
              <w:rPr>
                <w:rFonts w:ascii="Times New Roman" w:hAnsi="Times New Roman"/>
                <w:color w:val="000000"/>
                <w:sz w:val="24"/>
                <w:szCs w:val="24"/>
              </w:rPr>
              <w:t>20</w:t>
            </w:r>
          </w:p>
        </w:tc>
        <w:tc>
          <w:tcPr>
            <w:tcW w:w="900" w:type="dxa"/>
          </w:tcPr>
          <w:p w:rsidR="00EE5F01" w:rsidRPr="004E074C" w:rsidRDefault="00EE5F01" w:rsidP="00C95CD2">
            <w:pPr>
              <w:rPr>
                <w:rFonts w:ascii="Times New Roman" w:hAnsi="Times New Roman"/>
                <w:color w:val="FF0000"/>
                <w:sz w:val="24"/>
                <w:szCs w:val="24"/>
              </w:rPr>
            </w:pPr>
            <w:r w:rsidRPr="004E074C">
              <w:rPr>
                <w:rFonts w:ascii="Times New Roman" w:hAnsi="Times New Roman"/>
                <w:color w:val="000000"/>
                <w:sz w:val="24"/>
                <w:szCs w:val="24"/>
              </w:rPr>
              <w:t>4,</w:t>
            </w:r>
            <w:r w:rsidR="00CE7C5F">
              <w:rPr>
                <w:rFonts w:ascii="Times New Roman" w:hAnsi="Times New Roman"/>
                <w:color w:val="000000"/>
                <w:sz w:val="24"/>
                <w:szCs w:val="24"/>
              </w:rPr>
              <w:t>242</w:t>
            </w:r>
          </w:p>
        </w:tc>
      </w:tr>
      <w:tr w:rsidR="00EE5F01" w:rsidRPr="004E074C" w:rsidTr="00C95CD2">
        <w:tc>
          <w:tcPr>
            <w:tcW w:w="3348" w:type="dxa"/>
          </w:tcPr>
          <w:p w:rsidR="00EE5F01" w:rsidRPr="004E074C" w:rsidRDefault="00EE5F01" w:rsidP="00C95CD2">
            <w:pPr>
              <w:rPr>
                <w:rFonts w:ascii="Times New Roman" w:hAnsi="Times New Roman"/>
                <w:sz w:val="24"/>
                <w:szCs w:val="24"/>
              </w:rPr>
            </w:pPr>
            <w:r w:rsidRPr="004E074C">
              <w:rPr>
                <w:rFonts w:ascii="Times New Roman" w:hAnsi="Times New Roman"/>
                <w:sz w:val="24"/>
                <w:szCs w:val="24"/>
              </w:rPr>
              <w:t xml:space="preserve">Activity 2a—Initiation of NCS earnings/benefit data </w:t>
            </w:r>
          </w:p>
        </w:tc>
        <w:tc>
          <w:tcPr>
            <w:tcW w:w="1530" w:type="dxa"/>
          </w:tcPr>
          <w:p w:rsidR="00EE5F01" w:rsidRDefault="00EE5F01" w:rsidP="00C95CD2">
            <w:pPr>
              <w:rPr>
                <w:rFonts w:ascii="Times New Roman" w:hAnsi="Times New Roman"/>
                <w:bCs/>
                <w:color w:val="000000"/>
                <w:sz w:val="24"/>
                <w:szCs w:val="24"/>
              </w:rPr>
            </w:pPr>
            <w:r w:rsidRPr="004E074C">
              <w:rPr>
                <w:rFonts w:ascii="Times New Roman" w:hAnsi="Times New Roman"/>
                <w:bCs/>
                <w:color w:val="000000"/>
                <w:sz w:val="24"/>
                <w:szCs w:val="24"/>
              </w:rPr>
              <w:t>3,032</w:t>
            </w:r>
          </w:p>
          <w:p w:rsidR="005452DA" w:rsidRPr="00835D0E" w:rsidRDefault="005452DA" w:rsidP="00C95CD2">
            <w:pPr>
              <w:rPr>
                <w:rFonts w:ascii="Times New Roman" w:hAnsi="Times New Roman"/>
                <w:bCs/>
                <w:color w:val="C00000"/>
                <w:sz w:val="24"/>
                <w:szCs w:val="24"/>
              </w:rPr>
            </w:pPr>
          </w:p>
        </w:tc>
        <w:tc>
          <w:tcPr>
            <w:tcW w:w="1350" w:type="dxa"/>
          </w:tcPr>
          <w:p w:rsidR="00EE5F01" w:rsidRDefault="00EE5F01" w:rsidP="00C95CD2">
            <w:pPr>
              <w:rPr>
                <w:rFonts w:ascii="Times New Roman" w:hAnsi="Times New Roman"/>
                <w:bCs/>
                <w:color w:val="000000"/>
                <w:sz w:val="24"/>
                <w:szCs w:val="24"/>
              </w:rPr>
            </w:pPr>
            <w:r w:rsidRPr="004E074C">
              <w:rPr>
                <w:rFonts w:ascii="Times New Roman" w:hAnsi="Times New Roman"/>
                <w:bCs/>
                <w:color w:val="000000"/>
                <w:sz w:val="24"/>
                <w:szCs w:val="24"/>
              </w:rPr>
              <w:t>1</w:t>
            </w:r>
          </w:p>
          <w:p w:rsidR="005452DA" w:rsidRPr="00835D0E" w:rsidRDefault="005452DA" w:rsidP="00C95CD2">
            <w:pPr>
              <w:rPr>
                <w:rFonts w:ascii="Times New Roman" w:hAnsi="Times New Roman"/>
                <w:bCs/>
                <w:color w:val="C00000"/>
                <w:sz w:val="24"/>
                <w:szCs w:val="24"/>
              </w:rPr>
            </w:pPr>
          </w:p>
        </w:tc>
        <w:tc>
          <w:tcPr>
            <w:tcW w:w="1260" w:type="dxa"/>
          </w:tcPr>
          <w:p w:rsidR="00EE5F01" w:rsidRDefault="00EE5F01" w:rsidP="00C95CD2">
            <w:pPr>
              <w:rPr>
                <w:rFonts w:ascii="Times New Roman" w:hAnsi="Times New Roman"/>
                <w:bCs/>
                <w:color w:val="000000"/>
                <w:sz w:val="24"/>
                <w:szCs w:val="24"/>
              </w:rPr>
            </w:pPr>
            <w:r w:rsidRPr="004E074C">
              <w:rPr>
                <w:rFonts w:ascii="Times New Roman" w:hAnsi="Times New Roman"/>
                <w:bCs/>
                <w:color w:val="000000"/>
                <w:sz w:val="24"/>
                <w:szCs w:val="24"/>
              </w:rPr>
              <w:t>3,032</w:t>
            </w:r>
          </w:p>
          <w:p w:rsidR="005452DA" w:rsidRPr="00835D0E" w:rsidRDefault="005452DA" w:rsidP="00C95CD2">
            <w:pPr>
              <w:rPr>
                <w:rFonts w:ascii="Times New Roman" w:hAnsi="Times New Roman"/>
                <w:bCs/>
                <w:color w:val="C00000"/>
                <w:sz w:val="24"/>
                <w:szCs w:val="24"/>
              </w:rPr>
            </w:pPr>
          </w:p>
        </w:tc>
        <w:tc>
          <w:tcPr>
            <w:tcW w:w="1170" w:type="dxa"/>
          </w:tcPr>
          <w:p w:rsidR="00EE5F01" w:rsidRDefault="00EE5F01" w:rsidP="00C95CD2">
            <w:pPr>
              <w:rPr>
                <w:rFonts w:ascii="Times New Roman" w:hAnsi="Times New Roman"/>
                <w:bCs/>
                <w:color w:val="000000"/>
                <w:sz w:val="24"/>
                <w:szCs w:val="24"/>
              </w:rPr>
            </w:pPr>
            <w:r w:rsidRPr="004E074C">
              <w:rPr>
                <w:rFonts w:ascii="Times New Roman" w:hAnsi="Times New Roman"/>
                <w:bCs/>
                <w:color w:val="000000"/>
                <w:sz w:val="24"/>
                <w:szCs w:val="24"/>
              </w:rPr>
              <w:t>25</w:t>
            </w:r>
            <w:r w:rsidR="000132B2">
              <w:rPr>
                <w:rFonts w:ascii="Times New Roman" w:hAnsi="Times New Roman"/>
                <w:bCs/>
                <w:color w:val="000000"/>
                <w:sz w:val="24"/>
                <w:szCs w:val="24"/>
              </w:rPr>
              <w:t>0.5</w:t>
            </w:r>
          </w:p>
          <w:p w:rsidR="005452DA" w:rsidRPr="00835D0E" w:rsidRDefault="005452DA" w:rsidP="00C95CD2">
            <w:pPr>
              <w:rPr>
                <w:rFonts w:ascii="Times New Roman" w:hAnsi="Times New Roman"/>
                <w:bCs/>
                <w:color w:val="C00000"/>
                <w:sz w:val="24"/>
                <w:szCs w:val="24"/>
              </w:rPr>
            </w:pPr>
          </w:p>
        </w:tc>
        <w:tc>
          <w:tcPr>
            <w:tcW w:w="900" w:type="dxa"/>
          </w:tcPr>
          <w:p w:rsidR="005452DA" w:rsidRPr="00835D0E" w:rsidRDefault="000132B2" w:rsidP="000132B2">
            <w:pPr>
              <w:rPr>
                <w:rFonts w:ascii="Times New Roman" w:hAnsi="Times New Roman"/>
                <w:bCs/>
                <w:color w:val="C00000"/>
                <w:sz w:val="24"/>
                <w:szCs w:val="24"/>
              </w:rPr>
            </w:pPr>
            <w:r>
              <w:rPr>
                <w:rFonts w:ascii="Times New Roman" w:hAnsi="Times New Roman"/>
                <w:bCs/>
                <w:color w:val="C00000"/>
                <w:sz w:val="24"/>
                <w:szCs w:val="24"/>
              </w:rPr>
              <w:t>12659</w:t>
            </w:r>
          </w:p>
        </w:tc>
      </w:tr>
      <w:tr w:rsidR="00EE5F01" w:rsidRPr="004E074C" w:rsidTr="00C95CD2">
        <w:tc>
          <w:tcPr>
            <w:tcW w:w="3348" w:type="dxa"/>
          </w:tcPr>
          <w:p w:rsidR="00EE5F01" w:rsidRPr="004E074C" w:rsidRDefault="00EE5F01" w:rsidP="00C95CD2">
            <w:pPr>
              <w:rPr>
                <w:rFonts w:ascii="Times New Roman" w:hAnsi="Times New Roman"/>
                <w:sz w:val="24"/>
                <w:szCs w:val="24"/>
              </w:rPr>
            </w:pPr>
            <w:r w:rsidRPr="004E074C">
              <w:rPr>
                <w:rFonts w:ascii="Times New Roman" w:hAnsi="Times New Roman"/>
                <w:sz w:val="24"/>
                <w:szCs w:val="24"/>
              </w:rPr>
              <w:t>Activity 2b—Updates of NCS earnings/benefit data</w:t>
            </w:r>
          </w:p>
        </w:tc>
        <w:tc>
          <w:tcPr>
            <w:tcW w:w="1530" w:type="dxa"/>
          </w:tcPr>
          <w:p w:rsidR="00EE5F01" w:rsidRDefault="00EE5F01" w:rsidP="00C95CD2">
            <w:pPr>
              <w:rPr>
                <w:rFonts w:ascii="Times New Roman" w:hAnsi="Times New Roman"/>
                <w:bCs/>
                <w:color w:val="000000"/>
                <w:sz w:val="24"/>
                <w:szCs w:val="24"/>
              </w:rPr>
            </w:pPr>
            <w:r w:rsidRPr="004E074C">
              <w:rPr>
                <w:rFonts w:ascii="Times New Roman" w:hAnsi="Times New Roman"/>
                <w:bCs/>
                <w:color w:val="000000"/>
                <w:sz w:val="24"/>
                <w:szCs w:val="24"/>
              </w:rPr>
              <w:t>1</w:t>
            </w:r>
            <w:r w:rsidR="00CE7C5F">
              <w:rPr>
                <w:rFonts w:ascii="Times New Roman" w:hAnsi="Times New Roman"/>
                <w:bCs/>
                <w:color w:val="000000"/>
                <w:sz w:val="24"/>
                <w:szCs w:val="24"/>
              </w:rPr>
              <w:t>1,582</w:t>
            </w:r>
          </w:p>
          <w:p w:rsidR="00835D0E" w:rsidRPr="00835D0E" w:rsidRDefault="00835D0E" w:rsidP="00C95CD2">
            <w:pPr>
              <w:rPr>
                <w:rFonts w:ascii="Times New Roman" w:hAnsi="Times New Roman"/>
                <w:bCs/>
                <w:color w:val="C00000"/>
                <w:sz w:val="24"/>
                <w:szCs w:val="24"/>
              </w:rPr>
            </w:pPr>
          </w:p>
        </w:tc>
        <w:tc>
          <w:tcPr>
            <w:tcW w:w="1350" w:type="dxa"/>
          </w:tcPr>
          <w:p w:rsidR="00EE5F01" w:rsidRDefault="00EE5F01" w:rsidP="00C95CD2">
            <w:pPr>
              <w:rPr>
                <w:rFonts w:ascii="Times New Roman" w:hAnsi="Times New Roman"/>
                <w:bCs/>
                <w:color w:val="000000"/>
                <w:sz w:val="24"/>
                <w:szCs w:val="24"/>
              </w:rPr>
            </w:pPr>
            <w:r w:rsidRPr="004E074C">
              <w:rPr>
                <w:rFonts w:ascii="Times New Roman" w:hAnsi="Times New Roman"/>
                <w:bCs/>
                <w:color w:val="000000"/>
                <w:sz w:val="24"/>
                <w:szCs w:val="24"/>
              </w:rPr>
              <w:t>3.35 (avg.)</w:t>
            </w:r>
          </w:p>
          <w:p w:rsidR="00835D0E" w:rsidRPr="00835D0E" w:rsidRDefault="00835D0E" w:rsidP="00C95CD2">
            <w:pPr>
              <w:rPr>
                <w:rFonts w:ascii="Times New Roman" w:hAnsi="Times New Roman"/>
                <w:bCs/>
                <w:color w:val="C00000"/>
                <w:sz w:val="24"/>
                <w:szCs w:val="24"/>
              </w:rPr>
            </w:pPr>
          </w:p>
        </w:tc>
        <w:tc>
          <w:tcPr>
            <w:tcW w:w="1260" w:type="dxa"/>
          </w:tcPr>
          <w:p w:rsidR="00EE5F01" w:rsidRDefault="00CE7C5F" w:rsidP="00C95CD2">
            <w:pPr>
              <w:rPr>
                <w:rFonts w:ascii="Times New Roman" w:hAnsi="Times New Roman"/>
                <w:bCs/>
                <w:color w:val="000000"/>
                <w:sz w:val="24"/>
                <w:szCs w:val="24"/>
              </w:rPr>
            </w:pPr>
            <w:r>
              <w:rPr>
                <w:rFonts w:ascii="Times New Roman" w:hAnsi="Times New Roman"/>
                <w:bCs/>
                <w:color w:val="000000"/>
                <w:sz w:val="24"/>
                <w:szCs w:val="24"/>
              </w:rPr>
              <w:t>38,800</w:t>
            </w:r>
          </w:p>
          <w:p w:rsidR="00835D0E" w:rsidRPr="00835D0E" w:rsidRDefault="00835D0E" w:rsidP="00C95CD2">
            <w:pPr>
              <w:rPr>
                <w:rFonts w:ascii="Times New Roman" w:hAnsi="Times New Roman"/>
                <w:bCs/>
                <w:color w:val="C00000"/>
                <w:sz w:val="24"/>
                <w:szCs w:val="24"/>
              </w:rPr>
            </w:pPr>
          </w:p>
        </w:tc>
        <w:tc>
          <w:tcPr>
            <w:tcW w:w="1170" w:type="dxa"/>
          </w:tcPr>
          <w:p w:rsidR="00EE5F01" w:rsidRDefault="000132B2" w:rsidP="00C95CD2">
            <w:pPr>
              <w:rPr>
                <w:rFonts w:ascii="Times New Roman" w:hAnsi="Times New Roman"/>
                <w:bCs/>
                <w:color w:val="000000"/>
                <w:sz w:val="24"/>
                <w:szCs w:val="24"/>
              </w:rPr>
            </w:pPr>
            <w:r>
              <w:rPr>
                <w:rFonts w:ascii="Times New Roman" w:hAnsi="Times New Roman"/>
                <w:bCs/>
                <w:color w:val="000000"/>
                <w:sz w:val="24"/>
                <w:szCs w:val="24"/>
              </w:rPr>
              <w:t>38.5</w:t>
            </w:r>
          </w:p>
          <w:p w:rsidR="00835D0E" w:rsidRPr="00835D0E" w:rsidRDefault="00835D0E" w:rsidP="00C95CD2">
            <w:pPr>
              <w:rPr>
                <w:rFonts w:ascii="Times New Roman" w:hAnsi="Times New Roman"/>
                <w:bCs/>
                <w:color w:val="C00000"/>
                <w:sz w:val="24"/>
                <w:szCs w:val="24"/>
              </w:rPr>
            </w:pPr>
          </w:p>
        </w:tc>
        <w:tc>
          <w:tcPr>
            <w:tcW w:w="900" w:type="dxa"/>
          </w:tcPr>
          <w:p w:rsidR="00835D0E" w:rsidRPr="00835D0E" w:rsidRDefault="000132B2" w:rsidP="005304BE">
            <w:pPr>
              <w:jc w:val="center"/>
              <w:rPr>
                <w:rFonts w:ascii="Times New Roman" w:hAnsi="Times New Roman"/>
                <w:bCs/>
                <w:color w:val="C00000"/>
                <w:sz w:val="24"/>
                <w:szCs w:val="24"/>
              </w:rPr>
            </w:pPr>
            <w:r>
              <w:rPr>
                <w:rFonts w:ascii="Times New Roman" w:hAnsi="Times New Roman"/>
                <w:bCs/>
                <w:color w:val="C00000"/>
                <w:sz w:val="24"/>
                <w:szCs w:val="24"/>
              </w:rPr>
              <w:t>24,</w:t>
            </w:r>
            <w:r w:rsidR="005304BE">
              <w:rPr>
                <w:rFonts w:ascii="Times New Roman" w:hAnsi="Times New Roman"/>
                <w:bCs/>
                <w:color w:val="C00000"/>
                <w:sz w:val="24"/>
                <w:szCs w:val="24"/>
              </w:rPr>
              <w:t>904</w:t>
            </w:r>
          </w:p>
        </w:tc>
      </w:tr>
      <w:tr w:rsidR="00EE5F01" w:rsidRPr="004E074C" w:rsidTr="00C95CD2">
        <w:tc>
          <w:tcPr>
            <w:tcW w:w="3348" w:type="dxa"/>
          </w:tcPr>
          <w:p w:rsidR="00EE5F01" w:rsidRPr="004E074C" w:rsidRDefault="00EE5F01" w:rsidP="00C95CD2">
            <w:pPr>
              <w:rPr>
                <w:rFonts w:ascii="Times New Roman" w:hAnsi="Times New Roman"/>
                <w:sz w:val="24"/>
                <w:szCs w:val="24"/>
              </w:rPr>
            </w:pPr>
            <w:r w:rsidRPr="004E074C">
              <w:rPr>
                <w:rFonts w:ascii="Times New Roman" w:hAnsi="Times New Roman"/>
                <w:sz w:val="24"/>
                <w:szCs w:val="24"/>
              </w:rPr>
              <w:t>Activity 3—Feasibility survey testing</w:t>
            </w:r>
          </w:p>
        </w:tc>
        <w:tc>
          <w:tcPr>
            <w:tcW w:w="1530" w:type="dxa"/>
          </w:tcPr>
          <w:p w:rsidR="00EE5F01" w:rsidRPr="004E074C" w:rsidRDefault="00EE5F01" w:rsidP="00C95CD2">
            <w:pPr>
              <w:rPr>
                <w:rFonts w:ascii="Times New Roman" w:hAnsi="Times New Roman"/>
                <w:bCs/>
                <w:sz w:val="24"/>
                <w:szCs w:val="24"/>
              </w:rPr>
            </w:pPr>
            <w:r w:rsidRPr="004E074C">
              <w:rPr>
                <w:rFonts w:ascii="Times New Roman" w:hAnsi="Times New Roman"/>
                <w:sz w:val="24"/>
                <w:szCs w:val="24"/>
              </w:rPr>
              <w:t>3,</w:t>
            </w:r>
            <w:r w:rsidR="00205550">
              <w:rPr>
                <w:rFonts w:ascii="Times New Roman" w:hAnsi="Times New Roman"/>
                <w:sz w:val="24"/>
                <w:szCs w:val="24"/>
              </w:rPr>
              <w:t>037</w:t>
            </w:r>
          </w:p>
        </w:tc>
        <w:tc>
          <w:tcPr>
            <w:tcW w:w="1350" w:type="dxa"/>
          </w:tcPr>
          <w:p w:rsidR="00EE5F01" w:rsidRPr="004E074C" w:rsidRDefault="00EE5F01" w:rsidP="00C95CD2">
            <w:pPr>
              <w:rPr>
                <w:rFonts w:ascii="Times New Roman" w:hAnsi="Times New Roman"/>
                <w:bCs/>
                <w:sz w:val="24"/>
                <w:szCs w:val="24"/>
              </w:rPr>
            </w:pPr>
            <w:r w:rsidRPr="004E074C">
              <w:rPr>
                <w:rFonts w:ascii="Times New Roman" w:hAnsi="Times New Roman"/>
                <w:bCs/>
                <w:sz w:val="24"/>
                <w:szCs w:val="24"/>
              </w:rPr>
              <w:t>1</w:t>
            </w:r>
          </w:p>
        </w:tc>
        <w:tc>
          <w:tcPr>
            <w:tcW w:w="1260" w:type="dxa"/>
          </w:tcPr>
          <w:p w:rsidR="00EE5F01" w:rsidRPr="004E074C" w:rsidRDefault="00EE5F01" w:rsidP="00C95CD2">
            <w:pPr>
              <w:rPr>
                <w:rFonts w:ascii="Times New Roman" w:hAnsi="Times New Roman"/>
                <w:bCs/>
                <w:sz w:val="24"/>
                <w:szCs w:val="24"/>
              </w:rPr>
            </w:pPr>
            <w:r w:rsidRPr="004E074C">
              <w:rPr>
                <w:rFonts w:ascii="Times New Roman" w:hAnsi="Times New Roman"/>
                <w:sz w:val="24"/>
                <w:szCs w:val="24"/>
              </w:rPr>
              <w:t>3,</w:t>
            </w:r>
            <w:r w:rsidR="00205550">
              <w:rPr>
                <w:rFonts w:ascii="Times New Roman" w:hAnsi="Times New Roman"/>
                <w:sz w:val="24"/>
                <w:szCs w:val="24"/>
              </w:rPr>
              <w:t>037</w:t>
            </w:r>
          </w:p>
        </w:tc>
        <w:tc>
          <w:tcPr>
            <w:tcW w:w="1170" w:type="dxa"/>
          </w:tcPr>
          <w:p w:rsidR="00EE5F01" w:rsidRPr="004E074C" w:rsidRDefault="00EE5F01" w:rsidP="00C95CD2">
            <w:pPr>
              <w:rPr>
                <w:rFonts w:ascii="Times New Roman" w:hAnsi="Times New Roman"/>
                <w:bCs/>
                <w:sz w:val="24"/>
                <w:szCs w:val="24"/>
              </w:rPr>
            </w:pPr>
            <w:r w:rsidRPr="004E074C">
              <w:rPr>
                <w:rFonts w:ascii="Times New Roman" w:hAnsi="Times New Roman"/>
                <w:bCs/>
                <w:sz w:val="24"/>
                <w:szCs w:val="24"/>
              </w:rPr>
              <w:t>60</w:t>
            </w:r>
          </w:p>
        </w:tc>
        <w:tc>
          <w:tcPr>
            <w:tcW w:w="900" w:type="dxa"/>
          </w:tcPr>
          <w:p w:rsidR="00EE5F01" w:rsidRPr="004E074C" w:rsidRDefault="00EE5F01" w:rsidP="00C95CD2">
            <w:pPr>
              <w:rPr>
                <w:rFonts w:ascii="Times New Roman" w:hAnsi="Times New Roman"/>
                <w:bCs/>
                <w:sz w:val="24"/>
                <w:szCs w:val="24"/>
              </w:rPr>
            </w:pPr>
            <w:r w:rsidRPr="004E074C">
              <w:rPr>
                <w:rFonts w:ascii="Times New Roman" w:hAnsi="Times New Roman"/>
                <w:sz w:val="24"/>
                <w:szCs w:val="24"/>
              </w:rPr>
              <w:t>3,</w:t>
            </w:r>
            <w:r w:rsidR="00205550">
              <w:rPr>
                <w:rFonts w:ascii="Times New Roman" w:hAnsi="Times New Roman"/>
                <w:sz w:val="24"/>
                <w:szCs w:val="24"/>
              </w:rPr>
              <w:t>037</w:t>
            </w:r>
          </w:p>
        </w:tc>
      </w:tr>
      <w:tr w:rsidR="00EE5F01" w:rsidRPr="004E074C" w:rsidTr="00C95CD2">
        <w:tc>
          <w:tcPr>
            <w:tcW w:w="3348" w:type="dxa"/>
          </w:tcPr>
          <w:p w:rsidR="00EE5F01" w:rsidRPr="004E074C" w:rsidRDefault="00EE5F01" w:rsidP="00C95CD2">
            <w:pPr>
              <w:rPr>
                <w:rFonts w:ascii="Times New Roman" w:hAnsi="Times New Roman"/>
                <w:sz w:val="24"/>
                <w:szCs w:val="24"/>
              </w:rPr>
            </w:pPr>
            <w:r w:rsidRPr="004E074C">
              <w:rPr>
                <w:rFonts w:ascii="Times New Roman" w:hAnsi="Times New Roman"/>
                <w:sz w:val="24"/>
                <w:szCs w:val="24"/>
              </w:rPr>
              <w:t>Activity 4a—Records check of earnings-only initiations</w:t>
            </w:r>
          </w:p>
        </w:tc>
        <w:tc>
          <w:tcPr>
            <w:tcW w:w="1530" w:type="dxa"/>
          </w:tcPr>
          <w:p w:rsidR="00EE5F01" w:rsidRPr="004E074C" w:rsidRDefault="00EE5F01" w:rsidP="00C95CD2">
            <w:pPr>
              <w:rPr>
                <w:rFonts w:ascii="Times New Roman" w:hAnsi="Times New Roman"/>
                <w:color w:val="FF0000"/>
                <w:sz w:val="24"/>
                <w:szCs w:val="24"/>
              </w:rPr>
            </w:pPr>
            <w:r w:rsidRPr="004E074C">
              <w:rPr>
                <w:rFonts w:ascii="Times New Roman" w:hAnsi="Times New Roman"/>
                <w:color w:val="000000"/>
                <w:sz w:val="24"/>
                <w:szCs w:val="24"/>
              </w:rPr>
              <w:t>152</w:t>
            </w:r>
          </w:p>
        </w:tc>
        <w:tc>
          <w:tcPr>
            <w:tcW w:w="1350" w:type="dxa"/>
          </w:tcPr>
          <w:p w:rsidR="00EE5F01" w:rsidRPr="004E074C" w:rsidRDefault="00EE5F01" w:rsidP="00C95CD2">
            <w:pPr>
              <w:rPr>
                <w:rFonts w:ascii="Times New Roman" w:hAnsi="Times New Roman"/>
                <w:color w:val="FF0000"/>
                <w:sz w:val="24"/>
                <w:szCs w:val="24"/>
              </w:rPr>
            </w:pPr>
            <w:r w:rsidRPr="004E074C">
              <w:rPr>
                <w:rFonts w:ascii="Times New Roman" w:hAnsi="Times New Roman"/>
                <w:color w:val="000000"/>
                <w:sz w:val="24"/>
                <w:szCs w:val="24"/>
              </w:rPr>
              <w:t>1</w:t>
            </w:r>
          </w:p>
        </w:tc>
        <w:tc>
          <w:tcPr>
            <w:tcW w:w="1260" w:type="dxa"/>
          </w:tcPr>
          <w:p w:rsidR="00EE5F01" w:rsidRPr="004E074C" w:rsidRDefault="00EE5F01" w:rsidP="00C95CD2">
            <w:pPr>
              <w:rPr>
                <w:rFonts w:ascii="Times New Roman" w:hAnsi="Times New Roman"/>
                <w:color w:val="FF0000"/>
                <w:sz w:val="24"/>
                <w:szCs w:val="24"/>
              </w:rPr>
            </w:pPr>
            <w:r w:rsidRPr="004E074C">
              <w:rPr>
                <w:rFonts w:ascii="Times New Roman" w:hAnsi="Times New Roman"/>
                <w:color w:val="000000"/>
                <w:sz w:val="24"/>
                <w:szCs w:val="24"/>
              </w:rPr>
              <w:t>152</w:t>
            </w:r>
          </w:p>
        </w:tc>
        <w:tc>
          <w:tcPr>
            <w:tcW w:w="1170" w:type="dxa"/>
          </w:tcPr>
          <w:p w:rsidR="00EE5F01" w:rsidRPr="004E074C" w:rsidRDefault="00EE5F01" w:rsidP="00C95CD2">
            <w:pPr>
              <w:rPr>
                <w:rFonts w:ascii="Times New Roman" w:hAnsi="Times New Roman"/>
                <w:color w:val="FF0000"/>
                <w:sz w:val="24"/>
                <w:szCs w:val="24"/>
              </w:rPr>
            </w:pPr>
            <w:r w:rsidRPr="004E074C">
              <w:rPr>
                <w:rFonts w:ascii="Times New Roman" w:hAnsi="Times New Roman"/>
                <w:color w:val="000000"/>
                <w:sz w:val="24"/>
                <w:szCs w:val="24"/>
              </w:rPr>
              <w:t>15</w:t>
            </w:r>
          </w:p>
        </w:tc>
        <w:tc>
          <w:tcPr>
            <w:tcW w:w="900" w:type="dxa"/>
          </w:tcPr>
          <w:p w:rsidR="00EE5F01" w:rsidRPr="004E074C" w:rsidRDefault="00EE5F01" w:rsidP="00C95CD2">
            <w:pPr>
              <w:rPr>
                <w:rFonts w:ascii="Times New Roman" w:hAnsi="Times New Roman"/>
                <w:color w:val="FF0000"/>
                <w:sz w:val="24"/>
                <w:szCs w:val="24"/>
              </w:rPr>
            </w:pPr>
            <w:r w:rsidRPr="004E074C">
              <w:rPr>
                <w:rFonts w:ascii="Times New Roman" w:hAnsi="Times New Roman"/>
                <w:color w:val="000000"/>
                <w:sz w:val="24"/>
                <w:szCs w:val="24"/>
              </w:rPr>
              <w:t>38</w:t>
            </w:r>
          </w:p>
        </w:tc>
      </w:tr>
      <w:tr w:rsidR="00EE5F01" w:rsidRPr="004E074C" w:rsidTr="00C95CD2">
        <w:tc>
          <w:tcPr>
            <w:tcW w:w="3348" w:type="dxa"/>
          </w:tcPr>
          <w:p w:rsidR="00EE5F01" w:rsidRPr="004E074C" w:rsidRDefault="00EE5F01" w:rsidP="00C95CD2">
            <w:pPr>
              <w:rPr>
                <w:rFonts w:ascii="Times New Roman" w:hAnsi="Times New Roman"/>
                <w:sz w:val="24"/>
                <w:szCs w:val="24"/>
              </w:rPr>
            </w:pPr>
            <w:r w:rsidRPr="004E074C">
              <w:rPr>
                <w:rFonts w:ascii="Times New Roman" w:hAnsi="Times New Roman"/>
                <w:sz w:val="24"/>
                <w:szCs w:val="24"/>
              </w:rPr>
              <w:t xml:space="preserve">Activity 4b—Records check of earnings-only updates </w:t>
            </w:r>
          </w:p>
        </w:tc>
        <w:tc>
          <w:tcPr>
            <w:tcW w:w="1530" w:type="dxa"/>
          </w:tcPr>
          <w:p w:rsidR="00EE5F01" w:rsidRPr="004E074C" w:rsidRDefault="00205550" w:rsidP="00C95CD2">
            <w:pPr>
              <w:rPr>
                <w:rFonts w:ascii="Times New Roman" w:hAnsi="Times New Roman"/>
                <w:color w:val="FF0000"/>
                <w:sz w:val="24"/>
                <w:szCs w:val="24"/>
              </w:rPr>
            </w:pPr>
            <w:r>
              <w:rPr>
                <w:rFonts w:ascii="Times New Roman" w:hAnsi="Times New Roman"/>
                <w:color w:val="000000"/>
                <w:sz w:val="24"/>
                <w:szCs w:val="24"/>
              </w:rPr>
              <w:t>636</w:t>
            </w:r>
          </w:p>
        </w:tc>
        <w:tc>
          <w:tcPr>
            <w:tcW w:w="1350" w:type="dxa"/>
          </w:tcPr>
          <w:p w:rsidR="00EE5F01" w:rsidRPr="004E074C" w:rsidRDefault="00EE5F01" w:rsidP="00C95CD2">
            <w:pPr>
              <w:rPr>
                <w:rFonts w:ascii="Times New Roman" w:hAnsi="Times New Roman"/>
                <w:color w:val="FF0000"/>
                <w:sz w:val="24"/>
                <w:szCs w:val="24"/>
              </w:rPr>
            </w:pPr>
            <w:r w:rsidRPr="004E074C">
              <w:rPr>
                <w:rFonts w:ascii="Times New Roman" w:hAnsi="Times New Roman"/>
                <w:color w:val="000000"/>
                <w:sz w:val="24"/>
                <w:szCs w:val="24"/>
              </w:rPr>
              <w:t>1</w:t>
            </w:r>
          </w:p>
        </w:tc>
        <w:tc>
          <w:tcPr>
            <w:tcW w:w="1260" w:type="dxa"/>
          </w:tcPr>
          <w:p w:rsidR="00EE5F01" w:rsidRPr="004E074C" w:rsidRDefault="00205550" w:rsidP="00C95CD2">
            <w:pPr>
              <w:rPr>
                <w:rFonts w:ascii="Times New Roman" w:hAnsi="Times New Roman"/>
                <w:color w:val="FF0000"/>
                <w:sz w:val="24"/>
                <w:szCs w:val="24"/>
              </w:rPr>
            </w:pPr>
            <w:r>
              <w:rPr>
                <w:rFonts w:ascii="Times New Roman" w:hAnsi="Times New Roman"/>
                <w:color w:val="000000"/>
                <w:sz w:val="24"/>
                <w:szCs w:val="24"/>
              </w:rPr>
              <w:t>636</w:t>
            </w:r>
          </w:p>
        </w:tc>
        <w:tc>
          <w:tcPr>
            <w:tcW w:w="1170" w:type="dxa"/>
          </w:tcPr>
          <w:p w:rsidR="00EE5F01" w:rsidRPr="004E074C" w:rsidRDefault="00EE5F01" w:rsidP="00C95CD2">
            <w:pPr>
              <w:rPr>
                <w:rFonts w:ascii="Times New Roman" w:hAnsi="Times New Roman"/>
                <w:color w:val="FF0000"/>
                <w:sz w:val="24"/>
                <w:szCs w:val="24"/>
              </w:rPr>
            </w:pPr>
            <w:r w:rsidRPr="004E074C">
              <w:rPr>
                <w:rFonts w:ascii="Times New Roman" w:hAnsi="Times New Roman"/>
                <w:color w:val="000000"/>
                <w:sz w:val="24"/>
                <w:szCs w:val="24"/>
              </w:rPr>
              <w:t>15</w:t>
            </w:r>
          </w:p>
        </w:tc>
        <w:tc>
          <w:tcPr>
            <w:tcW w:w="900" w:type="dxa"/>
          </w:tcPr>
          <w:p w:rsidR="00EE5F01" w:rsidRPr="004E074C" w:rsidRDefault="00205550" w:rsidP="00C95CD2">
            <w:pPr>
              <w:rPr>
                <w:rFonts w:ascii="Times New Roman" w:hAnsi="Times New Roman"/>
                <w:color w:val="FF0000"/>
                <w:sz w:val="24"/>
                <w:szCs w:val="24"/>
              </w:rPr>
            </w:pPr>
            <w:r>
              <w:rPr>
                <w:rFonts w:ascii="Times New Roman" w:hAnsi="Times New Roman"/>
                <w:color w:val="000000"/>
                <w:sz w:val="24"/>
                <w:szCs w:val="24"/>
              </w:rPr>
              <w:t>159</w:t>
            </w:r>
          </w:p>
        </w:tc>
      </w:tr>
      <w:tr w:rsidR="00EE5F01" w:rsidRPr="004E074C" w:rsidTr="00C95CD2">
        <w:tc>
          <w:tcPr>
            <w:tcW w:w="3348" w:type="dxa"/>
          </w:tcPr>
          <w:p w:rsidR="00EE5F01" w:rsidRPr="004E074C" w:rsidRDefault="00EE5F01" w:rsidP="00C95CD2">
            <w:pPr>
              <w:rPr>
                <w:rFonts w:ascii="Times New Roman" w:hAnsi="Times New Roman"/>
                <w:sz w:val="24"/>
                <w:szCs w:val="24"/>
              </w:rPr>
            </w:pPr>
            <w:r w:rsidRPr="004E074C">
              <w:rPr>
                <w:rFonts w:ascii="Times New Roman" w:hAnsi="Times New Roman"/>
                <w:sz w:val="24"/>
                <w:szCs w:val="24"/>
              </w:rPr>
              <w:t>Activity 4c— Records check of earnings/benefits initiations</w:t>
            </w:r>
          </w:p>
        </w:tc>
        <w:tc>
          <w:tcPr>
            <w:tcW w:w="1530" w:type="dxa"/>
          </w:tcPr>
          <w:p w:rsidR="00EE5F01" w:rsidRPr="004E074C" w:rsidRDefault="00EE5F01" w:rsidP="00C95CD2">
            <w:pPr>
              <w:rPr>
                <w:rFonts w:ascii="Times New Roman" w:hAnsi="Times New Roman"/>
                <w:color w:val="FF0000"/>
                <w:sz w:val="24"/>
                <w:szCs w:val="24"/>
              </w:rPr>
            </w:pPr>
            <w:r w:rsidRPr="004E074C">
              <w:rPr>
                <w:rFonts w:ascii="Times New Roman" w:hAnsi="Times New Roman"/>
                <w:color w:val="000000"/>
                <w:sz w:val="24"/>
                <w:szCs w:val="24"/>
              </w:rPr>
              <w:t>152</w:t>
            </w:r>
          </w:p>
        </w:tc>
        <w:tc>
          <w:tcPr>
            <w:tcW w:w="1350" w:type="dxa"/>
          </w:tcPr>
          <w:p w:rsidR="00EE5F01" w:rsidRPr="004E074C" w:rsidRDefault="00EE5F01" w:rsidP="00C95CD2">
            <w:pPr>
              <w:rPr>
                <w:rFonts w:ascii="Times New Roman" w:hAnsi="Times New Roman"/>
                <w:color w:val="FF0000"/>
                <w:sz w:val="24"/>
                <w:szCs w:val="24"/>
              </w:rPr>
            </w:pPr>
            <w:r w:rsidRPr="004E074C">
              <w:rPr>
                <w:rFonts w:ascii="Times New Roman" w:hAnsi="Times New Roman"/>
                <w:color w:val="000000"/>
                <w:sz w:val="24"/>
                <w:szCs w:val="24"/>
              </w:rPr>
              <w:t>1</w:t>
            </w:r>
          </w:p>
        </w:tc>
        <w:tc>
          <w:tcPr>
            <w:tcW w:w="1260" w:type="dxa"/>
          </w:tcPr>
          <w:p w:rsidR="00EE5F01" w:rsidRPr="004E074C" w:rsidRDefault="00EE5F01" w:rsidP="00C95CD2">
            <w:pPr>
              <w:rPr>
                <w:rFonts w:ascii="Times New Roman" w:hAnsi="Times New Roman"/>
                <w:color w:val="FF0000"/>
                <w:sz w:val="24"/>
                <w:szCs w:val="24"/>
              </w:rPr>
            </w:pPr>
            <w:r w:rsidRPr="004E074C">
              <w:rPr>
                <w:rFonts w:ascii="Times New Roman" w:hAnsi="Times New Roman"/>
                <w:color w:val="000000"/>
                <w:sz w:val="24"/>
                <w:szCs w:val="24"/>
              </w:rPr>
              <w:t>152</w:t>
            </w:r>
          </w:p>
        </w:tc>
        <w:tc>
          <w:tcPr>
            <w:tcW w:w="1170" w:type="dxa"/>
          </w:tcPr>
          <w:p w:rsidR="00EE5F01" w:rsidRPr="004E074C" w:rsidRDefault="00EE5F01" w:rsidP="00C95CD2">
            <w:pPr>
              <w:rPr>
                <w:rFonts w:ascii="Times New Roman" w:hAnsi="Times New Roman"/>
                <w:color w:val="FF0000"/>
                <w:sz w:val="24"/>
                <w:szCs w:val="24"/>
              </w:rPr>
            </w:pPr>
            <w:r w:rsidRPr="004E074C">
              <w:rPr>
                <w:rFonts w:ascii="Times New Roman" w:hAnsi="Times New Roman"/>
                <w:color w:val="000000"/>
                <w:sz w:val="24"/>
                <w:szCs w:val="24"/>
              </w:rPr>
              <w:t>15</w:t>
            </w:r>
          </w:p>
        </w:tc>
        <w:tc>
          <w:tcPr>
            <w:tcW w:w="900" w:type="dxa"/>
          </w:tcPr>
          <w:p w:rsidR="00EE5F01" w:rsidRPr="004E074C" w:rsidRDefault="00EE5F01" w:rsidP="00C95CD2">
            <w:pPr>
              <w:rPr>
                <w:rFonts w:ascii="Times New Roman" w:hAnsi="Times New Roman"/>
                <w:color w:val="FF0000"/>
                <w:sz w:val="24"/>
                <w:szCs w:val="24"/>
              </w:rPr>
            </w:pPr>
            <w:r w:rsidRPr="004E074C">
              <w:rPr>
                <w:rFonts w:ascii="Times New Roman" w:hAnsi="Times New Roman"/>
                <w:color w:val="000000"/>
                <w:sz w:val="24"/>
                <w:szCs w:val="24"/>
              </w:rPr>
              <w:t>38</w:t>
            </w:r>
          </w:p>
        </w:tc>
      </w:tr>
      <w:tr w:rsidR="00EE5F01" w:rsidRPr="004E074C" w:rsidTr="00C95CD2">
        <w:tc>
          <w:tcPr>
            <w:tcW w:w="3348" w:type="dxa"/>
          </w:tcPr>
          <w:p w:rsidR="00EE5F01" w:rsidRPr="004E074C" w:rsidRDefault="00EE5F01" w:rsidP="00C95CD2">
            <w:pPr>
              <w:rPr>
                <w:rFonts w:ascii="Times New Roman" w:hAnsi="Times New Roman"/>
                <w:sz w:val="24"/>
                <w:szCs w:val="24"/>
              </w:rPr>
            </w:pPr>
            <w:r w:rsidRPr="004E074C">
              <w:rPr>
                <w:rFonts w:ascii="Times New Roman" w:hAnsi="Times New Roman"/>
                <w:sz w:val="24"/>
                <w:szCs w:val="24"/>
              </w:rPr>
              <w:t>Activity 4d—Records check of earnings/benefit updates</w:t>
            </w:r>
          </w:p>
        </w:tc>
        <w:tc>
          <w:tcPr>
            <w:tcW w:w="1530" w:type="dxa"/>
          </w:tcPr>
          <w:p w:rsidR="00EE5F01" w:rsidRPr="004E074C" w:rsidRDefault="007022ED" w:rsidP="00C95CD2">
            <w:pPr>
              <w:rPr>
                <w:rFonts w:ascii="Times New Roman" w:hAnsi="Times New Roman"/>
                <w:color w:val="FF0000"/>
                <w:sz w:val="24"/>
                <w:szCs w:val="24"/>
              </w:rPr>
            </w:pPr>
            <w:r>
              <w:rPr>
                <w:rFonts w:ascii="Times New Roman" w:hAnsi="Times New Roman"/>
                <w:color w:val="000000"/>
                <w:sz w:val="24"/>
                <w:szCs w:val="24"/>
              </w:rPr>
              <w:t>579</w:t>
            </w:r>
          </w:p>
        </w:tc>
        <w:tc>
          <w:tcPr>
            <w:tcW w:w="1350" w:type="dxa"/>
          </w:tcPr>
          <w:p w:rsidR="00EE5F01" w:rsidRPr="004E074C" w:rsidRDefault="007022ED" w:rsidP="00C95CD2">
            <w:pPr>
              <w:rPr>
                <w:rFonts w:ascii="Times New Roman" w:hAnsi="Times New Roman"/>
                <w:color w:val="FF0000"/>
                <w:sz w:val="24"/>
                <w:szCs w:val="24"/>
              </w:rPr>
            </w:pPr>
            <w:r>
              <w:rPr>
                <w:rFonts w:ascii="Times New Roman" w:hAnsi="Times New Roman"/>
                <w:color w:val="000000"/>
                <w:sz w:val="24"/>
                <w:szCs w:val="24"/>
              </w:rPr>
              <w:t>3.35 (avg.)</w:t>
            </w:r>
          </w:p>
        </w:tc>
        <w:tc>
          <w:tcPr>
            <w:tcW w:w="1260" w:type="dxa"/>
          </w:tcPr>
          <w:p w:rsidR="00EE5F01" w:rsidRPr="004E074C" w:rsidRDefault="007022ED" w:rsidP="00C95CD2">
            <w:pPr>
              <w:rPr>
                <w:rFonts w:ascii="Times New Roman" w:hAnsi="Times New Roman"/>
                <w:color w:val="FF0000"/>
                <w:sz w:val="24"/>
                <w:szCs w:val="24"/>
              </w:rPr>
            </w:pPr>
            <w:r>
              <w:rPr>
                <w:rFonts w:ascii="Times New Roman" w:hAnsi="Times New Roman"/>
                <w:color w:val="000000"/>
                <w:sz w:val="24"/>
                <w:szCs w:val="24"/>
              </w:rPr>
              <w:t>1940</w:t>
            </w:r>
          </w:p>
        </w:tc>
        <w:tc>
          <w:tcPr>
            <w:tcW w:w="1170" w:type="dxa"/>
          </w:tcPr>
          <w:p w:rsidR="00EE5F01" w:rsidRPr="004E074C" w:rsidRDefault="00EE5F01" w:rsidP="00C95CD2">
            <w:pPr>
              <w:rPr>
                <w:rFonts w:ascii="Times New Roman" w:hAnsi="Times New Roman"/>
                <w:color w:val="FF0000"/>
                <w:sz w:val="24"/>
                <w:szCs w:val="24"/>
              </w:rPr>
            </w:pPr>
            <w:r w:rsidRPr="004E074C">
              <w:rPr>
                <w:rFonts w:ascii="Times New Roman" w:hAnsi="Times New Roman"/>
                <w:color w:val="000000"/>
                <w:sz w:val="24"/>
                <w:szCs w:val="24"/>
              </w:rPr>
              <w:t>15</w:t>
            </w:r>
          </w:p>
        </w:tc>
        <w:tc>
          <w:tcPr>
            <w:tcW w:w="900" w:type="dxa"/>
          </w:tcPr>
          <w:p w:rsidR="00EE5F01" w:rsidRPr="004E074C" w:rsidRDefault="007022ED" w:rsidP="00C95CD2">
            <w:pPr>
              <w:rPr>
                <w:rFonts w:ascii="Times New Roman" w:hAnsi="Times New Roman"/>
                <w:color w:val="FF0000"/>
                <w:sz w:val="24"/>
                <w:szCs w:val="24"/>
              </w:rPr>
            </w:pPr>
            <w:r>
              <w:rPr>
                <w:rFonts w:ascii="Times New Roman" w:hAnsi="Times New Roman"/>
                <w:color w:val="000000"/>
                <w:sz w:val="24"/>
                <w:szCs w:val="24"/>
              </w:rPr>
              <w:t>485</w:t>
            </w:r>
          </w:p>
        </w:tc>
      </w:tr>
      <w:tr w:rsidR="00C9320E" w:rsidRPr="004E074C" w:rsidTr="00C95CD2">
        <w:tc>
          <w:tcPr>
            <w:tcW w:w="3348" w:type="dxa"/>
          </w:tcPr>
          <w:p w:rsidR="00C9320E" w:rsidRPr="004E074C" w:rsidRDefault="00C9320E" w:rsidP="00C95CD2">
            <w:pPr>
              <w:rPr>
                <w:rFonts w:ascii="Times New Roman" w:hAnsi="Times New Roman"/>
                <w:sz w:val="24"/>
                <w:szCs w:val="24"/>
              </w:rPr>
            </w:pPr>
            <w:r w:rsidRPr="004E074C">
              <w:rPr>
                <w:rFonts w:ascii="Times New Roman" w:hAnsi="Times New Roman"/>
                <w:sz w:val="24"/>
                <w:szCs w:val="24"/>
              </w:rPr>
              <w:t>FY 200</w:t>
            </w:r>
            <w:r>
              <w:rPr>
                <w:rFonts w:ascii="Times New Roman" w:hAnsi="Times New Roman"/>
                <w:sz w:val="24"/>
                <w:szCs w:val="24"/>
              </w:rPr>
              <w:t>8-2010</w:t>
            </w:r>
            <w:r w:rsidRPr="004E074C">
              <w:rPr>
                <w:rFonts w:ascii="Times New Roman" w:hAnsi="Times New Roman"/>
                <w:sz w:val="24"/>
                <w:szCs w:val="24"/>
              </w:rPr>
              <w:t xml:space="preserve"> Total</w:t>
            </w:r>
            <w:r>
              <w:rPr>
                <w:rFonts w:ascii="Times New Roman" w:hAnsi="Times New Roman"/>
                <w:sz w:val="24"/>
                <w:szCs w:val="24"/>
              </w:rPr>
              <w:t>s</w:t>
            </w:r>
            <w:r w:rsidRPr="004E074C">
              <w:rPr>
                <w:rFonts w:ascii="Times New Roman" w:hAnsi="Times New Roman"/>
                <w:sz w:val="24"/>
                <w:szCs w:val="24"/>
              </w:rPr>
              <w:t xml:space="preserve"> </w:t>
            </w:r>
          </w:p>
          <w:p w:rsidR="00C9320E" w:rsidRPr="004E074C" w:rsidRDefault="00C9320E" w:rsidP="00C95CD2">
            <w:pPr>
              <w:rPr>
                <w:rFonts w:ascii="Times New Roman" w:hAnsi="Times New Roman"/>
                <w:sz w:val="24"/>
                <w:szCs w:val="24"/>
              </w:rPr>
            </w:pPr>
          </w:p>
        </w:tc>
        <w:tc>
          <w:tcPr>
            <w:tcW w:w="1530" w:type="dxa"/>
          </w:tcPr>
          <w:p w:rsidR="00835D0E" w:rsidRPr="00835D0E" w:rsidRDefault="00835D0E" w:rsidP="00C95CD2">
            <w:pPr>
              <w:rPr>
                <w:rFonts w:ascii="Times New Roman" w:hAnsi="Times New Roman"/>
                <w:color w:val="C00000"/>
                <w:sz w:val="24"/>
                <w:szCs w:val="24"/>
              </w:rPr>
            </w:pPr>
            <w:r w:rsidRPr="00835D0E">
              <w:rPr>
                <w:rFonts w:ascii="Times New Roman" w:hAnsi="Times New Roman"/>
                <w:color w:val="C00000"/>
                <w:sz w:val="24"/>
                <w:szCs w:val="24"/>
              </w:rPr>
              <w:t>34,929</w:t>
            </w:r>
          </w:p>
        </w:tc>
        <w:tc>
          <w:tcPr>
            <w:tcW w:w="1350" w:type="dxa"/>
          </w:tcPr>
          <w:p w:rsidR="00C9320E" w:rsidRPr="004E074C" w:rsidRDefault="00C9320E" w:rsidP="00C95CD2">
            <w:pPr>
              <w:rPr>
                <w:rFonts w:ascii="Times New Roman" w:hAnsi="Times New Roman"/>
                <w:color w:val="FF0000"/>
                <w:sz w:val="24"/>
                <w:szCs w:val="24"/>
              </w:rPr>
            </w:pPr>
          </w:p>
        </w:tc>
        <w:tc>
          <w:tcPr>
            <w:tcW w:w="1260" w:type="dxa"/>
          </w:tcPr>
          <w:p w:rsidR="00835D0E" w:rsidRPr="00835D0E" w:rsidRDefault="00835D0E" w:rsidP="00C95CD2">
            <w:pPr>
              <w:rPr>
                <w:rFonts w:ascii="Times New Roman" w:hAnsi="Times New Roman"/>
                <w:b/>
                <w:color w:val="C00000"/>
                <w:sz w:val="24"/>
                <w:szCs w:val="24"/>
              </w:rPr>
            </w:pPr>
            <w:r w:rsidRPr="00835D0E">
              <w:rPr>
                <w:rFonts w:ascii="Times New Roman" w:hAnsi="Times New Roman"/>
                <w:color w:val="C00000"/>
                <w:sz w:val="24"/>
                <w:szCs w:val="24"/>
              </w:rPr>
              <w:t>63,508</w:t>
            </w:r>
          </w:p>
        </w:tc>
        <w:tc>
          <w:tcPr>
            <w:tcW w:w="1170" w:type="dxa"/>
          </w:tcPr>
          <w:p w:rsidR="00C9320E" w:rsidRPr="004E074C" w:rsidRDefault="00C9320E" w:rsidP="00C95CD2">
            <w:pPr>
              <w:rPr>
                <w:rFonts w:ascii="Times New Roman" w:hAnsi="Times New Roman"/>
                <w:color w:val="FF0000"/>
                <w:sz w:val="24"/>
                <w:szCs w:val="24"/>
              </w:rPr>
            </w:pPr>
          </w:p>
        </w:tc>
        <w:tc>
          <w:tcPr>
            <w:tcW w:w="900" w:type="dxa"/>
          </w:tcPr>
          <w:p w:rsidR="00835D0E" w:rsidRPr="00452FC7" w:rsidRDefault="00452FC7" w:rsidP="005304BE">
            <w:pPr>
              <w:rPr>
                <w:rFonts w:ascii="Times New Roman" w:hAnsi="Times New Roman"/>
                <w:color w:val="FF0000"/>
                <w:sz w:val="24"/>
                <w:szCs w:val="24"/>
              </w:rPr>
            </w:pPr>
            <w:r w:rsidRPr="00452FC7">
              <w:rPr>
                <w:rFonts w:ascii="Times New Roman" w:hAnsi="Times New Roman"/>
                <w:color w:val="FF0000"/>
                <w:sz w:val="24"/>
                <w:szCs w:val="24"/>
              </w:rPr>
              <w:t>49,</w:t>
            </w:r>
            <w:r w:rsidR="005304BE">
              <w:rPr>
                <w:rFonts w:ascii="Times New Roman" w:hAnsi="Times New Roman"/>
                <w:color w:val="FF0000"/>
                <w:sz w:val="24"/>
                <w:szCs w:val="24"/>
              </w:rPr>
              <w:t>303</w:t>
            </w:r>
          </w:p>
        </w:tc>
      </w:tr>
    </w:tbl>
    <w:p w:rsidR="00EE5F01" w:rsidRDefault="00EE5F01">
      <w:pPr>
        <w:rPr>
          <w:rFonts w:ascii="Times New Roman" w:hAnsi="Times New Roman"/>
          <w:sz w:val="24"/>
          <w:szCs w:val="24"/>
        </w:rPr>
      </w:pPr>
    </w:p>
    <w:p w:rsidR="0004703D" w:rsidRPr="004E074C" w:rsidRDefault="00EE5F01">
      <w:pPr>
        <w:rPr>
          <w:rFonts w:ascii="Times New Roman" w:hAnsi="Times New Roman"/>
          <w:sz w:val="24"/>
          <w:szCs w:val="24"/>
        </w:rPr>
      </w:pPr>
      <w:r>
        <w:rPr>
          <w:rFonts w:ascii="Times New Roman" w:hAnsi="Times New Roman"/>
          <w:sz w:val="24"/>
          <w:szCs w:val="24"/>
        </w:rPr>
        <w:br w:type="page"/>
      </w:r>
    </w:p>
    <w:p w:rsidR="0004703D" w:rsidRPr="004E074C" w:rsidRDefault="0004703D">
      <w:pPr>
        <w:outlineLvl w:val="0"/>
        <w:rPr>
          <w:rFonts w:ascii="Times New Roman" w:hAnsi="Times New Roman"/>
          <w:b/>
          <w:sz w:val="24"/>
          <w:szCs w:val="24"/>
        </w:rPr>
      </w:pPr>
      <w:r w:rsidRPr="004E074C">
        <w:rPr>
          <w:rFonts w:ascii="Times New Roman" w:hAnsi="Times New Roman"/>
          <w:b/>
          <w:sz w:val="24"/>
          <w:szCs w:val="24"/>
        </w:rPr>
        <w:lastRenderedPageBreak/>
        <w:t xml:space="preserve">Table </w:t>
      </w:r>
      <w:r w:rsidR="00EE5F01">
        <w:rPr>
          <w:rFonts w:ascii="Times New Roman" w:hAnsi="Times New Roman"/>
          <w:b/>
          <w:sz w:val="24"/>
          <w:szCs w:val="24"/>
        </w:rPr>
        <w:t>2</w:t>
      </w:r>
      <w:r w:rsidRPr="004E074C">
        <w:rPr>
          <w:rFonts w:ascii="Times New Roman" w:hAnsi="Times New Roman"/>
          <w:b/>
          <w:sz w:val="24"/>
          <w:szCs w:val="24"/>
        </w:rPr>
        <w:t xml:space="preserve">. </w:t>
      </w:r>
      <w:r w:rsidR="0011121B">
        <w:rPr>
          <w:rFonts w:ascii="Times New Roman" w:hAnsi="Times New Roman"/>
          <w:b/>
          <w:sz w:val="24"/>
          <w:szCs w:val="24"/>
        </w:rPr>
        <w:t>State and local government sample b</w:t>
      </w:r>
      <w:r w:rsidRPr="004E074C">
        <w:rPr>
          <w:rFonts w:ascii="Times New Roman" w:hAnsi="Times New Roman"/>
          <w:b/>
          <w:sz w:val="24"/>
          <w:szCs w:val="24"/>
        </w:rPr>
        <w:t xml:space="preserve">urden by activity type </w:t>
      </w:r>
      <w:r w:rsidR="00795E46">
        <w:rPr>
          <w:rFonts w:ascii="Times New Roman" w:hAnsi="Times New Roman"/>
          <w:b/>
          <w:sz w:val="24"/>
          <w:szCs w:val="24"/>
        </w:rPr>
        <w:t>for FY</w:t>
      </w:r>
      <w:r w:rsidR="0011121B">
        <w:rPr>
          <w:rFonts w:ascii="Times New Roman" w:hAnsi="Times New Roman"/>
          <w:b/>
          <w:sz w:val="24"/>
          <w:szCs w:val="24"/>
        </w:rPr>
        <w:t xml:space="preserve"> 2010 (annual</w:t>
      </w:r>
      <w:r w:rsidR="003874B5">
        <w:rPr>
          <w:rFonts w:ascii="Times New Roman" w:hAnsi="Times New Roman"/>
          <w:b/>
          <w:sz w:val="24"/>
          <w:szCs w:val="24"/>
        </w:rPr>
        <w:t xml:space="preserve"> figures</w:t>
      </w:r>
      <w:r w:rsidR="0011121B">
        <w:rPr>
          <w:rFonts w:ascii="Times New Roman" w:hAnsi="Times New Roman"/>
          <w:b/>
          <w:sz w:val="24"/>
          <w:szCs w:val="24"/>
        </w:rPr>
        <w:t>)</w:t>
      </w:r>
      <w:r w:rsidR="00835D0E" w:rsidRPr="00835D0E">
        <w:rPr>
          <w:rFonts w:ascii="Times New Roman" w:hAnsi="Times New Roman"/>
          <w:b/>
          <w:color w:val="C00000"/>
          <w:sz w:val="24"/>
          <w:szCs w:val="24"/>
        </w:rPr>
        <w:t xml:space="preserve"> Revised FY 2010 Figures in Red, below other lines of data</w:t>
      </w:r>
    </w:p>
    <w:p w:rsidR="0004703D" w:rsidRPr="004E074C" w:rsidRDefault="0004703D">
      <w:pPr>
        <w:ind w:left="720"/>
        <w:rPr>
          <w:rFonts w:ascii="Times New Roman" w:hAnsi="Times New Roman"/>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348"/>
        <w:gridCol w:w="1530"/>
        <w:gridCol w:w="1350"/>
        <w:gridCol w:w="1260"/>
        <w:gridCol w:w="1170"/>
        <w:gridCol w:w="900"/>
      </w:tblGrid>
      <w:tr w:rsidR="0004703D" w:rsidRPr="004E074C">
        <w:tc>
          <w:tcPr>
            <w:tcW w:w="3348" w:type="dxa"/>
          </w:tcPr>
          <w:p w:rsidR="0004703D" w:rsidRPr="004E074C" w:rsidRDefault="0004703D">
            <w:pPr>
              <w:rPr>
                <w:rFonts w:ascii="Times New Roman" w:hAnsi="Times New Roman"/>
                <w:sz w:val="24"/>
                <w:szCs w:val="24"/>
              </w:rPr>
            </w:pPr>
            <w:r w:rsidRPr="004E074C">
              <w:rPr>
                <w:rFonts w:ascii="Times New Roman" w:hAnsi="Times New Roman"/>
                <w:sz w:val="24"/>
                <w:szCs w:val="24"/>
              </w:rPr>
              <w:t>Collection Activity</w:t>
            </w:r>
          </w:p>
        </w:tc>
        <w:tc>
          <w:tcPr>
            <w:tcW w:w="1530" w:type="dxa"/>
          </w:tcPr>
          <w:p w:rsidR="0004703D" w:rsidRPr="004E074C" w:rsidRDefault="0004703D">
            <w:pPr>
              <w:rPr>
                <w:rFonts w:ascii="Times New Roman" w:hAnsi="Times New Roman"/>
                <w:sz w:val="24"/>
                <w:szCs w:val="24"/>
              </w:rPr>
            </w:pPr>
            <w:r w:rsidRPr="004E074C">
              <w:rPr>
                <w:rFonts w:ascii="Times New Roman" w:hAnsi="Times New Roman"/>
                <w:sz w:val="24"/>
                <w:szCs w:val="24"/>
              </w:rPr>
              <w:t>Number of</w:t>
            </w:r>
            <w:r w:rsidRPr="004E074C">
              <w:rPr>
                <w:rFonts w:ascii="Times New Roman" w:hAnsi="Times New Roman"/>
                <w:sz w:val="24"/>
                <w:szCs w:val="24"/>
              </w:rPr>
              <w:br/>
              <w:t>Respondents</w:t>
            </w:r>
          </w:p>
          <w:p w:rsidR="0004703D" w:rsidRPr="004E074C" w:rsidRDefault="0004703D">
            <w:pPr>
              <w:rPr>
                <w:rFonts w:ascii="Times New Roman" w:hAnsi="Times New Roman"/>
                <w:sz w:val="24"/>
                <w:szCs w:val="24"/>
              </w:rPr>
            </w:pPr>
            <w:r w:rsidRPr="004E074C">
              <w:rPr>
                <w:rFonts w:ascii="Times New Roman" w:hAnsi="Times New Roman"/>
                <w:sz w:val="24"/>
                <w:szCs w:val="24"/>
              </w:rPr>
              <w:t>Per Activity (Net)</w:t>
            </w:r>
          </w:p>
        </w:tc>
        <w:tc>
          <w:tcPr>
            <w:tcW w:w="1350" w:type="dxa"/>
          </w:tcPr>
          <w:p w:rsidR="0004703D" w:rsidRPr="004E074C" w:rsidRDefault="0004703D">
            <w:pPr>
              <w:rPr>
                <w:rFonts w:ascii="Times New Roman" w:hAnsi="Times New Roman"/>
                <w:sz w:val="24"/>
                <w:szCs w:val="24"/>
              </w:rPr>
            </w:pPr>
            <w:r w:rsidRPr="004E074C">
              <w:rPr>
                <w:rFonts w:ascii="Times New Roman" w:hAnsi="Times New Roman"/>
                <w:sz w:val="24"/>
                <w:szCs w:val="24"/>
              </w:rPr>
              <w:t xml:space="preserve">Responses </w:t>
            </w:r>
            <w:r w:rsidRPr="004E074C">
              <w:rPr>
                <w:rFonts w:ascii="Times New Roman" w:hAnsi="Times New Roman"/>
                <w:sz w:val="24"/>
                <w:szCs w:val="24"/>
              </w:rPr>
              <w:br/>
              <w:t xml:space="preserve">Per </w:t>
            </w:r>
            <w:r w:rsidRPr="004E074C">
              <w:rPr>
                <w:rFonts w:ascii="Times New Roman" w:hAnsi="Times New Roman"/>
                <w:sz w:val="24"/>
                <w:szCs w:val="24"/>
              </w:rPr>
              <w:br/>
              <w:t>Respondent</w:t>
            </w:r>
          </w:p>
        </w:tc>
        <w:tc>
          <w:tcPr>
            <w:tcW w:w="1260" w:type="dxa"/>
          </w:tcPr>
          <w:p w:rsidR="0004703D" w:rsidRPr="004E074C" w:rsidRDefault="0004703D">
            <w:pPr>
              <w:rPr>
                <w:rFonts w:ascii="Times New Roman" w:hAnsi="Times New Roman"/>
                <w:sz w:val="24"/>
                <w:szCs w:val="24"/>
              </w:rPr>
            </w:pPr>
            <w:r w:rsidRPr="004E074C">
              <w:rPr>
                <w:rFonts w:ascii="Times New Roman" w:hAnsi="Times New Roman"/>
                <w:sz w:val="24"/>
                <w:szCs w:val="24"/>
              </w:rPr>
              <w:t xml:space="preserve">Total </w:t>
            </w:r>
            <w:r w:rsidRPr="004E074C">
              <w:rPr>
                <w:rFonts w:ascii="Times New Roman" w:hAnsi="Times New Roman"/>
                <w:sz w:val="24"/>
                <w:szCs w:val="24"/>
              </w:rPr>
              <w:br/>
              <w:t>A</w:t>
            </w:r>
            <w:smartTag w:uri="urn:schemas-microsoft-com:office:smarttags" w:element="PersonName">
              <w:r w:rsidRPr="004E074C">
                <w:rPr>
                  <w:rFonts w:ascii="Times New Roman" w:hAnsi="Times New Roman"/>
                  <w:sz w:val="24"/>
                  <w:szCs w:val="24"/>
                </w:rPr>
                <w:t>nn</w:t>
              </w:r>
            </w:smartTag>
            <w:r w:rsidRPr="004E074C">
              <w:rPr>
                <w:rFonts w:ascii="Times New Roman" w:hAnsi="Times New Roman"/>
                <w:sz w:val="24"/>
                <w:szCs w:val="24"/>
              </w:rPr>
              <w:t xml:space="preserve">ual </w:t>
            </w:r>
            <w:r w:rsidRPr="004E074C">
              <w:rPr>
                <w:rFonts w:ascii="Times New Roman" w:hAnsi="Times New Roman"/>
                <w:sz w:val="24"/>
                <w:szCs w:val="24"/>
              </w:rPr>
              <w:br/>
              <w:t>Responses</w:t>
            </w:r>
            <w:r w:rsidR="00855574" w:rsidRPr="004E074C">
              <w:rPr>
                <w:rFonts w:ascii="Times New Roman" w:hAnsi="Times New Roman"/>
                <w:sz w:val="24"/>
                <w:szCs w:val="24"/>
              </w:rPr>
              <w:t xml:space="preserve"> by </w:t>
            </w:r>
            <w:r w:rsidR="0075339D" w:rsidRPr="004E074C">
              <w:rPr>
                <w:rFonts w:ascii="Times New Roman" w:hAnsi="Times New Roman"/>
                <w:sz w:val="24"/>
                <w:szCs w:val="24"/>
              </w:rPr>
              <w:t>Activity</w:t>
            </w:r>
          </w:p>
        </w:tc>
        <w:tc>
          <w:tcPr>
            <w:tcW w:w="1170" w:type="dxa"/>
          </w:tcPr>
          <w:p w:rsidR="0004703D" w:rsidRPr="004E074C" w:rsidRDefault="0004703D">
            <w:pPr>
              <w:rPr>
                <w:rFonts w:ascii="Times New Roman" w:hAnsi="Times New Roman"/>
                <w:sz w:val="24"/>
                <w:szCs w:val="24"/>
              </w:rPr>
            </w:pPr>
            <w:r w:rsidRPr="004E074C">
              <w:rPr>
                <w:rFonts w:ascii="Times New Roman" w:hAnsi="Times New Roman"/>
                <w:sz w:val="24"/>
                <w:szCs w:val="24"/>
              </w:rPr>
              <w:t>Minutes</w:t>
            </w:r>
            <w:r w:rsidRPr="004E074C">
              <w:rPr>
                <w:rFonts w:ascii="Times New Roman" w:hAnsi="Times New Roman"/>
                <w:sz w:val="24"/>
                <w:szCs w:val="24"/>
              </w:rPr>
              <w:br/>
              <w:t xml:space="preserve">Per </w:t>
            </w:r>
            <w:r w:rsidRPr="004E074C">
              <w:rPr>
                <w:rFonts w:ascii="Times New Roman" w:hAnsi="Times New Roman"/>
                <w:sz w:val="24"/>
                <w:szCs w:val="24"/>
              </w:rPr>
              <w:br/>
              <w:t>Response</w:t>
            </w:r>
          </w:p>
        </w:tc>
        <w:tc>
          <w:tcPr>
            <w:tcW w:w="900" w:type="dxa"/>
          </w:tcPr>
          <w:p w:rsidR="0004703D" w:rsidRPr="004E074C" w:rsidRDefault="0004703D">
            <w:pPr>
              <w:rPr>
                <w:rFonts w:ascii="Times New Roman" w:hAnsi="Times New Roman"/>
                <w:sz w:val="24"/>
                <w:szCs w:val="24"/>
              </w:rPr>
            </w:pPr>
            <w:r w:rsidRPr="004E074C">
              <w:rPr>
                <w:rFonts w:ascii="Times New Roman" w:hAnsi="Times New Roman"/>
                <w:sz w:val="24"/>
                <w:szCs w:val="24"/>
              </w:rPr>
              <w:t xml:space="preserve">Total </w:t>
            </w:r>
            <w:r w:rsidRPr="004E074C">
              <w:rPr>
                <w:rFonts w:ascii="Times New Roman" w:hAnsi="Times New Roman"/>
                <w:sz w:val="24"/>
                <w:szCs w:val="24"/>
              </w:rPr>
              <w:br/>
              <w:t>Hours</w:t>
            </w:r>
          </w:p>
        </w:tc>
      </w:tr>
      <w:tr w:rsidR="0004703D" w:rsidRPr="004E074C">
        <w:tc>
          <w:tcPr>
            <w:tcW w:w="3348" w:type="dxa"/>
          </w:tcPr>
          <w:p w:rsidR="0004703D" w:rsidRPr="004E074C" w:rsidRDefault="0004703D">
            <w:pPr>
              <w:ind w:left="-144"/>
              <w:rPr>
                <w:rFonts w:ascii="Times New Roman" w:hAnsi="Times New Roman"/>
                <w:sz w:val="24"/>
                <w:szCs w:val="24"/>
              </w:rPr>
            </w:pPr>
          </w:p>
        </w:tc>
        <w:tc>
          <w:tcPr>
            <w:tcW w:w="1530" w:type="dxa"/>
          </w:tcPr>
          <w:p w:rsidR="0004703D" w:rsidRPr="004E074C" w:rsidRDefault="0004703D">
            <w:pPr>
              <w:rPr>
                <w:rFonts w:ascii="Times New Roman" w:hAnsi="Times New Roman"/>
                <w:sz w:val="24"/>
                <w:szCs w:val="24"/>
              </w:rPr>
            </w:pPr>
          </w:p>
        </w:tc>
        <w:tc>
          <w:tcPr>
            <w:tcW w:w="1350" w:type="dxa"/>
          </w:tcPr>
          <w:p w:rsidR="0004703D" w:rsidRPr="004E074C" w:rsidRDefault="0004703D">
            <w:pPr>
              <w:rPr>
                <w:rFonts w:ascii="Times New Roman" w:hAnsi="Times New Roman"/>
                <w:sz w:val="24"/>
                <w:szCs w:val="24"/>
              </w:rPr>
            </w:pPr>
          </w:p>
        </w:tc>
        <w:tc>
          <w:tcPr>
            <w:tcW w:w="1260" w:type="dxa"/>
          </w:tcPr>
          <w:p w:rsidR="0004703D" w:rsidRPr="004E074C" w:rsidRDefault="0004703D">
            <w:pPr>
              <w:rPr>
                <w:rFonts w:ascii="Times New Roman" w:hAnsi="Times New Roman"/>
                <w:sz w:val="24"/>
                <w:szCs w:val="24"/>
              </w:rPr>
            </w:pPr>
          </w:p>
        </w:tc>
        <w:tc>
          <w:tcPr>
            <w:tcW w:w="1170" w:type="dxa"/>
          </w:tcPr>
          <w:p w:rsidR="0004703D" w:rsidRPr="004E074C" w:rsidRDefault="0004703D">
            <w:pPr>
              <w:rPr>
                <w:rFonts w:ascii="Times New Roman" w:hAnsi="Times New Roman"/>
                <w:sz w:val="24"/>
                <w:szCs w:val="24"/>
              </w:rPr>
            </w:pPr>
          </w:p>
        </w:tc>
        <w:tc>
          <w:tcPr>
            <w:tcW w:w="900" w:type="dxa"/>
          </w:tcPr>
          <w:p w:rsidR="0004703D" w:rsidRPr="004E074C" w:rsidRDefault="0004703D">
            <w:pPr>
              <w:rPr>
                <w:rFonts w:ascii="Times New Roman" w:hAnsi="Times New Roman"/>
                <w:sz w:val="24"/>
                <w:szCs w:val="24"/>
              </w:rPr>
            </w:pPr>
          </w:p>
        </w:tc>
      </w:tr>
      <w:tr w:rsidR="0004703D" w:rsidRPr="004E074C">
        <w:tc>
          <w:tcPr>
            <w:tcW w:w="3348" w:type="dxa"/>
          </w:tcPr>
          <w:p w:rsidR="0004703D" w:rsidRPr="004E074C" w:rsidRDefault="0004703D">
            <w:pPr>
              <w:rPr>
                <w:rFonts w:ascii="Times New Roman" w:hAnsi="Times New Roman"/>
                <w:sz w:val="24"/>
                <w:szCs w:val="24"/>
              </w:rPr>
            </w:pPr>
            <w:r w:rsidRPr="004E074C">
              <w:rPr>
                <w:rFonts w:ascii="Times New Roman" w:hAnsi="Times New Roman"/>
                <w:sz w:val="24"/>
                <w:szCs w:val="24"/>
              </w:rPr>
              <w:t>Activity 1a—NCS earnings-only initiations</w:t>
            </w:r>
          </w:p>
        </w:tc>
        <w:tc>
          <w:tcPr>
            <w:tcW w:w="1530" w:type="dxa"/>
          </w:tcPr>
          <w:p w:rsidR="0004703D" w:rsidRPr="004E074C" w:rsidRDefault="00205550">
            <w:pPr>
              <w:rPr>
                <w:rFonts w:ascii="Times New Roman" w:hAnsi="Times New Roman"/>
                <w:color w:val="000000"/>
                <w:sz w:val="24"/>
                <w:szCs w:val="24"/>
              </w:rPr>
            </w:pPr>
            <w:r>
              <w:rPr>
                <w:rFonts w:ascii="Times New Roman" w:hAnsi="Times New Roman"/>
                <w:color w:val="000000"/>
                <w:sz w:val="24"/>
                <w:szCs w:val="24"/>
              </w:rPr>
              <w:t>*</w:t>
            </w:r>
          </w:p>
        </w:tc>
        <w:tc>
          <w:tcPr>
            <w:tcW w:w="1350" w:type="dxa"/>
          </w:tcPr>
          <w:p w:rsidR="0004703D" w:rsidRPr="004E074C" w:rsidRDefault="0004703D">
            <w:pPr>
              <w:rPr>
                <w:rFonts w:ascii="Times New Roman" w:hAnsi="Times New Roman"/>
                <w:color w:val="000000"/>
                <w:sz w:val="24"/>
                <w:szCs w:val="24"/>
              </w:rPr>
            </w:pPr>
          </w:p>
        </w:tc>
        <w:tc>
          <w:tcPr>
            <w:tcW w:w="1260" w:type="dxa"/>
          </w:tcPr>
          <w:p w:rsidR="0004703D" w:rsidRPr="004E074C" w:rsidRDefault="00205550">
            <w:pPr>
              <w:rPr>
                <w:rFonts w:ascii="Times New Roman" w:hAnsi="Times New Roman"/>
                <w:color w:val="000000"/>
                <w:sz w:val="24"/>
                <w:szCs w:val="24"/>
              </w:rPr>
            </w:pPr>
            <w:r>
              <w:rPr>
                <w:rFonts w:ascii="Times New Roman" w:hAnsi="Times New Roman"/>
                <w:color w:val="000000"/>
                <w:sz w:val="24"/>
                <w:szCs w:val="24"/>
              </w:rPr>
              <w:t>*</w:t>
            </w:r>
          </w:p>
        </w:tc>
        <w:tc>
          <w:tcPr>
            <w:tcW w:w="1170" w:type="dxa"/>
          </w:tcPr>
          <w:p w:rsidR="0004703D" w:rsidRPr="004E074C" w:rsidRDefault="0004703D">
            <w:pPr>
              <w:rPr>
                <w:rFonts w:ascii="Times New Roman" w:hAnsi="Times New Roman"/>
                <w:color w:val="000000"/>
                <w:sz w:val="24"/>
                <w:szCs w:val="24"/>
              </w:rPr>
            </w:pPr>
          </w:p>
        </w:tc>
        <w:tc>
          <w:tcPr>
            <w:tcW w:w="900" w:type="dxa"/>
          </w:tcPr>
          <w:p w:rsidR="0004703D" w:rsidRPr="004E074C" w:rsidRDefault="00205550">
            <w:pPr>
              <w:rPr>
                <w:rFonts w:ascii="Times New Roman" w:hAnsi="Times New Roman"/>
                <w:color w:val="000000"/>
                <w:sz w:val="24"/>
                <w:szCs w:val="24"/>
              </w:rPr>
            </w:pPr>
            <w:r>
              <w:rPr>
                <w:rFonts w:ascii="Times New Roman" w:hAnsi="Times New Roman"/>
                <w:color w:val="000000"/>
                <w:sz w:val="24"/>
                <w:szCs w:val="24"/>
              </w:rPr>
              <w:t>*</w:t>
            </w:r>
          </w:p>
        </w:tc>
      </w:tr>
      <w:tr w:rsidR="0004703D" w:rsidRPr="004E074C">
        <w:tc>
          <w:tcPr>
            <w:tcW w:w="3348" w:type="dxa"/>
          </w:tcPr>
          <w:p w:rsidR="0004703D" w:rsidRPr="004E074C" w:rsidRDefault="0004703D">
            <w:pPr>
              <w:rPr>
                <w:rFonts w:ascii="Times New Roman" w:hAnsi="Times New Roman"/>
                <w:sz w:val="24"/>
                <w:szCs w:val="24"/>
              </w:rPr>
            </w:pPr>
            <w:r w:rsidRPr="004E074C">
              <w:rPr>
                <w:rFonts w:ascii="Times New Roman" w:hAnsi="Times New Roman"/>
                <w:sz w:val="24"/>
                <w:szCs w:val="24"/>
              </w:rPr>
              <w:t xml:space="preserve">Activity 1b—Update of NCS </w:t>
            </w:r>
            <w:r w:rsidRPr="004E074C">
              <w:rPr>
                <w:rFonts w:ascii="Times New Roman" w:hAnsi="Times New Roman"/>
                <w:sz w:val="24"/>
                <w:szCs w:val="24"/>
              </w:rPr>
              <w:br/>
              <w:t xml:space="preserve"> earnings data</w:t>
            </w:r>
          </w:p>
        </w:tc>
        <w:tc>
          <w:tcPr>
            <w:tcW w:w="1530" w:type="dxa"/>
          </w:tcPr>
          <w:p w:rsidR="0004703D" w:rsidRPr="004E074C" w:rsidRDefault="0011121B">
            <w:pPr>
              <w:rPr>
                <w:rFonts w:ascii="Times New Roman" w:hAnsi="Times New Roman"/>
                <w:color w:val="000000"/>
                <w:sz w:val="24"/>
                <w:szCs w:val="24"/>
              </w:rPr>
            </w:pPr>
            <w:r>
              <w:rPr>
                <w:rFonts w:ascii="Times New Roman" w:hAnsi="Times New Roman"/>
                <w:color w:val="000000"/>
                <w:sz w:val="24"/>
                <w:szCs w:val="24"/>
              </w:rPr>
              <w:t>2,164</w:t>
            </w:r>
          </w:p>
        </w:tc>
        <w:tc>
          <w:tcPr>
            <w:tcW w:w="1350" w:type="dxa"/>
          </w:tcPr>
          <w:p w:rsidR="0004703D" w:rsidRPr="004E074C" w:rsidRDefault="0004703D">
            <w:pPr>
              <w:rPr>
                <w:rFonts w:ascii="Times New Roman" w:hAnsi="Times New Roman"/>
                <w:color w:val="000000"/>
                <w:sz w:val="24"/>
                <w:szCs w:val="24"/>
              </w:rPr>
            </w:pPr>
            <w:r w:rsidRPr="004E074C">
              <w:rPr>
                <w:rFonts w:ascii="Times New Roman" w:hAnsi="Times New Roman"/>
                <w:color w:val="000000"/>
                <w:sz w:val="24"/>
                <w:szCs w:val="24"/>
              </w:rPr>
              <w:t>1</w:t>
            </w:r>
          </w:p>
        </w:tc>
        <w:tc>
          <w:tcPr>
            <w:tcW w:w="1260" w:type="dxa"/>
          </w:tcPr>
          <w:p w:rsidR="0004703D" w:rsidRPr="004E074C" w:rsidRDefault="0011121B">
            <w:pPr>
              <w:rPr>
                <w:rFonts w:ascii="Times New Roman" w:hAnsi="Times New Roman"/>
                <w:color w:val="000000"/>
                <w:sz w:val="24"/>
                <w:szCs w:val="24"/>
              </w:rPr>
            </w:pPr>
            <w:r>
              <w:rPr>
                <w:rFonts w:ascii="Times New Roman" w:hAnsi="Times New Roman"/>
                <w:color w:val="000000"/>
                <w:sz w:val="24"/>
                <w:szCs w:val="24"/>
              </w:rPr>
              <w:t>2,164</w:t>
            </w:r>
          </w:p>
        </w:tc>
        <w:tc>
          <w:tcPr>
            <w:tcW w:w="1170" w:type="dxa"/>
          </w:tcPr>
          <w:p w:rsidR="0004703D" w:rsidRPr="004E074C" w:rsidRDefault="0004703D">
            <w:pPr>
              <w:rPr>
                <w:rFonts w:ascii="Times New Roman" w:hAnsi="Times New Roman"/>
                <w:color w:val="000000"/>
                <w:sz w:val="24"/>
                <w:szCs w:val="24"/>
              </w:rPr>
            </w:pPr>
            <w:r w:rsidRPr="004E074C">
              <w:rPr>
                <w:rFonts w:ascii="Times New Roman" w:hAnsi="Times New Roman"/>
                <w:color w:val="000000"/>
                <w:sz w:val="24"/>
                <w:szCs w:val="24"/>
              </w:rPr>
              <w:t>20</w:t>
            </w:r>
          </w:p>
        </w:tc>
        <w:tc>
          <w:tcPr>
            <w:tcW w:w="900" w:type="dxa"/>
          </w:tcPr>
          <w:p w:rsidR="0004703D" w:rsidRPr="004E074C" w:rsidRDefault="0011121B">
            <w:pPr>
              <w:rPr>
                <w:rFonts w:ascii="Times New Roman" w:hAnsi="Times New Roman"/>
                <w:color w:val="000000"/>
                <w:sz w:val="24"/>
                <w:szCs w:val="24"/>
              </w:rPr>
            </w:pPr>
            <w:r>
              <w:rPr>
                <w:rFonts w:ascii="Times New Roman" w:hAnsi="Times New Roman"/>
                <w:color w:val="000000"/>
                <w:sz w:val="24"/>
                <w:szCs w:val="24"/>
              </w:rPr>
              <w:t>721</w:t>
            </w:r>
          </w:p>
        </w:tc>
      </w:tr>
      <w:tr w:rsidR="0004703D" w:rsidRPr="004E074C">
        <w:tc>
          <w:tcPr>
            <w:tcW w:w="3348" w:type="dxa"/>
          </w:tcPr>
          <w:p w:rsidR="0004703D" w:rsidRPr="004E074C" w:rsidRDefault="0004703D">
            <w:pPr>
              <w:rPr>
                <w:rFonts w:ascii="Times New Roman" w:hAnsi="Times New Roman"/>
                <w:sz w:val="24"/>
                <w:szCs w:val="24"/>
              </w:rPr>
            </w:pPr>
            <w:r w:rsidRPr="004E074C">
              <w:rPr>
                <w:rFonts w:ascii="Times New Roman" w:hAnsi="Times New Roman"/>
                <w:sz w:val="24"/>
                <w:szCs w:val="24"/>
              </w:rPr>
              <w:t xml:space="preserve">Activity 2a—Initiation of NCS earnings/benefit data </w:t>
            </w:r>
          </w:p>
        </w:tc>
        <w:tc>
          <w:tcPr>
            <w:tcW w:w="1530" w:type="dxa"/>
          </w:tcPr>
          <w:p w:rsidR="0004703D" w:rsidRPr="004E074C" w:rsidRDefault="00205550">
            <w:pPr>
              <w:rPr>
                <w:rFonts w:ascii="Times New Roman" w:hAnsi="Times New Roman"/>
                <w:bCs/>
                <w:color w:val="000000"/>
                <w:sz w:val="24"/>
                <w:szCs w:val="24"/>
              </w:rPr>
            </w:pPr>
            <w:r>
              <w:rPr>
                <w:rFonts w:ascii="Times New Roman" w:hAnsi="Times New Roman"/>
                <w:bCs/>
                <w:color w:val="000000"/>
                <w:sz w:val="24"/>
                <w:szCs w:val="24"/>
              </w:rPr>
              <w:t>*</w:t>
            </w:r>
          </w:p>
        </w:tc>
        <w:tc>
          <w:tcPr>
            <w:tcW w:w="1350" w:type="dxa"/>
          </w:tcPr>
          <w:p w:rsidR="0004703D" w:rsidRPr="004E074C" w:rsidRDefault="0004703D">
            <w:pPr>
              <w:rPr>
                <w:rFonts w:ascii="Times New Roman" w:hAnsi="Times New Roman"/>
                <w:bCs/>
                <w:color w:val="000000"/>
                <w:sz w:val="24"/>
                <w:szCs w:val="24"/>
              </w:rPr>
            </w:pPr>
          </w:p>
        </w:tc>
        <w:tc>
          <w:tcPr>
            <w:tcW w:w="1260" w:type="dxa"/>
          </w:tcPr>
          <w:p w:rsidR="0004703D" w:rsidRPr="004E074C" w:rsidRDefault="00205550">
            <w:pPr>
              <w:rPr>
                <w:rFonts w:ascii="Times New Roman" w:hAnsi="Times New Roman"/>
                <w:bCs/>
                <w:color w:val="000000"/>
                <w:sz w:val="24"/>
                <w:szCs w:val="24"/>
              </w:rPr>
            </w:pPr>
            <w:r>
              <w:rPr>
                <w:rFonts w:ascii="Times New Roman" w:hAnsi="Times New Roman"/>
                <w:bCs/>
                <w:color w:val="000000"/>
                <w:sz w:val="24"/>
                <w:szCs w:val="24"/>
              </w:rPr>
              <w:t>*</w:t>
            </w:r>
          </w:p>
        </w:tc>
        <w:tc>
          <w:tcPr>
            <w:tcW w:w="1170" w:type="dxa"/>
          </w:tcPr>
          <w:p w:rsidR="0004703D" w:rsidRPr="004E074C" w:rsidRDefault="0004703D">
            <w:pPr>
              <w:rPr>
                <w:rFonts w:ascii="Times New Roman" w:hAnsi="Times New Roman"/>
                <w:bCs/>
                <w:color w:val="000000"/>
                <w:sz w:val="24"/>
                <w:szCs w:val="24"/>
              </w:rPr>
            </w:pPr>
          </w:p>
        </w:tc>
        <w:tc>
          <w:tcPr>
            <w:tcW w:w="900" w:type="dxa"/>
          </w:tcPr>
          <w:p w:rsidR="0004703D" w:rsidRPr="004E074C" w:rsidRDefault="00205550">
            <w:pPr>
              <w:rPr>
                <w:rFonts w:ascii="Times New Roman" w:hAnsi="Times New Roman"/>
                <w:bCs/>
                <w:color w:val="000000"/>
                <w:sz w:val="24"/>
                <w:szCs w:val="24"/>
              </w:rPr>
            </w:pPr>
            <w:r>
              <w:rPr>
                <w:rFonts w:ascii="Times New Roman" w:hAnsi="Times New Roman"/>
                <w:bCs/>
                <w:color w:val="000000"/>
                <w:sz w:val="24"/>
                <w:szCs w:val="24"/>
              </w:rPr>
              <w:t>*</w:t>
            </w:r>
          </w:p>
        </w:tc>
      </w:tr>
      <w:tr w:rsidR="0004703D" w:rsidRPr="004E074C">
        <w:tc>
          <w:tcPr>
            <w:tcW w:w="3348" w:type="dxa"/>
          </w:tcPr>
          <w:p w:rsidR="0004703D" w:rsidRPr="004E074C" w:rsidRDefault="0004703D">
            <w:pPr>
              <w:rPr>
                <w:rFonts w:ascii="Times New Roman" w:hAnsi="Times New Roman"/>
                <w:sz w:val="24"/>
                <w:szCs w:val="24"/>
              </w:rPr>
            </w:pPr>
            <w:r w:rsidRPr="004E074C">
              <w:rPr>
                <w:rFonts w:ascii="Times New Roman" w:hAnsi="Times New Roman"/>
                <w:sz w:val="24"/>
                <w:szCs w:val="24"/>
              </w:rPr>
              <w:t>Activity 2b—Updates of NCS earnings/benefit data</w:t>
            </w:r>
          </w:p>
        </w:tc>
        <w:tc>
          <w:tcPr>
            <w:tcW w:w="1530" w:type="dxa"/>
          </w:tcPr>
          <w:p w:rsidR="0004703D" w:rsidRDefault="0011121B">
            <w:pPr>
              <w:rPr>
                <w:rFonts w:ascii="Times New Roman" w:hAnsi="Times New Roman"/>
                <w:bCs/>
                <w:color w:val="000000"/>
                <w:sz w:val="24"/>
                <w:szCs w:val="24"/>
              </w:rPr>
            </w:pPr>
            <w:r>
              <w:rPr>
                <w:rFonts w:ascii="Times New Roman" w:hAnsi="Times New Roman"/>
                <w:bCs/>
                <w:color w:val="000000"/>
                <w:sz w:val="24"/>
                <w:szCs w:val="24"/>
              </w:rPr>
              <w:t>2,163</w:t>
            </w:r>
          </w:p>
          <w:p w:rsidR="00835D0E" w:rsidRPr="0059401E" w:rsidRDefault="00835D0E">
            <w:pPr>
              <w:rPr>
                <w:rFonts w:ascii="Times New Roman" w:hAnsi="Times New Roman"/>
                <w:bCs/>
                <w:color w:val="C00000"/>
                <w:sz w:val="24"/>
                <w:szCs w:val="24"/>
              </w:rPr>
            </w:pPr>
          </w:p>
        </w:tc>
        <w:tc>
          <w:tcPr>
            <w:tcW w:w="1350" w:type="dxa"/>
          </w:tcPr>
          <w:p w:rsidR="0004703D" w:rsidRDefault="0004703D">
            <w:pPr>
              <w:rPr>
                <w:rFonts w:ascii="Times New Roman" w:hAnsi="Times New Roman"/>
                <w:bCs/>
                <w:color w:val="000000"/>
                <w:sz w:val="24"/>
                <w:szCs w:val="24"/>
              </w:rPr>
            </w:pPr>
            <w:r w:rsidRPr="004E074C">
              <w:rPr>
                <w:rFonts w:ascii="Times New Roman" w:hAnsi="Times New Roman"/>
                <w:bCs/>
                <w:color w:val="000000"/>
                <w:sz w:val="24"/>
                <w:szCs w:val="24"/>
              </w:rPr>
              <w:t>3.35 (avg.)</w:t>
            </w:r>
          </w:p>
          <w:p w:rsidR="00835D0E" w:rsidRPr="0059401E" w:rsidRDefault="00835D0E">
            <w:pPr>
              <w:rPr>
                <w:rFonts w:ascii="Times New Roman" w:hAnsi="Times New Roman"/>
                <w:bCs/>
                <w:color w:val="C00000"/>
                <w:sz w:val="24"/>
                <w:szCs w:val="24"/>
              </w:rPr>
            </w:pPr>
          </w:p>
        </w:tc>
        <w:tc>
          <w:tcPr>
            <w:tcW w:w="1260" w:type="dxa"/>
          </w:tcPr>
          <w:p w:rsidR="0004703D" w:rsidRDefault="0011121B">
            <w:pPr>
              <w:rPr>
                <w:rFonts w:ascii="Times New Roman" w:hAnsi="Times New Roman"/>
                <w:bCs/>
                <w:color w:val="000000"/>
                <w:sz w:val="24"/>
                <w:szCs w:val="24"/>
              </w:rPr>
            </w:pPr>
            <w:r>
              <w:rPr>
                <w:rFonts w:ascii="Times New Roman" w:hAnsi="Times New Roman"/>
                <w:bCs/>
                <w:color w:val="000000"/>
                <w:sz w:val="24"/>
                <w:szCs w:val="24"/>
              </w:rPr>
              <w:t>7,246</w:t>
            </w:r>
          </w:p>
          <w:p w:rsidR="00835D0E" w:rsidRPr="0059401E" w:rsidRDefault="00835D0E">
            <w:pPr>
              <w:rPr>
                <w:rFonts w:ascii="Times New Roman" w:hAnsi="Times New Roman"/>
                <w:bCs/>
                <w:color w:val="C00000"/>
                <w:sz w:val="24"/>
                <w:szCs w:val="24"/>
              </w:rPr>
            </w:pPr>
          </w:p>
        </w:tc>
        <w:tc>
          <w:tcPr>
            <w:tcW w:w="1170" w:type="dxa"/>
          </w:tcPr>
          <w:p w:rsidR="0004703D" w:rsidRDefault="007F2BA7">
            <w:pPr>
              <w:rPr>
                <w:rFonts w:ascii="Times New Roman" w:hAnsi="Times New Roman"/>
                <w:bCs/>
                <w:color w:val="000000"/>
                <w:sz w:val="24"/>
                <w:szCs w:val="24"/>
              </w:rPr>
            </w:pPr>
            <w:r w:rsidRPr="004E074C">
              <w:rPr>
                <w:rFonts w:ascii="Times New Roman" w:hAnsi="Times New Roman"/>
                <w:bCs/>
                <w:color w:val="000000"/>
                <w:sz w:val="24"/>
                <w:szCs w:val="24"/>
              </w:rPr>
              <w:t>39</w:t>
            </w:r>
            <w:r w:rsidR="0024587A">
              <w:rPr>
                <w:rFonts w:ascii="Times New Roman" w:hAnsi="Times New Roman"/>
                <w:bCs/>
                <w:color w:val="000000"/>
                <w:sz w:val="24"/>
                <w:szCs w:val="24"/>
              </w:rPr>
              <w:t>.18</w:t>
            </w:r>
          </w:p>
          <w:p w:rsidR="00835D0E" w:rsidRPr="0059401E" w:rsidRDefault="00835D0E">
            <w:pPr>
              <w:rPr>
                <w:rFonts w:ascii="Times New Roman" w:hAnsi="Times New Roman"/>
                <w:bCs/>
                <w:color w:val="C00000"/>
                <w:sz w:val="24"/>
                <w:szCs w:val="24"/>
              </w:rPr>
            </w:pPr>
          </w:p>
        </w:tc>
        <w:tc>
          <w:tcPr>
            <w:tcW w:w="900" w:type="dxa"/>
          </w:tcPr>
          <w:p w:rsidR="0004703D" w:rsidRDefault="0011121B">
            <w:pPr>
              <w:rPr>
                <w:rFonts w:ascii="Times New Roman" w:hAnsi="Times New Roman"/>
                <w:bCs/>
                <w:color w:val="000000"/>
                <w:sz w:val="24"/>
                <w:szCs w:val="24"/>
              </w:rPr>
            </w:pPr>
            <w:r>
              <w:rPr>
                <w:rFonts w:ascii="Times New Roman" w:hAnsi="Times New Roman"/>
                <w:bCs/>
                <w:color w:val="000000"/>
                <w:sz w:val="24"/>
                <w:szCs w:val="24"/>
              </w:rPr>
              <w:t>4,7</w:t>
            </w:r>
            <w:r w:rsidR="0024587A">
              <w:rPr>
                <w:rFonts w:ascii="Times New Roman" w:hAnsi="Times New Roman"/>
                <w:bCs/>
                <w:color w:val="000000"/>
                <w:sz w:val="24"/>
                <w:szCs w:val="24"/>
              </w:rPr>
              <w:t>32</w:t>
            </w:r>
          </w:p>
          <w:p w:rsidR="0059401E" w:rsidRPr="0059401E" w:rsidRDefault="0059401E">
            <w:pPr>
              <w:rPr>
                <w:rFonts w:ascii="Times New Roman" w:hAnsi="Times New Roman"/>
                <w:bCs/>
                <w:color w:val="C00000"/>
                <w:sz w:val="24"/>
                <w:szCs w:val="24"/>
              </w:rPr>
            </w:pPr>
          </w:p>
        </w:tc>
      </w:tr>
      <w:tr w:rsidR="0004703D" w:rsidRPr="004E074C">
        <w:tc>
          <w:tcPr>
            <w:tcW w:w="3348" w:type="dxa"/>
          </w:tcPr>
          <w:p w:rsidR="0004703D" w:rsidRPr="004E074C" w:rsidRDefault="0004703D">
            <w:pPr>
              <w:rPr>
                <w:rFonts w:ascii="Times New Roman" w:hAnsi="Times New Roman"/>
                <w:sz w:val="24"/>
                <w:szCs w:val="24"/>
              </w:rPr>
            </w:pPr>
            <w:r w:rsidRPr="004E074C">
              <w:rPr>
                <w:rFonts w:ascii="Times New Roman" w:hAnsi="Times New Roman"/>
                <w:sz w:val="24"/>
                <w:szCs w:val="24"/>
              </w:rPr>
              <w:t xml:space="preserve">Activity </w:t>
            </w:r>
            <w:r w:rsidR="00AE0B34" w:rsidRPr="004E074C">
              <w:rPr>
                <w:rFonts w:ascii="Times New Roman" w:hAnsi="Times New Roman"/>
                <w:sz w:val="24"/>
                <w:szCs w:val="24"/>
              </w:rPr>
              <w:t>3</w:t>
            </w:r>
            <w:r w:rsidRPr="004E074C">
              <w:rPr>
                <w:rFonts w:ascii="Times New Roman" w:hAnsi="Times New Roman"/>
                <w:sz w:val="24"/>
                <w:szCs w:val="24"/>
              </w:rPr>
              <w:t>—Feasibility survey testing</w:t>
            </w:r>
          </w:p>
        </w:tc>
        <w:tc>
          <w:tcPr>
            <w:tcW w:w="1530" w:type="dxa"/>
          </w:tcPr>
          <w:p w:rsidR="0004703D" w:rsidRPr="004E074C" w:rsidRDefault="0011121B">
            <w:pPr>
              <w:rPr>
                <w:rFonts w:ascii="Times New Roman" w:hAnsi="Times New Roman"/>
                <w:bCs/>
                <w:sz w:val="24"/>
                <w:szCs w:val="24"/>
              </w:rPr>
            </w:pPr>
            <w:r>
              <w:rPr>
                <w:rFonts w:ascii="Times New Roman" w:hAnsi="Times New Roman"/>
                <w:sz w:val="24"/>
                <w:szCs w:val="24"/>
              </w:rPr>
              <w:t>432</w:t>
            </w:r>
          </w:p>
        </w:tc>
        <w:tc>
          <w:tcPr>
            <w:tcW w:w="1350" w:type="dxa"/>
          </w:tcPr>
          <w:p w:rsidR="0004703D" w:rsidRPr="004E074C" w:rsidRDefault="0004703D">
            <w:pPr>
              <w:rPr>
                <w:rFonts w:ascii="Times New Roman" w:hAnsi="Times New Roman"/>
                <w:bCs/>
                <w:sz w:val="24"/>
                <w:szCs w:val="24"/>
              </w:rPr>
            </w:pPr>
            <w:r w:rsidRPr="004E074C">
              <w:rPr>
                <w:rFonts w:ascii="Times New Roman" w:hAnsi="Times New Roman"/>
                <w:bCs/>
                <w:sz w:val="24"/>
                <w:szCs w:val="24"/>
              </w:rPr>
              <w:t>1</w:t>
            </w:r>
          </w:p>
        </w:tc>
        <w:tc>
          <w:tcPr>
            <w:tcW w:w="1260" w:type="dxa"/>
          </w:tcPr>
          <w:p w:rsidR="0004703D" w:rsidRPr="004E074C" w:rsidRDefault="0011121B">
            <w:pPr>
              <w:rPr>
                <w:rFonts w:ascii="Times New Roman" w:hAnsi="Times New Roman"/>
                <w:bCs/>
                <w:sz w:val="24"/>
                <w:szCs w:val="24"/>
              </w:rPr>
            </w:pPr>
            <w:r>
              <w:rPr>
                <w:rFonts w:ascii="Times New Roman" w:hAnsi="Times New Roman"/>
                <w:sz w:val="24"/>
                <w:szCs w:val="24"/>
              </w:rPr>
              <w:t>432</w:t>
            </w:r>
          </w:p>
        </w:tc>
        <w:tc>
          <w:tcPr>
            <w:tcW w:w="1170" w:type="dxa"/>
          </w:tcPr>
          <w:p w:rsidR="0004703D" w:rsidRPr="004E074C" w:rsidRDefault="0004703D">
            <w:pPr>
              <w:rPr>
                <w:rFonts w:ascii="Times New Roman" w:hAnsi="Times New Roman"/>
                <w:bCs/>
                <w:sz w:val="24"/>
                <w:szCs w:val="24"/>
              </w:rPr>
            </w:pPr>
            <w:r w:rsidRPr="004E074C">
              <w:rPr>
                <w:rFonts w:ascii="Times New Roman" w:hAnsi="Times New Roman"/>
                <w:bCs/>
                <w:sz w:val="24"/>
                <w:szCs w:val="24"/>
              </w:rPr>
              <w:t>60</w:t>
            </w:r>
          </w:p>
        </w:tc>
        <w:tc>
          <w:tcPr>
            <w:tcW w:w="900" w:type="dxa"/>
          </w:tcPr>
          <w:p w:rsidR="0004703D" w:rsidRPr="004E074C" w:rsidRDefault="0011121B">
            <w:pPr>
              <w:rPr>
                <w:rFonts w:ascii="Times New Roman" w:hAnsi="Times New Roman"/>
                <w:bCs/>
                <w:sz w:val="24"/>
                <w:szCs w:val="24"/>
              </w:rPr>
            </w:pPr>
            <w:r>
              <w:rPr>
                <w:rFonts w:ascii="Times New Roman" w:hAnsi="Times New Roman"/>
                <w:sz w:val="24"/>
                <w:szCs w:val="24"/>
              </w:rPr>
              <w:t>432</w:t>
            </w:r>
          </w:p>
        </w:tc>
      </w:tr>
      <w:tr w:rsidR="0004703D" w:rsidRPr="004E074C">
        <w:tc>
          <w:tcPr>
            <w:tcW w:w="3348" w:type="dxa"/>
          </w:tcPr>
          <w:p w:rsidR="0004703D" w:rsidRPr="004E074C" w:rsidRDefault="0004703D">
            <w:pPr>
              <w:rPr>
                <w:rFonts w:ascii="Times New Roman" w:hAnsi="Times New Roman"/>
                <w:sz w:val="24"/>
                <w:szCs w:val="24"/>
              </w:rPr>
            </w:pPr>
            <w:r w:rsidRPr="004E074C">
              <w:rPr>
                <w:rFonts w:ascii="Times New Roman" w:hAnsi="Times New Roman"/>
                <w:sz w:val="24"/>
                <w:szCs w:val="24"/>
              </w:rPr>
              <w:t xml:space="preserve">Activity </w:t>
            </w:r>
            <w:r w:rsidR="00AE0B34" w:rsidRPr="004E074C">
              <w:rPr>
                <w:rFonts w:ascii="Times New Roman" w:hAnsi="Times New Roman"/>
                <w:sz w:val="24"/>
                <w:szCs w:val="24"/>
              </w:rPr>
              <w:t>4</w:t>
            </w:r>
            <w:r w:rsidRPr="004E074C">
              <w:rPr>
                <w:rFonts w:ascii="Times New Roman" w:hAnsi="Times New Roman"/>
                <w:sz w:val="24"/>
                <w:szCs w:val="24"/>
              </w:rPr>
              <w:t>a—Records check of earnings-only initiations</w:t>
            </w:r>
          </w:p>
        </w:tc>
        <w:tc>
          <w:tcPr>
            <w:tcW w:w="1530" w:type="dxa"/>
          </w:tcPr>
          <w:p w:rsidR="0004703D" w:rsidRPr="004E074C" w:rsidRDefault="00205550">
            <w:pPr>
              <w:rPr>
                <w:rFonts w:ascii="Times New Roman" w:hAnsi="Times New Roman"/>
                <w:color w:val="000000"/>
                <w:sz w:val="24"/>
                <w:szCs w:val="24"/>
              </w:rPr>
            </w:pPr>
            <w:r>
              <w:rPr>
                <w:rFonts w:ascii="Times New Roman" w:hAnsi="Times New Roman"/>
                <w:color w:val="000000"/>
                <w:sz w:val="24"/>
                <w:szCs w:val="24"/>
              </w:rPr>
              <w:t>*</w:t>
            </w:r>
          </w:p>
        </w:tc>
        <w:tc>
          <w:tcPr>
            <w:tcW w:w="1350" w:type="dxa"/>
          </w:tcPr>
          <w:p w:rsidR="0004703D" w:rsidRPr="004E074C" w:rsidRDefault="0004703D">
            <w:pPr>
              <w:rPr>
                <w:rFonts w:ascii="Times New Roman" w:hAnsi="Times New Roman"/>
                <w:color w:val="000000"/>
                <w:sz w:val="24"/>
                <w:szCs w:val="24"/>
              </w:rPr>
            </w:pPr>
          </w:p>
        </w:tc>
        <w:tc>
          <w:tcPr>
            <w:tcW w:w="1260" w:type="dxa"/>
          </w:tcPr>
          <w:p w:rsidR="0004703D" w:rsidRPr="004E074C" w:rsidRDefault="00205550">
            <w:pPr>
              <w:rPr>
                <w:rFonts w:ascii="Times New Roman" w:hAnsi="Times New Roman"/>
                <w:color w:val="000000"/>
                <w:sz w:val="24"/>
                <w:szCs w:val="24"/>
              </w:rPr>
            </w:pPr>
            <w:r>
              <w:rPr>
                <w:rFonts w:ascii="Times New Roman" w:hAnsi="Times New Roman"/>
                <w:color w:val="000000"/>
                <w:sz w:val="24"/>
                <w:szCs w:val="24"/>
              </w:rPr>
              <w:t>*</w:t>
            </w:r>
          </w:p>
        </w:tc>
        <w:tc>
          <w:tcPr>
            <w:tcW w:w="1170" w:type="dxa"/>
          </w:tcPr>
          <w:p w:rsidR="0004703D" w:rsidRPr="004E074C" w:rsidRDefault="0004703D">
            <w:pPr>
              <w:rPr>
                <w:rFonts w:ascii="Times New Roman" w:hAnsi="Times New Roman"/>
                <w:color w:val="000000"/>
                <w:sz w:val="24"/>
                <w:szCs w:val="24"/>
              </w:rPr>
            </w:pPr>
          </w:p>
        </w:tc>
        <w:tc>
          <w:tcPr>
            <w:tcW w:w="900" w:type="dxa"/>
          </w:tcPr>
          <w:p w:rsidR="0004703D" w:rsidRPr="004E074C" w:rsidRDefault="00205550">
            <w:pPr>
              <w:rPr>
                <w:rFonts w:ascii="Times New Roman" w:hAnsi="Times New Roman"/>
                <w:color w:val="000000"/>
                <w:sz w:val="24"/>
                <w:szCs w:val="24"/>
              </w:rPr>
            </w:pPr>
            <w:r>
              <w:rPr>
                <w:rFonts w:ascii="Times New Roman" w:hAnsi="Times New Roman"/>
                <w:color w:val="000000"/>
                <w:sz w:val="24"/>
                <w:szCs w:val="24"/>
              </w:rPr>
              <w:t>*</w:t>
            </w:r>
          </w:p>
        </w:tc>
      </w:tr>
      <w:tr w:rsidR="0004703D" w:rsidRPr="004E074C">
        <w:tc>
          <w:tcPr>
            <w:tcW w:w="3348" w:type="dxa"/>
          </w:tcPr>
          <w:p w:rsidR="0004703D" w:rsidRPr="004E074C" w:rsidRDefault="0004703D">
            <w:pPr>
              <w:rPr>
                <w:rFonts w:ascii="Times New Roman" w:hAnsi="Times New Roman"/>
                <w:sz w:val="24"/>
                <w:szCs w:val="24"/>
              </w:rPr>
            </w:pPr>
            <w:r w:rsidRPr="004E074C">
              <w:rPr>
                <w:rFonts w:ascii="Times New Roman" w:hAnsi="Times New Roman"/>
                <w:sz w:val="24"/>
                <w:szCs w:val="24"/>
              </w:rPr>
              <w:t xml:space="preserve">Activity </w:t>
            </w:r>
            <w:r w:rsidR="00AE0B34" w:rsidRPr="004E074C">
              <w:rPr>
                <w:rFonts w:ascii="Times New Roman" w:hAnsi="Times New Roman"/>
                <w:sz w:val="24"/>
                <w:szCs w:val="24"/>
              </w:rPr>
              <w:t>4</w:t>
            </w:r>
            <w:r w:rsidRPr="004E074C">
              <w:rPr>
                <w:rFonts w:ascii="Times New Roman" w:hAnsi="Times New Roman"/>
                <w:sz w:val="24"/>
                <w:szCs w:val="24"/>
              </w:rPr>
              <w:t xml:space="preserve">b—Records check of earnings-only updates </w:t>
            </w:r>
          </w:p>
        </w:tc>
        <w:tc>
          <w:tcPr>
            <w:tcW w:w="1530" w:type="dxa"/>
          </w:tcPr>
          <w:p w:rsidR="0004703D" w:rsidRPr="004E074C" w:rsidRDefault="003874B5">
            <w:pPr>
              <w:rPr>
                <w:rFonts w:ascii="Times New Roman" w:hAnsi="Times New Roman"/>
                <w:color w:val="000000"/>
                <w:sz w:val="24"/>
                <w:szCs w:val="24"/>
              </w:rPr>
            </w:pPr>
            <w:r>
              <w:rPr>
                <w:rFonts w:ascii="Times New Roman" w:hAnsi="Times New Roman"/>
                <w:color w:val="000000"/>
                <w:sz w:val="24"/>
                <w:szCs w:val="24"/>
              </w:rPr>
              <w:t>108</w:t>
            </w:r>
          </w:p>
        </w:tc>
        <w:tc>
          <w:tcPr>
            <w:tcW w:w="1350" w:type="dxa"/>
          </w:tcPr>
          <w:p w:rsidR="0004703D" w:rsidRPr="004E074C" w:rsidRDefault="0004703D">
            <w:pPr>
              <w:rPr>
                <w:rFonts w:ascii="Times New Roman" w:hAnsi="Times New Roman"/>
                <w:color w:val="000000"/>
                <w:sz w:val="24"/>
                <w:szCs w:val="24"/>
              </w:rPr>
            </w:pPr>
            <w:r w:rsidRPr="004E074C">
              <w:rPr>
                <w:rFonts w:ascii="Times New Roman" w:hAnsi="Times New Roman"/>
                <w:color w:val="000000"/>
                <w:sz w:val="24"/>
                <w:szCs w:val="24"/>
              </w:rPr>
              <w:t>1</w:t>
            </w:r>
          </w:p>
        </w:tc>
        <w:tc>
          <w:tcPr>
            <w:tcW w:w="1260" w:type="dxa"/>
          </w:tcPr>
          <w:p w:rsidR="0004703D" w:rsidRPr="004E074C" w:rsidRDefault="003874B5">
            <w:pPr>
              <w:rPr>
                <w:rFonts w:ascii="Times New Roman" w:hAnsi="Times New Roman"/>
                <w:color w:val="000000"/>
                <w:sz w:val="24"/>
                <w:szCs w:val="24"/>
              </w:rPr>
            </w:pPr>
            <w:r>
              <w:rPr>
                <w:rFonts w:ascii="Times New Roman" w:hAnsi="Times New Roman"/>
                <w:color w:val="000000"/>
                <w:sz w:val="24"/>
                <w:szCs w:val="24"/>
              </w:rPr>
              <w:t>108</w:t>
            </w:r>
          </w:p>
        </w:tc>
        <w:tc>
          <w:tcPr>
            <w:tcW w:w="1170" w:type="dxa"/>
          </w:tcPr>
          <w:p w:rsidR="0004703D" w:rsidRPr="004E074C" w:rsidRDefault="0004703D">
            <w:pPr>
              <w:rPr>
                <w:rFonts w:ascii="Times New Roman" w:hAnsi="Times New Roman"/>
                <w:color w:val="000000"/>
                <w:sz w:val="24"/>
                <w:szCs w:val="24"/>
              </w:rPr>
            </w:pPr>
            <w:r w:rsidRPr="004E074C">
              <w:rPr>
                <w:rFonts w:ascii="Times New Roman" w:hAnsi="Times New Roman"/>
                <w:color w:val="000000"/>
                <w:sz w:val="24"/>
                <w:szCs w:val="24"/>
              </w:rPr>
              <w:t>15</w:t>
            </w:r>
          </w:p>
        </w:tc>
        <w:tc>
          <w:tcPr>
            <w:tcW w:w="900" w:type="dxa"/>
          </w:tcPr>
          <w:p w:rsidR="0004703D" w:rsidRPr="004E074C" w:rsidRDefault="003874B5">
            <w:pPr>
              <w:rPr>
                <w:rFonts w:ascii="Times New Roman" w:hAnsi="Times New Roman"/>
                <w:color w:val="000000"/>
                <w:sz w:val="24"/>
                <w:szCs w:val="24"/>
              </w:rPr>
            </w:pPr>
            <w:r>
              <w:rPr>
                <w:rFonts w:ascii="Times New Roman" w:hAnsi="Times New Roman"/>
                <w:color w:val="000000"/>
                <w:sz w:val="24"/>
                <w:szCs w:val="24"/>
              </w:rPr>
              <w:t>27</w:t>
            </w:r>
          </w:p>
        </w:tc>
      </w:tr>
      <w:tr w:rsidR="0004703D" w:rsidRPr="004E074C">
        <w:tc>
          <w:tcPr>
            <w:tcW w:w="3348" w:type="dxa"/>
          </w:tcPr>
          <w:p w:rsidR="0004703D" w:rsidRPr="004E074C" w:rsidRDefault="0004703D">
            <w:pPr>
              <w:rPr>
                <w:rFonts w:ascii="Times New Roman" w:hAnsi="Times New Roman"/>
                <w:sz w:val="24"/>
                <w:szCs w:val="24"/>
              </w:rPr>
            </w:pPr>
            <w:r w:rsidRPr="004E074C">
              <w:rPr>
                <w:rFonts w:ascii="Times New Roman" w:hAnsi="Times New Roman"/>
                <w:sz w:val="24"/>
                <w:szCs w:val="24"/>
              </w:rPr>
              <w:t xml:space="preserve">Activity </w:t>
            </w:r>
            <w:r w:rsidR="00AE0B34" w:rsidRPr="004E074C">
              <w:rPr>
                <w:rFonts w:ascii="Times New Roman" w:hAnsi="Times New Roman"/>
                <w:sz w:val="24"/>
                <w:szCs w:val="24"/>
              </w:rPr>
              <w:t>4</w:t>
            </w:r>
            <w:r w:rsidRPr="004E074C">
              <w:rPr>
                <w:rFonts w:ascii="Times New Roman" w:hAnsi="Times New Roman"/>
                <w:sz w:val="24"/>
                <w:szCs w:val="24"/>
              </w:rPr>
              <w:t>c— Records check of earnings/benefits initiations</w:t>
            </w:r>
          </w:p>
        </w:tc>
        <w:tc>
          <w:tcPr>
            <w:tcW w:w="1530" w:type="dxa"/>
          </w:tcPr>
          <w:p w:rsidR="0004703D" w:rsidRPr="004E074C" w:rsidRDefault="00205550">
            <w:pPr>
              <w:rPr>
                <w:rFonts w:ascii="Times New Roman" w:hAnsi="Times New Roman"/>
                <w:color w:val="000000"/>
                <w:sz w:val="24"/>
                <w:szCs w:val="24"/>
              </w:rPr>
            </w:pPr>
            <w:r>
              <w:rPr>
                <w:rFonts w:ascii="Times New Roman" w:hAnsi="Times New Roman"/>
                <w:color w:val="000000"/>
                <w:sz w:val="24"/>
                <w:szCs w:val="24"/>
              </w:rPr>
              <w:t>*</w:t>
            </w:r>
          </w:p>
        </w:tc>
        <w:tc>
          <w:tcPr>
            <w:tcW w:w="1350" w:type="dxa"/>
          </w:tcPr>
          <w:p w:rsidR="0004703D" w:rsidRPr="004E074C" w:rsidRDefault="0004703D">
            <w:pPr>
              <w:rPr>
                <w:rFonts w:ascii="Times New Roman" w:hAnsi="Times New Roman"/>
                <w:color w:val="000000"/>
                <w:sz w:val="24"/>
                <w:szCs w:val="24"/>
              </w:rPr>
            </w:pPr>
          </w:p>
        </w:tc>
        <w:tc>
          <w:tcPr>
            <w:tcW w:w="1260" w:type="dxa"/>
          </w:tcPr>
          <w:p w:rsidR="0004703D" w:rsidRPr="004E074C" w:rsidRDefault="00205550">
            <w:pPr>
              <w:rPr>
                <w:rFonts w:ascii="Times New Roman" w:hAnsi="Times New Roman"/>
                <w:color w:val="000000"/>
                <w:sz w:val="24"/>
                <w:szCs w:val="24"/>
              </w:rPr>
            </w:pPr>
            <w:r>
              <w:rPr>
                <w:rFonts w:ascii="Times New Roman" w:hAnsi="Times New Roman"/>
                <w:color w:val="000000"/>
                <w:sz w:val="24"/>
                <w:szCs w:val="24"/>
              </w:rPr>
              <w:t>*</w:t>
            </w:r>
          </w:p>
        </w:tc>
        <w:tc>
          <w:tcPr>
            <w:tcW w:w="1170" w:type="dxa"/>
          </w:tcPr>
          <w:p w:rsidR="0004703D" w:rsidRPr="004E074C" w:rsidRDefault="0004703D">
            <w:pPr>
              <w:rPr>
                <w:rFonts w:ascii="Times New Roman" w:hAnsi="Times New Roman"/>
                <w:color w:val="000000"/>
                <w:sz w:val="24"/>
                <w:szCs w:val="24"/>
              </w:rPr>
            </w:pPr>
          </w:p>
        </w:tc>
        <w:tc>
          <w:tcPr>
            <w:tcW w:w="900" w:type="dxa"/>
          </w:tcPr>
          <w:p w:rsidR="0004703D" w:rsidRPr="004E074C" w:rsidRDefault="00205550">
            <w:pPr>
              <w:rPr>
                <w:rFonts w:ascii="Times New Roman" w:hAnsi="Times New Roman"/>
                <w:color w:val="000000"/>
                <w:sz w:val="24"/>
                <w:szCs w:val="24"/>
              </w:rPr>
            </w:pPr>
            <w:r>
              <w:rPr>
                <w:rFonts w:ascii="Times New Roman" w:hAnsi="Times New Roman"/>
                <w:color w:val="000000"/>
                <w:sz w:val="24"/>
                <w:szCs w:val="24"/>
              </w:rPr>
              <w:t>*</w:t>
            </w:r>
          </w:p>
        </w:tc>
      </w:tr>
      <w:tr w:rsidR="0004703D" w:rsidRPr="004E074C">
        <w:tc>
          <w:tcPr>
            <w:tcW w:w="3348" w:type="dxa"/>
          </w:tcPr>
          <w:p w:rsidR="0004703D" w:rsidRPr="004E074C" w:rsidRDefault="0004703D">
            <w:pPr>
              <w:rPr>
                <w:rFonts w:ascii="Times New Roman" w:hAnsi="Times New Roman"/>
                <w:sz w:val="24"/>
                <w:szCs w:val="24"/>
              </w:rPr>
            </w:pPr>
            <w:r w:rsidRPr="004E074C">
              <w:rPr>
                <w:rFonts w:ascii="Times New Roman" w:hAnsi="Times New Roman"/>
                <w:sz w:val="24"/>
                <w:szCs w:val="24"/>
              </w:rPr>
              <w:t xml:space="preserve">Activity </w:t>
            </w:r>
            <w:r w:rsidR="00AE0B34" w:rsidRPr="004E074C">
              <w:rPr>
                <w:rFonts w:ascii="Times New Roman" w:hAnsi="Times New Roman"/>
                <w:sz w:val="24"/>
                <w:szCs w:val="24"/>
              </w:rPr>
              <w:t>4</w:t>
            </w:r>
            <w:r w:rsidRPr="004E074C">
              <w:rPr>
                <w:rFonts w:ascii="Times New Roman" w:hAnsi="Times New Roman"/>
                <w:sz w:val="24"/>
                <w:szCs w:val="24"/>
              </w:rPr>
              <w:t>d—Records check of earnings/benefit updates</w:t>
            </w:r>
          </w:p>
        </w:tc>
        <w:tc>
          <w:tcPr>
            <w:tcW w:w="1530" w:type="dxa"/>
          </w:tcPr>
          <w:p w:rsidR="0004703D" w:rsidRPr="004E074C" w:rsidRDefault="003874B5">
            <w:pPr>
              <w:rPr>
                <w:rFonts w:ascii="Times New Roman" w:hAnsi="Times New Roman"/>
                <w:color w:val="000000"/>
                <w:sz w:val="24"/>
                <w:szCs w:val="24"/>
              </w:rPr>
            </w:pPr>
            <w:r>
              <w:rPr>
                <w:rFonts w:ascii="Times New Roman" w:hAnsi="Times New Roman"/>
                <w:color w:val="000000"/>
                <w:sz w:val="24"/>
                <w:szCs w:val="24"/>
              </w:rPr>
              <w:t>108</w:t>
            </w:r>
          </w:p>
        </w:tc>
        <w:tc>
          <w:tcPr>
            <w:tcW w:w="1350" w:type="dxa"/>
          </w:tcPr>
          <w:p w:rsidR="0004703D" w:rsidRPr="004E074C" w:rsidRDefault="007022ED">
            <w:pPr>
              <w:rPr>
                <w:rFonts w:ascii="Times New Roman" w:hAnsi="Times New Roman"/>
                <w:color w:val="000000"/>
                <w:sz w:val="24"/>
                <w:szCs w:val="24"/>
              </w:rPr>
            </w:pPr>
            <w:r>
              <w:rPr>
                <w:rFonts w:ascii="Times New Roman" w:hAnsi="Times New Roman"/>
                <w:color w:val="000000"/>
                <w:sz w:val="24"/>
                <w:szCs w:val="24"/>
              </w:rPr>
              <w:t>3.35 (avg.)</w:t>
            </w:r>
          </w:p>
        </w:tc>
        <w:tc>
          <w:tcPr>
            <w:tcW w:w="1260" w:type="dxa"/>
          </w:tcPr>
          <w:p w:rsidR="0004703D" w:rsidRPr="004E074C" w:rsidRDefault="007022ED">
            <w:pPr>
              <w:rPr>
                <w:rFonts w:ascii="Times New Roman" w:hAnsi="Times New Roman"/>
                <w:color w:val="000000"/>
                <w:sz w:val="24"/>
                <w:szCs w:val="24"/>
              </w:rPr>
            </w:pPr>
            <w:r>
              <w:rPr>
                <w:rFonts w:ascii="Times New Roman" w:hAnsi="Times New Roman"/>
                <w:color w:val="000000"/>
                <w:sz w:val="24"/>
                <w:szCs w:val="24"/>
              </w:rPr>
              <w:t>362</w:t>
            </w:r>
          </w:p>
        </w:tc>
        <w:tc>
          <w:tcPr>
            <w:tcW w:w="1170" w:type="dxa"/>
          </w:tcPr>
          <w:p w:rsidR="0004703D" w:rsidRPr="004E074C" w:rsidRDefault="0004703D">
            <w:pPr>
              <w:rPr>
                <w:rFonts w:ascii="Times New Roman" w:hAnsi="Times New Roman"/>
                <w:color w:val="000000"/>
                <w:sz w:val="24"/>
                <w:szCs w:val="24"/>
              </w:rPr>
            </w:pPr>
            <w:r w:rsidRPr="004E074C">
              <w:rPr>
                <w:rFonts w:ascii="Times New Roman" w:hAnsi="Times New Roman"/>
                <w:color w:val="000000"/>
                <w:sz w:val="24"/>
                <w:szCs w:val="24"/>
              </w:rPr>
              <w:t>15</w:t>
            </w:r>
          </w:p>
        </w:tc>
        <w:tc>
          <w:tcPr>
            <w:tcW w:w="900" w:type="dxa"/>
          </w:tcPr>
          <w:p w:rsidR="0004703D" w:rsidRPr="004E074C" w:rsidRDefault="007022ED">
            <w:pPr>
              <w:rPr>
                <w:rFonts w:ascii="Times New Roman" w:hAnsi="Times New Roman"/>
                <w:color w:val="000000"/>
                <w:sz w:val="24"/>
                <w:szCs w:val="24"/>
              </w:rPr>
            </w:pPr>
            <w:r>
              <w:rPr>
                <w:rFonts w:ascii="Times New Roman" w:hAnsi="Times New Roman"/>
                <w:color w:val="000000"/>
                <w:sz w:val="24"/>
                <w:szCs w:val="24"/>
              </w:rPr>
              <w:t>90</w:t>
            </w:r>
          </w:p>
        </w:tc>
      </w:tr>
      <w:tr w:rsidR="0004703D" w:rsidRPr="004E074C">
        <w:tc>
          <w:tcPr>
            <w:tcW w:w="3348" w:type="dxa"/>
          </w:tcPr>
          <w:p w:rsidR="0004703D" w:rsidRPr="004E074C" w:rsidRDefault="0004703D">
            <w:pPr>
              <w:rPr>
                <w:rFonts w:ascii="Times New Roman" w:hAnsi="Times New Roman"/>
                <w:sz w:val="24"/>
                <w:szCs w:val="24"/>
              </w:rPr>
            </w:pPr>
            <w:r w:rsidRPr="004E074C">
              <w:rPr>
                <w:rFonts w:ascii="Times New Roman" w:hAnsi="Times New Roman"/>
                <w:sz w:val="24"/>
                <w:szCs w:val="24"/>
              </w:rPr>
              <w:t>FY 200</w:t>
            </w:r>
            <w:r w:rsidR="00FB0255" w:rsidRPr="004E074C">
              <w:rPr>
                <w:rFonts w:ascii="Times New Roman" w:hAnsi="Times New Roman"/>
                <w:sz w:val="24"/>
                <w:szCs w:val="24"/>
              </w:rPr>
              <w:t>8</w:t>
            </w:r>
            <w:r w:rsidR="003874B5">
              <w:rPr>
                <w:rFonts w:ascii="Times New Roman" w:hAnsi="Times New Roman"/>
                <w:sz w:val="24"/>
                <w:szCs w:val="24"/>
              </w:rPr>
              <w:t>-2010</w:t>
            </w:r>
            <w:r w:rsidRPr="004E074C">
              <w:rPr>
                <w:rFonts w:ascii="Times New Roman" w:hAnsi="Times New Roman"/>
                <w:sz w:val="24"/>
                <w:szCs w:val="24"/>
              </w:rPr>
              <w:t xml:space="preserve"> Total</w:t>
            </w:r>
            <w:r w:rsidR="003874B5">
              <w:rPr>
                <w:rFonts w:ascii="Times New Roman" w:hAnsi="Times New Roman"/>
                <w:sz w:val="24"/>
                <w:szCs w:val="24"/>
              </w:rPr>
              <w:t>s</w:t>
            </w:r>
            <w:r w:rsidRPr="004E074C">
              <w:rPr>
                <w:rFonts w:ascii="Times New Roman" w:hAnsi="Times New Roman"/>
                <w:sz w:val="24"/>
                <w:szCs w:val="24"/>
              </w:rPr>
              <w:t xml:space="preserve"> </w:t>
            </w:r>
          </w:p>
          <w:p w:rsidR="0004703D" w:rsidRPr="004E074C" w:rsidRDefault="0004703D">
            <w:pPr>
              <w:rPr>
                <w:rFonts w:ascii="Times New Roman" w:hAnsi="Times New Roman"/>
                <w:sz w:val="24"/>
                <w:szCs w:val="24"/>
              </w:rPr>
            </w:pPr>
          </w:p>
        </w:tc>
        <w:tc>
          <w:tcPr>
            <w:tcW w:w="1530" w:type="dxa"/>
          </w:tcPr>
          <w:p w:rsidR="0059401E" w:rsidRPr="0059401E" w:rsidRDefault="0059401E">
            <w:pPr>
              <w:rPr>
                <w:rFonts w:ascii="Times New Roman" w:hAnsi="Times New Roman"/>
                <w:color w:val="C00000"/>
                <w:sz w:val="24"/>
                <w:szCs w:val="24"/>
              </w:rPr>
            </w:pPr>
            <w:r w:rsidRPr="0059401E">
              <w:rPr>
                <w:rFonts w:ascii="Times New Roman" w:hAnsi="Times New Roman"/>
                <w:color w:val="C00000"/>
                <w:sz w:val="24"/>
                <w:szCs w:val="24"/>
              </w:rPr>
              <w:t>4,975</w:t>
            </w:r>
          </w:p>
        </w:tc>
        <w:tc>
          <w:tcPr>
            <w:tcW w:w="1350" w:type="dxa"/>
          </w:tcPr>
          <w:p w:rsidR="0004703D" w:rsidRPr="004E074C" w:rsidRDefault="0004703D">
            <w:pPr>
              <w:rPr>
                <w:rFonts w:ascii="Times New Roman" w:hAnsi="Times New Roman"/>
                <w:color w:val="FF0000"/>
                <w:sz w:val="24"/>
                <w:szCs w:val="24"/>
              </w:rPr>
            </w:pPr>
          </w:p>
        </w:tc>
        <w:tc>
          <w:tcPr>
            <w:tcW w:w="1260" w:type="dxa"/>
          </w:tcPr>
          <w:p w:rsidR="0059401E" w:rsidRPr="0059401E" w:rsidRDefault="0059401E">
            <w:pPr>
              <w:rPr>
                <w:rFonts w:ascii="Times New Roman" w:hAnsi="Times New Roman"/>
                <w:color w:val="C00000"/>
                <w:sz w:val="24"/>
                <w:szCs w:val="24"/>
              </w:rPr>
            </w:pPr>
            <w:r w:rsidRPr="0059401E">
              <w:rPr>
                <w:rFonts w:ascii="Times New Roman" w:hAnsi="Times New Roman"/>
                <w:color w:val="C00000"/>
                <w:sz w:val="24"/>
                <w:szCs w:val="24"/>
              </w:rPr>
              <w:t>10,312</w:t>
            </w:r>
          </w:p>
        </w:tc>
        <w:tc>
          <w:tcPr>
            <w:tcW w:w="1170" w:type="dxa"/>
          </w:tcPr>
          <w:p w:rsidR="0004703D" w:rsidRPr="004E074C" w:rsidRDefault="0004703D">
            <w:pPr>
              <w:rPr>
                <w:rFonts w:ascii="Times New Roman" w:hAnsi="Times New Roman"/>
                <w:color w:val="000000"/>
                <w:sz w:val="24"/>
                <w:szCs w:val="24"/>
              </w:rPr>
            </w:pPr>
          </w:p>
        </w:tc>
        <w:tc>
          <w:tcPr>
            <w:tcW w:w="900" w:type="dxa"/>
          </w:tcPr>
          <w:p w:rsidR="0059401E" w:rsidRPr="00A32199" w:rsidRDefault="00A32199" w:rsidP="00AE1F9A">
            <w:pPr>
              <w:rPr>
                <w:rFonts w:ascii="Times New Roman" w:hAnsi="Times New Roman"/>
                <w:color w:val="FF0000"/>
                <w:sz w:val="24"/>
                <w:szCs w:val="24"/>
              </w:rPr>
            </w:pPr>
            <w:r w:rsidRPr="00A32199">
              <w:rPr>
                <w:rFonts w:ascii="Times New Roman" w:hAnsi="Times New Roman"/>
                <w:color w:val="FF0000"/>
                <w:sz w:val="24"/>
                <w:szCs w:val="24"/>
              </w:rPr>
              <w:t>6,002</w:t>
            </w:r>
          </w:p>
        </w:tc>
      </w:tr>
    </w:tbl>
    <w:p w:rsidR="00205550" w:rsidRDefault="00205550" w:rsidP="00AB66CC">
      <w:pPr>
        <w:rPr>
          <w:rFonts w:ascii="Times New Roman" w:hAnsi="Times New Roman"/>
          <w:sz w:val="24"/>
          <w:szCs w:val="24"/>
        </w:rPr>
      </w:pPr>
      <w:r>
        <w:rPr>
          <w:rFonts w:ascii="Times New Roman" w:hAnsi="Times New Roman"/>
          <w:sz w:val="24"/>
          <w:szCs w:val="24"/>
        </w:rPr>
        <w:t>* = activities not being done in the State and local government for this period.</w:t>
      </w:r>
    </w:p>
    <w:p w:rsidR="00205550" w:rsidRDefault="00205550" w:rsidP="00AB66CC">
      <w:pPr>
        <w:rPr>
          <w:rFonts w:ascii="Times New Roman" w:hAnsi="Times New Roman"/>
          <w:sz w:val="24"/>
          <w:szCs w:val="24"/>
        </w:rPr>
      </w:pPr>
    </w:p>
    <w:p w:rsidR="0004703D" w:rsidRPr="004E074C" w:rsidRDefault="0004703D" w:rsidP="00AB66CC">
      <w:pPr>
        <w:rPr>
          <w:rFonts w:ascii="Times New Roman" w:hAnsi="Times New Roman"/>
          <w:sz w:val="24"/>
          <w:szCs w:val="24"/>
        </w:rPr>
      </w:pPr>
      <w:r w:rsidRPr="004E074C">
        <w:rPr>
          <w:rFonts w:ascii="Times New Roman" w:hAnsi="Times New Roman"/>
          <w:sz w:val="24"/>
          <w:szCs w:val="24"/>
        </w:rPr>
        <w:br w:type="page"/>
      </w:r>
      <w:r w:rsidRPr="004E074C">
        <w:rPr>
          <w:rFonts w:ascii="Times New Roman" w:hAnsi="Times New Roman"/>
          <w:sz w:val="24"/>
          <w:szCs w:val="24"/>
        </w:rPr>
        <w:lastRenderedPageBreak/>
        <w:t xml:space="preserve">The table below summarizes the data, including figures on the actual number of respondents </w:t>
      </w:r>
      <w:r w:rsidR="00252534" w:rsidRPr="004E074C">
        <w:rPr>
          <w:rFonts w:ascii="Times New Roman" w:hAnsi="Times New Roman"/>
          <w:sz w:val="24"/>
          <w:szCs w:val="24"/>
        </w:rPr>
        <w:t xml:space="preserve">to be </w:t>
      </w:r>
      <w:r w:rsidRPr="004E074C">
        <w:rPr>
          <w:rFonts w:ascii="Times New Roman" w:hAnsi="Times New Roman"/>
          <w:sz w:val="24"/>
          <w:szCs w:val="24"/>
        </w:rPr>
        <w:t>contacted each year.</w:t>
      </w:r>
    </w:p>
    <w:p w:rsidR="0004703D" w:rsidRPr="004E074C" w:rsidRDefault="0004703D">
      <w:pPr>
        <w:pStyle w:val="BodyTextIndent3"/>
        <w:rPr>
          <w:szCs w:val="24"/>
        </w:rPr>
      </w:pPr>
    </w:p>
    <w:p w:rsidR="0004703D" w:rsidRPr="004E074C" w:rsidRDefault="0004703D">
      <w:pPr>
        <w:pStyle w:val="Heading3"/>
        <w:rPr>
          <w:szCs w:val="24"/>
        </w:rPr>
      </w:pPr>
      <w:r w:rsidRPr="004E074C">
        <w:rPr>
          <w:szCs w:val="24"/>
        </w:rPr>
        <w:t xml:space="preserve">Table </w:t>
      </w:r>
      <w:r w:rsidR="00BA54B5">
        <w:rPr>
          <w:szCs w:val="24"/>
        </w:rPr>
        <w:t>3</w:t>
      </w:r>
      <w:r w:rsidRPr="004E074C">
        <w:rPr>
          <w:szCs w:val="24"/>
        </w:rPr>
        <w:t xml:space="preserve">: </w:t>
      </w:r>
      <w:r w:rsidR="00BA54B5">
        <w:rPr>
          <w:szCs w:val="24"/>
        </w:rPr>
        <w:t>P</w:t>
      </w:r>
      <w:r w:rsidR="00C9320E">
        <w:rPr>
          <w:szCs w:val="24"/>
        </w:rPr>
        <w:t>rivate sector a</w:t>
      </w:r>
      <w:r w:rsidRPr="004E074C">
        <w:rPr>
          <w:szCs w:val="24"/>
        </w:rPr>
        <w:t xml:space="preserve">verage response and burden </w:t>
      </w:r>
    </w:p>
    <w:p w:rsidR="0004703D" w:rsidRPr="004E074C" w:rsidRDefault="0004703D">
      <w:pPr>
        <w:rPr>
          <w:rFonts w:ascii="Times New Roman" w:hAnsi="Times New Roman"/>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68"/>
        <w:gridCol w:w="1710"/>
        <w:gridCol w:w="1492"/>
        <w:gridCol w:w="1272"/>
        <w:gridCol w:w="1578"/>
        <w:gridCol w:w="1436"/>
      </w:tblGrid>
      <w:tr w:rsidR="0004703D" w:rsidRPr="004E074C">
        <w:tc>
          <w:tcPr>
            <w:tcW w:w="1368" w:type="dxa"/>
          </w:tcPr>
          <w:p w:rsidR="0004703D" w:rsidRPr="004E074C" w:rsidRDefault="0004703D">
            <w:pPr>
              <w:rPr>
                <w:rFonts w:ascii="Times New Roman" w:hAnsi="Times New Roman"/>
                <w:sz w:val="24"/>
                <w:szCs w:val="24"/>
              </w:rPr>
            </w:pPr>
            <w:r w:rsidRPr="004E074C">
              <w:rPr>
                <w:rFonts w:ascii="Times New Roman" w:hAnsi="Times New Roman"/>
                <w:sz w:val="24"/>
                <w:szCs w:val="24"/>
              </w:rPr>
              <w:t>Fiscal Year</w:t>
            </w:r>
          </w:p>
        </w:tc>
        <w:tc>
          <w:tcPr>
            <w:tcW w:w="1710" w:type="dxa"/>
          </w:tcPr>
          <w:p w:rsidR="0004703D" w:rsidRPr="004E074C" w:rsidRDefault="0004703D">
            <w:pPr>
              <w:rPr>
                <w:rFonts w:ascii="Times New Roman" w:hAnsi="Times New Roman"/>
                <w:sz w:val="24"/>
                <w:szCs w:val="24"/>
              </w:rPr>
            </w:pPr>
            <w:r w:rsidRPr="004E074C">
              <w:rPr>
                <w:rFonts w:ascii="Times New Roman" w:hAnsi="Times New Roman"/>
                <w:sz w:val="24"/>
                <w:szCs w:val="24"/>
              </w:rPr>
              <w:t>Respondents (Number of individual establishments)</w:t>
            </w:r>
          </w:p>
        </w:tc>
        <w:tc>
          <w:tcPr>
            <w:tcW w:w="1492" w:type="dxa"/>
          </w:tcPr>
          <w:p w:rsidR="0004703D" w:rsidRPr="004E074C" w:rsidRDefault="0004703D">
            <w:pPr>
              <w:rPr>
                <w:rFonts w:ascii="Times New Roman" w:hAnsi="Times New Roman"/>
                <w:sz w:val="24"/>
                <w:szCs w:val="24"/>
              </w:rPr>
            </w:pPr>
            <w:r w:rsidRPr="004E074C">
              <w:rPr>
                <w:rFonts w:ascii="Times New Roman" w:hAnsi="Times New Roman"/>
                <w:sz w:val="24"/>
                <w:szCs w:val="24"/>
              </w:rPr>
              <w:t>Average responses per year</w:t>
            </w:r>
          </w:p>
        </w:tc>
        <w:tc>
          <w:tcPr>
            <w:tcW w:w="1272" w:type="dxa"/>
          </w:tcPr>
          <w:p w:rsidR="0004703D" w:rsidRPr="004E074C" w:rsidRDefault="0004703D">
            <w:pPr>
              <w:rPr>
                <w:rFonts w:ascii="Times New Roman" w:hAnsi="Times New Roman"/>
                <w:sz w:val="24"/>
                <w:szCs w:val="24"/>
              </w:rPr>
            </w:pPr>
            <w:r w:rsidRPr="004E074C">
              <w:rPr>
                <w:rFonts w:ascii="Times New Roman" w:hAnsi="Times New Roman"/>
                <w:sz w:val="24"/>
                <w:szCs w:val="24"/>
              </w:rPr>
              <w:t>Total # of</w:t>
            </w:r>
          </w:p>
          <w:p w:rsidR="0004703D" w:rsidRPr="004E074C" w:rsidRDefault="0004703D">
            <w:pPr>
              <w:rPr>
                <w:rFonts w:ascii="Times New Roman" w:hAnsi="Times New Roman"/>
                <w:sz w:val="24"/>
                <w:szCs w:val="24"/>
              </w:rPr>
            </w:pPr>
            <w:r w:rsidRPr="004E074C">
              <w:rPr>
                <w:rFonts w:ascii="Times New Roman" w:hAnsi="Times New Roman"/>
                <w:sz w:val="24"/>
                <w:szCs w:val="24"/>
              </w:rPr>
              <w:t>Responses</w:t>
            </w:r>
          </w:p>
        </w:tc>
        <w:tc>
          <w:tcPr>
            <w:tcW w:w="1578" w:type="dxa"/>
          </w:tcPr>
          <w:p w:rsidR="0004703D" w:rsidRPr="004E074C" w:rsidRDefault="0004703D">
            <w:pPr>
              <w:rPr>
                <w:rFonts w:ascii="Times New Roman" w:hAnsi="Times New Roman"/>
                <w:sz w:val="24"/>
                <w:szCs w:val="24"/>
              </w:rPr>
            </w:pPr>
            <w:r w:rsidRPr="004E074C">
              <w:rPr>
                <w:rFonts w:ascii="Times New Roman" w:hAnsi="Times New Roman"/>
                <w:sz w:val="24"/>
                <w:szCs w:val="24"/>
              </w:rPr>
              <w:t>Average minutes per response</w:t>
            </w:r>
          </w:p>
        </w:tc>
        <w:tc>
          <w:tcPr>
            <w:tcW w:w="1436" w:type="dxa"/>
          </w:tcPr>
          <w:p w:rsidR="0004703D" w:rsidRPr="004E074C" w:rsidRDefault="0004703D">
            <w:pPr>
              <w:rPr>
                <w:rFonts w:ascii="Times New Roman" w:hAnsi="Times New Roman"/>
                <w:sz w:val="24"/>
                <w:szCs w:val="24"/>
              </w:rPr>
            </w:pPr>
            <w:r w:rsidRPr="004E074C">
              <w:rPr>
                <w:rFonts w:ascii="Times New Roman" w:hAnsi="Times New Roman"/>
                <w:sz w:val="24"/>
                <w:szCs w:val="24"/>
              </w:rPr>
              <w:t>Total hours</w:t>
            </w:r>
          </w:p>
        </w:tc>
      </w:tr>
      <w:tr w:rsidR="00814C5A" w:rsidRPr="004E074C">
        <w:tc>
          <w:tcPr>
            <w:tcW w:w="1368" w:type="dxa"/>
          </w:tcPr>
          <w:p w:rsidR="00814C5A" w:rsidRPr="00C91E41" w:rsidRDefault="00814C5A">
            <w:pPr>
              <w:rPr>
                <w:rFonts w:ascii="Times New Roman" w:hAnsi="Times New Roman"/>
                <w:color w:val="C00000"/>
                <w:sz w:val="24"/>
                <w:szCs w:val="24"/>
              </w:rPr>
            </w:pPr>
            <w:r w:rsidRPr="00C91E41">
              <w:rPr>
                <w:rFonts w:ascii="Times New Roman" w:hAnsi="Times New Roman"/>
                <w:color w:val="C00000"/>
                <w:sz w:val="24"/>
                <w:szCs w:val="24"/>
              </w:rPr>
              <w:t>FY 2010</w:t>
            </w:r>
          </w:p>
        </w:tc>
        <w:tc>
          <w:tcPr>
            <w:tcW w:w="1710" w:type="dxa"/>
          </w:tcPr>
          <w:p w:rsidR="00814C5A" w:rsidRPr="00C91E41" w:rsidRDefault="00814C5A">
            <w:pPr>
              <w:rPr>
                <w:rFonts w:ascii="Times New Roman" w:hAnsi="Times New Roman"/>
                <w:color w:val="C00000"/>
                <w:sz w:val="24"/>
                <w:szCs w:val="24"/>
              </w:rPr>
            </w:pPr>
            <w:r w:rsidRPr="00C91E41">
              <w:rPr>
                <w:rFonts w:ascii="Times New Roman" w:hAnsi="Times New Roman"/>
                <w:snapToGrid w:val="0"/>
                <w:color w:val="C00000"/>
                <w:sz w:val="24"/>
                <w:szCs w:val="24"/>
              </w:rPr>
              <w:t>34,929</w:t>
            </w:r>
          </w:p>
        </w:tc>
        <w:tc>
          <w:tcPr>
            <w:tcW w:w="1492" w:type="dxa"/>
          </w:tcPr>
          <w:p w:rsidR="00814C5A" w:rsidRPr="00C91E41" w:rsidRDefault="00814C5A">
            <w:pPr>
              <w:rPr>
                <w:rFonts w:ascii="Times New Roman" w:hAnsi="Times New Roman"/>
                <w:color w:val="C00000"/>
                <w:sz w:val="24"/>
                <w:szCs w:val="24"/>
              </w:rPr>
            </w:pPr>
            <w:r w:rsidRPr="00C91E41">
              <w:rPr>
                <w:rFonts w:ascii="Times New Roman" w:hAnsi="Times New Roman"/>
                <w:color w:val="C00000"/>
                <w:sz w:val="24"/>
                <w:szCs w:val="24"/>
              </w:rPr>
              <w:t>1.81</w:t>
            </w:r>
          </w:p>
        </w:tc>
        <w:tc>
          <w:tcPr>
            <w:tcW w:w="1272" w:type="dxa"/>
          </w:tcPr>
          <w:p w:rsidR="00814C5A" w:rsidRPr="00C91E41" w:rsidRDefault="00814C5A" w:rsidP="000E6C97">
            <w:pPr>
              <w:rPr>
                <w:rFonts w:ascii="Times New Roman" w:hAnsi="Times New Roman"/>
                <w:color w:val="C00000"/>
                <w:sz w:val="24"/>
                <w:szCs w:val="24"/>
              </w:rPr>
            </w:pPr>
            <w:r w:rsidRPr="00C91E41">
              <w:rPr>
                <w:rFonts w:ascii="Times New Roman" w:hAnsi="Times New Roman"/>
                <w:color w:val="C00000"/>
                <w:sz w:val="24"/>
                <w:szCs w:val="24"/>
              </w:rPr>
              <w:t>63,508</w:t>
            </w:r>
          </w:p>
        </w:tc>
        <w:tc>
          <w:tcPr>
            <w:tcW w:w="1578" w:type="dxa"/>
          </w:tcPr>
          <w:p w:rsidR="00814C5A" w:rsidRPr="00C91E41" w:rsidRDefault="00A32199" w:rsidP="00A32199">
            <w:pPr>
              <w:rPr>
                <w:rFonts w:ascii="Times New Roman" w:hAnsi="Times New Roman"/>
                <w:color w:val="C00000"/>
                <w:sz w:val="24"/>
                <w:szCs w:val="24"/>
              </w:rPr>
            </w:pPr>
            <w:r>
              <w:rPr>
                <w:rFonts w:ascii="Times New Roman" w:hAnsi="Times New Roman"/>
                <w:color w:val="C00000"/>
                <w:sz w:val="24"/>
                <w:szCs w:val="24"/>
              </w:rPr>
              <w:t>46.58</w:t>
            </w:r>
          </w:p>
        </w:tc>
        <w:tc>
          <w:tcPr>
            <w:tcW w:w="1436" w:type="dxa"/>
          </w:tcPr>
          <w:p w:rsidR="00814C5A" w:rsidRPr="00C91E41" w:rsidRDefault="00A32199" w:rsidP="002A3BD4">
            <w:pPr>
              <w:rPr>
                <w:rFonts w:ascii="Times New Roman" w:hAnsi="Times New Roman"/>
                <w:color w:val="C00000"/>
                <w:sz w:val="24"/>
                <w:szCs w:val="24"/>
              </w:rPr>
            </w:pPr>
            <w:r>
              <w:rPr>
                <w:rFonts w:ascii="Times New Roman" w:hAnsi="Times New Roman"/>
                <w:color w:val="C00000"/>
                <w:sz w:val="24"/>
                <w:szCs w:val="24"/>
              </w:rPr>
              <w:t>49,30</w:t>
            </w:r>
            <w:r w:rsidR="002A3BD4">
              <w:rPr>
                <w:rFonts w:ascii="Times New Roman" w:hAnsi="Times New Roman"/>
                <w:color w:val="C00000"/>
                <w:sz w:val="24"/>
                <w:szCs w:val="24"/>
              </w:rPr>
              <w:t>3</w:t>
            </w:r>
          </w:p>
        </w:tc>
      </w:tr>
    </w:tbl>
    <w:p w:rsidR="0004703D" w:rsidRDefault="0004703D">
      <w:pPr>
        <w:ind w:left="720"/>
        <w:rPr>
          <w:rFonts w:ascii="Times New Roman" w:hAnsi="Times New Roman"/>
          <w:sz w:val="24"/>
          <w:szCs w:val="24"/>
        </w:rPr>
      </w:pPr>
    </w:p>
    <w:p w:rsidR="00BA54B5" w:rsidRPr="004E074C" w:rsidRDefault="00BA54B5" w:rsidP="00BA54B5">
      <w:pPr>
        <w:pStyle w:val="Heading3"/>
        <w:rPr>
          <w:szCs w:val="24"/>
        </w:rPr>
      </w:pPr>
      <w:r w:rsidRPr="004E074C">
        <w:rPr>
          <w:szCs w:val="24"/>
        </w:rPr>
        <w:t xml:space="preserve">Table </w:t>
      </w:r>
      <w:r>
        <w:rPr>
          <w:szCs w:val="24"/>
        </w:rPr>
        <w:t>4</w:t>
      </w:r>
      <w:r w:rsidRPr="004E074C">
        <w:rPr>
          <w:szCs w:val="24"/>
        </w:rPr>
        <w:t xml:space="preserve">: </w:t>
      </w:r>
      <w:r>
        <w:rPr>
          <w:szCs w:val="24"/>
        </w:rPr>
        <w:t>State and local government a</w:t>
      </w:r>
      <w:r w:rsidRPr="004E074C">
        <w:rPr>
          <w:szCs w:val="24"/>
        </w:rPr>
        <w:t xml:space="preserve">verage responses and burden </w:t>
      </w:r>
    </w:p>
    <w:p w:rsidR="00BA54B5" w:rsidRPr="004E074C" w:rsidRDefault="00BA54B5" w:rsidP="00BA54B5">
      <w:pPr>
        <w:rPr>
          <w:rFonts w:ascii="Times New Roman" w:hAnsi="Times New Roman"/>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68"/>
        <w:gridCol w:w="1710"/>
        <w:gridCol w:w="1492"/>
        <w:gridCol w:w="1272"/>
        <w:gridCol w:w="1578"/>
        <w:gridCol w:w="1436"/>
      </w:tblGrid>
      <w:tr w:rsidR="00BA54B5" w:rsidRPr="004E074C" w:rsidTr="00C95CD2">
        <w:tc>
          <w:tcPr>
            <w:tcW w:w="1368" w:type="dxa"/>
          </w:tcPr>
          <w:p w:rsidR="00BA54B5" w:rsidRPr="004E074C" w:rsidRDefault="00BA54B5" w:rsidP="00C95CD2">
            <w:pPr>
              <w:rPr>
                <w:rFonts w:ascii="Times New Roman" w:hAnsi="Times New Roman"/>
                <w:sz w:val="24"/>
                <w:szCs w:val="24"/>
              </w:rPr>
            </w:pPr>
            <w:r w:rsidRPr="004E074C">
              <w:rPr>
                <w:rFonts w:ascii="Times New Roman" w:hAnsi="Times New Roman"/>
                <w:sz w:val="24"/>
                <w:szCs w:val="24"/>
              </w:rPr>
              <w:t>Fiscal Year</w:t>
            </w:r>
          </w:p>
        </w:tc>
        <w:tc>
          <w:tcPr>
            <w:tcW w:w="1710" w:type="dxa"/>
          </w:tcPr>
          <w:p w:rsidR="00BA54B5" w:rsidRPr="004E074C" w:rsidRDefault="00BA54B5" w:rsidP="00C95CD2">
            <w:pPr>
              <w:rPr>
                <w:rFonts w:ascii="Times New Roman" w:hAnsi="Times New Roman"/>
                <w:sz w:val="24"/>
                <w:szCs w:val="24"/>
              </w:rPr>
            </w:pPr>
            <w:r w:rsidRPr="004E074C">
              <w:rPr>
                <w:rFonts w:ascii="Times New Roman" w:hAnsi="Times New Roman"/>
                <w:sz w:val="24"/>
                <w:szCs w:val="24"/>
              </w:rPr>
              <w:t>Respondents (Number of individual establishments)</w:t>
            </w:r>
          </w:p>
        </w:tc>
        <w:tc>
          <w:tcPr>
            <w:tcW w:w="1492" w:type="dxa"/>
          </w:tcPr>
          <w:p w:rsidR="00BA54B5" w:rsidRPr="004E074C" w:rsidRDefault="00BA54B5" w:rsidP="00C95CD2">
            <w:pPr>
              <w:rPr>
                <w:rFonts w:ascii="Times New Roman" w:hAnsi="Times New Roman"/>
                <w:sz w:val="24"/>
                <w:szCs w:val="24"/>
              </w:rPr>
            </w:pPr>
            <w:r w:rsidRPr="004E074C">
              <w:rPr>
                <w:rFonts w:ascii="Times New Roman" w:hAnsi="Times New Roman"/>
                <w:sz w:val="24"/>
                <w:szCs w:val="24"/>
              </w:rPr>
              <w:t>Average responses per year</w:t>
            </w:r>
          </w:p>
        </w:tc>
        <w:tc>
          <w:tcPr>
            <w:tcW w:w="1272" w:type="dxa"/>
          </w:tcPr>
          <w:p w:rsidR="00BA54B5" w:rsidRPr="004E074C" w:rsidRDefault="00BA54B5" w:rsidP="00C95CD2">
            <w:pPr>
              <w:rPr>
                <w:rFonts w:ascii="Times New Roman" w:hAnsi="Times New Roman"/>
                <w:sz w:val="24"/>
                <w:szCs w:val="24"/>
              </w:rPr>
            </w:pPr>
            <w:r w:rsidRPr="004E074C">
              <w:rPr>
                <w:rFonts w:ascii="Times New Roman" w:hAnsi="Times New Roman"/>
                <w:sz w:val="24"/>
                <w:szCs w:val="24"/>
              </w:rPr>
              <w:t>Total # of</w:t>
            </w:r>
          </w:p>
          <w:p w:rsidR="00BA54B5" w:rsidRPr="004E074C" w:rsidRDefault="00BA54B5" w:rsidP="00C95CD2">
            <w:pPr>
              <w:rPr>
                <w:rFonts w:ascii="Times New Roman" w:hAnsi="Times New Roman"/>
                <w:sz w:val="24"/>
                <w:szCs w:val="24"/>
              </w:rPr>
            </w:pPr>
            <w:r w:rsidRPr="004E074C">
              <w:rPr>
                <w:rFonts w:ascii="Times New Roman" w:hAnsi="Times New Roman"/>
                <w:sz w:val="24"/>
                <w:szCs w:val="24"/>
              </w:rPr>
              <w:t>Responses</w:t>
            </w:r>
          </w:p>
        </w:tc>
        <w:tc>
          <w:tcPr>
            <w:tcW w:w="1578" w:type="dxa"/>
          </w:tcPr>
          <w:p w:rsidR="00BA54B5" w:rsidRPr="004E074C" w:rsidRDefault="00BA54B5" w:rsidP="00C95CD2">
            <w:pPr>
              <w:rPr>
                <w:rFonts w:ascii="Times New Roman" w:hAnsi="Times New Roman"/>
                <w:sz w:val="24"/>
                <w:szCs w:val="24"/>
              </w:rPr>
            </w:pPr>
            <w:r w:rsidRPr="004E074C">
              <w:rPr>
                <w:rFonts w:ascii="Times New Roman" w:hAnsi="Times New Roman"/>
                <w:sz w:val="24"/>
                <w:szCs w:val="24"/>
              </w:rPr>
              <w:t>Average minutes per response</w:t>
            </w:r>
          </w:p>
        </w:tc>
        <w:tc>
          <w:tcPr>
            <w:tcW w:w="1436" w:type="dxa"/>
          </w:tcPr>
          <w:p w:rsidR="00BA54B5" w:rsidRPr="004E074C" w:rsidRDefault="00BA54B5" w:rsidP="00C95CD2">
            <w:pPr>
              <w:rPr>
                <w:rFonts w:ascii="Times New Roman" w:hAnsi="Times New Roman"/>
                <w:sz w:val="24"/>
                <w:szCs w:val="24"/>
              </w:rPr>
            </w:pPr>
            <w:r w:rsidRPr="004E074C">
              <w:rPr>
                <w:rFonts w:ascii="Times New Roman" w:hAnsi="Times New Roman"/>
                <w:sz w:val="24"/>
                <w:szCs w:val="24"/>
              </w:rPr>
              <w:t>Total hours</w:t>
            </w:r>
          </w:p>
        </w:tc>
      </w:tr>
      <w:tr w:rsidR="00814C5A" w:rsidRPr="004E074C" w:rsidTr="00C95CD2">
        <w:tc>
          <w:tcPr>
            <w:tcW w:w="1368" w:type="dxa"/>
          </w:tcPr>
          <w:p w:rsidR="00814C5A" w:rsidRPr="00C91E41" w:rsidRDefault="00814C5A" w:rsidP="00C95CD2">
            <w:pPr>
              <w:rPr>
                <w:rFonts w:ascii="Times New Roman" w:hAnsi="Times New Roman"/>
                <w:color w:val="C00000"/>
                <w:sz w:val="24"/>
                <w:szCs w:val="24"/>
              </w:rPr>
            </w:pPr>
            <w:r w:rsidRPr="00C91E41">
              <w:rPr>
                <w:rFonts w:ascii="Times New Roman" w:hAnsi="Times New Roman"/>
                <w:color w:val="C00000"/>
                <w:sz w:val="24"/>
                <w:szCs w:val="24"/>
              </w:rPr>
              <w:t>FY 2010</w:t>
            </w:r>
          </w:p>
        </w:tc>
        <w:tc>
          <w:tcPr>
            <w:tcW w:w="1710" w:type="dxa"/>
          </w:tcPr>
          <w:p w:rsidR="00814C5A" w:rsidRPr="00C91E41" w:rsidRDefault="00814C5A" w:rsidP="00A32199">
            <w:pPr>
              <w:rPr>
                <w:rFonts w:ascii="Times New Roman" w:hAnsi="Times New Roman"/>
                <w:color w:val="C00000"/>
                <w:sz w:val="24"/>
                <w:szCs w:val="24"/>
              </w:rPr>
            </w:pPr>
            <w:r w:rsidRPr="00C91E41">
              <w:rPr>
                <w:rFonts w:ascii="Times New Roman" w:hAnsi="Times New Roman"/>
                <w:snapToGrid w:val="0"/>
                <w:color w:val="C00000"/>
                <w:sz w:val="24"/>
                <w:szCs w:val="24"/>
              </w:rPr>
              <w:t>4,97</w:t>
            </w:r>
            <w:r w:rsidR="00A32199">
              <w:rPr>
                <w:rFonts w:ascii="Times New Roman" w:hAnsi="Times New Roman"/>
                <w:snapToGrid w:val="0"/>
                <w:color w:val="C00000"/>
                <w:sz w:val="24"/>
                <w:szCs w:val="24"/>
              </w:rPr>
              <w:t>4</w:t>
            </w:r>
          </w:p>
        </w:tc>
        <w:tc>
          <w:tcPr>
            <w:tcW w:w="1492" w:type="dxa"/>
          </w:tcPr>
          <w:p w:rsidR="00814C5A" w:rsidRPr="00C91E41" w:rsidRDefault="00814C5A" w:rsidP="00C95CD2">
            <w:pPr>
              <w:rPr>
                <w:rFonts w:ascii="Times New Roman" w:hAnsi="Times New Roman"/>
                <w:color w:val="C00000"/>
                <w:sz w:val="24"/>
                <w:szCs w:val="24"/>
              </w:rPr>
            </w:pPr>
            <w:r w:rsidRPr="00C91E41">
              <w:rPr>
                <w:rFonts w:ascii="Times New Roman" w:hAnsi="Times New Roman"/>
                <w:snapToGrid w:val="0"/>
                <w:color w:val="C00000"/>
                <w:sz w:val="24"/>
                <w:szCs w:val="24"/>
              </w:rPr>
              <w:t>2.07</w:t>
            </w:r>
          </w:p>
        </w:tc>
        <w:tc>
          <w:tcPr>
            <w:tcW w:w="1272" w:type="dxa"/>
          </w:tcPr>
          <w:p w:rsidR="00814C5A" w:rsidRPr="00C91E41" w:rsidRDefault="00814C5A" w:rsidP="00C95CD2">
            <w:pPr>
              <w:rPr>
                <w:rFonts w:ascii="Times New Roman" w:hAnsi="Times New Roman"/>
                <w:color w:val="C00000"/>
                <w:sz w:val="24"/>
                <w:szCs w:val="24"/>
              </w:rPr>
            </w:pPr>
            <w:r w:rsidRPr="00C91E41">
              <w:rPr>
                <w:rFonts w:ascii="Times New Roman" w:hAnsi="Times New Roman"/>
                <w:color w:val="C00000"/>
                <w:sz w:val="24"/>
                <w:szCs w:val="24"/>
              </w:rPr>
              <w:t>10,312</w:t>
            </w:r>
          </w:p>
        </w:tc>
        <w:tc>
          <w:tcPr>
            <w:tcW w:w="1578" w:type="dxa"/>
          </w:tcPr>
          <w:p w:rsidR="00814C5A" w:rsidRPr="00C91E41" w:rsidRDefault="00A32199" w:rsidP="00A32199">
            <w:pPr>
              <w:rPr>
                <w:rFonts w:ascii="Times New Roman" w:hAnsi="Times New Roman"/>
                <w:color w:val="C00000"/>
                <w:sz w:val="24"/>
                <w:szCs w:val="24"/>
              </w:rPr>
            </w:pPr>
            <w:r>
              <w:rPr>
                <w:rFonts w:ascii="Times New Roman" w:hAnsi="Times New Roman"/>
                <w:color w:val="C00000"/>
                <w:sz w:val="24"/>
                <w:szCs w:val="24"/>
              </w:rPr>
              <w:t>34.92</w:t>
            </w:r>
          </w:p>
        </w:tc>
        <w:tc>
          <w:tcPr>
            <w:tcW w:w="1436" w:type="dxa"/>
          </w:tcPr>
          <w:p w:rsidR="00814C5A" w:rsidRPr="00C91E41" w:rsidRDefault="00A32199" w:rsidP="00A32199">
            <w:pPr>
              <w:rPr>
                <w:rFonts w:ascii="Times New Roman" w:hAnsi="Times New Roman"/>
                <w:color w:val="C00000"/>
                <w:sz w:val="24"/>
                <w:szCs w:val="24"/>
              </w:rPr>
            </w:pPr>
            <w:r>
              <w:rPr>
                <w:rFonts w:ascii="Times New Roman" w:hAnsi="Times New Roman"/>
                <w:color w:val="C00000"/>
                <w:sz w:val="24"/>
                <w:szCs w:val="24"/>
              </w:rPr>
              <w:t>6,002</w:t>
            </w:r>
          </w:p>
        </w:tc>
      </w:tr>
    </w:tbl>
    <w:p w:rsidR="00BA54B5" w:rsidRPr="004E074C" w:rsidRDefault="00BA54B5">
      <w:pPr>
        <w:ind w:left="720"/>
        <w:rPr>
          <w:rFonts w:ascii="Times New Roman" w:hAnsi="Times New Roman"/>
          <w:sz w:val="24"/>
          <w:szCs w:val="24"/>
        </w:rPr>
      </w:pPr>
    </w:p>
    <w:p w:rsidR="0004703D" w:rsidRPr="004E074C" w:rsidRDefault="0004703D">
      <w:pPr>
        <w:ind w:firstLine="1440"/>
        <w:rPr>
          <w:rFonts w:ascii="Times New Roman" w:hAnsi="Times New Roman"/>
          <w:sz w:val="24"/>
          <w:szCs w:val="24"/>
        </w:rPr>
      </w:pPr>
    </w:p>
    <w:p w:rsidR="0004703D" w:rsidRPr="004E074C" w:rsidRDefault="0004703D" w:rsidP="00C74685">
      <w:pPr>
        <w:rPr>
          <w:rFonts w:ascii="Times New Roman" w:hAnsi="Times New Roman"/>
          <w:sz w:val="24"/>
          <w:szCs w:val="24"/>
        </w:rPr>
      </w:pPr>
      <w:r w:rsidRPr="004E074C">
        <w:rPr>
          <w:rFonts w:ascii="Times New Roman" w:hAnsi="Times New Roman"/>
          <w:sz w:val="24"/>
          <w:szCs w:val="24"/>
        </w:rPr>
        <w:t xml:space="preserve">When only earnings are collected, </w:t>
      </w:r>
      <w:r w:rsidR="005A684E" w:rsidRPr="004E074C">
        <w:rPr>
          <w:rFonts w:ascii="Times New Roman" w:hAnsi="Times New Roman"/>
          <w:sz w:val="24"/>
          <w:szCs w:val="24"/>
        </w:rPr>
        <w:t xml:space="preserve">the </w:t>
      </w:r>
      <w:r w:rsidRPr="004E074C">
        <w:rPr>
          <w:rFonts w:ascii="Times New Roman" w:hAnsi="Times New Roman"/>
          <w:sz w:val="24"/>
          <w:szCs w:val="24"/>
        </w:rPr>
        <w:t xml:space="preserve">BLS estimates a response rate of </w:t>
      </w:r>
      <w:r w:rsidR="00AC0999" w:rsidRPr="004E074C">
        <w:rPr>
          <w:rFonts w:ascii="Times New Roman" w:hAnsi="Times New Roman"/>
          <w:sz w:val="24"/>
          <w:szCs w:val="24"/>
        </w:rPr>
        <w:t>78</w:t>
      </w:r>
      <w:r w:rsidRPr="004E074C">
        <w:rPr>
          <w:rFonts w:ascii="Times New Roman" w:hAnsi="Times New Roman"/>
          <w:sz w:val="24"/>
          <w:szCs w:val="24"/>
        </w:rPr>
        <w:t xml:space="preserve">.0 percent at initiation for purposes of calculation of burden.  When benefits are also collected, a response rate of </w:t>
      </w:r>
      <w:r w:rsidR="00AC0999" w:rsidRPr="004E074C">
        <w:rPr>
          <w:rFonts w:ascii="Times New Roman" w:hAnsi="Times New Roman"/>
          <w:sz w:val="24"/>
          <w:szCs w:val="24"/>
        </w:rPr>
        <w:t>74</w:t>
      </w:r>
      <w:r w:rsidRPr="004E074C">
        <w:rPr>
          <w:rFonts w:ascii="Times New Roman" w:hAnsi="Times New Roman"/>
          <w:sz w:val="24"/>
          <w:szCs w:val="24"/>
        </w:rPr>
        <w:t>.0 percent is expected.  All estimates are based on studies of past experience.</w:t>
      </w:r>
      <w:r w:rsidR="00C74685" w:rsidRPr="004E074C">
        <w:rPr>
          <w:rFonts w:ascii="Times New Roman" w:hAnsi="Times New Roman"/>
          <w:sz w:val="24"/>
          <w:szCs w:val="24"/>
        </w:rPr>
        <w:t xml:space="preserve">  </w:t>
      </w:r>
    </w:p>
    <w:p w:rsidR="0004703D" w:rsidRPr="004E074C" w:rsidRDefault="0004703D">
      <w:pPr>
        <w:rPr>
          <w:rFonts w:ascii="Times New Roman" w:hAnsi="Times New Roman"/>
          <w:sz w:val="24"/>
          <w:szCs w:val="24"/>
        </w:rPr>
      </w:pPr>
    </w:p>
    <w:p w:rsidR="0004703D" w:rsidRPr="004E074C" w:rsidRDefault="005A684E" w:rsidP="005A389B">
      <w:pPr>
        <w:pStyle w:val="BodyTextIndent3"/>
        <w:ind w:left="0"/>
        <w:rPr>
          <w:szCs w:val="24"/>
        </w:rPr>
      </w:pPr>
      <w:r w:rsidRPr="004E074C">
        <w:rPr>
          <w:szCs w:val="24"/>
        </w:rPr>
        <w:t xml:space="preserve">The </w:t>
      </w:r>
      <w:r w:rsidR="0004703D" w:rsidRPr="004E074C">
        <w:rPr>
          <w:szCs w:val="24"/>
        </w:rPr>
        <w:t xml:space="preserve">BLS estimates that </w:t>
      </w:r>
      <w:r w:rsidR="003E4014" w:rsidRPr="004E074C">
        <w:rPr>
          <w:szCs w:val="24"/>
        </w:rPr>
        <w:t>90</w:t>
      </w:r>
      <w:r w:rsidR="0004703D" w:rsidRPr="004E074C">
        <w:rPr>
          <w:szCs w:val="24"/>
        </w:rPr>
        <w:t xml:space="preserve"> percent of those who respond at initiation will respond at updates for a survey collected once per year.  </w:t>
      </w:r>
    </w:p>
    <w:p w:rsidR="0004703D" w:rsidRPr="004E074C" w:rsidRDefault="0004703D">
      <w:pPr>
        <w:pStyle w:val="BodyTextIndent3"/>
        <w:ind w:left="0"/>
        <w:rPr>
          <w:szCs w:val="24"/>
        </w:rPr>
      </w:pPr>
    </w:p>
    <w:p w:rsidR="0004703D" w:rsidRPr="004E074C" w:rsidRDefault="0004703D" w:rsidP="003E4014">
      <w:pPr>
        <w:pStyle w:val="BodyTextIndent3"/>
        <w:ind w:left="0"/>
        <w:rPr>
          <w:szCs w:val="24"/>
        </w:rPr>
      </w:pPr>
      <w:r w:rsidRPr="004E074C">
        <w:rPr>
          <w:szCs w:val="24"/>
        </w:rPr>
        <w:t xml:space="preserve">For surveys collected quarterly, </w:t>
      </w:r>
      <w:r w:rsidR="005A684E" w:rsidRPr="004E074C">
        <w:rPr>
          <w:szCs w:val="24"/>
        </w:rPr>
        <w:t xml:space="preserve">the </w:t>
      </w:r>
      <w:r w:rsidRPr="004E074C">
        <w:rPr>
          <w:szCs w:val="24"/>
        </w:rPr>
        <w:t xml:space="preserve">BLS estimates that </w:t>
      </w:r>
      <w:r w:rsidR="003E4014" w:rsidRPr="004E074C">
        <w:rPr>
          <w:szCs w:val="24"/>
        </w:rPr>
        <w:t xml:space="preserve">93 percent of </w:t>
      </w:r>
      <w:r w:rsidRPr="004E074C">
        <w:rPr>
          <w:szCs w:val="24"/>
        </w:rPr>
        <w:t>establishments that provide initial data will</w:t>
      </w:r>
      <w:r w:rsidR="003E4014" w:rsidRPr="004E074C">
        <w:rPr>
          <w:szCs w:val="24"/>
        </w:rPr>
        <w:t xml:space="preserve"> continue to</w:t>
      </w:r>
      <w:r w:rsidRPr="004E074C">
        <w:rPr>
          <w:szCs w:val="24"/>
        </w:rPr>
        <w:t xml:space="preserve"> provide data</w:t>
      </w:r>
      <w:r w:rsidR="003E4014" w:rsidRPr="004E074C">
        <w:rPr>
          <w:szCs w:val="24"/>
        </w:rPr>
        <w:t>.</w:t>
      </w:r>
      <w:r w:rsidRPr="004E074C">
        <w:rPr>
          <w:szCs w:val="24"/>
        </w:rPr>
        <w:t xml:space="preserve"> </w:t>
      </w:r>
    </w:p>
    <w:p w:rsidR="0004703D" w:rsidRPr="004E074C" w:rsidRDefault="0004703D">
      <w:pPr>
        <w:rPr>
          <w:rFonts w:ascii="Times New Roman" w:hAnsi="Times New Roman"/>
          <w:sz w:val="24"/>
          <w:szCs w:val="24"/>
        </w:rPr>
      </w:pPr>
    </w:p>
    <w:p w:rsidR="0004703D" w:rsidRPr="00B56DDB" w:rsidRDefault="005A684E" w:rsidP="003E4014">
      <w:pPr>
        <w:rPr>
          <w:rFonts w:ascii="Times New Roman" w:hAnsi="Times New Roman"/>
          <w:strike/>
          <w:color w:val="FF0000"/>
          <w:sz w:val="24"/>
          <w:szCs w:val="24"/>
        </w:rPr>
      </w:pPr>
      <w:r w:rsidRPr="004E074C">
        <w:rPr>
          <w:rFonts w:ascii="Times New Roman" w:hAnsi="Times New Roman"/>
          <w:sz w:val="24"/>
          <w:szCs w:val="24"/>
        </w:rPr>
        <w:t xml:space="preserve">The </w:t>
      </w:r>
      <w:r w:rsidR="0004703D" w:rsidRPr="004E074C">
        <w:rPr>
          <w:rFonts w:ascii="Times New Roman" w:hAnsi="Times New Roman"/>
          <w:sz w:val="24"/>
          <w:szCs w:val="24"/>
        </w:rPr>
        <w:t>BLS estimates that</w:t>
      </w:r>
      <w:r w:rsidR="00282949" w:rsidRPr="004E074C">
        <w:rPr>
          <w:rFonts w:ascii="Times New Roman" w:hAnsi="Times New Roman"/>
          <w:sz w:val="24"/>
          <w:szCs w:val="24"/>
        </w:rPr>
        <w:t xml:space="preserve"> NCS</w:t>
      </w:r>
      <w:r w:rsidR="0004703D" w:rsidRPr="004E074C">
        <w:rPr>
          <w:rFonts w:ascii="Times New Roman" w:hAnsi="Times New Roman"/>
          <w:sz w:val="24"/>
          <w:szCs w:val="24"/>
        </w:rPr>
        <w:t xml:space="preserve"> feasibility special studies will have a response rate of 85 percent.  Finally, </w:t>
      </w:r>
      <w:r w:rsidRPr="004E074C">
        <w:rPr>
          <w:rFonts w:ascii="Times New Roman" w:hAnsi="Times New Roman"/>
          <w:sz w:val="24"/>
          <w:szCs w:val="24"/>
        </w:rPr>
        <w:t xml:space="preserve">the </w:t>
      </w:r>
      <w:r w:rsidR="0004703D" w:rsidRPr="004E074C">
        <w:rPr>
          <w:rFonts w:ascii="Times New Roman" w:hAnsi="Times New Roman"/>
          <w:sz w:val="24"/>
          <w:szCs w:val="24"/>
        </w:rPr>
        <w:t>BLS estimates that records check work</w:t>
      </w:r>
      <w:r w:rsidR="00F457A2" w:rsidRPr="004E074C">
        <w:rPr>
          <w:rFonts w:ascii="Times New Roman" w:hAnsi="Times New Roman"/>
          <w:sz w:val="24"/>
          <w:szCs w:val="24"/>
        </w:rPr>
        <w:t xml:space="preserve"> </w:t>
      </w:r>
      <w:r w:rsidR="0004703D" w:rsidRPr="004E074C">
        <w:rPr>
          <w:rFonts w:ascii="Times New Roman" w:hAnsi="Times New Roman"/>
          <w:sz w:val="24"/>
          <w:szCs w:val="24"/>
        </w:rPr>
        <w:t>will have a response rate approaching 100 percent of those who participate in each survey</w:t>
      </w:r>
      <w:r w:rsidR="0004703D" w:rsidRPr="004E074C">
        <w:rPr>
          <w:rFonts w:ascii="Times New Roman" w:hAnsi="Times New Roman"/>
          <w:color w:val="000000"/>
          <w:sz w:val="24"/>
          <w:szCs w:val="24"/>
        </w:rPr>
        <w:t xml:space="preserve">.  </w:t>
      </w:r>
    </w:p>
    <w:p w:rsidR="0004703D" w:rsidRPr="004E074C" w:rsidRDefault="0004703D">
      <w:pPr>
        <w:rPr>
          <w:rFonts w:ascii="Times New Roman" w:hAnsi="Times New Roman"/>
          <w:color w:val="000000"/>
          <w:sz w:val="24"/>
          <w:szCs w:val="24"/>
        </w:rPr>
      </w:pPr>
    </w:p>
    <w:p w:rsidR="0004703D" w:rsidRPr="004E074C" w:rsidRDefault="005A684E" w:rsidP="003E4014">
      <w:pPr>
        <w:rPr>
          <w:rFonts w:ascii="Times New Roman" w:hAnsi="Times New Roman"/>
          <w:color w:val="000000"/>
          <w:sz w:val="24"/>
          <w:szCs w:val="24"/>
        </w:rPr>
      </w:pPr>
      <w:r w:rsidRPr="004E074C">
        <w:rPr>
          <w:rFonts w:ascii="Times New Roman" w:hAnsi="Times New Roman"/>
          <w:color w:val="000000"/>
          <w:sz w:val="24"/>
          <w:szCs w:val="24"/>
        </w:rPr>
        <w:t xml:space="preserve">The </w:t>
      </w:r>
      <w:r w:rsidR="0004703D" w:rsidRPr="004E074C">
        <w:rPr>
          <w:rFonts w:ascii="Times New Roman" w:hAnsi="Times New Roman"/>
          <w:color w:val="000000"/>
          <w:sz w:val="24"/>
          <w:szCs w:val="24"/>
        </w:rPr>
        <w:t>BLS estimates that 1.</w:t>
      </w:r>
      <w:r w:rsidR="003E4014" w:rsidRPr="004E074C">
        <w:rPr>
          <w:rFonts w:ascii="Times New Roman" w:hAnsi="Times New Roman"/>
          <w:color w:val="000000"/>
          <w:sz w:val="24"/>
          <w:szCs w:val="24"/>
        </w:rPr>
        <w:t>23</w:t>
      </w:r>
      <w:r w:rsidR="0004703D" w:rsidRPr="004E074C">
        <w:rPr>
          <w:rFonts w:ascii="Times New Roman" w:hAnsi="Times New Roman"/>
          <w:color w:val="000000"/>
          <w:sz w:val="24"/>
          <w:szCs w:val="24"/>
        </w:rPr>
        <w:t xml:space="preserve"> hours of the respondent’s time will be required to complete initial collection for NCS earnings-only schedules.  For NCS earnings and benefits schedules, an anticipated 4.</w:t>
      </w:r>
      <w:r w:rsidR="007F2BA7" w:rsidRPr="004E074C">
        <w:rPr>
          <w:rFonts w:ascii="Times New Roman" w:hAnsi="Times New Roman"/>
          <w:color w:val="000000"/>
          <w:sz w:val="24"/>
          <w:szCs w:val="24"/>
        </w:rPr>
        <w:t>18</w:t>
      </w:r>
      <w:r w:rsidR="0004703D" w:rsidRPr="004E074C">
        <w:rPr>
          <w:rFonts w:ascii="Times New Roman" w:hAnsi="Times New Roman"/>
          <w:color w:val="000000"/>
          <w:sz w:val="24"/>
          <w:szCs w:val="24"/>
        </w:rPr>
        <w:t xml:space="preserve"> hours of respondent time will be required for initial earnings collection: 1.</w:t>
      </w:r>
      <w:r w:rsidR="003E4014" w:rsidRPr="004E074C">
        <w:rPr>
          <w:rFonts w:ascii="Times New Roman" w:hAnsi="Times New Roman"/>
          <w:color w:val="000000"/>
          <w:sz w:val="24"/>
          <w:szCs w:val="24"/>
        </w:rPr>
        <w:t>23</w:t>
      </w:r>
      <w:r w:rsidR="0004703D" w:rsidRPr="004E074C">
        <w:rPr>
          <w:rFonts w:ascii="Times New Roman" w:hAnsi="Times New Roman"/>
          <w:color w:val="000000"/>
          <w:sz w:val="24"/>
          <w:szCs w:val="24"/>
        </w:rPr>
        <w:t xml:space="preserve"> hours for the completion of the earnings component and </w:t>
      </w:r>
      <w:r w:rsidR="007F2BA7" w:rsidRPr="004E074C">
        <w:rPr>
          <w:rFonts w:ascii="Times New Roman" w:hAnsi="Times New Roman"/>
          <w:color w:val="000000"/>
          <w:sz w:val="24"/>
          <w:szCs w:val="24"/>
        </w:rPr>
        <w:t>2.95</w:t>
      </w:r>
      <w:r w:rsidR="0004703D" w:rsidRPr="004E074C">
        <w:rPr>
          <w:rFonts w:ascii="Times New Roman" w:hAnsi="Times New Roman"/>
          <w:color w:val="000000"/>
          <w:sz w:val="24"/>
          <w:szCs w:val="24"/>
        </w:rPr>
        <w:t xml:space="preserve"> hours for the completion </w:t>
      </w:r>
      <w:r w:rsidR="00644785" w:rsidRPr="004E074C">
        <w:rPr>
          <w:rFonts w:ascii="Times New Roman" w:hAnsi="Times New Roman"/>
          <w:color w:val="000000"/>
          <w:sz w:val="24"/>
          <w:szCs w:val="24"/>
        </w:rPr>
        <w:t>of benefits</w:t>
      </w:r>
      <w:r w:rsidR="0004703D" w:rsidRPr="004E074C">
        <w:rPr>
          <w:rFonts w:ascii="Times New Roman" w:hAnsi="Times New Roman"/>
          <w:color w:val="000000"/>
          <w:sz w:val="24"/>
          <w:szCs w:val="24"/>
        </w:rPr>
        <w:t xml:space="preserve">.  </w:t>
      </w:r>
      <w:r w:rsidRPr="004E074C">
        <w:rPr>
          <w:rFonts w:ascii="Times New Roman" w:hAnsi="Times New Roman"/>
          <w:color w:val="000000"/>
          <w:sz w:val="24"/>
          <w:szCs w:val="24"/>
        </w:rPr>
        <w:t xml:space="preserve">The </w:t>
      </w:r>
      <w:r w:rsidR="0004703D" w:rsidRPr="004E074C">
        <w:rPr>
          <w:rFonts w:ascii="Times New Roman" w:hAnsi="Times New Roman"/>
          <w:color w:val="000000"/>
          <w:sz w:val="24"/>
          <w:szCs w:val="24"/>
        </w:rPr>
        <w:t xml:space="preserve">BLS estimates that updates for </w:t>
      </w:r>
      <w:r w:rsidR="005E6E21" w:rsidRPr="004E074C">
        <w:rPr>
          <w:rFonts w:ascii="Times New Roman" w:hAnsi="Times New Roman"/>
          <w:color w:val="000000"/>
          <w:sz w:val="24"/>
          <w:szCs w:val="24"/>
        </w:rPr>
        <w:t xml:space="preserve">the </w:t>
      </w:r>
      <w:r w:rsidR="0004703D" w:rsidRPr="004E074C">
        <w:rPr>
          <w:rFonts w:ascii="Times New Roman" w:hAnsi="Times New Roman"/>
          <w:color w:val="000000"/>
          <w:sz w:val="24"/>
          <w:szCs w:val="24"/>
        </w:rPr>
        <w:t>NCS schedules will take 20 minutes for</w:t>
      </w:r>
      <w:r w:rsidR="00AB66CC" w:rsidRPr="004E074C">
        <w:rPr>
          <w:rFonts w:ascii="Times New Roman" w:hAnsi="Times New Roman"/>
          <w:color w:val="000000"/>
          <w:sz w:val="24"/>
          <w:szCs w:val="24"/>
        </w:rPr>
        <w:t xml:space="preserve"> </w:t>
      </w:r>
      <w:r w:rsidR="0004703D" w:rsidRPr="004E074C">
        <w:rPr>
          <w:rFonts w:ascii="Times New Roman" w:hAnsi="Times New Roman"/>
          <w:color w:val="000000"/>
          <w:sz w:val="24"/>
          <w:szCs w:val="24"/>
        </w:rPr>
        <w:t xml:space="preserve">establishments where only earnings are collected and </w:t>
      </w:r>
      <w:r w:rsidR="00237F09" w:rsidRPr="004E074C">
        <w:rPr>
          <w:rFonts w:ascii="Times New Roman" w:hAnsi="Times New Roman"/>
          <w:color w:val="000000"/>
          <w:sz w:val="24"/>
          <w:szCs w:val="24"/>
        </w:rPr>
        <w:t>39</w:t>
      </w:r>
      <w:r w:rsidR="0004703D" w:rsidRPr="004E074C">
        <w:rPr>
          <w:rFonts w:ascii="Times New Roman" w:hAnsi="Times New Roman"/>
          <w:color w:val="000000"/>
          <w:sz w:val="24"/>
          <w:szCs w:val="24"/>
        </w:rPr>
        <w:t xml:space="preserve"> minutes for establishments where both earnings and benefits are collected.</w:t>
      </w:r>
    </w:p>
    <w:p w:rsidR="0004703D" w:rsidRPr="004E074C" w:rsidRDefault="0004703D">
      <w:pPr>
        <w:ind w:left="720"/>
        <w:rPr>
          <w:rFonts w:ascii="Times New Roman" w:hAnsi="Times New Roman"/>
          <w:color w:val="000000"/>
          <w:sz w:val="24"/>
          <w:szCs w:val="24"/>
        </w:rPr>
      </w:pPr>
    </w:p>
    <w:p w:rsidR="0004703D" w:rsidRPr="004E074C" w:rsidRDefault="005A684E">
      <w:pPr>
        <w:rPr>
          <w:rFonts w:ascii="Times New Roman" w:hAnsi="Times New Roman"/>
          <w:color w:val="000000"/>
          <w:sz w:val="24"/>
          <w:szCs w:val="24"/>
        </w:rPr>
      </w:pPr>
      <w:r w:rsidRPr="004E074C">
        <w:rPr>
          <w:rFonts w:ascii="Times New Roman" w:hAnsi="Times New Roman"/>
          <w:color w:val="000000"/>
          <w:sz w:val="24"/>
          <w:szCs w:val="24"/>
        </w:rPr>
        <w:t xml:space="preserve">The </w:t>
      </w:r>
      <w:r w:rsidR="0004703D" w:rsidRPr="004E074C">
        <w:rPr>
          <w:rFonts w:ascii="Times New Roman" w:hAnsi="Times New Roman"/>
          <w:color w:val="000000"/>
          <w:sz w:val="24"/>
          <w:szCs w:val="24"/>
        </w:rPr>
        <w:t>BLS estimates that follow-up contacts</w:t>
      </w:r>
      <w:r w:rsidR="00F45DBC" w:rsidRPr="004E074C">
        <w:rPr>
          <w:rFonts w:ascii="Times New Roman" w:hAnsi="Times New Roman"/>
          <w:color w:val="000000"/>
          <w:sz w:val="24"/>
          <w:szCs w:val="24"/>
        </w:rPr>
        <w:t xml:space="preserve"> for records check</w:t>
      </w:r>
      <w:r w:rsidR="0004703D" w:rsidRPr="004E074C">
        <w:rPr>
          <w:rFonts w:ascii="Times New Roman" w:hAnsi="Times New Roman"/>
          <w:color w:val="000000"/>
          <w:sz w:val="24"/>
          <w:szCs w:val="24"/>
        </w:rPr>
        <w:t xml:space="preserve"> will take 15 minutes.  Because of the nature of a records check, the time required is not dependent on the time required for initial collection.</w:t>
      </w:r>
    </w:p>
    <w:p w:rsidR="008608B9" w:rsidRPr="004E074C" w:rsidRDefault="008608B9" w:rsidP="008608B9">
      <w:pPr>
        <w:pStyle w:val="BodyTextIndent3"/>
        <w:ind w:left="0"/>
        <w:outlineLvl w:val="0"/>
        <w:rPr>
          <w:b/>
          <w:szCs w:val="24"/>
        </w:rPr>
      </w:pPr>
      <w:r w:rsidRPr="004E074C">
        <w:rPr>
          <w:color w:val="000000"/>
          <w:szCs w:val="24"/>
        </w:rPr>
        <w:br w:type="page"/>
      </w:r>
      <w:r w:rsidRPr="004E074C">
        <w:rPr>
          <w:b/>
          <w:szCs w:val="24"/>
        </w:rPr>
        <w:lastRenderedPageBreak/>
        <w:t>Table 5. Description and uses of NCS forms</w:t>
      </w:r>
    </w:p>
    <w:p w:rsidR="0004703D" w:rsidRPr="004E074C" w:rsidRDefault="0004703D">
      <w:pPr>
        <w:pStyle w:val="BodyTextIndent3"/>
        <w:ind w:left="0"/>
        <w:rPr>
          <w:szCs w:val="24"/>
        </w:rPr>
      </w:pPr>
    </w:p>
    <w:p w:rsidR="008608B9" w:rsidRPr="004E074C" w:rsidRDefault="008608B9" w:rsidP="00C96968">
      <w:pPr>
        <w:pStyle w:val="BodyTextIndent3"/>
        <w:ind w:left="0"/>
        <w:outlineLvl w:val="0"/>
        <w:rPr>
          <w:szCs w:val="24"/>
        </w:rPr>
      </w:pPr>
    </w:p>
    <w:p w:rsidR="0004703D" w:rsidRPr="004E074C" w:rsidRDefault="005E6E21" w:rsidP="00C96968">
      <w:pPr>
        <w:pStyle w:val="BodyTextIndent3"/>
        <w:ind w:left="0"/>
        <w:outlineLvl w:val="0"/>
        <w:rPr>
          <w:szCs w:val="24"/>
        </w:rPr>
      </w:pPr>
      <w:r w:rsidRPr="004E074C">
        <w:rPr>
          <w:szCs w:val="24"/>
        </w:rPr>
        <w:t xml:space="preserve">The </w:t>
      </w:r>
      <w:r w:rsidR="0004703D" w:rsidRPr="004E074C">
        <w:rPr>
          <w:szCs w:val="24"/>
        </w:rPr>
        <w:t xml:space="preserve">NCS </w:t>
      </w:r>
      <w:r w:rsidR="00C83BA3" w:rsidRPr="004E074C">
        <w:rPr>
          <w:szCs w:val="24"/>
        </w:rPr>
        <w:t>has</w:t>
      </w:r>
      <w:r w:rsidR="0004703D" w:rsidRPr="004E074C">
        <w:rPr>
          <w:szCs w:val="24"/>
        </w:rPr>
        <w:t xml:space="preserve"> </w:t>
      </w:r>
      <w:r w:rsidR="00A149EC">
        <w:rPr>
          <w:szCs w:val="24"/>
        </w:rPr>
        <w:t>14</w:t>
      </w:r>
      <w:r w:rsidR="0004703D" w:rsidRPr="004E074C">
        <w:rPr>
          <w:szCs w:val="24"/>
        </w:rPr>
        <w:t xml:space="preserve"> different forms for</w:t>
      </w:r>
      <w:r w:rsidR="001F526E" w:rsidRPr="004E074C">
        <w:rPr>
          <w:szCs w:val="24"/>
        </w:rPr>
        <w:t xml:space="preserve"> data</w:t>
      </w:r>
      <w:r w:rsidR="0004703D" w:rsidRPr="004E074C">
        <w:rPr>
          <w:szCs w:val="24"/>
        </w:rPr>
        <w:t xml:space="preserve"> collection</w:t>
      </w:r>
      <w:r w:rsidR="00C83BA3" w:rsidRPr="004E074C">
        <w:rPr>
          <w:szCs w:val="24"/>
        </w:rPr>
        <w:t xml:space="preserve"> as different activities during data</w:t>
      </w:r>
      <w:r w:rsidR="005A3E23">
        <w:rPr>
          <w:szCs w:val="24"/>
        </w:rPr>
        <w:t xml:space="preserve"> </w:t>
      </w:r>
      <w:r w:rsidR="00C83BA3" w:rsidRPr="004E074C">
        <w:rPr>
          <w:szCs w:val="24"/>
        </w:rPr>
        <w:t>collection call</w:t>
      </w:r>
      <w:r w:rsidR="00570B7D" w:rsidRPr="004E074C">
        <w:rPr>
          <w:szCs w:val="24"/>
        </w:rPr>
        <w:t>s</w:t>
      </w:r>
      <w:r w:rsidR="00C83BA3" w:rsidRPr="004E074C">
        <w:rPr>
          <w:szCs w:val="24"/>
        </w:rPr>
        <w:t xml:space="preserve"> for unique forms</w:t>
      </w:r>
      <w:r w:rsidR="00C96968" w:rsidRPr="004E074C">
        <w:rPr>
          <w:szCs w:val="24"/>
        </w:rPr>
        <w:t>,</w:t>
      </w:r>
      <w:r w:rsidR="00C83BA3" w:rsidRPr="004E074C">
        <w:rPr>
          <w:szCs w:val="24"/>
        </w:rPr>
        <w:t xml:space="preserve"> both</w:t>
      </w:r>
      <w:r w:rsidR="0004703D" w:rsidRPr="004E074C">
        <w:rPr>
          <w:szCs w:val="24"/>
        </w:rPr>
        <w:t xml:space="preserve"> private industry and government versions exist </w:t>
      </w:r>
      <w:r w:rsidR="00C83BA3" w:rsidRPr="004E074C">
        <w:rPr>
          <w:szCs w:val="24"/>
        </w:rPr>
        <w:t>for</w:t>
      </w:r>
      <w:r w:rsidR="0004703D" w:rsidRPr="004E074C">
        <w:rPr>
          <w:szCs w:val="24"/>
        </w:rPr>
        <w:t xml:space="preserve"> </w:t>
      </w:r>
      <w:r w:rsidR="00A149EC">
        <w:rPr>
          <w:szCs w:val="24"/>
        </w:rPr>
        <w:t>7</w:t>
      </w:r>
      <w:r w:rsidR="0004703D" w:rsidRPr="004E074C">
        <w:rPr>
          <w:szCs w:val="24"/>
        </w:rPr>
        <w:t xml:space="preserve"> form types.  Copies of these forms are included in this clearance package.</w:t>
      </w:r>
    </w:p>
    <w:p w:rsidR="0028084F" w:rsidRPr="004E074C" w:rsidRDefault="0028084F" w:rsidP="00C96968">
      <w:pPr>
        <w:pStyle w:val="BodyTextIndent3"/>
        <w:ind w:left="0"/>
        <w:outlineLvl w:val="0"/>
        <w:rPr>
          <w:szCs w:val="24"/>
        </w:rPr>
      </w:pPr>
    </w:p>
    <w:p w:rsidR="0028084F" w:rsidRPr="004E074C" w:rsidRDefault="0028084F" w:rsidP="0028084F">
      <w:pPr>
        <w:rPr>
          <w:rFonts w:ascii="Times New Roman" w:hAnsi="Times New Roman"/>
          <w:sz w:val="24"/>
          <w:szCs w:val="24"/>
        </w:rPr>
      </w:pPr>
      <w:r w:rsidRPr="004E074C">
        <w:rPr>
          <w:rFonts w:ascii="Times New Roman" w:hAnsi="Times New Roman"/>
          <w:sz w:val="24"/>
          <w:szCs w:val="24"/>
        </w:rPr>
        <w:t xml:space="preserve">These forms are primarily used as note-taking devices by the field economists.  The field economists ask probing questions that will vary depending on the knowledge level of the respondent.  The forms provide the field economist with a list of the required information needed for the survey, not a list of questions.  For the records check, the field economists will ask for specific items of data in a prescribed manner from data stored in the electronic data base.  NCS considers the establishment data </w:t>
      </w:r>
      <w:r w:rsidR="008608B9" w:rsidRPr="004E074C">
        <w:rPr>
          <w:rFonts w:ascii="Times New Roman" w:hAnsi="Times New Roman"/>
          <w:sz w:val="24"/>
          <w:szCs w:val="24"/>
        </w:rPr>
        <w:t>in the electronic data base the official copy of the establishment data for survey purposes.</w:t>
      </w:r>
      <w:r w:rsidRPr="004E074C">
        <w:rPr>
          <w:rFonts w:ascii="Times New Roman" w:hAnsi="Times New Roman"/>
          <w:sz w:val="24"/>
          <w:szCs w:val="24"/>
        </w:rPr>
        <w:t xml:space="preserve">  </w:t>
      </w:r>
    </w:p>
    <w:p w:rsidR="0028084F" w:rsidRPr="004E074C" w:rsidRDefault="0028084F" w:rsidP="0028084F">
      <w:pPr>
        <w:rPr>
          <w:rFonts w:ascii="Times New Roman" w:hAnsi="Times New Roman"/>
          <w:sz w:val="24"/>
          <w:szCs w:val="24"/>
        </w:rPr>
      </w:pPr>
    </w:p>
    <w:p w:rsidR="0028084F" w:rsidRPr="004E074C" w:rsidRDefault="0028084F" w:rsidP="0028084F">
      <w:pPr>
        <w:rPr>
          <w:rFonts w:ascii="Times New Roman" w:hAnsi="Times New Roman"/>
          <w:sz w:val="24"/>
          <w:szCs w:val="24"/>
        </w:rPr>
      </w:pPr>
      <w:r w:rsidRPr="004E074C">
        <w:rPr>
          <w:rFonts w:ascii="Times New Roman" w:hAnsi="Times New Roman"/>
          <w:sz w:val="24"/>
          <w:szCs w:val="24"/>
        </w:rPr>
        <w:t>The following table gives the burden level of each form.  Since one respondent will often be asked information for multiple forms, the number of total respondents and responses is higher than the figures given in Tables 1-</w:t>
      </w:r>
      <w:r w:rsidR="00BA3B28">
        <w:rPr>
          <w:rFonts w:ascii="Times New Roman" w:hAnsi="Times New Roman"/>
          <w:sz w:val="24"/>
          <w:szCs w:val="24"/>
        </w:rPr>
        <w:t>2</w:t>
      </w:r>
      <w:r w:rsidRPr="004E074C">
        <w:rPr>
          <w:rFonts w:ascii="Times New Roman" w:hAnsi="Times New Roman"/>
          <w:sz w:val="24"/>
          <w:szCs w:val="24"/>
        </w:rPr>
        <w:t>.  In those tables, a respondent who provided information for multiple forms would be counted as one respondent and one response.  Table 6, on the next page counts such a situation as multiple respondents and multiple responses and relates forms to initiation and update data collection.  Data on Table 6 are a</w:t>
      </w:r>
      <w:smartTag w:uri="urn:schemas-microsoft-com:office:smarttags" w:element="PersonName">
        <w:r w:rsidRPr="004E074C">
          <w:rPr>
            <w:rFonts w:ascii="Times New Roman" w:hAnsi="Times New Roman"/>
            <w:sz w:val="24"/>
            <w:szCs w:val="24"/>
          </w:rPr>
          <w:t>nn</w:t>
        </w:r>
      </w:smartTag>
      <w:r w:rsidRPr="004E074C">
        <w:rPr>
          <w:rFonts w:ascii="Times New Roman" w:hAnsi="Times New Roman"/>
          <w:sz w:val="24"/>
          <w:szCs w:val="24"/>
        </w:rPr>
        <w:t xml:space="preserve">ualized averages for FY 2008, FY 2009, and FY 2010. </w:t>
      </w:r>
    </w:p>
    <w:p w:rsidR="0028084F" w:rsidRPr="004E074C" w:rsidRDefault="0028084F" w:rsidP="00C96968">
      <w:pPr>
        <w:pStyle w:val="BodyTextIndent3"/>
        <w:ind w:left="0"/>
        <w:outlineLvl w:val="0"/>
        <w:rPr>
          <w:szCs w:val="24"/>
        </w:rPr>
      </w:pPr>
    </w:p>
    <w:p w:rsidR="0004703D" w:rsidRPr="004E074C" w:rsidRDefault="004C32BA">
      <w:pPr>
        <w:pStyle w:val="BodyTextIndent3"/>
        <w:ind w:left="0"/>
        <w:outlineLvl w:val="0"/>
        <w:rPr>
          <w:szCs w:val="24"/>
        </w:rPr>
      </w:pPr>
      <w:r w:rsidRPr="00835D0E">
        <w:rPr>
          <w:b/>
          <w:color w:val="C00000"/>
          <w:szCs w:val="24"/>
        </w:rPr>
        <w:t>Revised FY 2010 Figures in Red</w:t>
      </w:r>
    </w:p>
    <w:p w:rsidR="0004703D" w:rsidRPr="004E074C" w:rsidRDefault="0004703D">
      <w:pPr>
        <w:pStyle w:val="BodyTextIndent3"/>
        <w:rPr>
          <w:b/>
          <w:szCs w:val="24"/>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2610"/>
        <w:gridCol w:w="3330"/>
        <w:gridCol w:w="1710"/>
      </w:tblGrid>
      <w:tr w:rsidR="0004703D" w:rsidRPr="004E074C" w:rsidTr="008608B9">
        <w:trPr>
          <w:cantSplit/>
        </w:trPr>
        <w:tc>
          <w:tcPr>
            <w:tcW w:w="2160" w:type="dxa"/>
          </w:tcPr>
          <w:p w:rsidR="0004703D" w:rsidRPr="004E074C" w:rsidRDefault="0004703D">
            <w:pPr>
              <w:rPr>
                <w:rFonts w:ascii="Times New Roman" w:hAnsi="Times New Roman"/>
                <w:b/>
                <w:sz w:val="24"/>
                <w:szCs w:val="24"/>
              </w:rPr>
            </w:pPr>
            <w:r w:rsidRPr="004E074C">
              <w:rPr>
                <w:rFonts w:ascii="Times New Roman" w:hAnsi="Times New Roman"/>
                <w:b/>
                <w:sz w:val="24"/>
                <w:szCs w:val="24"/>
              </w:rPr>
              <w:t>Form</w:t>
            </w:r>
          </w:p>
        </w:tc>
        <w:tc>
          <w:tcPr>
            <w:tcW w:w="2610" w:type="dxa"/>
          </w:tcPr>
          <w:p w:rsidR="0004703D" w:rsidRPr="004E074C" w:rsidRDefault="0004703D">
            <w:pPr>
              <w:rPr>
                <w:rFonts w:ascii="Times New Roman" w:hAnsi="Times New Roman"/>
                <w:b/>
                <w:sz w:val="24"/>
                <w:szCs w:val="24"/>
              </w:rPr>
            </w:pPr>
            <w:r w:rsidRPr="004E074C">
              <w:rPr>
                <w:rFonts w:ascii="Times New Roman" w:hAnsi="Times New Roman"/>
                <w:b/>
                <w:sz w:val="24"/>
                <w:szCs w:val="24"/>
              </w:rPr>
              <w:t>Function</w:t>
            </w:r>
          </w:p>
        </w:tc>
        <w:tc>
          <w:tcPr>
            <w:tcW w:w="3330" w:type="dxa"/>
          </w:tcPr>
          <w:p w:rsidR="0004703D" w:rsidRPr="004E074C" w:rsidRDefault="0004703D">
            <w:pPr>
              <w:rPr>
                <w:rFonts w:ascii="Times New Roman" w:hAnsi="Times New Roman"/>
                <w:b/>
                <w:sz w:val="24"/>
                <w:szCs w:val="24"/>
              </w:rPr>
            </w:pPr>
            <w:r w:rsidRPr="004E074C">
              <w:rPr>
                <w:rFonts w:ascii="Times New Roman" w:hAnsi="Times New Roman"/>
                <w:b/>
                <w:sz w:val="24"/>
                <w:szCs w:val="24"/>
              </w:rPr>
              <w:t>Activities used</w:t>
            </w:r>
          </w:p>
        </w:tc>
        <w:tc>
          <w:tcPr>
            <w:tcW w:w="1710" w:type="dxa"/>
          </w:tcPr>
          <w:p w:rsidR="0004703D" w:rsidRPr="004E074C" w:rsidRDefault="0004703D">
            <w:pPr>
              <w:rPr>
                <w:rFonts w:ascii="Times New Roman" w:hAnsi="Times New Roman"/>
                <w:b/>
                <w:sz w:val="24"/>
                <w:szCs w:val="24"/>
              </w:rPr>
            </w:pPr>
            <w:r w:rsidRPr="004E074C">
              <w:rPr>
                <w:rFonts w:ascii="Times New Roman" w:hAnsi="Times New Roman"/>
                <w:b/>
                <w:sz w:val="24"/>
                <w:szCs w:val="24"/>
              </w:rPr>
              <w:t>Time</w:t>
            </w:r>
          </w:p>
        </w:tc>
      </w:tr>
      <w:tr w:rsidR="0004703D" w:rsidRPr="004E074C" w:rsidTr="008608B9">
        <w:trPr>
          <w:cantSplit/>
        </w:trPr>
        <w:tc>
          <w:tcPr>
            <w:tcW w:w="2160" w:type="dxa"/>
          </w:tcPr>
          <w:p w:rsidR="0004703D" w:rsidRPr="004E074C" w:rsidRDefault="0004703D">
            <w:pPr>
              <w:rPr>
                <w:rFonts w:ascii="Times New Roman" w:hAnsi="Times New Roman"/>
                <w:sz w:val="24"/>
                <w:szCs w:val="24"/>
              </w:rPr>
            </w:pPr>
            <w:r w:rsidRPr="004E074C">
              <w:rPr>
                <w:rFonts w:ascii="Times New Roman" w:hAnsi="Times New Roman"/>
                <w:sz w:val="24"/>
                <w:szCs w:val="24"/>
              </w:rPr>
              <w:t>Establishment collection form (NCS Form 0</w:t>
            </w:r>
            <w:r w:rsidR="00DB480A" w:rsidRPr="004E074C">
              <w:rPr>
                <w:rFonts w:ascii="Times New Roman" w:hAnsi="Times New Roman"/>
                <w:sz w:val="24"/>
                <w:szCs w:val="24"/>
              </w:rPr>
              <w:t>4</w:t>
            </w:r>
            <w:r w:rsidRPr="004E074C">
              <w:rPr>
                <w:rFonts w:ascii="Times New Roman" w:hAnsi="Times New Roman"/>
                <w:sz w:val="24"/>
                <w:szCs w:val="24"/>
              </w:rPr>
              <w:t>-1G )</w:t>
            </w:r>
          </w:p>
        </w:tc>
        <w:tc>
          <w:tcPr>
            <w:tcW w:w="2610" w:type="dxa"/>
          </w:tcPr>
          <w:p w:rsidR="0004703D" w:rsidRPr="004E074C" w:rsidRDefault="004E7EF4">
            <w:pPr>
              <w:rPr>
                <w:rFonts w:ascii="Times New Roman" w:hAnsi="Times New Roman"/>
                <w:sz w:val="24"/>
                <w:szCs w:val="24"/>
              </w:rPr>
            </w:pPr>
            <w:r w:rsidRPr="004E074C">
              <w:rPr>
                <w:rFonts w:ascii="Times New Roman" w:hAnsi="Times New Roman"/>
                <w:sz w:val="24"/>
                <w:szCs w:val="24"/>
              </w:rPr>
              <w:t xml:space="preserve">Government </w:t>
            </w:r>
            <w:r w:rsidR="0004703D" w:rsidRPr="004E074C">
              <w:rPr>
                <w:rFonts w:ascii="Times New Roman" w:hAnsi="Times New Roman"/>
                <w:sz w:val="24"/>
                <w:szCs w:val="24"/>
              </w:rPr>
              <w:t>General Establishment Information; records check of this data</w:t>
            </w:r>
          </w:p>
        </w:tc>
        <w:tc>
          <w:tcPr>
            <w:tcW w:w="3330" w:type="dxa"/>
          </w:tcPr>
          <w:p w:rsidR="0004703D" w:rsidRPr="004E074C" w:rsidRDefault="0004703D">
            <w:pPr>
              <w:rPr>
                <w:rFonts w:ascii="Times New Roman" w:hAnsi="Times New Roman"/>
                <w:sz w:val="24"/>
                <w:szCs w:val="24"/>
              </w:rPr>
            </w:pPr>
            <w:r w:rsidRPr="004E074C">
              <w:rPr>
                <w:rFonts w:ascii="Times New Roman" w:hAnsi="Times New Roman"/>
                <w:sz w:val="24"/>
                <w:szCs w:val="24"/>
              </w:rPr>
              <w:t>Earning</w:t>
            </w:r>
            <w:r w:rsidR="00782154">
              <w:rPr>
                <w:rFonts w:ascii="Times New Roman" w:hAnsi="Times New Roman"/>
                <w:sz w:val="24"/>
                <w:szCs w:val="24"/>
              </w:rPr>
              <w:t>s</w:t>
            </w:r>
            <w:r w:rsidRPr="004E074C">
              <w:rPr>
                <w:rFonts w:ascii="Times New Roman" w:hAnsi="Times New Roman"/>
                <w:sz w:val="24"/>
                <w:szCs w:val="24"/>
              </w:rPr>
              <w:t>-only initiation (1a);</w:t>
            </w:r>
          </w:p>
          <w:p w:rsidR="0004703D" w:rsidRPr="004E074C" w:rsidRDefault="0004703D">
            <w:pPr>
              <w:rPr>
                <w:rFonts w:ascii="Times New Roman" w:hAnsi="Times New Roman"/>
                <w:sz w:val="24"/>
                <w:szCs w:val="24"/>
              </w:rPr>
            </w:pPr>
            <w:r w:rsidRPr="004E074C">
              <w:rPr>
                <w:rFonts w:ascii="Times New Roman" w:hAnsi="Times New Roman"/>
                <w:sz w:val="24"/>
                <w:szCs w:val="24"/>
              </w:rPr>
              <w:t>Earning</w:t>
            </w:r>
            <w:r w:rsidR="00782154">
              <w:rPr>
                <w:rFonts w:ascii="Times New Roman" w:hAnsi="Times New Roman"/>
                <w:sz w:val="24"/>
                <w:szCs w:val="24"/>
              </w:rPr>
              <w:t>s</w:t>
            </w:r>
            <w:r w:rsidRPr="004E074C">
              <w:rPr>
                <w:rFonts w:ascii="Times New Roman" w:hAnsi="Times New Roman"/>
                <w:sz w:val="24"/>
                <w:szCs w:val="24"/>
              </w:rPr>
              <w:t>/benefit initiation (2a);</w:t>
            </w:r>
          </w:p>
          <w:p w:rsidR="0004703D" w:rsidRPr="004E074C" w:rsidRDefault="0004703D">
            <w:pPr>
              <w:rPr>
                <w:rFonts w:ascii="Times New Roman" w:hAnsi="Times New Roman"/>
                <w:sz w:val="24"/>
                <w:szCs w:val="24"/>
              </w:rPr>
            </w:pPr>
            <w:r w:rsidRPr="004E074C">
              <w:rPr>
                <w:rFonts w:ascii="Times New Roman" w:hAnsi="Times New Roman"/>
                <w:sz w:val="24"/>
                <w:szCs w:val="24"/>
              </w:rPr>
              <w:t>Records check earning</w:t>
            </w:r>
            <w:r w:rsidR="00782154">
              <w:rPr>
                <w:rFonts w:ascii="Times New Roman" w:hAnsi="Times New Roman"/>
                <w:sz w:val="24"/>
                <w:szCs w:val="24"/>
              </w:rPr>
              <w:t>s</w:t>
            </w:r>
            <w:r w:rsidRPr="004E074C">
              <w:rPr>
                <w:rFonts w:ascii="Times New Roman" w:hAnsi="Times New Roman"/>
                <w:sz w:val="24"/>
                <w:szCs w:val="24"/>
              </w:rPr>
              <w:t xml:space="preserve"> only initiation (</w:t>
            </w:r>
            <w:r w:rsidR="00462B9C" w:rsidRPr="004E074C">
              <w:rPr>
                <w:rFonts w:ascii="Times New Roman" w:hAnsi="Times New Roman"/>
                <w:sz w:val="24"/>
                <w:szCs w:val="24"/>
              </w:rPr>
              <w:t>4</w:t>
            </w:r>
            <w:r w:rsidRPr="004E074C">
              <w:rPr>
                <w:rFonts w:ascii="Times New Roman" w:hAnsi="Times New Roman"/>
                <w:sz w:val="24"/>
                <w:szCs w:val="24"/>
              </w:rPr>
              <w:t>a); Records check earning</w:t>
            </w:r>
            <w:r w:rsidR="00782154">
              <w:rPr>
                <w:rFonts w:ascii="Times New Roman" w:hAnsi="Times New Roman"/>
                <w:sz w:val="24"/>
                <w:szCs w:val="24"/>
              </w:rPr>
              <w:t>s</w:t>
            </w:r>
            <w:r w:rsidRPr="004E074C">
              <w:rPr>
                <w:rFonts w:ascii="Times New Roman" w:hAnsi="Times New Roman"/>
                <w:sz w:val="24"/>
                <w:szCs w:val="24"/>
              </w:rPr>
              <w:t>/benefit initiation (</w:t>
            </w:r>
            <w:r w:rsidR="00462B9C" w:rsidRPr="004E074C">
              <w:rPr>
                <w:rFonts w:ascii="Times New Roman" w:hAnsi="Times New Roman"/>
                <w:sz w:val="24"/>
                <w:szCs w:val="24"/>
              </w:rPr>
              <w:t>4</w:t>
            </w:r>
            <w:r w:rsidRPr="004E074C">
              <w:rPr>
                <w:rFonts w:ascii="Times New Roman" w:hAnsi="Times New Roman"/>
                <w:sz w:val="24"/>
                <w:szCs w:val="24"/>
              </w:rPr>
              <w:t>c)</w:t>
            </w:r>
          </w:p>
        </w:tc>
        <w:tc>
          <w:tcPr>
            <w:tcW w:w="1710" w:type="dxa"/>
          </w:tcPr>
          <w:p w:rsidR="002448B6" w:rsidRDefault="003D061D">
            <w:pPr>
              <w:rPr>
                <w:rFonts w:ascii="Times New Roman" w:hAnsi="Times New Roman"/>
                <w:sz w:val="24"/>
                <w:szCs w:val="24"/>
              </w:rPr>
            </w:pPr>
            <w:r w:rsidRPr="004E074C">
              <w:rPr>
                <w:rFonts w:ascii="Times New Roman" w:hAnsi="Times New Roman"/>
                <w:sz w:val="24"/>
                <w:szCs w:val="24"/>
              </w:rPr>
              <w:t>19</w:t>
            </w:r>
            <w:r w:rsidR="0004703D" w:rsidRPr="004E074C">
              <w:rPr>
                <w:rFonts w:ascii="Times New Roman" w:hAnsi="Times New Roman"/>
                <w:sz w:val="24"/>
                <w:szCs w:val="24"/>
              </w:rPr>
              <w:t xml:space="preserve"> minutes for activities 1a and 2a.  </w:t>
            </w:r>
          </w:p>
          <w:p w:rsidR="0004703D" w:rsidRPr="004E074C" w:rsidRDefault="0004703D">
            <w:pPr>
              <w:rPr>
                <w:rFonts w:ascii="Times New Roman" w:hAnsi="Times New Roman"/>
                <w:sz w:val="24"/>
                <w:szCs w:val="24"/>
              </w:rPr>
            </w:pPr>
            <w:r w:rsidRPr="004E074C">
              <w:rPr>
                <w:rFonts w:ascii="Times New Roman" w:hAnsi="Times New Roman"/>
                <w:sz w:val="24"/>
                <w:szCs w:val="24"/>
              </w:rPr>
              <w:t xml:space="preserve">5 minutes for activities </w:t>
            </w:r>
            <w:r w:rsidR="00462B9C" w:rsidRPr="004E074C">
              <w:rPr>
                <w:rFonts w:ascii="Times New Roman" w:hAnsi="Times New Roman"/>
                <w:sz w:val="24"/>
                <w:szCs w:val="24"/>
              </w:rPr>
              <w:t>4</w:t>
            </w:r>
            <w:r w:rsidRPr="004E074C">
              <w:rPr>
                <w:rFonts w:ascii="Times New Roman" w:hAnsi="Times New Roman"/>
                <w:sz w:val="24"/>
                <w:szCs w:val="24"/>
              </w:rPr>
              <w:t xml:space="preserve">a and </w:t>
            </w:r>
            <w:r w:rsidR="00462B9C" w:rsidRPr="004E074C">
              <w:rPr>
                <w:rFonts w:ascii="Times New Roman" w:hAnsi="Times New Roman"/>
                <w:sz w:val="24"/>
                <w:szCs w:val="24"/>
              </w:rPr>
              <w:t>4</w:t>
            </w:r>
            <w:r w:rsidRPr="004E074C">
              <w:rPr>
                <w:rFonts w:ascii="Times New Roman" w:hAnsi="Times New Roman"/>
                <w:sz w:val="24"/>
                <w:szCs w:val="24"/>
              </w:rPr>
              <w:t>c</w:t>
            </w:r>
          </w:p>
        </w:tc>
      </w:tr>
      <w:tr w:rsidR="0004703D" w:rsidRPr="004E074C" w:rsidTr="00FF6032">
        <w:trPr>
          <w:cantSplit/>
        </w:trPr>
        <w:tc>
          <w:tcPr>
            <w:tcW w:w="2160" w:type="dxa"/>
          </w:tcPr>
          <w:p w:rsidR="0004703D" w:rsidRPr="004E074C" w:rsidRDefault="0004703D">
            <w:pPr>
              <w:rPr>
                <w:rFonts w:ascii="Times New Roman" w:hAnsi="Times New Roman"/>
                <w:sz w:val="24"/>
                <w:szCs w:val="24"/>
              </w:rPr>
            </w:pPr>
            <w:r w:rsidRPr="004E074C">
              <w:rPr>
                <w:rFonts w:ascii="Times New Roman" w:hAnsi="Times New Roman"/>
                <w:sz w:val="24"/>
                <w:szCs w:val="24"/>
              </w:rPr>
              <w:t>Establishment collection form (NCS Form 0</w:t>
            </w:r>
            <w:r w:rsidR="00DB480A" w:rsidRPr="004E074C">
              <w:rPr>
                <w:rFonts w:ascii="Times New Roman" w:hAnsi="Times New Roman"/>
                <w:sz w:val="24"/>
                <w:szCs w:val="24"/>
              </w:rPr>
              <w:t>4</w:t>
            </w:r>
            <w:r w:rsidRPr="004E074C">
              <w:rPr>
                <w:rFonts w:ascii="Times New Roman" w:hAnsi="Times New Roman"/>
                <w:sz w:val="24"/>
                <w:szCs w:val="24"/>
              </w:rPr>
              <w:t>-1P)</w:t>
            </w:r>
          </w:p>
        </w:tc>
        <w:tc>
          <w:tcPr>
            <w:tcW w:w="2610" w:type="dxa"/>
          </w:tcPr>
          <w:p w:rsidR="0004703D" w:rsidRPr="004E074C" w:rsidRDefault="004E7EF4">
            <w:pPr>
              <w:rPr>
                <w:rFonts w:ascii="Times New Roman" w:hAnsi="Times New Roman"/>
                <w:sz w:val="24"/>
                <w:szCs w:val="24"/>
              </w:rPr>
            </w:pPr>
            <w:r w:rsidRPr="004E074C">
              <w:rPr>
                <w:rFonts w:ascii="Times New Roman" w:hAnsi="Times New Roman"/>
                <w:sz w:val="24"/>
                <w:szCs w:val="24"/>
              </w:rPr>
              <w:t xml:space="preserve">Private Industry </w:t>
            </w:r>
            <w:r w:rsidR="0004703D" w:rsidRPr="004E074C">
              <w:rPr>
                <w:rFonts w:ascii="Times New Roman" w:hAnsi="Times New Roman"/>
                <w:sz w:val="24"/>
                <w:szCs w:val="24"/>
              </w:rPr>
              <w:t>General Establishment Information; records check of this data</w:t>
            </w:r>
          </w:p>
        </w:tc>
        <w:tc>
          <w:tcPr>
            <w:tcW w:w="3330" w:type="dxa"/>
          </w:tcPr>
          <w:p w:rsidR="0004703D" w:rsidRPr="004E074C" w:rsidRDefault="0004703D">
            <w:pPr>
              <w:rPr>
                <w:rFonts w:ascii="Times New Roman" w:hAnsi="Times New Roman"/>
                <w:sz w:val="24"/>
                <w:szCs w:val="24"/>
              </w:rPr>
            </w:pPr>
            <w:r w:rsidRPr="004E074C">
              <w:rPr>
                <w:rFonts w:ascii="Times New Roman" w:hAnsi="Times New Roman"/>
                <w:sz w:val="24"/>
                <w:szCs w:val="24"/>
              </w:rPr>
              <w:t>Earning</w:t>
            </w:r>
            <w:r w:rsidR="00782154">
              <w:rPr>
                <w:rFonts w:ascii="Times New Roman" w:hAnsi="Times New Roman"/>
                <w:sz w:val="24"/>
                <w:szCs w:val="24"/>
              </w:rPr>
              <w:t>s</w:t>
            </w:r>
            <w:r w:rsidRPr="004E074C">
              <w:rPr>
                <w:rFonts w:ascii="Times New Roman" w:hAnsi="Times New Roman"/>
                <w:sz w:val="24"/>
                <w:szCs w:val="24"/>
              </w:rPr>
              <w:t>-only initiation (1a);</w:t>
            </w:r>
          </w:p>
          <w:p w:rsidR="0004703D" w:rsidRPr="004E074C" w:rsidRDefault="0004703D">
            <w:pPr>
              <w:rPr>
                <w:rFonts w:ascii="Times New Roman" w:hAnsi="Times New Roman"/>
                <w:sz w:val="24"/>
                <w:szCs w:val="24"/>
              </w:rPr>
            </w:pPr>
            <w:r w:rsidRPr="004E074C">
              <w:rPr>
                <w:rFonts w:ascii="Times New Roman" w:hAnsi="Times New Roman"/>
                <w:sz w:val="24"/>
                <w:szCs w:val="24"/>
              </w:rPr>
              <w:t>Earning</w:t>
            </w:r>
            <w:r w:rsidR="00782154">
              <w:rPr>
                <w:rFonts w:ascii="Times New Roman" w:hAnsi="Times New Roman"/>
                <w:sz w:val="24"/>
                <w:szCs w:val="24"/>
              </w:rPr>
              <w:t>s</w:t>
            </w:r>
            <w:r w:rsidRPr="004E074C">
              <w:rPr>
                <w:rFonts w:ascii="Times New Roman" w:hAnsi="Times New Roman"/>
                <w:sz w:val="24"/>
                <w:szCs w:val="24"/>
              </w:rPr>
              <w:t>/benefit initiation (2a);</w:t>
            </w:r>
          </w:p>
          <w:p w:rsidR="0004703D" w:rsidRPr="004E074C" w:rsidRDefault="0004703D">
            <w:pPr>
              <w:rPr>
                <w:rFonts w:ascii="Times New Roman" w:hAnsi="Times New Roman"/>
                <w:sz w:val="24"/>
                <w:szCs w:val="24"/>
              </w:rPr>
            </w:pPr>
            <w:r w:rsidRPr="004E074C">
              <w:rPr>
                <w:rFonts w:ascii="Times New Roman" w:hAnsi="Times New Roman"/>
                <w:sz w:val="24"/>
                <w:szCs w:val="24"/>
              </w:rPr>
              <w:t>Records check earning</w:t>
            </w:r>
            <w:r w:rsidR="00782154">
              <w:rPr>
                <w:rFonts w:ascii="Times New Roman" w:hAnsi="Times New Roman"/>
                <w:sz w:val="24"/>
                <w:szCs w:val="24"/>
              </w:rPr>
              <w:t>s</w:t>
            </w:r>
            <w:r w:rsidRPr="004E074C">
              <w:rPr>
                <w:rFonts w:ascii="Times New Roman" w:hAnsi="Times New Roman"/>
                <w:sz w:val="24"/>
                <w:szCs w:val="24"/>
              </w:rPr>
              <w:t xml:space="preserve"> only initiation (</w:t>
            </w:r>
            <w:r w:rsidR="00462B9C" w:rsidRPr="004E074C">
              <w:rPr>
                <w:rFonts w:ascii="Times New Roman" w:hAnsi="Times New Roman"/>
                <w:sz w:val="24"/>
                <w:szCs w:val="24"/>
              </w:rPr>
              <w:t>4</w:t>
            </w:r>
            <w:r w:rsidRPr="004E074C">
              <w:rPr>
                <w:rFonts w:ascii="Times New Roman" w:hAnsi="Times New Roman"/>
                <w:sz w:val="24"/>
                <w:szCs w:val="24"/>
              </w:rPr>
              <w:t>a); Records check earning</w:t>
            </w:r>
            <w:r w:rsidR="00782154">
              <w:rPr>
                <w:rFonts w:ascii="Times New Roman" w:hAnsi="Times New Roman"/>
                <w:sz w:val="24"/>
                <w:szCs w:val="24"/>
              </w:rPr>
              <w:t>s</w:t>
            </w:r>
            <w:r w:rsidRPr="004E074C">
              <w:rPr>
                <w:rFonts w:ascii="Times New Roman" w:hAnsi="Times New Roman"/>
                <w:sz w:val="24"/>
                <w:szCs w:val="24"/>
              </w:rPr>
              <w:t>/benefit initiation (</w:t>
            </w:r>
            <w:r w:rsidR="00462B9C" w:rsidRPr="004E074C">
              <w:rPr>
                <w:rFonts w:ascii="Times New Roman" w:hAnsi="Times New Roman"/>
                <w:sz w:val="24"/>
                <w:szCs w:val="24"/>
              </w:rPr>
              <w:t>4</w:t>
            </w:r>
            <w:r w:rsidRPr="004E074C">
              <w:rPr>
                <w:rFonts w:ascii="Times New Roman" w:hAnsi="Times New Roman"/>
                <w:sz w:val="24"/>
                <w:szCs w:val="24"/>
              </w:rPr>
              <w:t>c)</w:t>
            </w:r>
          </w:p>
        </w:tc>
        <w:tc>
          <w:tcPr>
            <w:tcW w:w="1710" w:type="dxa"/>
          </w:tcPr>
          <w:p w:rsidR="002448B6" w:rsidRDefault="003D061D">
            <w:pPr>
              <w:rPr>
                <w:rFonts w:ascii="Times New Roman" w:hAnsi="Times New Roman"/>
                <w:sz w:val="24"/>
                <w:szCs w:val="24"/>
              </w:rPr>
            </w:pPr>
            <w:r w:rsidRPr="004E074C">
              <w:rPr>
                <w:rFonts w:ascii="Times New Roman" w:hAnsi="Times New Roman"/>
                <w:sz w:val="24"/>
                <w:szCs w:val="24"/>
              </w:rPr>
              <w:t>19</w:t>
            </w:r>
            <w:r w:rsidR="0004703D" w:rsidRPr="004E074C">
              <w:rPr>
                <w:rFonts w:ascii="Times New Roman" w:hAnsi="Times New Roman"/>
                <w:sz w:val="24"/>
                <w:szCs w:val="24"/>
              </w:rPr>
              <w:t xml:space="preserve"> minutes for activities 1a and 2a.  </w:t>
            </w:r>
          </w:p>
          <w:p w:rsidR="0004703D" w:rsidRPr="004E074C" w:rsidRDefault="0004703D">
            <w:pPr>
              <w:rPr>
                <w:rFonts w:ascii="Times New Roman" w:hAnsi="Times New Roman"/>
                <w:sz w:val="24"/>
                <w:szCs w:val="24"/>
              </w:rPr>
            </w:pPr>
            <w:r w:rsidRPr="004E074C">
              <w:rPr>
                <w:rFonts w:ascii="Times New Roman" w:hAnsi="Times New Roman"/>
                <w:sz w:val="24"/>
                <w:szCs w:val="24"/>
              </w:rPr>
              <w:t xml:space="preserve">5 minutes for activities </w:t>
            </w:r>
            <w:r w:rsidR="00462B9C" w:rsidRPr="004E074C">
              <w:rPr>
                <w:rFonts w:ascii="Times New Roman" w:hAnsi="Times New Roman"/>
                <w:sz w:val="24"/>
                <w:szCs w:val="24"/>
              </w:rPr>
              <w:t>4</w:t>
            </w:r>
            <w:r w:rsidRPr="004E074C">
              <w:rPr>
                <w:rFonts w:ascii="Times New Roman" w:hAnsi="Times New Roman"/>
                <w:sz w:val="24"/>
                <w:szCs w:val="24"/>
              </w:rPr>
              <w:t xml:space="preserve">a and </w:t>
            </w:r>
            <w:r w:rsidR="00462B9C" w:rsidRPr="004E074C">
              <w:rPr>
                <w:rFonts w:ascii="Times New Roman" w:hAnsi="Times New Roman"/>
                <w:sz w:val="24"/>
                <w:szCs w:val="24"/>
              </w:rPr>
              <w:t>4</w:t>
            </w:r>
            <w:r w:rsidRPr="004E074C">
              <w:rPr>
                <w:rFonts w:ascii="Times New Roman" w:hAnsi="Times New Roman"/>
                <w:sz w:val="24"/>
                <w:szCs w:val="24"/>
              </w:rPr>
              <w:t>c</w:t>
            </w:r>
          </w:p>
        </w:tc>
      </w:tr>
    </w:tbl>
    <w:p w:rsidR="008608B9" w:rsidRPr="004E074C" w:rsidRDefault="008608B9">
      <w:pPr>
        <w:rPr>
          <w:rFonts w:ascii="Times New Roman" w:hAnsi="Times New Roman"/>
          <w:sz w:val="24"/>
          <w:szCs w:val="24"/>
        </w:rPr>
      </w:pPr>
      <w:r w:rsidRPr="004E074C">
        <w:rPr>
          <w:rFonts w:ascii="Times New Roman" w:hAnsi="Times New Roman"/>
          <w:sz w:val="24"/>
          <w:szCs w:val="24"/>
        </w:rPr>
        <w:br w:type="page"/>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2610"/>
        <w:gridCol w:w="3330"/>
        <w:gridCol w:w="1710"/>
      </w:tblGrid>
      <w:tr w:rsidR="008608B9" w:rsidRPr="004E074C" w:rsidTr="008608B9">
        <w:trPr>
          <w:cantSplit/>
        </w:trPr>
        <w:tc>
          <w:tcPr>
            <w:tcW w:w="2160" w:type="dxa"/>
            <w:tcBorders>
              <w:bottom w:val="nil"/>
            </w:tcBorders>
          </w:tcPr>
          <w:p w:rsidR="008608B9" w:rsidRPr="004E074C" w:rsidRDefault="008608B9">
            <w:pPr>
              <w:rPr>
                <w:rFonts w:ascii="Times New Roman" w:hAnsi="Times New Roman"/>
                <w:sz w:val="24"/>
                <w:szCs w:val="24"/>
              </w:rPr>
            </w:pPr>
            <w:r w:rsidRPr="004E074C">
              <w:rPr>
                <w:rFonts w:ascii="Times New Roman" w:hAnsi="Times New Roman"/>
                <w:b/>
                <w:sz w:val="24"/>
                <w:szCs w:val="24"/>
              </w:rPr>
              <w:lastRenderedPageBreak/>
              <w:t>Form</w:t>
            </w:r>
          </w:p>
        </w:tc>
        <w:tc>
          <w:tcPr>
            <w:tcW w:w="2610" w:type="dxa"/>
            <w:tcBorders>
              <w:bottom w:val="nil"/>
            </w:tcBorders>
          </w:tcPr>
          <w:p w:rsidR="008608B9" w:rsidRPr="004E074C" w:rsidRDefault="008608B9">
            <w:pPr>
              <w:rPr>
                <w:rFonts w:ascii="Times New Roman" w:hAnsi="Times New Roman"/>
                <w:sz w:val="24"/>
                <w:szCs w:val="24"/>
              </w:rPr>
            </w:pPr>
            <w:r w:rsidRPr="004E074C">
              <w:rPr>
                <w:rFonts w:ascii="Times New Roman" w:hAnsi="Times New Roman"/>
                <w:b/>
                <w:sz w:val="24"/>
                <w:szCs w:val="24"/>
              </w:rPr>
              <w:t>Function</w:t>
            </w:r>
          </w:p>
        </w:tc>
        <w:tc>
          <w:tcPr>
            <w:tcW w:w="3330" w:type="dxa"/>
            <w:tcBorders>
              <w:bottom w:val="nil"/>
            </w:tcBorders>
          </w:tcPr>
          <w:p w:rsidR="008608B9" w:rsidRPr="004E074C" w:rsidRDefault="008608B9">
            <w:pPr>
              <w:rPr>
                <w:rFonts w:ascii="Times New Roman" w:hAnsi="Times New Roman"/>
                <w:sz w:val="24"/>
                <w:szCs w:val="24"/>
              </w:rPr>
            </w:pPr>
            <w:r w:rsidRPr="004E074C">
              <w:rPr>
                <w:rFonts w:ascii="Times New Roman" w:hAnsi="Times New Roman"/>
                <w:b/>
                <w:sz w:val="24"/>
                <w:szCs w:val="24"/>
              </w:rPr>
              <w:t>Activities used</w:t>
            </w:r>
          </w:p>
        </w:tc>
        <w:tc>
          <w:tcPr>
            <w:tcW w:w="1710" w:type="dxa"/>
            <w:tcBorders>
              <w:bottom w:val="nil"/>
            </w:tcBorders>
          </w:tcPr>
          <w:p w:rsidR="008608B9" w:rsidRPr="004E074C" w:rsidRDefault="008608B9">
            <w:pPr>
              <w:rPr>
                <w:rFonts w:ascii="Times New Roman" w:hAnsi="Times New Roman"/>
                <w:sz w:val="24"/>
                <w:szCs w:val="24"/>
              </w:rPr>
            </w:pPr>
            <w:r w:rsidRPr="004E074C">
              <w:rPr>
                <w:rFonts w:ascii="Times New Roman" w:hAnsi="Times New Roman"/>
                <w:b/>
                <w:sz w:val="24"/>
                <w:szCs w:val="24"/>
              </w:rPr>
              <w:t>Time</w:t>
            </w:r>
          </w:p>
        </w:tc>
      </w:tr>
      <w:tr w:rsidR="0004703D" w:rsidRPr="004E074C" w:rsidTr="008608B9">
        <w:trPr>
          <w:cantSplit/>
        </w:trPr>
        <w:tc>
          <w:tcPr>
            <w:tcW w:w="2160" w:type="dxa"/>
            <w:tcBorders>
              <w:bottom w:val="nil"/>
            </w:tcBorders>
          </w:tcPr>
          <w:p w:rsidR="0004703D" w:rsidRPr="004E074C" w:rsidRDefault="0004703D">
            <w:pPr>
              <w:rPr>
                <w:rFonts w:ascii="Times New Roman" w:hAnsi="Times New Roman"/>
                <w:sz w:val="24"/>
                <w:szCs w:val="24"/>
              </w:rPr>
            </w:pPr>
            <w:r w:rsidRPr="004E074C">
              <w:rPr>
                <w:rFonts w:ascii="Times New Roman" w:hAnsi="Times New Roman"/>
                <w:sz w:val="24"/>
                <w:szCs w:val="24"/>
              </w:rPr>
              <w:t>Earning</w:t>
            </w:r>
            <w:r w:rsidR="001A22CE">
              <w:rPr>
                <w:rFonts w:ascii="Times New Roman" w:hAnsi="Times New Roman"/>
                <w:sz w:val="24"/>
                <w:szCs w:val="24"/>
              </w:rPr>
              <w:t>s</w:t>
            </w:r>
            <w:r w:rsidRPr="004E074C">
              <w:rPr>
                <w:rFonts w:ascii="Times New Roman" w:hAnsi="Times New Roman"/>
                <w:sz w:val="24"/>
                <w:szCs w:val="24"/>
              </w:rPr>
              <w:t xml:space="preserve"> form (NCS Form 0</w:t>
            </w:r>
            <w:r w:rsidR="00DB480A" w:rsidRPr="004E074C">
              <w:rPr>
                <w:rFonts w:ascii="Times New Roman" w:hAnsi="Times New Roman"/>
                <w:sz w:val="24"/>
                <w:szCs w:val="24"/>
              </w:rPr>
              <w:t>4</w:t>
            </w:r>
            <w:r w:rsidRPr="004E074C">
              <w:rPr>
                <w:rFonts w:ascii="Times New Roman" w:hAnsi="Times New Roman"/>
                <w:sz w:val="24"/>
                <w:szCs w:val="24"/>
              </w:rPr>
              <w:t xml:space="preserve">-2G) </w:t>
            </w:r>
          </w:p>
        </w:tc>
        <w:tc>
          <w:tcPr>
            <w:tcW w:w="2610" w:type="dxa"/>
            <w:tcBorders>
              <w:bottom w:val="nil"/>
            </w:tcBorders>
          </w:tcPr>
          <w:p w:rsidR="0004703D" w:rsidRPr="004E074C" w:rsidRDefault="004E7EF4">
            <w:pPr>
              <w:rPr>
                <w:rFonts w:ascii="Times New Roman" w:hAnsi="Times New Roman"/>
                <w:sz w:val="24"/>
                <w:szCs w:val="24"/>
              </w:rPr>
            </w:pPr>
            <w:r w:rsidRPr="004E074C">
              <w:rPr>
                <w:rFonts w:ascii="Times New Roman" w:hAnsi="Times New Roman"/>
                <w:sz w:val="24"/>
                <w:szCs w:val="24"/>
              </w:rPr>
              <w:t xml:space="preserve">Government </w:t>
            </w:r>
            <w:r w:rsidR="0004703D" w:rsidRPr="004E074C">
              <w:rPr>
                <w:rFonts w:ascii="Times New Roman" w:hAnsi="Times New Roman"/>
                <w:sz w:val="24"/>
                <w:szCs w:val="24"/>
              </w:rPr>
              <w:t xml:space="preserve">Earnings data; records check of earnings data </w:t>
            </w:r>
          </w:p>
        </w:tc>
        <w:tc>
          <w:tcPr>
            <w:tcW w:w="3330" w:type="dxa"/>
            <w:tcBorders>
              <w:bottom w:val="nil"/>
            </w:tcBorders>
          </w:tcPr>
          <w:p w:rsidR="0004703D" w:rsidRPr="004E074C" w:rsidRDefault="0004703D">
            <w:pPr>
              <w:rPr>
                <w:rFonts w:ascii="Times New Roman" w:hAnsi="Times New Roman"/>
                <w:sz w:val="24"/>
                <w:szCs w:val="24"/>
              </w:rPr>
            </w:pPr>
            <w:r w:rsidRPr="004E074C">
              <w:rPr>
                <w:rFonts w:ascii="Times New Roman" w:hAnsi="Times New Roman"/>
                <w:sz w:val="24"/>
                <w:szCs w:val="24"/>
              </w:rPr>
              <w:t>Earning</w:t>
            </w:r>
            <w:r w:rsidR="00782154">
              <w:rPr>
                <w:rFonts w:ascii="Times New Roman" w:hAnsi="Times New Roman"/>
                <w:sz w:val="24"/>
                <w:szCs w:val="24"/>
              </w:rPr>
              <w:t>s</w:t>
            </w:r>
            <w:r w:rsidRPr="004E074C">
              <w:rPr>
                <w:rFonts w:ascii="Times New Roman" w:hAnsi="Times New Roman"/>
                <w:sz w:val="24"/>
                <w:szCs w:val="24"/>
              </w:rPr>
              <w:t>-only initiation (1a);</w:t>
            </w:r>
          </w:p>
          <w:p w:rsidR="0004703D" w:rsidRPr="004E074C" w:rsidRDefault="0004703D">
            <w:pPr>
              <w:rPr>
                <w:rFonts w:ascii="Times New Roman" w:hAnsi="Times New Roman"/>
                <w:sz w:val="24"/>
                <w:szCs w:val="24"/>
              </w:rPr>
            </w:pPr>
            <w:r w:rsidRPr="004E074C">
              <w:rPr>
                <w:rFonts w:ascii="Times New Roman" w:hAnsi="Times New Roman"/>
                <w:sz w:val="24"/>
                <w:szCs w:val="24"/>
              </w:rPr>
              <w:t>Earning</w:t>
            </w:r>
            <w:r w:rsidR="00782154">
              <w:rPr>
                <w:rFonts w:ascii="Times New Roman" w:hAnsi="Times New Roman"/>
                <w:sz w:val="24"/>
                <w:szCs w:val="24"/>
              </w:rPr>
              <w:t>s</w:t>
            </w:r>
            <w:r w:rsidRPr="004E074C">
              <w:rPr>
                <w:rFonts w:ascii="Times New Roman" w:hAnsi="Times New Roman"/>
                <w:sz w:val="24"/>
                <w:szCs w:val="24"/>
              </w:rPr>
              <w:t>/benefit initiation (2a);</w:t>
            </w:r>
          </w:p>
          <w:p w:rsidR="0004703D" w:rsidRPr="004E074C" w:rsidRDefault="0004703D">
            <w:pPr>
              <w:rPr>
                <w:rFonts w:ascii="Times New Roman" w:hAnsi="Times New Roman"/>
                <w:sz w:val="24"/>
                <w:szCs w:val="24"/>
              </w:rPr>
            </w:pPr>
            <w:r w:rsidRPr="004E074C">
              <w:rPr>
                <w:rFonts w:ascii="Times New Roman" w:hAnsi="Times New Roman"/>
                <w:sz w:val="24"/>
                <w:szCs w:val="24"/>
              </w:rPr>
              <w:t>Records check earning</w:t>
            </w:r>
            <w:r w:rsidR="00782154">
              <w:rPr>
                <w:rFonts w:ascii="Times New Roman" w:hAnsi="Times New Roman"/>
                <w:sz w:val="24"/>
                <w:szCs w:val="24"/>
              </w:rPr>
              <w:t>s</w:t>
            </w:r>
            <w:r w:rsidRPr="004E074C">
              <w:rPr>
                <w:rFonts w:ascii="Times New Roman" w:hAnsi="Times New Roman"/>
                <w:sz w:val="24"/>
                <w:szCs w:val="24"/>
              </w:rPr>
              <w:t xml:space="preserve"> only initiation (</w:t>
            </w:r>
            <w:r w:rsidR="00462B9C" w:rsidRPr="004E074C">
              <w:rPr>
                <w:rFonts w:ascii="Times New Roman" w:hAnsi="Times New Roman"/>
                <w:sz w:val="24"/>
                <w:szCs w:val="24"/>
              </w:rPr>
              <w:t>4</w:t>
            </w:r>
            <w:r w:rsidRPr="004E074C">
              <w:rPr>
                <w:rFonts w:ascii="Times New Roman" w:hAnsi="Times New Roman"/>
                <w:sz w:val="24"/>
                <w:szCs w:val="24"/>
              </w:rPr>
              <w:t>a);</w:t>
            </w:r>
          </w:p>
          <w:p w:rsidR="0004703D" w:rsidRPr="004E074C" w:rsidRDefault="0004703D">
            <w:pPr>
              <w:rPr>
                <w:rFonts w:ascii="Times New Roman" w:hAnsi="Times New Roman"/>
                <w:sz w:val="24"/>
                <w:szCs w:val="24"/>
              </w:rPr>
            </w:pPr>
            <w:r w:rsidRPr="004E074C">
              <w:rPr>
                <w:rFonts w:ascii="Times New Roman" w:hAnsi="Times New Roman"/>
                <w:sz w:val="24"/>
                <w:szCs w:val="24"/>
              </w:rPr>
              <w:t>Records check earning</w:t>
            </w:r>
            <w:r w:rsidR="00782154">
              <w:rPr>
                <w:rFonts w:ascii="Times New Roman" w:hAnsi="Times New Roman"/>
                <w:sz w:val="24"/>
                <w:szCs w:val="24"/>
              </w:rPr>
              <w:t>s</w:t>
            </w:r>
            <w:r w:rsidRPr="004E074C">
              <w:rPr>
                <w:rFonts w:ascii="Times New Roman" w:hAnsi="Times New Roman"/>
                <w:sz w:val="24"/>
                <w:szCs w:val="24"/>
              </w:rPr>
              <w:t>/benefit initiation (</w:t>
            </w:r>
            <w:r w:rsidR="00462B9C" w:rsidRPr="004E074C">
              <w:rPr>
                <w:rFonts w:ascii="Times New Roman" w:hAnsi="Times New Roman"/>
                <w:sz w:val="24"/>
                <w:szCs w:val="24"/>
              </w:rPr>
              <w:t>4</w:t>
            </w:r>
            <w:r w:rsidRPr="004E074C">
              <w:rPr>
                <w:rFonts w:ascii="Times New Roman" w:hAnsi="Times New Roman"/>
                <w:sz w:val="24"/>
                <w:szCs w:val="24"/>
              </w:rPr>
              <w:t xml:space="preserve">c) </w:t>
            </w:r>
          </w:p>
        </w:tc>
        <w:tc>
          <w:tcPr>
            <w:tcW w:w="1710" w:type="dxa"/>
            <w:tcBorders>
              <w:bottom w:val="nil"/>
            </w:tcBorders>
          </w:tcPr>
          <w:p w:rsidR="002448B6" w:rsidRDefault="0004703D">
            <w:pPr>
              <w:rPr>
                <w:rFonts w:ascii="Times New Roman" w:hAnsi="Times New Roman"/>
                <w:sz w:val="24"/>
                <w:szCs w:val="24"/>
              </w:rPr>
            </w:pPr>
            <w:r w:rsidRPr="004E074C">
              <w:rPr>
                <w:rFonts w:ascii="Times New Roman" w:hAnsi="Times New Roman"/>
                <w:sz w:val="24"/>
                <w:szCs w:val="24"/>
              </w:rPr>
              <w:t xml:space="preserve">20 minutes for activities 1a, 2a.  </w:t>
            </w:r>
          </w:p>
          <w:p w:rsidR="0004703D" w:rsidRPr="004E074C" w:rsidRDefault="0004703D">
            <w:pPr>
              <w:rPr>
                <w:rFonts w:ascii="Times New Roman" w:hAnsi="Times New Roman"/>
                <w:sz w:val="24"/>
                <w:szCs w:val="24"/>
              </w:rPr>
            </w:pPr>
            <w:r w:rsidRPr="004E074C">
              <w:rPr>
                <w:rFonts w:ascii="Times New Roman" w:hAnsi="Times New Roman"/>
                <w:sz w:val="24"/>
                <w:szCs w:val="24"/>
              </w:rPr>
              <w:t xml:space="preserve">5 minutes for activities 5a, 5c </w:t>
            </w:r>
          </w:p>
        </w:tc>
      </w:tr>
      <w:tr w:rsidR="0004703D" w:rsidRPr="004E074C" w:rsidTr="008608B9">
        <w:trPr>
          <w:cantSplit/>
        </w:trPr>
        <w:tc>
          <w:tcPr>
            <w:tcW w:w="2160" w:type="dxa"/>
            <w:tcBorders>
              <w:top w:val="single" w:sz="4" w:space="0" w:color="auto"/>
              <w:bottom w:val="nil"/>
            </w:tcBorders>
          </w:tcPr>
          <w:p w:rsidR="0004703D" w:rsidRPr="004E074C" w:rsidRDefault="0004703D">
            <w:pPr>
              <w:rPr>
                <w:rFonts w:ascii="Times New Roman" w:hAnsi="Times New Roman"/>
                <w:sz w:val="24"/>
                <w:szCs w:val="24"/>
              </w:rPr>
            </w:pPr>
            <w:r w:rsidRPr="004E074C">
              <w:rPr>
                <w:rFonts w:ascii="Times New Roman" w:hAnsi="Times New Roman"/>
                <w:sz w:val="24"/>
                <w:szCs w:val="24"/>
              </w:rPr>
              <w:t>Earning</w:t>
            </w:r>
            <w:r w:rsidR="00782154">
              <w:rPr>
                <w:rFonts w:ascii="Times New Roman" w:hAnsi="Times New Roman"/>
                <w:sz w:val="24"/>
                <w:szCs w:val="24"/>
              </w:rPr>
              <w:t>s</w:t>
            </w:r>
            <w:r w:rsidRPr="004E074C">
              <w:rPr>
                <w:rFonts w:ascii="Times New Roman" w:hAnsi="Times New Roman"/>
                <w:sz w:val="24"/>
                <w:szCs w:val="24"/>
              </w:rPr>
              <w:t xml:space="preserve"> form (NCS Form 0</w:t>
            </w:r>
            <w:r w:rsidR="00DB480A" w:rsidRPr="004E074C">
              <w:rPr>
                <w:rFonts w:ascii="Times New Roman" w:hAnsi="Times New Roman"/>
                <w:sz w:val="24"/>
                <w:szCs w:val="24"/>
              </w:rPr>
              <w:t>4</w:t>
            </w:r>
            <w:r w:rsidRPr="004E074C">
              <w:rPr>
                <w:rFonts w:ascii="Times New Roman" w:hAnsi="Times New Roman"/>
                <w:sz w:val="24"/>
                <w:szCs w:val="24"/>
              </w:rPr>
              <w:t>-2P</w:t>
            </w:r>
            <w:r w:rsidR="00252534" w:rsidRPr="004E074C">
              <w:rPr>
                <w:rFonts w:ascii="Times New Roman" w:hAnsi="Times New Roman"/>
                <w:sz w:val="24"/>
                <w:szCs w:val="24"/>
              </w:rPr>
              <w:t>)</w:t>
            </w:r>
            <w:r w:rsidRPr="004E074C">
              <w:rPr>
                <w:rFonts w:ascii="Times New Roman" w:hAnsi="Times New Roman"/>
                <w:sz w:val="24"/>
                <w:szCs w:val="24"/>
              </w:rPr>
              <w:t xml:space="preserve"> </w:t>
            </w:r>
          </w:p>
        </w:tc>
        <w:tc>
          <w:tcPr>
            <w:tcW w:w="2610" w:type="dxa"/>
            <w:tcBorders>
              <w:top w:val="single" w:sz="4" w:space="0" w:color="auto"/>
              <w:bottom w:val="nil"/>
            </w:tcBorders>
          </w:tcPr>
          <w:p w:rsidR="0004703D" w:rsidRPr="004E074C" w:rsidRDefault="004E7EF4">
            <w:pPr>
              <w:rPr>
                <w:rFonts w:ascii="Times New Roman" w:hAnsi="Times New Roman"/>
                <w:sz w:val="24"/>
                <w:szCs w:val="24"/>
              </w:rPr>
            </w:pPr>
            <w:r w:rsidRPr="004E074C">
              <w:rPr>
                <w:rFonts w:ascii="Times New Roman" w:hAnsi="Times New Roman"/>
                <w:sz w:val="24"/>
                <w:szCs w:val="24"/>
              </w:rPr>
              <w:t xml:space="preserve">Private Industry </w:t>
            </w:r>
            <w:r w:rsidR="0004703D" w:rsidRPr="004E074C">
              <w:rPr>
                <w:rFonts w:ascii="Times New Roman" w:hAnsi="Times New Roman"/>
                <w:sz w:val="24"/>
                <w:szCs w:val="24"/>
              </w:rPr>
              <w:t xml:space="preserve">Earnings data; records check of earnings data </w:t>
            </w:r>
          </w:p>
        </w:tc>
        <w:tc>
          <w:tcPr>
            <w:tcW w:w="3330" w:type="dxa"/>
            <w:tcBorders>
              <w:top w:val="single" w:sz="4" w:space="0" w:color="auto"/>
              <w:bottom w:val="nil"/>
            </w:tcBorders>
          </w:tcPr>
          <w:p w:rsidR="0004703D" w:rsidRPr="004E074C" w:rsidRDefault="0004703D">
            <w:pPr>
              <w:rPr>
                <w:rFonts w:ascii="Times New Roman" w:hAnsi="Times New Roman"/>
                <w:sz w:val="24"/>
                <w:szCs w:val="24"/>
              </w:rPr>
            </w:pPr>
            <w:r w:rsidRPr="004E074C">
              <w:rPr>
                <w:rFonts w:ascii="Times New Roman" w:hAnsi="Times New Roman"/>
                <w:sz w:val="24"/>
                <w:szCs w:val="24"/>
              </w:rPr>
              <w:t>Earning</w:t>
            </w:r>
            <w:r w:rsidR="00782154">
              <w:rPr>
                <w:rFonts w:ascii="Times New Roman" w:hAnsi="Times New Roman"/>
                <w:sz w:val="24"/>
                <w:szCs w:val="24"/>
              </w:rPr>
              <w:t>s</w:t>
            </w:r>
            <w:r w:rsidRPr="004E074C">
              <w:rPr>
                <w:rFonts w:ascii="Times New Roman" w:hAnsi="Times New Roman"/>
                <w:sz w:val="24"/>
                <w:szCs w:val="24"/>
              </w:rPr>
              <w:t>-only initiation (1a);</w:t>
            </w:r>
          </w:p>
          <w:p w:rsidR="0004703D" w:rsidRPr="004E074C" w:rsidRDefault="0004703D">
            <w:pPr>
              <w:rPr>
                <w:rFonts w:ascii="Times New Roman" w:hAnsi="Times New Roman"/>
                <w:sz w:val="24"/>
                <w:szCs w:val="24"/>
              </w:rPr>
            </w:pPr>
            <w:r w:rsidRPr="004E074C">
              <w:rPr>
                <w:rFonts w:ascii="Times New Roman" w:hAnsi="Times New Roman"/>
                <w:sz w:val="24"/>
                <w:szCs w:val="24"/>
              </w:rPr>
              <w:t>Earning</w:t>
            </w:r>
            <w:r w:rsidR="00782154">
              <w:rPr>
                <w:rFonts w:ascii="Times New Roman" w:hAnsi="Times New Roman"/>
                <w:sz w:val="24"/>
                <w:szCs w:val="24"/>
              </w:rPr>
              <w:t>s</w:t>
            </w:r>
            <w:r w:rsidRPr="004E074C">
              <w:rPr>
                <w:rFonts w:ascii="Times New Roman" w:hAnsi="Times New Roman"/>
                <w:sz w:val="24"/>
                <w:szCs w:val="24"/>
              </w:rPr>
              <w:t>/benefit initiation (2a);</w:t>
            </w:r>
          </w:p>
          <w:p w:rsidR="0004703D" w:rsidRPr="004E074C" w:rsidRDefault="0004703D">
            <w:pPr>
              <w:rPr>
                <w:rFonts w:ascii="Times New Roman" w:hAnsi="Times New Roman"/>
                <w:sz w:val="24"/>
                <w:szCs w:val="24"/>
              </w:rPr>
            </w:pPr>
            <w:r w:rsidRPr="004E074C">
              <w:rPr>
                <w:rFonts w:ascii="Times New Roman" w:hAnsi="Times New Roman"/>
                <w:sz w:val="24"/>
                <w:szCs w:val="24"/>
              </w:rPr>
              <w:t>Records check earning</w:t>
            </w:r>
            <w:r w:rsidR="00782154">
              <w:rPr>
                <w:rFonts w:ascii="Times New Roman" w:hAnsi="Times New Roman"/>
                <w:sz w:val="24"/>
                <w:szCs w:val="24"/>
              </w:rPr>
              <w:t>s</w:t>
            </w:r>
            <w:r w:rsidRPr="004E074C">
              <w:rPr>
                <w:rFonts w:ascii="Times New Roman" w:hAnsi="Times New Roman"/>
                <w:sz w:val="24"/>
                <w:szCs w:val="24"/>
              </w:rPr>
              <w:t xml:space="preserve"> only initiation (</w:t>
            </w:r>
            <w:r w:rsidR="00043947" w:rsidRPr="004E074C">
              <w:rPr>
                <w:rFonts w:ascii="Times New Roman" w:hAnsi="Times New Roman"/>
                <w:sz w:val="24"/>
                <w:szCs w:val="24"/>
              </w:rPr>
              <w:t>4</w:t>
            </w:r>
            <w:r w:rsidRPr="004E074C">
              <w:rPr>
                <w:rFonts w:ascii="Times New Roman" w:hAnsi="Times New Roman"/>
                <w:sz w:val="24"/>
                <w:szCs w:val="24"/>
              </w:rPr>
              <w:t>a);</w:t>
            </w:r>
          </w:p>
          <w:p w:rsidR="0004703D" w:rsidRPr="004E074C" w:rsidRDefault="0004703D">
            <w:pPr>
              <w:rPr>
                <w:rFonts w:ascii="Times New Roman" w:hAnsi="Times New Roman"/>
                <w:sz w:val="24"/>
                <w:szCs w:val="24"/>
              </w:rPr>
            </w:pPr>
            <w:r w:rsidRPr="004E074C">
              <w:rPr>
                <w:rFonts w:ascii="Times New Roman" w:hAnsi="Times New Roman"/>
                <w:sz w:val="24"/>
                <w:szCs w:val="24"/>
              </w:rPr>
              <w:t>Records check earning</w:t>
            </w:r>
            <w:r w:rsidR="00782154">
              <w:rPr>
                <w:rFonts w:ascii="Times New Roman" w:hAnsi="Times New Roman"/>
                <w:sz w:val="24"/>
                <w:szCs w:val="24"/>
              </w:rPr>
              <w:t>s</w:t>
            </w:r>
            <w:r w:rsidRPr="004E074C">
              <w:rPr>
                <w:rFonts w:ascii="Times New Roman" w:hAnsi="Times New Roman"/>
                <w:sz w:val="24"/>
                <w:szCs w:val="24"/>
              </w:rPr>
              <w:t>/benefit initiation (</w:t>
            </w:r>
            <w:r w:rsidR="00043947" w:rsidRPr="004E074C">
              <w:rPr>
                <w:rFonts w:ascii="Times New Roman" w:hAnsi="Times New Roman"/>
                <w:sz w:val="24"/>
                <w:szCs w:val="24"/>
              </w:rPr>
              <w:t>4</w:t>
            </w:r>
            <w:r w:rsidRPr="004E074C">
              <w:rPr>
                <w:rFonts w:ascii="Times New Roman" w:hAnsi="Times New Roman"/>
                <w:sz w:val="24"/>
                <w:szCs w:val="24"/>
              </w:rPr>
              <w:t>c)</w:t>
            </w:r>
          </w:p>
        </w:tc>
        <w:tc>
          <w:tcPr>
            <w:tcW w:w="1710" w:type="dxa"/>
            <w:tcBorders>
              <w:top w:val="single" w:sz="4" w:space="0" w:color="auto"/>
              <w:bottom w:val="nil"/>
            </w:tcBorders>
          </w:tcPr>
          <w:p w:rsidR="002448B6" w:rsidRDefault="0004703D">
            <w:pPr>
              <w:rPr>
                <w:rFonts w:ascii="Times New Roman" w:hAnsi="Times New Roman"/>
                <w:sz w:val="24"/>
                <w:szCs w:val="24"/>
              </w:rPr>
            </w:pPr>
            <w:r w:rsidRPr="004E074C">
              <w:rPr>
                <w:rFonts w:ascii="Times New Roman" w:hAnsi="Times New Roman"/>
                <w:sz w:val="24"/>
                <w:szCs w:val="24"/>
              </w:rPr>
              <w:t>20 minutes for activities 1a, 2a.</w:t>
            </w:r>
          </w:p>
          <w:p w:rsidR="0004703D" w:rsidRPr="004E074C" w:rsidRDefault="0004703D">
            <w:pPr>
              <w:rPr>
                <w:rFonts w:ascii="Times New Roman" w:hAnsi="Times New Roman"/>
                <w:sz w:val="24"/>
                <w:szCs w:val="24"/>
              </w:rPr>
            </w:pPr>
            <w:r w:rsidRPr="004E074C">
              <w:rPr>
                <w:rFonts w:ascii="Times New Roman" w:hAnsi="Times New Roman"/>
                <w:sz w:val="24"/>
                <w:szCs w:val="24"/>
              </w:rPr>
              <w:t xml:space="preserve">5 minutes for activities </w:t>
            </w:r>
            <w:r w:rsidR="00462B9C" w:rsidRPr="004E074C">
              <w:rPr>
                <w:rFonts w:ascii="Times New Roman" w:hAnsi="Times New Roman"/>
                <w:sz w:val="24"/>
                <w:szCs w:val="24"/>
              </w:rPr>
              <w:t>4</w:t>
            </w:r>
            <w:r w:rsidRPr="004E074C">
              <w:rPr>
                <w:rFonts w:ascii="Times New Roman" w:hAnsi="Times New Roman"/>
                <w:sz w:val="24"/>
                <w:szCs w:val="24"/>
              </w:rPr>
              <w:t xml:space="preserve">a, </w:t>
            </w:r>
            <w:r w:rsidR="00462B9C" w:rsidRPr="004E074C">
              <w:rPr>
                <w:rFonts w:ascii="Times New Roman" w:hAnsi="Times New Roman"/>
                <w:sz w:val="24"/>
                <w:szCs w:val="24"/>
              </w:rPr>
              <w:t>4</w:t>
            </w:r>
            <w:r w:rsidRPr="004E074C">
              <w:rPr>
                <w:rFonts w:ascii="Times New Roman" w:hAnsi="Times New Roman"/>
                <w:sz w:val="24"/>
                <w:szCs w:val="24"/>
              </w:rPr>
              <w:t xml:space="preserve">c </w:t>
            </w:r>
          </w:p>
        </w:tc>
      </w:tr>
      <w:tr w:rsidR="0004703D" w:rsidRPr="004E074C" w:rsidTr="008608B9">
        <w:trPr>
          <w:cantSplit/>
        </w:trPr>
        <w:tc>
          <w:tcPr>
            <w:tcW w:w="2160" w:type="dxa"/>
            <w:tcBorders>
              <w:top w:val="single" w:sz="6" w:space="0" w:color="auto"/>
              <w:left w:val="single" w:sz="6" w:space="0" w:color="auto"/>
              <w:bottom w:val="single" w:sz="6" w:space="0" w:color="auto"/>
              <w:right w:val="single" w:sz="6" w:space="0" w:color="auto"/>
            </w:tcBorders>
          </w:tcPr>
          <w:p w:rsidR="0004703D" w:rsidRPr="004E074C" w:rsidRDefault="00DE55D5">
            <w:pPr>
              <w:rPr>
                <w:rFonts w:ascii="Times New Roman" w:hAnsi="Times New Roman"/>
                <w:sz w:val="24"/>
                <w:szCs w:val="24"/>
              </w:rPr>
            </w:pPr>
            <w:r>
              <w:rPr>
                <w:rFonts w:ascii="Times New Roman" w:hAnsi="Times New Roman"/>
                <w:sz w:val="24"/>
                <w:szCs w:val="24"/>
              </w:rPr>
              <w:t>Wage only–Government</w:t>
            </w:r>
            <w:r w:rsidR="0004703D" w:rsidRPr="004E074C">
              <w:rPr>
                <w:rFonts w:ascii="Times New Roman" w:hAnsi="Times New Roman"/>
                <w:sz w:val="24"/>
                <w:szCs w:val="24"/>
              </w:rPr>
              <w:t xml:space="preserve"> </w:t>
            </w:r>
            <w:r w:rsidR="00252534" w:rsidRPr="004E074C">
              <w:rPr>
                <w:rFonts w:ascii="Times New Roman" w:hAnsi="Times New Roman"/>
                <w:sz w:val="24"/>
                <w:szCs w:val="24"/>
              </w:rPr>
              <w:t>(</w:t>
            </w:r>
            <w:r w:rsidR="0004703D" w:rsidRPr="004E074C">
              <w:rPr>
                <w:rFonts w:ascii="Times New Roman" w:hAnsi="Times New Roman"/>
                <w:sz w:val="24"/>
                <w:szCs w:val="24"/>
              </w:rPr>
              <w:t>computer generated earnings update form</w:t>
            </w:r>
            <w:r w:rsidR="00252534" w:rsidRPr="004E074C">
              <w:rPr>
                <w:rFonts w:ascii="Times New Roman" w:hAnsi="Times New Roman"/>
                <w:sz w:val="24"/>
                <w:szCs w:val="24"/>
              </w:rPr>
              <w:t>)</w:t>
            </w:r>
            <w:r w:rsidR="0004703D" w:rsidRPr="004E074C">
              <w:rPr>
                <w:rFonts w:ascii="Times New Roman" w:hAnsi="Times New Roman"/>
                <w:sz w:val="24"/>
                <w:szCs w:val="24"/>
              </w:rPr>
              <w:t xml:space="preserve"> </w:t>
            </w:r>
          </w:p>
        </w:tc>
        <w:tc>
          <w:tcPr>
            <w:tcW w:w="2610" w:type="dxa"/>
            <w:tcBorders>
              <w:top w:val="single" w:sz="6" w:space="0" w:color="auto"/>
              <w:left w:val="single" w:sz="6" w:space="0" w:color="auto"/>
              <w:bottom w:val="single" w:sz="6" w:space="0" w:color="auto"/>
              <w:right w:val="single" w:sz="6" w:space="0" w:color="auto"/>
            </w:tcBorders>
          </w:tcPr>
          <w:p w:rsidR="0004703D" w:rsidRPr="004E074C" w:rsidRDefault="0004703D">
            <w:pPr>
              <w:rPr>
                <w:rFonts w:ascii="Times New Roman" w:hAnsi="Times New Roman"/>
                <w:sz w:val="24"/>
                <w:szCs w:val="24"/>
              </w:rPr>
            </w:pPr>
            <w:r w:rsidRPr="004E074C">
              <w:rPr>
                <w:rFonts w:ascii="Times New Roman" w:hAnsi="Times New Roman"/>
                <w:sz w:val="24"/>
                <w:szCs w:val="24"/>
              </w:rPr>
              <w:t>Updating earnings data; records check of earnings data</w:t>
            </w:r>
          </w:p>
        </w:tc>
        <w:tc>
          <w:tcPr>
            <w:tcW w:w="3330" w:type="dxa"/>
            <w:tcBorders>
              <w:top w:val="single" w:sz="6" w:space="0" w:color="auto"/>
              <w:left w:val="single" w:sz="6" w:space="0" w:color="auto"/>
              <w:bottom w:val="single" w:sz="6" w:space="0" w:color="auto"/>
              <w:right w:val="single" w:sz="6" w:space="0" w:color="auto"/>
            </w:tcBorders>
          </w:tcPr>
          <w:p w:rsidR="0004703D" w:rsidRPr="004E074C" w:rsidRDefault="0004703D">
            <w:pPr>
              <w:rPr>
                <w:rFonts w:ascii="Times New Roman" w:hAnsi="Times New Roman"/>
                <w:sz w:val="24"/>
                <w:szCs w:val="24"/>
              </w:rPr>
            </w:pPr>
            <w:r w:rsidRPr="004E074C">
              <w:rPr>
                <w:rFonts w:ascii="Times New Roman" w:hAnsi="Times New Roman"/>
                <w:sz w:val="24"/>
                <w:szCs w:val="24"/>
              </w:rPr>
              <w:t>Earning</w:t>
            </w:r>
            <w:r w:rsidR="00782154">
              <w:rPr>
                <w:rFonts w:ascii="Times New Roman" w:hAnsi="Times New Roman"/>
                <w:sz w:val="24"/>
                <w:szCs w:val="24"/>
              </w:rPr>
              <w:t>s</w:t>
            </w:r>
            <w:r w:rsidRPr="004E074C">
              <w:rPr>
                <w:rFonts w:ascii="Times New Roman" w:hAnsi="Times New Roman"/>
                <w:sz w:val="24"/>
                <w:szCs w:val="24"/>
              </w:rPr>
              <w:t>-only update (1b);</w:t>
            </w:r>
          </w:p>
          <w:p w:rsidR="0004703D" w:rsidRPr="004E074C" w:rsidRDefault="0004703D">
            <w:pPr>
              <w:rPr>
                <w:rFonts w:ascii="Times New Roman" w:hAnsi="Times New Roman"/>
                <w:sz w:val="24"/>
                <w:szCs w:val="24"/>
              </w:rPr>
            </w:pPr>
            <w:r w:rsidRPr="004E074C">
              <w:rPr>
                <w:rFonts w:ascii="Times New Roman" w:hAnsi="Times New Roman"/>
                <w:sz w:val="24"/>
                <w:szCs w:val="24"/>
              </w:rPr>
              <w:t>Earning</w:t>
            </w:r>
            <w:r w:rsidR="00782154">
              <w:rPr>
                <w:rFonts w:ascii="Times New Roman" w:hAnsi="Times New Roman"/>
                <w:sz w:val="24"/>
                <w:szCs w:val="24"/>
              </w:rPr>
              <w:t>s</w:t>
            </w:r>
            <w:r w:rsidRPr="004E074C">
              <w:rPr>
                <w:rFonts w:ascii="Times New Roman" w:hAnsi="Times New Roman"/>
                <w:sz w:val="24"/>
                <w:szCs w:val="24"/>
              </w:rPr>
              <w:t>/benefit update (2b);</w:t>
            </w:r>
          </w:p>
          <w:p w:rsidR="0004703D" w:rsidRPr="004E074C" w:rsidRDefault="0004703D">
            <w:pPr>
              <w:rPr>
                <w:rFonts w:ascii="Times New Roman" w:hAnsi="Times New Roman"/>
                <w:sz w:val="24"/>
                <w:szCs w:val="24"/>
              </w:rPr>
            </w:pPr>
            <w:r w:rsidRPr="004E074C">
              <w:rPr>
                <w:rFonts w:ascii="Times New Roman" w:hAnsi="Times New Roman"/>
                <w:sz w:val="24"/>
                <w:szCs w:val="24"/>
              </w:rPr>
              <w:t>Records check earning</w:t>
            </w:r>
            <w:r w:rsidR="00782154">
              <w:rPr>
                <w:rFonts w:ascii="Times New Roman" w:hAnsi="Times New Roman"/>
                <w:sz w:val="24"/>
                <w:szCs w:val="24"/>
              </w:rPr>
              <w:t>s</w:t>
            </w:r>
            <w:r w:rsidRPr="004E074C">
              <w:rPr>
                <w:rFonts w:ascii="Times New Roman" w:hAnsi="Times New Roman"/>
                <w:sz w:val="24"/>
                <w:szCs w:val="24"/>
              </w:rPr>
              <w:t xml:space="preserve"> only update (</w:t>
            </w:r>
            <w:r w:rsidR="00462B9C" w:rsidRPr="004E074C">
              <w:rPr>
                <w:rFonts w:ascii="Times New Roman" w:hAnsi="Times New Roman"/>
                <w:sz w:val="24"/>
                <w:szCs w:val="24"/>
              </w:rPr>
              <w:t>4</w:t>
            </w:r>
            <w:r w:rsidRPr="004E074C">
              <w:rPr>
                <w:rFonts w:ascii="Times New Roman" w:hAnsi="Times New Roman"/>
                <w:sz w:val="24"/>
                <w:szCs w:val="24"/>
              </w:rPr>
              <w:t>b);</w:t>
            </w:r>
          </w:p>
          <w:p w:rsidR="0004703D" w:rsidRPr="004E074C" w:rsidRDefault="0004703D">
            <w:pPr>
              <w:rPr>
                <w:rFonts w:ascii="Times New Roman" w:hAnsi="Times New Roman"/>
                <w:sz w:val="24"/>
                <w:szCs w:val="24"/>
              </w:rPr>
            </w:pPr>
            <w:r w:rsidRPr="004E074C">
              <w:rPr>
                <w:rFonts w:ascii="Times New Roman" w:hAnsi="Times New Roman"/>
                <w:sz w:val="24"/>
                <w:szCs w:val="24"/>
              </w:rPr>
              <w:t>Records check earning</w:t>
            </w:r>
            <w:r w:rsidR="00782154">
              <w:rPr>
                <w:rFonts w:ascii="Times New Roman" w:hAnsi="Times New Roman"/>
                <w:sz w:val="24"/>
                <w:szCs w:val="24"/>
              </w:rPr>
              <w:t>s</w:t>
            </w:r>
            <w:r w:rsidRPr="004E074C">
              <w:rPr>
                <w:rFonts w:ascii="Times New Roman" w:hAnsi="Times New Roman"/>
                <w:sz w:val="24"/>
                <w:szCs w:val="24"/>
              </w:rPr>
              <w:t>/benefit update (</w:t>
            </w:r>
            <w:r w:rsidR="00462B9C" w:rsidRPr="004E074C">
              <w:rPr>
                <w:rFonts w:ascii="Times New Roman" w:hAnsi="Times New Roman"/>
                <w:sz w:val="24"/>
                <w:szCs w:val="24"/>
              </w:rPr>
              <w:t>4</w:t>
            </w:r>
            <w:r w:rsidRPr="004E074C">
              <w:rPr>
                <w:rFonts w:ascii="Times New Roman" w:hAnsi="Times New Roman"/>
                <w:sz w:val="24"/>
                <w:szCs w:val="24"/>
              </w:rPr>
              <w:t>d)</w:t>
            </w:r>
          </w:p>
        </w:tc>
        <w:tc>
          <w:tcPr>
            <w:tcW w:w="1710" w:type="dxa"/>
            <w:tcBorders>
              <w:top w:val="single" w:sz="6" w:space="0" w:color="auto"/>
              <w:left w:val="single" w:sz="6" w:space="0" w:color="auto"/>
              <w:bottom w:val="single" w:sz="6" w:space="0" w:color="auto"/>
              <w:right w:val="single" w:sz="6" w:space="0" w:color="auto"/>
            </w:tcBorders>
          </w:tcPr>
          <w:p w:rsidR="002448B6" w:rsidRDefault="0004703D">
            <w:pPr>
              <w:rPr>
                <w:rFonts w:ascii="Times New Roman" w:hAnsi="Times New Roman"/>
                <w:sz w:val="24"/>
                <w:szCs w:val="24"/>
              </w:rPr>
            </w:pPr>
            <w:r w:rsidRPr="004E074C">
              <w:rPr>
                <w:rFonts w:ascii="Times New Roman" w:hAnsi="Times New Roman"/>
                <w:sz w:val="24"/>
                <w:szCs w:val="24"/>
              </w:rPr>
              <w:t>20 minutes for activities 1b, 2b</w:t>
            </w:r>
            <w:r w:rsidR="00462B9C" w:rsidRPr="004E074C">
              <w:rPr>
                <w:rFonts w:ascii="Times New Roman" w:hAnsi="Times New Roman"/>
                <w:sz w:val="24"/>
                <w:szCs w:val="24"/>
              </w:rPr>
              <w:t>.</w:t>
            </w:r>
          </w:p>
          <w:p w:rsidR="0004703D" w:rsidRPr="004E074C" w:rsidRDefault="0004703D">
            <w:pPr>
              <w:rPr>
                <w:rFonts w:ascii="Times New Roman" w:hAnsi="Times New Roman"/>
                <w:sz w:val="24"/>
                <w:szCs w:val="24"/>
              </w:rPr>
            </w:pPr>
            <w:r w:rsidRPr="004E074C">
              <w:rPr>
                <w:rFonts w:ascii="Times New Roman" w:hAnsi="Times New Roman"/>
                <w:sz w:val="24"/>
                <w:szCs w:val="24"/>
              </w:rPr>
              <w:t xml:space="preserve">5 minutes for activities </w:t>
            </w:r>
            <w:r w:rsidR="00462B9C" w:rsidRPr="004E074C">
              <w:rPr>
                <w:rFonts w:ascii="Times New Roman" w:hAnsi="Times New Roman"/>
                <w:sz w:val="24"/>
                <w:szCs w:val="24"/>
              </w:rPr>
              <w:t>4</w:t>
            </w:r>
            <w:r w:rsidRPr="004E074C">
              <w:rPr>
                <w:rFonts w:ascii="Times New Roman" w:hAnsi="Times New Roman"/>
                <w:sz w:val="24"/>
                <w:szCs w:val="24"/>
              </w:rPr>
              <w:t xml:space="preserve">b, and </w:t>
            </w:r>
            <w:r w:rsidR="00462B9C" w:rsidRPr="004E074C">
              <w:rPr>
                <w:rFonts w:ascii="Times New Roman" w:hAnsi="Times New Roman"/>
                <w:sz w:val="24"/>
                <w:szCs w:val="24"/>
              </w:rPr>
              <w:t>4</w:t>
            </w:r>
            <w:r w:rsidRPr="004E074C">
              <w:rPr>
                <w:rFonts w:ascii="Times New Roman" w:hAnsi="Times New Roman"/>
                <w:sz w:val="24"/>
                <w:szCs w:val="24"/>
              </w:rPr>
              <w:t>d</w:t>
            </w:r>
          </w:p>
        </w:tc>
      </w:tr>
      <w:tr w:rsidR="00DE55D5" w:rsidRPr="004E074C" w:rsidTr="008608B9">
        <w:trPr>
          <w:cantSplit/>
        </w:trPr>
        <w:tc>
          <w:tcPr>
            <w:tcW w:w="2160" w:type="dxa"/>
            <w:tcBorders>
              <w:top w:val="single" w:sz="6" w:space="0" w:color="auto"/>
              <w:left w:val="single" w:sz="6" w:space="0" w:color="auto"/>
              <w:bottom w:val="single" w:sz="6" w:space="0" w:color="auto"/>
              <w:right w:val="single" w:sz="6" w:space="0" w:color="auto"/>
            </w:tcBorders>
          </w:tcPr>
          <w:p w:rsidR="00DE55D5" w:rsidRPr="004E074C" w:rsidRDefault="00DE55D5">
            <w:pPr>
              <w:rPr>
                <w:rFonts w:ascii="Times New Roman" w:hAnsi="Times New Roman"/>
                <w:sz w:val="24"/>
                <w:szCs w:val="24"/>
              </w:rPr>
            </w:pPr>
            <w:r>
              <w:rPr>
                <w:rFonts w:ascii="Times New Roman" w:hAnsi="Times New Roman"/>
                <w:sz w:val="24"/>
                <w:szCs w:val="24"/>
              </w:rPr>
              <w:t>Wage only –Private Industry</w:t>
            </w:r>
            <w:r w:rsidRPr="004E074C">
              <w:rPr>
                <w:rFonts w:ascii="Times New Roman" w:hAnsi="Times New Roman"/>
                <w:sz w:val="24"/>
                <w:szCs w:val="24"/>
              </w:rPr>
              <w:t xml:space="preserve"> (computer generated earnings update form) </w:t>
            </w:r>
          </w:p>
        </w:tc>
        <w:tc>
          <w:tcPr>
            <w:tcW w:w="2610" w:type="dxa"/>
            <w:tcBorders>
              <w:top w:val="single" w:sz="6" w:space="0" w:color="auto"/>
              <w:left w:val="single" w:sz="6" w:space="0" w:color="auto"/>
              <w:bottom w:val="single" w:sz="6" w:space="0" w:color="auto"/>
              <w:right w:val="single" w:sz="6" w:space="0" w:color="auto"/>
            </w:tcBorders>
          </w:tcPr>
          <w:p w:rsidR="00DE55D5" w:rsidRPr="004E074C" w:rsidRDefault="00DE55D5">
            <w:pPr>
              <w:rPr>
                <w:rFonts w:ascii="Times New Roman" w:hAnsi="Times New Roman"/>
                <w:sz w:val="24"/>
                <w:szCs w:val="24"/>
              </w:rPr>
            </w:pPr>
            <w:r w:rsidRPr="004E074C">
              <w:rPr>
                <w:rFonts w:ascii="Times New Roman" w:hAnsi="Times New Roman"/>
                <w:sz w:val="24"/>
                <w:szCs w:val="24"/>
              </w:rPr>
              <w:t>Updating earnings data; records check of earnings data</w:t>
            </w:r>
          </w:p>
        </w:tc>
        <w:tc>
          <w:tcPr>
            <w:tcW w:w="3330" w:type="dxa"/>
            <w:tcBorders>
              <w:top w:val="single" w:sz="6" w:space="0" w:color="auto"/>
              <w:left w:val="single" w:sz="6" w:space="0" w:color="auto"/>
              <w:bottom w:val="single" w:sz="6" w:space="0" w:color="auto"/>
              <w:right w:val="single" w:sz="6" w:space="0" w:color="auto"/>
            </w:tcBorders>
          </w:tcPr>
          <w:p w:rsidR="00DE55D5" w:rsidRPr="004E074C" w:rsidRDefault="00DE55D5" w:rsidP="000F4F4C">
            <w:pPr>
              <w:rPr>
                <w:rFonts w:ascii="Times New Roman" w:hAnsi="Times New Roman"/>
                <w:sz w:val="24"/>
                <w:szCs w:val="24"/>
              </w:rPr>
            </w:pPr>
            <w:r w:rsidRPr="004E074C">
              <w:rPr>
                <w:rFonts w:ascii="Times New Roman" w:hAnsi="Times New Roman"/>
                <w:sz w:val="24"/>
                <w:szCs w:val="24"/>
              </w:rPr>
              <w:t>Earning</w:t>
            </w:r>
            <w:r>
              <w:rPr>
                <w:rFonts w:ascii="Times New Roman" w:hAnsi="Times New Roman"/>
                <w:sz w:val="24"/>
                <w:szCs w:val="24"/>
              </w:rPr>
              <w:t>s</w:t>
            </w:r>
            <w:r w:rsidRPr="004E074C">
              <w:rPr>
                <w:rFonts w:ascii="Times New Roman" w:hAnsi="Times New Roman"/>
                <w:sz w:val="24"/>
                <w:szCs w:val="24"/>
              </w:rPr>
              <w:t>-only update (1b);</w:t>
            </w:r>
          </w:p>
          <w:p w:rsidR="00DE55D5" w:rsidRPr="004E074C" w:rsidRDefault="00DE55D5" w:rsidP="000F4F4C">
            <w:pPr>
              <w:rPr>
                <w:rFonts w:ascii="Times New Roman" w:hAnsi="Times New Roman"/>
                <w:sz w:val="24"/>
                <w:szCs w:val="24"/>
              </w:rPr>
            </w:pPr>
            <w:r w:rsidRPr="004E074C">
              <w:rPr>
                <w:rFonts w:ascii="Times New Roman" w:hAnsi="Times New Roman"/>
                <w:sz w:val="24"/>
                <w:szCs w:val="24"/>
              </w:rPr>
              <w:t>Earning</w:t>
            </w:r>
            <w:r>
              <w:rPr>
                <w:rFonts w:ascii="Times New Roman" w:hAnsi="Times New Roman"/>
                <w:sz w:val="24"/>
                <w:szCs w:val="24"/>
              </w:rPr>
              <w:t>s</w:t>
            </w:r>
            <w:r w:rsidRPr="004E074C">
              <w:rPr>
                <w:rFonts w:ascii="Times New Roman" w:hAnsi="Times New Roman"/>
                <w:sz w:val="24"/>
                <w:szCs w:val="24"/>
              </w:rPr>
              <w:t>/benefit update (2b);</w:t>
            </w:r>
          </w:p>
          <w:p w:rsidR="00DE55D5" w:rsidRPr="004E074C" w:rsidRDefault="00DE55D5" w:rsidP="000F4F4C">
            <w:pPr>
              <w:rPr>
                <w:rFonts w:ascii="Times New Roman" w:hAnsi="Times New Roman"/>
                <w:sz w:val="24"/>
                <w:szCs w:val="24"/>
              </w:rPr>
            </w:pPr>
            <w:r w:rsidRPr="004E074C">
              <w:rPr>
                <w:rFonts w:ascii="Times New Roman" w:hAnsi="Times New Roman"/>
                <w:sz w:val="24"/>
                <w:szCs w:val="24"/>
              </w:rPr>
              <w:t>Records check earning</w:t>
            </w:r>
            <w:r>
              <w:rPr>
                <w:rFonts w:ascii="Times New Roman" w:hAnsi="Times New Roman"/>
                <w:sz w:val="24"/>
                <w:szCs w:val="24"/>
              </w:rPr>
              <w:t>s</w:t>
            </w:r>
            <w:r w:rsidRPr="004E074C">
              <w:rPr>
                <w:rFonts w:ascii="Times New Roman" w:hAnsi="Times New Roman"/>
                <w:sz w:val="24"/>
                <w:szCs w:val="24"/>
              </w:rPr>
              <w:t xml:space="preserve"> only update (4b);</w:t>
            </w:r>
          </w:p>
          <w:p w:rsidR="00DE55D5" w:rsidRPr="004E074C" w:rsidRDefault="00DE55D5">
            <w:pPr>
              <w:rPr>
                <w:rFonts w:ascii="Times New Roman" w:hAnsi="Times New Roman"/>
                <w:sz w:val="24"/>
                <w:szCs w:val="24"/>
              </w:rPr>
            </w:pPr>
            <w:r w:rsidRPr="004E074C">
              <w:rPr>
                <w:rFonts w:ascii="Times New Roman" w:hAnsi="Times New Roman"/>
                <w:sz w:val="24"/>
                <w:szCs w:val="24"/>
              </w:rPr>
              <w:t>Records check earning</w:t>
            </w:r>
            <w:r>
              <w:rPr>
                <w:rFonts w:ascii="Times New Roman" w:hAnsi="Times New Roman"/>
                <w:sz w:val="24"/>
                <w:szCs w:val="24"/>
              </w:rPr>
              <w:t>s</w:t>
            </w:r>
            <w:r w:rsidRPr="004E074C">
              <w:rPr>
                <w:rFonts w:ascii="Times New Roman" w:hAnsi="Times New Roman"/>
                <w:sz w:val="24"/>
                <w:szCs w:val="24"/>
              </w:rPr>
              <w:t>/benefit update (4d)</w:t>
            </w:r>
          </w:p>
        </w:tc>
        <w:tc>
          <w:tcPr>
            <w:tcW w:w="1710" w:type="dxa"/>
            <w:tcBorders>
              <w:top w:val="single" w:sz="6" w:space="0" w:color="auto"/>
              <w:left w:val="single" w:sz="6" w:space="0" w:color="auto"/>
              <w:bottom w:val="single" w:sz="6" w:space="0" w:color="auto"/>
              <w:right w:val="single" w:sz="6" w:space="0" w:color="auto"/>
            </w:tcBorders>
          </w:tcPr>
          <w:p w:rsidR="00DE55D5" w:rsidRDefault="00DE55D5" w:rsidP="000F4F4C">
            <w:pPr>
              <w:rPr>
                <w:rFonts w:ascii="Times New Roman" w:hAnsi="Times New Roman"/>
                <w:sz w:val="24"/>
                <w:szCs w:val="24"/>
              </w:rPr>
            </w:pPr>
            <w:r w:rsidRPr="004E074C">
              <w:rPr>
                <w:rFonts w:ascii="Times New Roman" w:hAnsi="Times New Roman"/>
                <w:sz w:val="24"/>
                <w:szCs w:val="24"/>
              </w:rPr>
              <w:t>20 minutes for activities 1b, 2b.</w:t>
            </w:r>
          </w:p>
          <w:p w:rsidR="00DE55D5" w:rsidRPr="004E074C" w:rsidRDefault="00DE55D5">
            <w:pPr>
              <w:rPr>
                <w:rFonts w:ascii="Times New Roman" w:hAnsi="Times New Roman"/>
                <w:sz w:val="24"/>
                <w:szCs w:val="24"/>
              </w:rPr>
            </w:pPr>
            <w:r w:rsidRPr="004E074C">
              <w:rPr>
                <w:rFonts w:ascii="Times New Roman" w:hAnsi="Times New Roman"/>
                <w:sz w:val="24"/>
                <w:szCs w:val="24"/>
              </w:rPr>
              <w:t>5 minutes for activities 4b, and 4d</w:t>
            </w:r>
          </w:p>
        </w:tc>
      </w:tr>
      <w:tr w:rsidR="00D7169B" w:rsidRPr="004E074C" w:rsidTr="008608B9">
        <w:trPr>
          <w:cantSplit/>
        </w:trPr>
        <w:tc>
          <w:tcPr>
            <w:tcW w:w="2160" w:type="dxa"/>
            <w:tcBorders>
              <w:top w:val="single" w:sz="6" w:space="0" w:color="auto"/>
              <w:left w:val="single" w:sz="6" w:space="0" w:color="auto"/>
              <w:bottom w:val="single" w:sz="6" w:space="0" w:color="auto"/>
              <w:right w:val="single" w:sz="6" w:space="0" w:color="auto"/>
            </w:tcBorders>
          </w:tcPr>
          <w:p w:rsidR="00D7169B" w:rsidRPr="004E074C" w:rsidRDefault="00D7169B" w:rsidP="00A16A51">
            <w:pPr>
              <w:rPr>
                <w:rFonts w:ascii="Times New Roman" w:hAnsi="Times New Roman"/>
                <w:sz w:val="24"/>
                <w:szCs w:val="24"/>
              </w:rPr>
            </w:pPr>
            <w:r w:rsidRPr="004E074C">
              <w:rPr>
                <w:rFonts w:ascii="Times New Roman" w:hAnsi="Times New Roman"/>
                <w:sz w:val="24"/>
                <w:szCs w:val="24"/>
              </w:rPr>
              <w:t>Work Level Form</w:t>
            </w:r>
          </w:p>
          <w:p w:rsidR="00D7169B" w:rsidRPr="004E074C" w:rsidRDefault="00D7169B">
            <w:pPr>
              <w:rPr>
                <w:rFonts w:ascii="Times New Roman" w:hAnsi="Times New Roman"/>
                <w:sz w:val="24"/>
                <w:szCs w:val="24"/>
              </w:rPr>
            </w:pPr>
            <w:r w:rsidRPr="004E074C">
              <w:rPr>
                <w:rFonts w:ascii="Times New Roman" w:hAnsi="Times New Roman"/>
                <w:sz w:val="24"/>
                <w:szCs w:val="24"/>
              </w:rPr>
              <w:t>(NCS 04-3G)</w:t>
            </w:r>
          </w:p>
        </w:tc>
        <w:tc>
          <w:tcPr>
            <w:tcW w:w="2610" w:type="dxa"/>
            <w:tcBorders>
              <w:top w:val="single" w:sz="6" w:space="0" w:color="auto"/>
              <w:left w:val="single" w:sz="6" w:space="0" w:color="auto"/>
              <w:bottom w:val="single" w:sz="6" w:space="0" w:color="auto"/>
              <w:right w:val="single" w:sz="6" w:space="0" w:color="auto"/>
            </w:tcBorders>
          </w:tcPr>
          <w:p w:rsidR="00D7169B" w:rsidRPr="004E074C" w:rsidRDefault="00D7169B">
            <w:pPr>
              <w:rPr>
                <w:rFonts w:ascii="Times New Roman" w:hAnsi="Times New Roman"/>
                <w:sz w:val="24"/>
                <w:szCs w:val="24"/>
              </w:rPr>
            </w:pPr>
            <w:r w:rsidRPr="004E074C">
              <w:rPr>
                <w:rFonts w:ascii="Times New Roman" w:hAnsi="Times New Roman"/>
                <w:sz w:val="24"/>
                <w:szCs w:val="24"/>
              </w:rPr>
              <w:t>Government Documenting work level of occupation; records check of this collection</w:t>
            </w:r>
          </w:p>
        </w:tc>
        <w:tc>
          <w:tcPr>
            <w:tcW w:w="3330" w:type="dxa"/>
            <w:tcBorders>
              <w:top w:val="single" w:sz="6" w:space="0" w:color="auto"/>
              <w:left w:val="single" w:sz="6" w:space="0" w:color="auto"/>
              <w:bottom w:val="single" w:sz="6" w:space="0" w:color="auto"/>
              <w:right w:val="single" w:sz="6" w:space="0" w:color="auto"/>
            </w:tcBorders>
          </w:tcPr>
          <w:p w:rsidR="00D7169B" w:rsidRPr="004E074C" w:rsidRDefault="00D7169B" w:rsidP="00A16A51">
            <w:pPr>
              <w:rPr>
                <w:rFonts w:ascii="Times New Roman" w:hAnsi="Times New Roman"/>
                <w:sz w:val="24"/>
                <w:szCs w:val="24"/>
              </w:rPr>
            </w:pPr>
            <w:r w:rsidRPr="004E074C">
              <w:rPr>
                <w:rFonts w:ascii="Times New Roman" w:hAnsi="Times New Roman"/>
                <w:sz w:val="24"/>
                <w:szCs w:val="24"/>
              </w:rPr>
              <w:t>Earning</w:t>
            </w:r>
            <w:r w:rsidR="00782154">
              <w:rPr>
                <w:rFonts w:ascii="Times New Roman" w:hAnsi="Times New Roman"/>
                <w:sz w:val="24"/>
                <w:szCs w:val="24"/>
              </w:rPr>
              <w:t>s</w:t>
            </w:r>
            <w:r w:rsidRPr="004E074C">
              <w:rPr>
                <w:rFonts w:ascii="Times New Roman" w:hAnsi="Times New Roman"/>
                <w:sz w:val="24"/>
                <w:szCs w:val="24"/>
              </w:rPr>
              <w:t>-only initiation (1a);</w:t>
            </w:r>
          </w:p>
          <w:p w:rsidR="00D7169B" w:rsidRPr="004E074C" w:rsidRDefault="00D7169B" w:rsidP="00A16A51">
            <w:pPr>
              <w:rPr>
                <w:rFonts w:ascii="Times New Roman" w:hAnsi="Times New Roman"/>
                <w:sz w:val="24"/>
                <w:szCs w:val="24"/>
              </w:rPr>
            </w:pPr>
            <w:r w:rsidRPr="004E074C">
              <w:rPr>
                <w:rFonts w:ascii="Times New Roman" w:hAnsi="Times New Roman"/>
                <w:sz w:val="24"/>
                <w:szCs w:val="24"/>
              </w:rPr>
              <w:t>Earning</w:t>
            </w:r>
            <w:r w:rsidR="00782154">
              <w:rPr>
                <w:rFonts w:ascii="Times New Roman" w:hAnsi="Times New Roman"/>
                <w:sz w:val="24"/>
                <w:szCs w:val="24"/>
              </w:rPr>
              <w:t>s</w:t>
            </w:r>
            <w:r w:rsidRPr="004E074C">
              <w:rPr>
                <w:rFonts w:ascii="Times New Roman" w:hAnsi="Times New Roman"/>
                <w:sz w:val="24"/>
                <w:szCs w:val="24"/>
              </w:rPr>
              <w:t>/benefit initiation (2a);</w:t>
            </w:r>
          </w:p>
          <w:p w:rsidR="00D7169B" w:rsidRPr="004E074C" w:rsidRDefault="00D7169B">
            <w:pPr>
              <w:rPr>
                <w:rFonts w:ascii="Times New Roman" w:hAnsi="Times New Roman"/>
                <w:sz w:val="24"/>
                <w:szCs w:val="24"/>
              </w:rPr>
            </w:pPr>
            <w:r w:rsidRPr="004E074C">
              <w:rPr>
                <w:rFonts w:ascii="Times New Roman" w:hAnsi="Times New Roman"/>
                <w:sz w:val="24"/>
                <w:szCs w:val="24"/>
              </w:rPr>
              <w:t>Records check earning</w:t>
            </w:r>
            <w:r w:rsidR="001A22CE">
              <w:rPr>
                <w:rFonts w:ascii="Times New Roman" w:hAnsi="Times New Roman"/>
                <w:sz w:val="24"/>
                <w:szCs w:val="24"/>
              </w:rPr>
              <w:t>s</w:t>
            </w:r>
            <w:r w:rsidRPr="004E074C">
              <w:rPr>
                <w:rFonts w:ascii="Times New Roman" w:hAnsi="Times New Roman"/>
                <w:sz w:val="24"/>
                <w:szCs w:val="24"/>
              </w:rPr>
              <w:t xml:space="preserve"> only initiation (4a); Records check earning</w:t>
            </w:r>
            <w:r w:rsidR="00782154">
              <w:rPr>
                <w:rFonts w:ascii="Times New Roman" w:hAnsi="Times New Roman"/>
                <w:sz w:val="24"/>
                <w:szCs w:val="24"/>
              </w:rPr>
              <w:t>s</w:t>
            </w:r>
            <w:r w:rsidRPr="004E074C">
              <w:rPr>
                <w:rFonts w:ascii="Times New Roman" w:hAnsi="Times New Roman"/>
                <w:sz w:val="24"/>
                <w:szCs w:val="24"/>
              </w:rPr>
              <w:t>/benefit initiation (4c)</w:t>
            </w:r>
          </w:p>
        </w:tc>
        <w:tc>
          <w:tcPr>
            <w:tcW w:w="1710" w:type="dxa"/>
            <w:tcBorders>
              <w:top w:val="single" w:sz="6" w:space="0" w:color="auto"/>
              <w:left w:val="single" w:sz="6" w:space="0" w:color="auto"/>
              <w:bottom w:val="single" w:sz="6" w:space="0" w:color="auto"/>
              <w:right w:val="single" w:sz="6" w:space="0" w:color="auto"/>
            </w:tcBorders>
          </w:tcPr>
          <w:p w:rsidR="002448B6" w:rsidRDefault="00D7169B">
            <w:pPr>
              <w:rPr>
                <w:rFonts w:ascii="Times New Roman" w:hAnsi="Times New Roman"/>
                <w:sz w:val="24"/>
                <w:szCs w:val="24"/>
              </w:rPr>
            </w:pPr>
            <w:r w:rsidRPr="004E074C">
              <w:rPr>
                <w:rFonts w:ascii="Times New Roman" w:hAnsi="Times New Roman"/>
                <w:sz w:val="24"/>
                <w:szCs w:val="24"/>
              </w:rPr>
              <w:t>25 minutes for activities 1a and 2a.</w:t>
            </w:r>
          </w:p>
          <w:p w:rsidR="00D7169B" w:rsidRPr="004E074C" w:rsidRDefault="00D7169B">
            <w:pPr>
              <w:rPr>
                <w:rFonts w:ascii="Times New Roman" w:hAnsi="Times New Roman"/>
                <w:sz w:val="24"/>
                <w:szCs w:val="24"/>
              </w:rPr>
            </w:pPr>
            <w:r w:rsidRPr="004E074C">
              <w:rPr>
                <w:rFonts w:ascii="Times New Roman" w:hAnsi="Times New Roman"/>
                <w:sz w:val="24"/>
                <w:szCs w:val="24"/>
              </w:rPr>
              <w:t xml:space="preserve">5 minutes for activities 4a and 4c </w:t>
            </w:r>
          </w:p>
        </w:tc>
      </w:tr>
      <w:tr w:rsidR="00D7169B" w:rsidRPr="004E074C" w:rsidTr="008608B9">
        <w:trPr>
          <w:cantSplit/>
        </w:trPr>
        <w:tc>
          <w:tcPr>
            <w:tcW w:w="2160" w:type="dxa"/>
            <w:tcBorders>
              <w:top w:val="single" w:sz="6" w:space="0" w:color="auto"/>
              <w:left w:val="single" w:sz="6" w:space="0" w:color="auto"/>
              <w:bottom w:val="single" w:sz="6" w:space="0" w:color="auto"/>
              <w:right w:val="single" w:sz="6" w:space="0" w:color="auto"/>
            </w:tcBorders>
          </w:tcPr>
          <w:p w:rsidR="00D7169B" w:rsidRPr="004E074C" w:rsidRDefault="00D7169B" w:rsidP="00A16A51">
            <w:pPr>
              <w:rPr>
                <w:rFonts w:ascii="Times New Roman" w:hAnsi="Times New Roman"/>
                <w:sz w:val="24"/>
                <w:szCs w:val="24"/>
              </w:rPr>
            </w:pPr>
            <w:r w:rsidRPr="004E074C">
              <w:rPr>
                <w:rFonts w:ascii="Times New Roman" w:hAnsi="Times New Roman"/>
                <w:sz w:val="24"/>
                <w:szCs w:val="24"/>
              </w:rPr>
              <w:t>Work Level Form</w:t>
            </w:r>
          </w:p>
          <w:p w:rsidR="00D7169B" w:rsidRPr="004E074C" w:rsidRDefault="00D7169B">
            <w:pPr>
              <w:rPr>
                <w:rFonts w:ascii="Times New Roman" w:hAnsi="Times New Roman"/>
                <w:sz w:val="24"/>
                <w:szCs w:val="24"/>
              </w:rPr>
            </w:pPr>
            <w:r w:rsidRPr="004E074C">
              <w:rPr>
                <w:rFonts w:ascii="Times New Roman" w:hAnsi="Times New Roman"/>
                <w:sz w:val="24"/>
                <w:szCs w:val="24"/>
              </w:rPr>
              <w:t>(NCS 04-3P)</w:t>
            </w:r>
          </w:p>
        </w:tc>
        <w:tc>
          <w:tcPr>
            <w:tcW w:w="2610" w:type="dxa"/>
            <w:tcBorders>
              <w:top w:val="single" w:sz="6" w:space="0" w:color="auto"/>
              <w:left w:val="single" w:sz="6" w:space="0" w:color="auto"/>
              <w:bottom w:val="single" w:sz="6" w:space="0" w:color="auto"/>
              <w:right w:val="single" w:sz="6" w:space="0" w:color="auto"/>
            </w:tcBorders>
          </w:tcPr>
          <w:p w:rsidR="00D7169B" w:rsidRPr="004E074C" w:rsidRDefault="00D7169B">
            <w:pPr>
              <w:rPr>
                <w:rFonts w:ascii="Times New Roman" w:hAnsi="Times New Roman"/>
                <w:sz w:val="24"/>
                <w:szCs w:val="24"/>
              </w:rPr>
            </w:pPr>
            <w:r w:rsidRPr="004E074C">
              <w:rPr>
                <w:rFonts w:ascii="Times New Roman" w:hAnsi="Times New Roman"/>
                <w:sz w:val="24"/>
                <w:szCs w:val="24"/>
              </w:rPr>
              <w:t>Private Industry Documenting work level of occupation; records check of this collection</w:t>
            </w:r>
          </w:p>
        </w:tc>
        <w:tc>
          <w:tcPr>
            <w:tcW w:w="3330" w:type="dxa"/>
            <w:tcBorders>
              <w:top w:val="single" w:sz="6" w:space="0" w:color="auto"/>
              <w:left w:val="single" w:sz="6" w:space="0" w:color="auto"/>
              <w:bottom w:val="single" w:sz="6" w:space="0" w:color="auto"/>
              <w:right w:val="single" w:sz="6" w:space="0" w:color="auto"/>
            </w:tcBorders>
          </w:tcPr>
          <w:p w:rsidR="00D7169B" w:rsidRPr="004E074C" w:rsidRDefault="00D7169B" w:rsidP="00A16A51">
            <w:pPr>
              <w:rPr>
                <w:rFonts w:ascii="Times New Roman" w:hAnsi="Times New Roman"/>
                <w:sz w:val="24"/>
                <w:szCs w:val="24"/>
              </w:rPr>
            </w:pPr>
            <w:r w:rsidRPr="004E074C">
              <w:rPr>
                <w:rFonts w:ascii="Times New Roman" w:hAnsi="Times New Roman"/>
                <w:sz w:val="24"/>
                <w:szCs w:val="24"/>
              </w:rPr>
              <w:t>Earning</w:t>
            </w:r>
            <w:r w:rsidR="00782154">
              <w:rPr>
                <w:rFonts w:ascii="Times New Roman" w:hAnsi="Times New Roman"/>
                <w:sz w:val="24"/>
                <w:szCs w:val="24"/>
              </w:rPr>
              <w:t>s</w:t>
            </w:r>
            <w:r w:rsidRPr="004E074C">
              <w:rPr>
                <w:rFonts w:ascii="Times New Roman" w:hAnsi="Times New Roman"/>
                <w:sz w:val="24"/>
                <w:szCs w:val="24"/>
              </w:rPr>
              <w:t>-only initiation (1a);</w:t>
            </w:r>
          </w:p>
          <w:p w:rsidR="00D7169B" w:rsidRPr="004E074C" w:rsidRDefault="00D7169B" w:rsidP="00A16A51">
            <w:pPr>
              <w:rPr>
                <w:rFonts w:ascii="Times New Roman" w:hAnsi="Times New Roman"/>
                <w:sz w:val="24"/>
                <w:szCs w:val="24"/>
              </w:rPr>
            </w:pPr>
            <w:r w:rsidRPr="004E074C">
              <w:rPr>
                <w:rFonts w:ascii="Times New Roman" w:hAnsi="Times New Roman"/>
                <w:sz w:val="24"/>
                <w:szCs w:val="24"/>
              </w:rPr>
              <w:t>Earning</w:t>
            </w:r>
            <w:r w:rsidR="00782154">
              <w:rPr>
                <w:rFonts w:ascii="Times New Roman" w:hAnsi="Times New Roman"/>
                <w:sz w:val="24"/>
                <w:szCs w:val="24"/>
              </w:rPr>
              <w:t>s</w:t>
            </w:r>
            <w:r w:rsidRPr="004E074C">
              <w:rPr>
                <w:rFonts w:ascii="Times New Roman" w:hAnsi="Times New Roman"/>
                <w:sz w:val="24"/>
                <w:szCs w:val="24"/>
              </w:rPr>
              <w:t>/benefit initiation (2a);</w:t>
            </w:r>
          </w:p>
          <w:p w:rsidR="00D7169B" w:rsidRPr="004E074C" w:rsidRDefault="00D7169B">
            <w:pPr>
              <w:rPr>
                <w:rFonts w:ascii="Times New Roman" w:hAnsi="Times New Roman"/>
                <w:sz w:val="24"/>
                <w:szCs w:val="24"/>
              </w:rPr>
            </w:pPr>
            <w:r w:rsidRPr="004E074C">
              <w:rPr>
                <w:rFonts w:ascii="Times New Roman" w:hAnsi="Times New Roman"/>
                <w:sz w:val="24"/>
                <w:szCs w:val="24"/>
              </w:rPr>
              <w:t>Records check earning</w:t>
            </w:r>
            <w:r w:rsidR="00782154">
              <w:rPr>
                <w:rFonts w:ascii="Times New Roman" w:hAnsi="Times New Roman"/>
                <w:sz w:val="24"/>
                <w:szCs w:val="24"/>
              </w:rPr>
              <w:t>s</w:t>
            </w:r>
            <w:r w:rsidRPr="004E074C">
              <w:rPr>
                <w:rFonts w:ascii="Times New Roman" w:hAnsi="Times New Roman"/>
                <w:sz w:val="24"/>
                <w:szCs w:val="24"/>
              </w:rPr>
              <w:t xml:space="preserve"> only initiation (4a); Records check earning</w:t>
            </w:r>
            <w:r w:rsidR="001A22CE">
              <w:rPr>
                <w:rFonts w:ascii="Times New Roman" w:hAnsi="Times New Roman"/>
                <w:sz w:val="24"/>
                <w:szCs w:val="24"/>
              </w:rPr>
              <w:t>s</w:t>
            </w:r>
            <w:r w:rsidRPr="004E074C">
              <w:rPr>
                <w:rFonts w:ascii="Times New Roman" w:hAnsi="Times New Roman"/>
                <w:sz w:val="24"/>
                <w:szCs w:val="24"/>
              </w:rPr>
              <w:t>/benefit initiation (4c)</w:t>
            </w:r>
          </w:p>
        </w:tc>
        <w:tc>
          <w:tcPr>
            <w:tcW w:w="1710" w:type="dxa"/>
            <w:tcBorders>
              <w:top w:val="single" w:sz="6" w:space="0" w:color="auto"/>
              <w:left w:val="single" w:sz="6" w:space="0" w:color="auto"/>
              <w:bottom w:val="single" w:sz="6" w:space="0" w:color="auto"/>
              <w:right w:val="single" w:sz="6" w:space="0" w:color="auto"/>
            </w:tcBorders>
          </w:tcPr>
          <w:p w:rsidR="002448B6" w:rsidRDefault="00D7169B">
            <w:pPr>
              <w:rPr>
                <w:rFonts w:ascii="Times New Roman" w:hAnsi="Times New Roman"/>
                <w:sz w:val="24"/>
                <w:szCs w:val="24"/>
              </w:rPr>
            </w:pPr>
            <w:r w:rsidRPr="004E074C">
              <w:rPr>
                <w:rFonts w:ascii="Times New Roman" w:hAnsi="Times New Roman"/>
                <w:sz w:val="24"/>
                <w:szCs w:val="24"/>
              </w:rPr>
              <w:t>25 minutes for activities 1a and 2a.</w:t>
            </w:r>
          </w:p>
          <w:p w:rsidR="00D7169B" w:rsidRPr="004E074C" w:rsidRDefault="00D7169B">
            <w:pPr>
              <w:rPr>
                <w:rFonts w:ascii="Times New Roman" w:hAnsi="Times New Roman"/>
                <w:sz w:val="24"/>
                <w:szCs w:val="24"/>
              </w:rPr>
            </w:pPr>
            <w:r w:rsidRPr="004E074C">
              <w:rPr>
                <w:rFonts w:ascii="Times New Roman" w:hAnsi="Times New Roman"/>
                <w:sz w:val="24"/>
                <w:szCs w:val="24"/>
              </w:rPr>
              <w:t>5 minutes for activities 4a and 4c</w:t>
            </w:r>
          </w:p>
        </w:tc>
      </w:tr>
      <w:tr w:rsidR="00D7169B" w:rsidRPr="004E074C" w:rsidTr="008608B9">
        <w:trPr>
          <w:cantSplit/>
        </w:trPr>
        <w:tc>
          <w:tcPr>
            <w:tcW w:w="2160" w:type="dxa"/>
            <w:tcBorders>
              <w:top w:val="single" w:sz="6" w:space="0" w:color="auto"/>
              <w:left w:val="single" w:sz="6" w:space="0" w:color="auto"/>
              <w:bottom w:val="single" w:sz="6" w:space="0" w:color="auto"/>
              <w:right w:val="single" w:sz="6" w:space="0" w:color="auto"/>
            </w:tcBorders>
          </w:tcPr>
          <w:p w:rsidR="00D7169B" w:rsidRPr="004E074C" w:rsidRDefault="00D7169B">
            <w:pPr>
              <w:rPr>
                <w:rFonts w:ascii="Times New Roman" w:hAnsi="Times New Roman"/>
                <w:sz w:val="24"/>
                <w:szCs w:val="24"/>
              </w:rPr>
            </w:pPr>
            <w:r w:rsidRPr="004E074C">
              <w:rPr>
                <w:rFonts w:ascii="Times New Roman" w:hAnsi="Times New Roman"/>
                <w:sz w:val="24"/>
                <w:szCs w:val="24"/>
              </w:rPr>
              <w:t>Work Schedule Form (NCS 04-4G)</w:t>
            </w:r>
          </w:p>
        </w:tc>
        <w:tc>
          <w:tcPr>
            <w:tcW w:w="2610" w:type="dxa"/>
            <w:tcBorders>
              <w:top w:val="single" w:sz="6" w:space="0" w:color="auto"/>
              <w:left w:val="single" w:sz="6" w:space="0" w:color="auto"/>
              <w:bottom w:val="single" w:sz="6" w:space="0" w:color="auto"/>
              <w:right w:val="single" w:sz="6" w:space="0" w:color="auto"/>
            </w:tcBorders>
          </w:tcPr>
          <w:p w:rsidR="00D7169B" w:rsidRPr="004E074C" w:rsidRDefault="00D7169B">
            <w:pPr>
              <w:rPr>
                <w:rFonts w:ascii="Times New Roman" w:hAnsi="Times New Roman"/>
                <w:sz w:val="24"/>
                <w:szCs w:val="24"/>
              </w:rPr>
            </w:pPr>
            <w:r w:rsidRPr="004E074C">
              <w:rPr>
                <w:rFonts w:ascii="Times New Roman" w:hAnsi="Times New Roman"/>
                <w:sz w:val="24"/>
                <w:szCs w:val="24"/>
              </w:rPr>
              <w:t>Government Initiation collection of regular work schedule; records check of this collection</w:t>
            </w:r>
          </w:p>
        </w:tc>
        <w:tc>
          <w:tcPr>
            <w:tcW w:w="3330" w:type="dxa"/>
            <w:tcBorders>
              <w:top w:val="single" w:sz="6" w:space="0" w:color="auto"/>
              <w:left w:val="single" w:sz="6" w:space="0" w:color="auto"/>
              <w:bottom w:val="single" w:sz="6" w:space="0" w:color="auto"/>
              <w:right w:val="single" w:sz="6" w:space="0" w:color="auto"/>
            </w:tcBorders>
          </w:tcPr>
          <w:p w:rsidR="00D7169B" w:rsidRPr="004E074C" w:rsidRDefault="00D7169B" w:rsidP="00A16A51">
            <w:pPr>
              <w:rPr>
                <w:rFonts w:ascii="Times New Roman" w:hAnsi="Times New Roman"/>
                <w:sz w:val="24"/>
                <w:szCs w:val="24"/>
              </w:rPr>
            </w:pPr>
            <w:r w:rsidRPr="004E074C">
              <w:rPr>
                <w:rFonts w:ascii="Times New Roman" w:hAnsi="Times New Roman"/>
                <w:sz w:val="24"/>
                <w:szCs w:val="24"/>
              </w:rPr>
              <w:t>Earning</w:t>
            </w:r>
            <w:r w:rsidR="00782154">
              <w:rPr>
                <w:rFonts w:ascii="Times New Roman" w:hAnsi="Times New Roman"/>
                <w:sz w:val="24"/>
                <w:szCs w:val="24"/>
              </w:rPr>
              <w:t>s</w:t>
            </w:r>
            <w:r w:rsidRPr="004E074C">
              <w:rPr>
                <w:rFonts w:ascii="Times New Roman" w:hAnsi="Times New Roman"/>
                <w:sz w:val="24"/>
                <w:szCs w:val="24"/>
              </w:rPr>
              <w:t>-only initiation (1a);</w:t>
            </w:r>
          </w:p>
          <w:p w:rsidR="00D7169B" w:rsidRPr="004E074C" w:rsidRDefault="00D7169B" w:rsidP="00A16A51">
            <w:pPr>
              <w:rPr>
                <w:rFonts w:ascii="Times New Roman" w:hAnsi="Times New Roman"/>
                <w:sz w:val="24"/>
                <w:szCs w:val="24"/>
              </w:rPr>
            </w:pPr>
            <w:r w:rsidRPr="004E074C">
              <w:rPr>
                <w:rFonts w:ascii="Times New Roman" w:hAnsi="Times New Roman"/>
                <w:sz w:val="24"/>
                <w:szCs w:val="24"/>
              </w:rPr>
              <w:t>Earning</w:t>
            </w:r>
            <w:r w:rsidR="00782154">
              <w:rPr>
                <w:rFonts w:ascii="Times New Roman" w:hAnsi="Times New Roman"/>
                <w:sz w:val="24"/>
                <w:szCs w:val="24"/>
              </w:rPr>
              <w:t>s</w:t>
            </w:r>
            <w:r w:rsidRPr="004E074C">
              <w:rPr>
                <w:rFonts w:ascii="Times New Roman" w:hAnsi="Times New Roman"/>
                <w:sz w:val="24"/>
                <w:szCs w:val="24"/>
              </w:rPr>
              <w:t>/benefit initiation (2a);</w:t>
            </w:r>
          </w:p>
          <w:p w:rsidR="00D7169B" w:rsidRPr="004E074C" w:rsidRDefault="00D7169B">
            <w:pPr>
              <w:rPr>
                <w:rFonts w:ascii="Times New Roman" w:hAnsi="Times New Roman"/>
                <w:sz w:val="24"/>
                <w:szCs w:val="24"/>
              </w:rPr>
            </w:pPr>
            <w:r w:rsidRPr="004E074C">
              <w:rPr>
                <w:rFonts w:ascii="Times New Roman" w:hAnsi="Times New Roman"/>
                <w:sz w:val="24"/>
                <w:szCs w:val="24"/>
              </w:rPr>
              <w:t>Records check earning</w:t>
            </w:r>
            <w:r w:rsidR="00782154">
              <w:rPr>
                <w:rFonts w:ascii="Times New Roman" w:hAnsi="Times New Roman"/>
                <w:sz w:val="24"/>
                <w:szCs w:val="24"/>
              </w:rPr>
              <w:t>s</w:t>
            </w:r>
            <w:r w:rsidRPr="004E074C">
              <w:rPr>
                <w:rFonts w:ascii="Times New Roman" w:hAnsi="Times New Roman"/>
                <w:sz w:val="24"/>
                <w:szCs w:val="24"/>
              </w:rPr>
              <w:t xml:space="preserve"> only initiation (4a); Records check earning</w:t>
            </w:r>
            <w:r w:rsidR="00782154">
              <w:rPr>
                <w:rFonts w:ascii="Times New Roman" w:hAnsi="Times New Roman"/>
                <w:sz w:val="24"/>
                <w:szCs w:val="24"/>
              </w:rPr>
              <w:t>s</w:t>
            </w:r>
            <w:r w:rsidRPr="004E074C">
              <w:rPr>
                <w:rFonts w:ascii="Times New Roman" w:hAnsi="Times New Roman"/>
                <w:sz w:val="24"/>
                <w:szCs w:val="24"/>
              </w:rPr>
              <w:t>/benefit initiation (4c)</w:t>
            </w:r>
          </w:p>
        </w:tc>
        <w:tc>
          <w:tcPr>
            <w:tcW w:w="1710" w:type="dxa"/>
            <w:tcBorders>
              <w:top w:val="single" w:sz="6" w:space="0" w:color="auto"/>
              <w:left w:val="single" w:sz="6" w:space="0" w:color="auto"/>
              <w:bottom w:val="single" w:sz="6" w:space="0" w:color="auto"/>
              <w:right w:val="single" w:sz="6" w:space="0" w:color="auto"/>
            </w:tcBorders>
          </w:tcPr>
          <w:p w:rsidR="002448B6" w:rsidRDefault="002448B6">
            <w:pPr>
              <w:rPr>
                <w:rFonts w:ascii="Times New Roman" w:hAnsi="Times New Roman"/>
                <w:sz w:val="24"/>
                <w:szCs w:val="24"/>
              </w:rPr>
            </w:pPr>
            <w:r>
              <w:rPr>
                <w:rFonts w:ascii="Times New Roman" w:hAnsi="Times New Roman"/>
                <w:sz w:val="24"/>
                <w:szCs w:val="24"/>
              </w:rPr>
              <w:t>1</w:t>
            </w:r>
            <w:r w:rsidR="00D7169B" w:rsidRPr="004E074C">
              <w:rPr>
                <w:rFonts w:ascii="Times New Roman" w:hAnsi="Times New Roman"/>
                <w:sz w:val="24"/>
                <w:szCs w:val="24"/>
              </w:rPr>
              <w:t>0 minutes for activities 1a and 2a.</w:t>
            </w:r>
          </w:p>
          <w:p w:rsidR="00D7169B" w:rsidRPr="004E074C" w:rsidRDefault="00D7169B">
            <w:pPr>
              <w:rPr>
                <w:rFonts w:ascii="Times New Roman" w:hAnsi="Times New Roman"/>
                <w:sz w:val="24"/>
                <w:szCs w:val="24"/>
              </w:rPr>
            </w:pPr>
            <w:r w:rsidRPr="004E074C">
              <w:rPr>
                <w:rFonts w:ascii="Times New Roman" w:hAnsi="Times New Roman"/>
                <w:sz w:val="24"/>
                <w:szCs w:val="24"/>
              </w:rPr>
              <w:t>2 minutes for activities 4a and 4c</w:t>
            </w:r>
          </w:p>
        </w:tc>
      </w:tr>
    </w:tbl>
    <w:p w:rsidR="0004703D" w:rsidRPr="004E074C" w:rsidRDefault="0004703D">
      <w:pPr>
        <w:rPr>
          <w:rFonts w:ascii="Times New Roman" w:hAnsi="Times New Roman"/>
          <w:sz w:val="24"/>
          <w:szCs w:val="24"/>
        </w:rPr>
      </w:pPr>
    </w:p>
    <w:p w:rsidR="008608B9" w:rsidRPr="004E074C" w:rsidRDefault="008608B9">
      <w:pPr>
        <w:rPr>
          <w:rFonts w:ascii="Times New Roman" w:hAnsi="Times New Roman"/>
          <w:sz w:val="24"/>
          <w:szCs w:val="24"/>
        </w:rPr>
      </w:pPr>
      <w:r w:rsidRPr="004E074C">
        <w:rPr>
          <w:rFonts w:ascii="Times New Roman" w:hAnsi="Times New Roman"/>
          <w:sz w:val="24"/>
          <w:szCs w:val="24"/>
        </w:rPr>
        <w:br w:type="page"/>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2610"/>
        <w:gridCol w:w="3330"/>
        <w:gridCol w:w="1710"/>
      </w:tblGrid>
      <w:tr w:rsidR="008608B9" w:rsidRPr="004E074C" w:rsidTr="008608B9">
        <w:trPr>
          <w:cantSplit/>
        </w:trPr>
        <w:tc>
          <w:tcPr>
            <w:tcW w:w="2160" w:type="dxa"/>
          </w:tcPr>
          <w:p w:rsidR="008608B9" w:rsidRPr="004E074C" w:rsidRDefault="008608B9">
            <w:pPr>
              <w:rPr>
                <w:rFonts w:ascii="Times New Roman" w:hAnsi="Times New Roman"/>
                <w:sz w:val="24"/>
                <w:szCs w:val="24"/>
              </w:rPr>
            </w:pPr>
            <w:r w:rsidRPr="004E074C">
              <w:rPr>
                <w:rFonts w:ascii="Times New Roman" w:hAnsi="Times New Roman"/>
                <w:b/>
                <w:sz w:val="24"/>
                <w:szCs w:val="24"/>
              </w:rPr>
              <w:lastRenderedPageBreak/>
              <w:t>Form</w:t>
            </w:r>
          </w:p>
        </w:tc>
        <w:tc>
          <w:tcPr>
            <w:tcW w:w="2610" w:type="dxa"/>
          </w:tcPr>
          <w:p w:rsidR="008608B9" w:rsidRPr="004E074C" w:rsidRDefault="008608B9">
            <w:pPr>
              <w:rPr>
                <w:rFonts w:ascii="Times New Roman" w:hAnsi="Times New Roman"/>
                <w:sz w:val="24"/>
                <w:szCs w:val="24"/>
              </w:rPr>
            </w:pPr>
            <w:r w:rsidRPr="004E074C">
              <w:rPr>
                <w:rFonts w:ascii="Times New Roman" w:hAnsi="Times New Roman"/>
                <w:b/>
                <w:sz w:val="24"/>
                <w:szCs w:val="24"/>
              </w:rPr>
              <w:t>Function</w:t>
            </w:r>
          </w:p>
        </w:tc>
        <w:tc>
          <w:tcPr>
            <w:tcW w:w="3330" w:type="dxa"/>
          </w:tcPr>
          <w:p w:rsidR="008608B9" w:rsidRPr="004E074C" w:rsidRDefault="008608B9">
            <w:pPr>
              <w:rPr>
                <w:rFonts w:ascii="Times New Roman" w:hAnsi="Times New Roman"/>
                <w:sz w:val="24"/>
                <w:szCs w:val="24"/>
              </w:rPr>
            </w:pPr>
            <w:r w:rsidRPr="004E074C">
              <w:rPr>
                <w:rFonts w:ascii="Times New Roman" w:hAnsi="Times New Roman"/>
                <w:b/>
                <w:sz w:val="24"/>
                <w:szCs w:val="24"/>
              </w:rPr>
              <w:t>Activities used</w:t>
            </w:r>
          </w:p>
        </w:tc>
        <w:tc>
          <w:tcPr>
            <w:tcW w:w="1710" w:type="dxa"/>
          </w:tcPr>
          <w:p w:rsidR="008608B9" w:rsidRPr="004E074C" w:rsidRDefault="008608B9">
            <w:pPr>
              <w:rPr>
                <w:rFonts w:ascii="Times New Roman" w:hAnsi="Times New Roman"/>
                <w:sz w:val="24"/>
                <w:szCs w:val="24"/>
              </w:rPr>
            </w:pPr>
            <w:r w:rsidRPr="004E074C">
              <w:rPr>
                <w:rFonts w:ascii="Times New Roman" w:hAnsi="Times New Roman"/>
                <w:b/>
                <w:sz w:val="24"/>
                <w:szCs w:val="24"/>
              </w:rPr>
              <w:t>Time</w:t>
            </w:r>
          </w:p>
        </w:tc>
      </w:tr>
      <w:tr w:rsidR="0004703D" w:rsidRPr="004E074C" w:rsidTr="008608B9">
        <w:trPr>
          <w:cantSplit/>
        </w:trPr>
        <w:tc>
          <w:tcPr>
            <w:tcW w:w="2160" w:type="dxa"/>
          </w:tcPr>
          <w:p w:rsidR="0004703D" w:rsidRPr="004E074C" w:rsidRDefault="0004703D">
            <w:pPr>
              <w:rPr>
                <w:rFonts w:ascii="Times New Roman" w:hAnsi="Times New Roman"/>
                <w:sz w:val="24"/>
                <w:szCs w:val="24"/>
              </w:rPr>
            </w:pPr>
            <w:r w:rsidRPr="004E074C">
              <w:rPr>
                <w:rFonts w:ascii="Times New Roman" w:hAnsi="Times New Roman"/>
                <w:sz w:val="24"/>
                <w:szCs w:val="24"/>
              </w:rPr>
              <w:t>Work Schedule Form (NCS 0</w:t>
            </w:r>
            <w:r w:rsidR="00DB480A" w:rsidRPr="004E074C">
              <w:rPr>
                <w:rFonts w:ascii="Times New Roman" w:hAnsi="Times New Roman"/>
                <w:sz w:val="24"/>
                <w:szCs w:val="24"/>
              </w:rPr>
              <w:t>4</w:t>
            </w:r>
            <w:r w:rsidRPr="004E074C">
              <w:rPr>
                <w:rFonts w:ascii="Times New Roman" w:hAnsi="Times New Roman"/>
                <w:sz w:val="24"/>
                <w:szCs w:val="24"/>
              </w:rPr>
              <w:t>-4P)</w:t>
            </w:r>
          </w:p>
        </w:tc>
        <w:tc>
          <w:tcPr>
            <w:tcW w:w="2610" w:type="dxa"/>
          </w:tcPr>
          <w:p w:rsidR="0004703D" w:rsidRPr="004E074C" w:rsidRDefault="004E7EF4">
            <w:pPr>
              <w:rPr>
                <w:rFonts w:ascii="Times New Roman" w:hAnsi="Times New Roman"/>
                <w:sz w:val="24"/>
                <w:szCs w:val="24"/>
              </w:rPr>
            </w:pPr>
            <w:r w:rsidRPr="004E074C">
              <w:rPr>
                <w:rFonts w:ascii="Times New Roman" w:hAnsi="Times New Roman"/>
                <w:sz w:val="24"/>
                <w:szCs w:val="24"/>
              </w:rPr>
              <w:t xml:space="preserve">Private Industry </w:t>
            </w:r>
            <w:r w:rsidR="0004703D" w:rsidRPr="004E074C">
              <w:rPr>
                <w:rFonts w:ascii="Times New Roman" w:hAnsi="Times New Roman"/>
                <w:sz w:val="24"/>
                <w:szCs w:val="24"/>
              </w:rPr>
              <w:t>Initiation collection of regular work schedule; records check of this collection</w:t>
            </w:r>
          </w:p>
        </w:tc>
        <w:tc>
          <w:tcPr>
            <w:tcW w:w="3330" w:type="dxa"/>
          </w:tcPr>
          <w:p w:rsidR="0004703D" w:rsidRPr="004E074C" w:rsidRDefault="0004703D">
            <w:pPr>
              <w:rPr>
                <w:rFonts w:ascii="Times New Roman" w:hAnsi="Times New Roman"/>
                <w:sz w:val="24"/>
                <w:szCs w:val="24"/>
              </w:rPr>
            </w:pPr>
            <w:r w:rsidRPr="004E074C">
              <w:rPr>
                <w:rFonts w:ascii="Times New Roman" w:hAnsi="Times New Roman"/>
                <w:sz w:val="24"/>
                <w:szCs w:val="24"/>
              </w:rPr>
              <w:t>Earning</w:t>
            </w:r>
            <w:r w:rsidR="001A22CE">
              <w:rPr>
                <w:rFonts w:ascii="Times New Roman" w:hAnsi="Times New Roman"/>
                <w:sz w:val="24"/>
                <w:szCs w:val="24"/>
              </w:rPr>
              <w:t>s</w:t>
            </w:r>
            <w:r w:rsidRPr="004E074C">
              <w:rPr>
                <w:rFonts w:ascii="Times New Roman" w:hAnsi="Times New Roman"/>
                <w:sz w:val="24"/>
                <w:szCs w:val="24"/>
              </w:rPr>
              <w:t>-only initiation (1a);</w:t>
            </w:r>
          </w:p>
          <w:p w:rsidR="0004703D" w:rsidRPr="004E074C" w:rsidRDefault="0004703D">
            <w:pPr>
              <w:rPr>
                <w:rFonts w:ascii="Times New Roman" w:hAnsi="Times New Roman"/>
                <w:sz w:val="24"/>
                <w:szCs w:val="24"/>
              </w:rPr>
            </w:pPr>
            <w:r w:rsidRPr="004E074C">
              <w:rPr>
                <w:rFonts w:ascii="Times New Roman" w:hAnsi="Times New Roman"/>
                <w:sz w:val="24"/>
                <w:szCs w:val="24"/>
              </w:rPr>
              <w:t>Earning</w:t>
            </w:r>
            <w:r w:rsidR="001A22CE">
              <w:rPr>
                <w:rFonts w:ascii="Times New Roman" w:hAnsi="Times New Roman"/>
                <w:sz w:val="24"/>
                <w:szCs w:val="24"/>
              </w:rPr>
              <w:t>s</w:t>
            </w:r>
            <w:r w:rsidRPr="004E074C">
              <w:rPr>
                <w:rFonts w:ascii="Times New Roman" w:hAnsi="Times New Roman"/>
                <w:sz w:val="24"/>
                <w:szCs w:val="24"/>
              </w:rPr>
              <w:t>/benefit initiation (2a);</w:t>
            </w:r>
          </w:p>
          <w:p w:rsidR="0004703D" w:rsidRPr="004E074C" w:rsidRDefault="0004703D">
            <w:pPr>
              <w:rPr>
                <w:rFonts w:ascii="Times New Roman" w:hAnsi="Times New Roman"/>
                <w:sz w:val="24"/>
                <w:szCs w:val="24"/>
              </w:rPr>
            </w:pPr>
            <w:r w:rsidRPr="004E074C">
              <w:rPr>
                <w:rFonts w:ascii="Times New Roman" w:hAnsi="Times New Roman"/>
                <w:sz w:val="24"/>
                <w:szCs w:val="24"/>
              </w:rPr>
              <w:t>Records check earning</w:t>
            </w:r>
            <w:r w:rsidR="001A22CE">
              <w:rPr>
                <w:rFonts w:ascii="Times New Roman" w:hAnsi="Times New Roman"/>
                <w:sz w:val="24"/>
                <w:szCs w:val="24"/>
              </w:rPr>
              <w:t>s</w:t>
            </w:r>
            <w:r w:rsidRPr="004E074C">
              <w:rPr>
                <w:rFonts w:ascii="Times New Roman" w:hAnsi="Times New Roman"/>
                <w:sz w:val="24"/>
                <w:szCs w:val="24"/>
              </w:rPr>
              <w:t xml:space="preserve"> only initiation (</w:t>
            </w:r>
            <w:r w:rsidR="00462B9C" w:rsidRPr="004E074C">
              <w:rPr>
                <w:rFonts w:ascii="Times New Roman" w:hAnsi="Times New Roman"/>
                <w:sz w:val="24"/>
                <w:szCs w:val="24"/>
              </w:rPr>
              <w:t>4</w:t>
            </w:r>
            <w:r w:rsidRPr="004E074C">
              <w:rPr>
                <w:rFonts w:ascii="Times New Roman" w:hAnsi="Times New Roman"/>
                <w:sz w:val="24"/>
                <w:szCs w:val="24"/>
              </w:rPr>
              <w:t>a); Records check earning</w:t>
            </w:r>
            <w:r w:rsidR="001A22CE">
              <w:rPr>
                <w:rFonts w:ascii="Times New Roman" w:hAnsi="Times New Roman"/>
                <w:sz w:val="24"/>
                <w:szCs w:val="24"/>
              </w:rPr>
              <w:t>s</w:t>
            </w:r>
            <w:r w:rsidRPr="004E074C">
              <w:rPr>
                <w:rFonts w:ascii="Times New Roman" w:hAnsi="Times New Roman"/>
                <w:sz w:val="24"/>
                <w:szCs w:val="24"/>
              </w:rPr>
              <w:t>/benefit initiation (</w:t>
            </w:r>
            <w:r w:rsidR="00462B9C" w:rsidRPr="004E074C">
              <w:rPr>
                <w:rFonts w:ascii="Times New Roman" w:hAnsi="Times New Roman"/>
                <w:sz w:val="24"/>
                <w:szCs w:val="24"/>
              </w:rPr>
              <w:t>4</w:t>
            </w:r>
            <w:r w:rsidRPr="004E074C">
              <w:rPr>
                <w:rFonts w:ascii="Times New Roman" w:hAnsi="Times New Roman"/>
                <w:sz w:val="24"/>
                <w:szCs w:val="24"/>
              </w:rPr>
              <w:t>c)</w:t>
            </w:r>
          </w:p>
        </w:tc>
        <w:tc>
          <w:tcPr>
            <w:tcW w:w="1710" w:type="dxa"/>
          </w:tcPr>
          <w:p w:rsidR="002448B6" w:rsidRDefault="0004703D">
            <w:pPr>
              <w:rPr>
                <w:rFonts w:ascii="Times New Roman" w:hAnsi="Times New Roman"/>
                <w:sz w:val="24"/>
                <w:szCs w:val="24"/>
              </w:rPr>
            </w:pPr>
            <w:r w:rsidRPr="004E074C">
              <w:rPr>
                <w:rFonts w:ascii="Times New Roman" w:hAnsi="Times New Roman"/>
                <w:sz w:val="24"/>
                <w:szCs w:val="24"/>
              </w:rPr>
              <w:t>10 minutes for activities 1a and 2a.</w:t>
            </w:r>
          </w:p>
          <w:p w:rsidR="0004703D" w:rsidRPr="004E074C" w:rsidRDefault="003D061D">
            <w:pPr>
              <w:rPr>
                <w:rFonts w:ascii="Times New Roman" w:hAnsi="Times New Roman"/>
                <w:sz w:val="24"/>
                <w:szCs w:val="24"/>
              </w:rPr>
            </w:pPr>
            <w:r w:rsidRPr="004E074C">
              <w:rPr>
                <w:rFonts w:ascii="Times New Roman" w:hAnsi="Times New Roman"/>
                <w:sz w:val="24"/>
                <w:szCs w:val="24"/>
              </w:rPr>
              <w:t>2</w:t>
            </w:r>
            <w:r w:rsidR="0004703D" w:rsidRPr="004E074C">
              <w:rPr>
                <w:rFonts w:ascii="Times New Roman" w:hAnsi="Times New Roman"/>
                <w:sz w:val="24"/>
                <w:szCs w:val="24"/>
              </w:rPr>
              <w:t xml:space="preserve"> minutes for activities </w:t>
            </w:r>
            <w:r w:rsidR="00462B9C" w:rsidRPr="004E074C">
              <w:rPr>
                <w:rFonts w:ascii="Times New Roman" w:hAnsi="Times New Roman"/>
                <w:sz w:val="24"/>
                <w:szCs w:val="24"/>
              </w:rPr>
              <w:t>4</w:t>
            </w:r>
            <w:r w:rsidR="0004703D" w:rsidRPr="004E074C">
              <w:rPr>
                <w:rFonts w:ascii="Times New Roman" w:hAnsi="Times New Roman"/>
                <w:sz w:val="24"/>
                <w:szCs w:val="24"/>
              </w:rPr>
              <w:t xml:space="preserve">a and </w:t>
            </w:r>
            <w:r w:rsidR="00462B9C" w:rsidRPr="004E074C">
              <w:rPr>
                <w:rFonts w:ascii="Times New Roman" w:hAnsi="Times New Roman"/>
                <w:sz w:val="24"/>
                <w:szCs w:val="24"/>
              </w:rPr>
              <w:t>4</w:t>
            </w:r>
            <w:r w:rsidR="0004703D" w:rsidRPr="004E074C">
              <w:rPr>
                <w:rFonts w:ascii="Times New Roman" w:hAnsi="Times New Roman"/>
                <w:sz w:val="24"/>
                <w:szCs w:val="24"/>
              </w:rPr>
              <w:t>c</w:t>
            </w:r>
          </w:p>
        </w:tc>
      </w:tr>
      <w:tr w:rsidR="0004703D" w:rsidRPr="004E074C" w:rsidTr="008608B9">
        <w:trPr>
          <w:cantSplit/>
        </w:trPr>
        <w:tc>
          <w:tcPr>
            <w:tcW w:w="2160" w:type="dxa"/>
          </w:tcPr>
          <w:p w:rsidR="0004703D" w:rsidRPr="004E074C" w:rsidRDefault="0004703D">
            <w:pPr>
              <w:rPr>
                <w:rFonts w:ascii="Times New Roman" w:hAnsi="Times New Roman"/>
                <w:sz w:val="24"/>
                <w:szCs w:val="24"/>
              </w:rPr>
            </w:pPr>
            <w:r w:rsidRPr="004E074C">
              <w:rPr>
                <w:rFonts w:ascii="Times New Roman" w:hAnsi="Times New Roman"/>
                <w:sz w:val="24"/>
                <w:szCs w:val="24"/>
              </w:rPr>
              <w:t>Benefits Collection Form (NCS 0</w:t>
            </w:r>
            <w:r w:rsidR="00DB480A" w:rsidRPr="004E074C">
              <w:rPr>
                <w:rFonts w:ascii="Times New Roman" w:hAnsi="Times New Roman"/>
                <w:sz w:val="24"/>
                <w:szCs w:val="24"/>
              </w:rPr>
              <w:t>4</w:t>
            </w:r>
            <w:r w:rsidRPr="004E074C">
              <w:rPr>
                <w:rFonts w:ascii="Times New Roman" w:hAnsi="Times New Roman"/>
                <w:sz w:val="24"/>
                <w:szCs w:val="24"/>
              </w:rPr>
              <w:t>-5G)</w:t>
            </w:r>
          </w:p>
        </w:tc>
        <w:tc>
          <w:tcPr>
            <w:tcW w:w="2610" w:type="dxa"/>
          </w:tcPr>
          <w:p w:rsidR="0004703D" w:rsidRPr="004E074C" w:rsidRDefault="004E7EF4">
            <w:pPr>
              <w:rPr>
                <w:rFonts w:ascii="Times New Roman" w:hAnsi="Times New Roman"/>
                <w:sz w:val="24"/>
                <w:szCs w:val="24"/>
              </w:rPr>
            </w:pPr>
            <w:r w:rsidRPr="004E074C">
              <w:rPr>
                <w:rFonts w:ascii="Times New Roman" w:hAnsi="Times New Roman"/>
                <w:sz w:val="24"/>
                <w:szCs w:val="24"/>
              </w:rPr>
              <w:t xml:space="preserve">Government </w:t>
            </w:r>
            <w:r w:rsidR="0004703D" w:rsidRPr="004E074C">
              <w:rPr>
                <w:rFonts w:ascii="Times New Roman" w:hAnsi="Times New Roman"/>
                <w:sz w:val="24"/>
                <w:szCs w:val="24"/>
              </w:rPr>
              <w:t>Collection of benefits for new government units; records check of this collection</w:t>
            </w:r>
          </w:p>
        </w:tc>
        <w:tc>
          <w:tcPr>
            <w:tcW w:w="3330" w:type="dxa"/>
          </w:tcPr>
          <w:p w:rsidR="0004703D" w:rsidRPr="004E074C" w:rsidRDefault="0004703D">
            <w:pPr>
              <w:rPr>
                <w:rFonts w:ascii="Times New Roman" w:hAnsi="Times New Roman"/>
                <w:sz w:val="24"/>
                <w:szCs w:val="24"/>
              </w:rPr>
            </w:pPr>
            <w:r w:rsidRPr="004E074C">
              <w:rPr>
                <w:rFonts w:ascii="Times New Roman" w:hAnsi="Times New Roman"/>
                <w:sz w:val="24"/>
                <w:szCs w:val="24"/>
              </w:rPr>
              <w:t>Earning</w:t>
            </w:r>
            <w:r w:rsidR="001A22CE">
              <w:rPr>
                <w:rFonts w:ascii="Times New Roman" w:hAnsi="Times New Roman"/>
                <w:sz w:val="24"/>
                <w:szCs w:val="24"/>
              </w:rPr>
              <w:t>s</w:t>
            </w:r>
            <w:r w:rsidRPr="004E074C">
              <w:rPr>
                <w:rFonts w:ascii="Times New Roman" w:hAnsi="Times New Roman"/>
                <w:sz w:val="24"/>
                <w:szCs w:val="24"/>
              </w:rPr>
              <w:t>/benefit initiation (2a);</w:t>
            </w:r>
          </w:p>
          <w:p w:rsidR="0004703D" w:rsidRPr="004E074C" w:rsidRDefault="0004703D">
            <w:pPr>
              <w:rPr>
                <w:rFonts w:ascii="Times New Roman" w:hAnsi="Times New Roman"/>
                <w:sz w:val="24"/>
                <w:szCs w:val="24"/>
              </w:rPr>
            </w:pPr>
            <w:r w:rsidRPr="004E074C">
              <w:rPr>
                <w:rFonts w:ascii="Times New Roman" w:hAnsi="Times New Roman"/>
                <w:sz w:val="24"/>
                <w:szCs w:val="24"/>
              </w:rPr>
              <w:t>Records check earning</w:t>
            </w:r>
            <w:r w:rsidR="001A22CE">
              <w:rPr>
                <w:rFonts w:ascii="Times New Roman" w:hAnsi="Times New Roman"/>
                <w:sz w:val="24"/>
                <w:szCs w:val="24"/>
              </w:rPr>
              <w:t>s</w:t>
            </w:r>
            <w:r w:rsidRPr="004E074C">
              <w:rPr>
                <w:rFonts w:ascii="Times New Roman" w:hAnsi="Times New Roman"/>
                <w:sz w:val="24"/>
                <w:szCs w:val="24"/>
              </w:rPr>
              <w:t>/benefit initiation (</w:t>
            </w:r>
            <w:r w:rsidR="00043947" w:rsidRPr="004E074C">
              <w:rPr>
                <w:rFonts w:ascii="Times New Roman" w:hAnsi="Times New Roman"/>
                <w:sz w:val="24"/>
                <w:szCs w:val="24"/>
              </w:rPr>
              <w:t>4</w:t>
            </w:r>
            <w:r w:rsidRPr="004E074C">
              <w:rPr>
                <w:rFonts w:ascii="Times New Roman" w:hAnsi="Times New Roman"/>
                <w:sz w:val="24"/>
                <w:szCs w:val="24"/>
              </w:rPr>
              <w:t>c)</w:t>
            </w:r>
          </w:p>
        </w:tc>
        <w:tc>
          <w:tcPr>
            <w:tcW w:w="1710" w:type="dxa"/>
          </w:tcPr>
          <w:p w:rsidR="0004703D" w:rsidRPr="004E074C" w:rsidRDefault="0004703D" w:rsidP="00227B68">
            <w:pPr>
              <w:rPr>
                <w:rFonts w:ascii="Times New Roman" w:hAnsi="Times New Roman"/>
                <w:sz w:val="24"/>
                <w:szCs w:val="24"/>
              </w:rPr>
            </w:pPr>
            <w:r w:rsidRPr="0085285B">
              <w:rPr>
                <w:rFonts w:ascii="Times New Roman" w:hAnsi="Times New Roman"/>
                <w:color w:val="C00000"/>
                <w:sz w:val="24"/>
                <w:szCs w:val="24"/>
              </w:rPr>
              <w:t>1</w:t>
            </w:r>
            <w:r w:rsidR="00237F09" w:rsidRPr="0085285B">
              <w:rPr>
                <w:rFonts w:ascii="Times New Roman" w:hAnsi="Times New Roman"/>
                <w:color w:val="C00000"/>
                <w:sz w:val="24"/>
                <w:szCs w:val="24"/>
              </w:rPr>
              <w:t>7</w:t>
            </w:r>
            <w:r w:rsidR="0024587A">
              <w:rPr>
                <w:rFonts w:ascii="Times New Roman" w:hAnsi="Times New Roman"/>
                <w:color w:val="C00000"/>
                <w:sz w:val="24"/>
                <w:szCs w:val="24"/>
              </w:rPr>
              <w:t>7</w:t>
            </w:r>
            <w:r w:rsidRPr="0085285B">
              <w:rPr>
                <w:rFonts w:ascii="Times New Roman" w:hAnsi="Times New Roman"/>
                <w:color w:val="C00000"/>
                <w:sz w:val="24"/>
                <w:szCs w:val="24"/>
              </w:rPr>
              <w:t>minutes for activity 2a.</w:t>
            </w:r>
            <w:r w:rsidRPr="004E074C">
              <w:rPr>
                <w:rFonts w:ascii="Times New Roman" w:hAnsi="Times New Roman"/>
                <w:sz w:val="24"/>
                <w:szCs w:val="24"/>
              </w:rPr>
              <w:t xml:space="preserve">   5 minutes for activity </w:t>
            </w:r>
            <w:r w:rsidR="00043947" w:rsidRPr="004E074C">
              <w:rPr>
                <w:rFonts w:ascii="Times New Roman" w:hAnsi="Times New Roman"/>
                <w:sz w:val="24"/>
                <w:szCs w:val="24"/>
              </w:rPr>
              <w:t>4</w:t>
            </w:r>
            <w:r w:rsidRPr="004E074C">
              <w:rPr>
                <w:rFonts w:ascii="Times New Roman" w:hAnsi="Times New Roman"/>
                <w:sz w:val="24"/>
                <w:szCs w:val="24"/>
              </w:rPr>
              <w:t>c</w:t>
            </w:r>
          </w:p>
        </w:tc>
      </w:tr>
      <w:tr w:rsidR="0004703D" w:rsidRPr="004E074C" w:rsidTr="008608B9">
        <w:trPr>
          <w:cantSplit/>
        </w:trPr>
        <w:tc>
          <w:tcPr>
            <w:tcW w:w="2160" w:type="dxa"/>
          </w:tcPr>
          <w:p w:rsidR="0004703D" w:rsidRPr="004E074C" w:rsidRDefault="0004703D">
            <w:pPr>
              <w:rPr>
                <w:rFonts w:ascii="Times New Roman" w:hAnsi="Times New Roman"/>
                <w:sz w:val="24"/>
                <w:szCs w:val="24"/>
              </w:rPr>
            </w:pPr>
            <w:r w:rsidRPr="004E074C">
              <w:rPr>
                <w:rFonts w:ascii="Times New Roman" w:hAnsi="Times New Roman"/>
                <w:sz w:val="24"/>
                <w:szCs w:val="24"/>
              </w:rPr>
              <w:t>Benefits Collection Form (NCS 0</w:t>
            </w:r>
            <w:r w:rsidR="00DB480A" w:rsidRPr="004E074C">
              <w:rPr>
                <w:rFonts w:ascii="Times New Roman" w:hAnsi="Times New Roman"/>
                <w:sz w:val="24"/>
                <w:szCs w:val="24"/>
              </w:rPr>
              <w:t>4</w:t>
            </w:r>
            <w:r w:rsidRPr="004E074C">
              <w:rPr>
                <w:rFonts w:ascii="Times New Roman" w:hAnsi="Times New Roman"/>
                <w:sz w:val="24"/>
                <w:szCs w:val="24"/>
              </w:rPr>
              <w:t>-5P)</w:t>
            </w:r>
          </w:p>
        </w:tc>
        <w:tc>
          <w:tcPr>
            <w:tcW w:w="2610" w:type="dxa"/>
          </w:tcPr>
          <w:p w:rsidR="0004703D" w:rsidRPr="004E074C" w:rsidRDefault="004E7EF4">
            <w:pPr>
              <w:rPr>
                <w:rFonts w:ascii="Times New Roman" w:hAnsi="Times New Roman"/>
                <w:sz w:val="24"/>
                <w:szCs w:val="24"/>
              </w:rPr>
            </w:pPr>
            <w:r w:rsidRPr="004E074C">
              <w:rPr>
                <w:rFonts w:ascii="Times New Roman" w:hAnsi="Times New Roman"/>
                <w:sz w:val="24"/>
                <w:szCs w:val="24"/>
              </w:rPr>
              <w:t xml:space="preserve">Private Industry </w:t>
            </w:r>
            <w:r w:rsidR="0004703D" w:rsidRPr="004E074C">
              <w:rPr>
                <w:rFonts w:ascii="Times New Roman" w:hAnsi="Times New Roman"/>
                <w:sz w:val="24"/>
                <w:szCs w:val="24"/>
              </w:rPr>
              <w:t>Collection of benefits for new private industry establishments; records check of this collection</w:t>
            </w:r>
          </w:p>
        </w:tc>
        <w:tc>
          <w:tcPr>
            <w:tcW w:w="3330" w:type="dxa"/>
          </w:tcPr>
          <w:p w:rsidR="0004703D" w:rsidRPr="004E074C" w:rsidRDefault="0004703D">
            <w:pPr>
              <w:rPr>
                <w:rFonts w:ascii="Times New Roman" w:hAnsi="Times New Roman"/>
                <w:sz w:val="24"/>
                <w:szCs w:val="24"/>
              </w:rPr>
            </w:pPr>
            <w:r w:rsidRPr="004E074C">
              <w:rPr>
                <w:rFonts w:ascii="Times New Roman" w:hAnsi="Times New Roman"/>
                <w:sz w:val="24"/>
                <w:szCs w:val="24"/>
              </w:rPr>
              <w:t>Earning</w:t>
            </w:r>
            <w:r w:rsidR="001A22CE">
              <w:rPr>
                <w:rFonts w:ascii="Times New Roman" w:hAnsi="Times New Roman"/>
                <w:sz w:val="24"/>
                <w:szCs w:val="24"/>
              </w:rPr>
              <w:t>s</w:t>
            </w:r>
            <w:r w:rsidRPr="004E074C">
              <w:rPr>
                <w:rFonts w:ascii="Times New Roman" w:hAnsi="Times New Roman"/>
                <w:sz w:val="24"/>
                <w:szCs w:val="24"/>
              </w:rPr>
              <w:t>/benefit initiation (2a);</w:t>
            </w:r>
          </w:p>
          <w:p w:rsidR="0004703D" w:rsidRPr="004E074C" w:rsidRDefault="0004703D">
            <w:pPr>
              <w:rPr>
                <w:rFonts w:ascii="Times New Roman" w:hAnsi="Times New Roman"/>
                <w:sz w:val="24"/>
                <w:szCs w:val="24"/>
              </w:rPr>
            </w:pPr>
            <w:r w:rsidRPr="004E074C">
              <w:rPr>
                <w:rFonts w:ascii="Times New Roman" w:hAnsi="Times New Roman"/>
                <w:sz w:val="24"/>
                <w:szCs w:val="24"/>
              </w:rPr>
              <w:t>Records check earning</w:t>
            </w:r>
            <w:r w:rsidR="001A22CE">
              <w:rPr>
                <w:rFonts w:ascii="Times New Roman" w:hAnsi="Times New Roman"/>
                <w:sz w:val="24"/>
                <w:szCs w:val="24"/>
              </w:rPr>
              <w:t>s</w:t>
            </w:r>
            <w:r w:rsidRPr="004E074C">
              <w:rPr>
                <w:rFonts w:ascii="Times New Roman" w:hAnsi="Times New Roman"/>
                <w:sz w:val="24"/>
                <w:szCs w:val="24"/>
              </w:rPr>
              <w:t>/benefit initiation (</w:t>
            </w:r>
            <w:r w:rsidR="00462B9C" w:rsidRPr="004E074C">
              <w:rPr>
                <w:rFonts w:ascii="Times New Roman" w:hAnsi="Times New Roman"/>
                <w:sz w:val="24"/>
                <w:szCs w:val="24"/>
              </w:rPr>
              <w:t>4</w:t>
            </w:r>
            <w:r w:rsidRPr="004E074C">
              <w:rPr>
                <w:rFonts w:ascii="Times New Roman" w:hAnsi="Times New Roman"/>
                <w:sz w:val="24"/>
                <w:szCs w:val="24"/>
              </w:rPr>
              <w:t>c)</w:t>
            </w:r>
          </w:p>
        </w:tc>
        <w:tc>
          <w:tcPr>
            <w:tcW w:w="1710" w:type="dxa"/>
          </w:tcPr>
          <w:p w:rsidR="0004703D" w:rsidRPr="004E074C" w:rsidRDefault="0004703D" w:rsidP="0024587A">
            <w:pPr>
              <w:rPr>
                <w:rFonts w:ascii="Times New Roman" w:hAnsi="Times New Roman"/>
                <w:sz w:val="24"/>
                <w:szCs w:val="24"/>
              </w:rPr>
            </w:pPr>
            <w:r w:rsidRPr="0085285B">
              <w:rPr>
                <w:rFonts w:ascii="Times New Roman" w:hAnsi="Times New Roman"/>
                <w:color w:val="C00000"/>
                <w:sz w:val="24"/>
                <w:szCs w:val="24"/>
              </w:rPr>
              <w:t>1</w:t>
            </w:r>
            <w:r w:rsidR="0024587A">
              <w:rPr>
                <w:rFonts w:ascii="Times New Roman" w:hAnsi="Times New Roman"/>
                <w:color w:val="C00000"/>
                <w:sz w:val="24"/>
                <w:szCs w:val="24"/>
              </w:rPr>
              <w:t>76.5</w:t>
            </w:r>
            <w:r w:rsidRPr="0085285B">
              <w:rPr>
                <w:rFonts w:ascii="Times New Roman" w:hAnsi="Times New Roman"/>
                <w:color w:val="C00000"/>
                <w:sz w:val="24"/>
                <w:szCs w:val="24"/>
              </w:rPr>
              <w:t xml:space="preserve"> minutes for activity 2a</w:t>
            </w:r>
            <w:r w:rsidRPr="004E074C">
              <w:rPr>
                <w:rFonts w:ascii="Times New Roman" w:hAnsi="Times New Roman"/>
                <w:sz w:val="24"/>
                <w:szCs w:val="24"/>
              </w:rPr>
              <w:t xml:space="preserve">.   5 minutes for activity </w:t>
            </w:r>
            <w:r w:rsidR="00462B9C" w:rsidRPr="004E074C">
              <w:rPr>
                <w:rFonts w:ascii="Times New Roman" w:hAnsi="Times New Roman"/>
                <w:sz w:val="24"/>
                <w:szCs w:val="24"/>
              </w:rPr>
              <w:t>4</w:t>
            </w:r>
            <w:r w:rsidRPr="004E074C">
              <w:rPr>
                <w:rFonts w:ascii="Times New Roman" w:hAnsi="Times New Roman"/>
                <w:sz w:val="24"/>
                <w:szCs w:val="24"/>
              </w:rPr>
              <w:t>c</w:t>
            </w:r>
          </w:p>
        </w:tc>
      </w:tr>
      <w:tr w:rsidR="00D7169B" w:rsidRPr="004E074C" w:rsidTr="008608B9">
        <w:trPr>
          <w:cantSplit/>
        </w:trPr>
        <w:tc>
          <w:tcPr>
            <w:tcW w:w="2160" w:type="dxa"/>
          </w:tcPr>
          <w:p w:rsidR="00D7169B" w:rsidRPr="004E074C" w:rsidRDefault="00DE55D5">
            <w:pPr>
              <w:rPr>
                <w:rFonts w:ascii="Times New Roman" w:hAnsi="Times New Roman"/>
                <w:sz w:val="24"/>
                <w:szCs w:val="24"/>
              </w:rPr>
            </w:pPr>
            <w:r>
              <w:rPr>
                <w:rFonts w:ascii="Times New Roman" w:hAnsi="Times New Roman"/>
                <w:sz w:val="24"/>
                <w:szCs w:val="24"/>
              </w:rPr>
              <w:t xml:space="preserve">Index benefits summary only- Government  </w:t>
            </w:r>
          </w:p>
        </w:tc>
        <w:tc>
          <w:tcPr>
            <w:tcW w:w="2610" w:type="dxa"/>
          </w:tcPr>
          <w:p w:rsidR="00D7169B" w:rsidRPr="004E074C" w:rsidRDefault="00D7169B">
            <w:pPr>
              <w:rPr>
                <w:rFonts w:ascii="Times New Roman" w:hAnsi="Times New Roman"/>
                <w:sz w:val="24"/>
                <w:szCs w:val="24"/>
              </w:rPr>
            </w:pPr>
            <w:r w:rsidRPr="004E074C">
              <w:rPr>
                <w:rFonts w:ascii="Times New Roman" w:hAnsi="Times New Roman"/>
                <w:sz w:val="24"/>
                <w:szCs w:val="24"/>
              </w:rPr>
              <w:t>Update of benefits data for all establishments; records check of this collection</w:t>
            </w:r>
          </w:p>
        </w:tc>
        <w:tc>
          <w:tcPr>
            <w:tcW w:w="3330" w:type="dxa"/>
          </w:tcPr>
          <w:p w:rsidR="00D7169B" w:rsidRPr="004E074C" w:rsidRDefault="00D7169B" w:rsidP="00A16A51">
            <w:pPr>
              <w:rPr>
                <w:rFonts w:ascii="Times New Roman" w:hAnsi="Times New Roman"/>
                <w:sz w:val="24"/>
                <w:szCs w:val="24"/>
              </w:rPr>
            </w:pPr>
            <w:r w:rsidRPr="004E074C">
              <w:rPr>
                <w:rFonts w:ascii="Times New Roman" w:hAnsi="Times New Roman"/>
                <w:sz w:val="24"/>
                <w:szCs w:val="24"/>
              </w:rPr>
              <w:t>Earning</w:t>
            </w:r>
            <w:r w:rsidR="001A22CE">
              <w:rPr>
                <w:rFonts w:ascii="Times New Roman" w:hAnsi="Times New Roman"/>
                <w:sz w:val="24"/>
                <w:szCs w:val="24"/>
              </w:rPr>
              <w:t>s</w:t>
            </w:r>
            <w:r w:rsidRPr="004E074C">
              <w:rPr>
                <w:rFonts w:ascii="Times New Roman" w:hAnsi="Times New Roman"/>
                <w:sz w:val="24"/>
                <w:szCs w:val="24"/>
              </w:rPr>
              <w:t>/benefit update (2b);</w:t>
            </w:r>
          </w:p>
          <w:p w:rsidR="00D7169B" w:rsidRPr="004E074C" w:rsidRDefault="00D7169B" w:rsidP="00A16A51">
            <w:pPr>
              <w:rPr>
                <w:rFonts w:ascii="Times New Roman" w:hAnsi="Times New Roman"/>
                <w:sz w:val="24"/>
                <w:szCs w:val="24"/>
              </w:rPr>
            </w:pPr>
          </w:p>
          <w:p w:rsidR="00D7169B" w:rsidRPr="004E074C" w:rsidRDefault="00D7169B">
            <w:pPr>
              <w:rPr>
                <w:rFonts w:ascii="Times New Roman" w:hAnsi="Times New Roman"/>
                <w:sz w:val="24"/>
                <w:szCs w:val="24"/>
              </w:rPr>
            </w:pPr>
            <w:r w:rsidRPr="004E074C">
              <w:rPr>
                <w:rFonts w:ascii="Times New Roman" w:hAnsi="Times New Roman"/>
                <w:sz w:val="24"/>
                <w:szCs w:val="24"/>
              </w:rPr>
              <w:t>Records check earning</w:t>
            </w:r>
            <w:r w:rsidR="001A22CE">
              <w:rPr>
                <w:rFonts w:ascii="Times New Roman" w:hAnsi="Times New Roman"/>
                <w:sz w:val="24"/>
                <w:szCs w:val="24"/>
              </w:rPr>
              <w:t>s</w:t>
            </w:r>
            <w:r w:rsidRPr="004E074C">
              <w:rPr>
                <w:rFonts w:ascii="Times New Roman" w:hAnsi="Times New Roman"/>
                <w:sz w:val="24"/>
                <w:szCs w:val="24"/>
              </w:rPr>
              <w:t>/benefit initiation (4d)</w:t>
            </w:r>
          </w:p>
        </w:tc>
        <w:tc>
          <w:tcPr>
            <w:tcW w:w="1710" w:type="dxa"/>
          </w:tcPr>
          <w:p w:rsidR="002448B6" w:rsidRPr="0085285B" w:rsidRDefault="00227B68">
            <w:pPr>
              <w:rPr>
                <w:rFonts w:ascii="Times New Roman" w:hAnsi="Times New Roman"/>
                <w:color w:val="C00000"/>
                <w:sz w:val="24"/>
                <w:szCs w:val="24"/>
              </w:rPr>
            </w:pPr>
            <w:r>
              <w:rPr>
                <w:rFonts w:ascii="Times New Roman" w:hAnsi="Times New Roman"/>
                <w:color w:val="C00000"/>
                <w:sz w:val="24"/>
                <w:szCs w:val="24"/>
              </w:rPr>
              <w:t>19</w:t>
            </w:r>
            <w:r w:rsidR="00D54309">
              <w:rPr>
                <w:rFonts w:ascii="Times New Roman" w:hAnsi="Times New Roman"/>
                <w:color w:val="C00000"/>
                <w:sz w:val="24"/>
                <w:szCs w:val="24"/>
              </w:rPr>
              <w:t>.19</w:t>
            </w:r>
            <w:r w:rsidR="00D7169B" w:rsidRPr="0085285B">
              <w:rPr>
                <w:rFonts w:ascii="Times New Roman" w:hAnsi="Times New Roman"/>
                <w:color w:val="C00000"/>
                <w:sz w:val="24"/>
                <w:szCs w:val="24"/>
              </w:rPr>
              <w:t xml:space="preserve"> minutes for activities 2b.</w:t>
            </w:r>
          </w:p>
          <w:p w:rsidR="00D7169B" w:rsidRPr="004E074C" w:rsidRDefault="00D7169B">
            <w:pPr>
              <w:rPr>
                <w:rFonts w:ascii="Times New Roman" w:hAnsi="Times New Roman"/>
                <w:sz w:val="24"/>
                <w:szCs w:val="24"/>
              </w:rPr>
            </w:pPr>
            <w:r w:rsidRPr="004E074C">
              <w:rPr>
                <w:rFonts w:ascii="Times New Roman" w:hAnsi="Times New Roman"/>
                <w:sz w:val="24"/>
                <w:szCs w:val="24"/>
              </w:rPr>
              <w:t>5 minutes for 4d</w:t>
            </w:r>
          </w:p>
        </w:tc>
      </w:tr>
      <w:tr w:rsidR="00DE55D5" w:rsidRPr="004E074C" w:rsidTr="008608B9">
        <w:trPr>
          <w:cantSplit/>
        </w:trPr>
        <w:tc>
          <w:tcPr>
            <w:tcW w:w="2160" w:type="dxa"/>
          </w:tcPr>
          <w:p w:rsidR="00DE55D5" w:rsidRPr="004E074C" w:rsidRDefault="00DE55D5">
            <w:pPr>
              <w:rPr>
                <w:rFonts w:ascii="Times New Roman" w:hAnsi="Times New Roman"/>
                <w:sz w:val="24"/>
                <w:szCs w:val="24"/>
              </w:rPr>
            </w:pPr>
            <w:r>
              <w:rPr>
                <w:rFonts w:ascii="Times New Roman" w:hAnsi="Times New Roman"/>
                <w:sz w:val="24"/>
                <w:szCs w:val="24"/>
              </w:rPr>
              <w:t xml:space="preserve">Index benefits summary only- Government </w:t>
            </w:r>
          </w:p>
        </w:tc>
        <w:tc>
          <w:tcPr>
            <w:tcW w:w="2610" w:type="dxa"/>
          </w:tcPr>
          <w:p w:rsidR="00DE55D5" w:rsidRPr="004E074C" w:rsidRDefault="00DE55D5">
            <w:pPr>
              <w:rPr>
                <w:rFonts w:ascii="Times New Roman" w:hAnsi="Times New Roman"/>
                <w:sz w:val="24"/>
                <w:szCs w:val="24"/>
              </w:rPr>
            </w:pPr>
            <w:r w:rsidRPr="004E074C">
              <w:rPr>
                <w:rFonts w:ascii="Times New Roman" w:hAnsi="Times New Roman"/>
                <w:sz w:val="24"/>
                <w:szCs w:val="24"/>
              </w:rPr>
              <w:t>Update of benefits data for all establishments; records check of this collection</w:t>
            </w:r>
          </w:p>
        </w:tc>
        <w:tc>
          <w:tcPr>
            <w:tcW w:w="3330" w:type="dxa"/>
          </w:tcPr>
          <w:p w:rsidR="00DE55D5" w:rsidRPr="004E074C" w:rsidRDefault="00DE55D5" w:rsidP="000F4F4C">
            <w:pPr>
              <w:rPr>
                <w:rFonts w:ascii="Times New Roman" w:hAnsi="Times New Roman"/>
                <w:sz w:val="24"/>
                <w:szCs w:val="24"/>
              </w:rPr>
            </w:pPr>
            <w:r w:rsidRPr="004E074C">
              <w:rPr>
                <w:rFonts w:ascii="Times New Roman" w:hAnsi="Times New Roman"/>
                <w:sz w:val="24"/>
                <w:szCs w:val="24"/>
              </w:rPr>
              <w:t>Earning</w:t>
            </w:r>
            <w:r>
              <w:rPr>
                <w:rFonts w:ascii="Times New Roman" w:hAnsi="Times New Roman"/>
                <w:sz w:val="24"/>
                <w:szCs w:val="24"/>
              </w:rPr>
              <w:t>s</w:t>
            </w:r>
            <w:r w:rsidRPr="004E074C">
              <w:rPr>
                <w:rFonts w:ascii="Times New Roman" w:hAnsi="Times New Roman"/>
                <w:sz w:val="24"/>
                <w:szCs w:val="24"/>
              </w:rPr>
              <w:t>/benefit update (2b);</w:t>
            </w:r>
          </w:p>
          <w:p w:rsidR="00DE55D5" w:rsidRPr="004E074C" w:rsidRDefault="00DE55D5" w:rsidP="000F4F4C">
            <w:pPr>
              <w:rPr>
                <w:rFonts w:ascii="Times New Roman" w:hAnsi="Times New Roman"/>
                <w:sz w:val="24"/>
                <w:szCs w:val="24"/>
              </w:rPr>
            </w:pPr>
          </w:p>
          <w:p w:rsidR="00DE55D5" w:rsidRPr="004E074C" w:rsidRDefault="00DE55D5" w:rsidP="00A16A51">
            <w:pPr>
              <w:rPr>
                <w:rFonts w:ascii="Times New Roman" w:hAnsi="Times New Roman"/>
                <w:sz w:val="24"/>
                <w:szCs w:val="24"/>
              </w:rPr>
            </w:pPr>
            <w:r w:rsidRPr="004E074C">
              <w:rPr>
                <w:rFonts w:ascii="Times New Roman" w:hAnsi="Times New Roman"/>
                <w:sz w:val="24"/>
                <w:szCs w:val="24"/>
              </w:rPr>
              <w:t>Records check earning</w:t>
            </w:r>
            <w:r>
              <w:rPr>
                <w:rFonts w:ascii="Times New Roman" w:hAnsi="Times New Roman"/>
                <w:sz w:val="24"/>
                <w:szCs w:val="24"/>
              </w:rPr>
              <w:t>s</w:t>
            </w:r>
            <w:r w:rsidRPr="004E074C">
              <w:rPr>
                <w:rFonts w:ascii="Times New Roman" w:hAnsi="Times New Roman"/>
                <w:sz w:val="24"/>
                <w:szCs w:val="24"/>
              </w:rPr>
              <w:t>/benefit initiation (4d)</w:t>
            </w:r>
          </w:p>
        </w:tc>
        <w:tc>
          <w:tcPr>
            <w:tcW w:w="1710" w:type="dxa"/>
          </w:tcPr>
          <w:p w:rsidR="00DE55D5" w:rsidRDefault="00227B68" w:rsidP="000F4F4C">
            <w:pPr>
              <w:rPr>
                <w:rFonts w:ascii="Times New Roman" w:hAnsi="Times New Roman"/>
                <w:sz w:val="24"/>
                <w:szCs w:val="24"/>
              </w:rPr>
            </w:pPr>
            <w:r>
              <w:rPr>
                <w:rFonts w:ascii="Times New Roman" w:hAnsi="Times New Roman"/>
                <w:color w:val="C00000"/>
                <w:sz w:val="24"/>
                <w:szCs w:val="24"/>
              </w:rPr>
              <w:t>1</w:t>
            </w:r>
            <w:r w:rsidR="00D54309">
              <w:rPr>
                <w:rFonts w:ascii="Times New Roman" w:hAnsi="Times New Roman"/>
                <w:color w:val="C00000"/>
                <w:sz w:val="24"/>
                <w:szCs w:val="24"/>
              </w:rPr>
              <w:t>8.5</w:t>
            </w:r>
            <w:r w:rsidR="00DE55D5" w:rsidRPr="0085285B">
              <w:rPr>
                <w:rFonts w:ascii="Times New Roman" w:hAnsi="Times New Roman"/>
                <w:color w:val="C00000"/>
                <w:sz w:val="24"/>
                <w:szCs w:val="24"/>
              </w:rPr>
              <w:t xml:space="preserve"> minutes for activities 2b</w:t>
            </w:r>
            <w:r w:rsidR="00DE55D5" w:rsidRPr="004E074C">
              <w:rPr>
                <w:rFonts w:ascii="Times New Roman" w:hAnsi="Times New Roman"/>
                <w:sz w:val="24"/>
                <w:szCs w:val="24"/>
              </w:rPr>
              <w:t>.</w:t>
            </w:r>
          </w:p>
          <w:p w:rsidR="00DE55D5" w:rsidRPr="004E074C" w:rsidRDefault="00DE55D5">
            <w:pPr>
              <w:rPr>
                <w:rFonts w:ascii="Times New Roman" w:hAnsi="Times New Roman"/>
                <w:sz w:val="24"/>
                <w:szCs w:val="24"/>
              </w:rPr>
            </w:pPr>
            <w:r w:rsidRPr="004E074C">
              <w:rPr>
                <w:rFonts w:ascii="Times New Roman" w:hAnsi="Times New Roman"/>
                <w:sz w:val="24"/>
                <w:szCs w:val="24"/>
              </w:rPr>
              <w:t>5 minutes for 4d</w:t>
            </w:r>
          </w:p>
        </w:tc>
      </w:tr>
      <w:tr w:rsidR="00DE55D5" w:rsidRPr="004E074C" w:rsidTr="008608B9">
        <w:trPr>
          <w:cantSplit/>
        </w:trPr>
        <w:tc>
          <w:tcPr>
            <w:tcW w:w="2160" w:type="dxa"/>
          </w:tcPr>
          <w:p w:rsidR="00DE55D5" w:rsidRPr="004E074C" w:rsidRDefault="00DE55D5">
            <w:pPr>
              <w:rPr>
                <w:rFonts w:ascii="Times New Roman" w:hAnsi="Times New Roman"/>
                <w:sz w:val="24"/>
                <w:szCs w:val="24"/>
              </w:rPr>
            </w:pPr>
            <w:r>
              <w:rPr>
                <w:rFonts w:ascii="Times New Roman" w:hAnsi="Times New Roman"/>
                <w:sz w:val="24"/>
                <w:szCs w:val="24"/>
              </w:rPr>
              <w:t xml:space="preserve">Index wage and benefits- Government </w:t>
            </w:r>
          </w:p>
        </w:tc>
        <w:tc>
          <w:tcPr>
            <w:tcW w:w="2610" w:type="dxa"/>
          </w:tcPr>
          <w:p w:rsidR="00DE55D5" w:rsidRPr="004E074C" w:rsidRDefault="00DE55D5">
            <w:pPr>
              <w:rPr>
                <w:rFonts w:ascii="Times New Roman" w:hAnsi="Times New Roman"/>
                <w:sz w:val="24"/>
                <w:szCs w:val="24"/>
              </w:rPr>
            </w:pPr>
            <w:r w:rsidRPr="004E074C">
              <w:rPr>
                <w:rFonts w:ascii="Times New Roman" w:hAnsi="Times New Roman"/>
                <w:sz w:val="24"/>
                <w:szCs w:val="24"/>
              </w:rPr>
              <w:t>Update of benefits data for all establishments; records check of this collection</w:t>
            </w:r>
          </w:p>
        </w:tc>
        <w:tc>
          <w:tcPr>
            <w:tcW w:w="3330" w:type="dxa"/>
          </w:tcPr>
          <w:p w:rsidR="00DE55D5" w:rsidRPr="004E074C" w:rsidRDefault="00DE55D5" w:rsidP="000F4F4C">
            <w:pPr>
              <w:rPr>
                <w:rFonts w:ascii="Times New Roman" w:hAnsi="Times New Roman"/>
                <w:sz w:val="24"/>
                <w:szCs w:val="24"/>
              </w:rPr>
            </w:pPr>
            <w:r w:rsidRPr="004E074C">
              <w:rPr>
                <w:rFonts w:ascii="Times New Roman" w:hAnsi="Times New Roman"/>
                <w:sz w:val="24"/>
                <w:szCs w:val="24"/>
              </w:rPr>
              <w:t>Earning</w:t>
            </w:r>
            <w:r>
              <w:rPr>
                <w:rFonts w:ascii="Times New Roman" w:hAnsi="Times New Roman"/>
                <w:sz w:val="24"/>
                <w:szCs w:val="24"/>
              </w:rPr>
              <w:t>s</w:t>
            </w:r>
            <w:r w:rsidRPr="004E074C">
              <w:rPr>
                <w:rFonts w:ascii="Times New Roman" w:hAnsi="Times New Roman"/>
                <w:sz w:val="24"/>
                <w:szCs w:val="24"/>
              </w:rPr>
              <w:t>/benefit update (2b);</w:t>
            </w:r>
          </w:p>
          <w:p w:rsidR="00DE55D5" w:rsidRPr="004E074C" w:rsidRDefault="00DE55D5" w:rsidP="000F4F4C">
            <w:pPr>
              <w:rPr>
                <w:rFonts w:ascii="Times New Roman" w:hAnsi="Times New Roman"/>
                <w:sz w:val="24"/>
                <w:szCs w:val="24"/>
              </w:rPr>
            </w:pPr>
          </w:p>
          <w:p w:rsidR="00DE55D5" w:rsidRPr="004E074C" w:rsidRDefault="00DE55D5" w:rsidP="00A16A51">
            <w:pPr>
              <w:rPr>
                <w:rFonts w:ascii="Times New Roman" w:hAnsi="Times New Roman"/>
                <w:sz w:val="24"/>
                <w:szCs w:val="24"/>
              </w:rPr>
            </w:pPr>
            <w:r w:rsidRPr="004E074C">
              <w:rPr>
                <w:rFonts w:ascii="Times New Roman" w:hAnsi="Times New Roman"/>
                <w:sz w:val="24"/>
                <w:szCs w:val="24"/>
              </w:rPr>
              <w:t>Records check earning</w:t>
            </w:r>
            <w:r>
              <w:rPr>
                <w:rFonts w:ascii="Times New Roman" w:hAnsi="Times New Roman"/>
                <w:sz w:val="24"/>
                <w:szCs w:val="24"/>
              </w:rPr>
              <w:t>s</w:t>
            </w:r>
            <w:r w:rsidRPr="004E074C">
              <w:rPr>
                <w:rFonts w:ascii="Times New Roman" w:hAnsi="Times New Roman"/>
                <w:sz w:val="24"/>
                <w:szCs w:val="24"/>
              </w:rPr>
              <w:t>/benefit initiation (4d)</w:t>
            </w:r>
          </w:p>
        </w:tc>
        <w:tc>
          <w:tcPr>
            <w:tcW w:w="1710" w:type="dxa"/>
          </w:tcPr>
          <w:p w:rsidR="00DE55D5" w:rsidRPr="0085285B" w:rsidRDefault="00227B68" w:rsidP="000F4F4C">
            <w:pPr>
              <w:rPr>
                <w:rFonts w:ascii="Times New Roman" w:hAnsi="Times New Roman"/>
                <w:color w:val="C00000"/>
                <w:sz w:val="24"/>
                <w:szCs w:val="24"/>
              </w:rPr>
            </w:pPr>
            <w:r>
              <w:rPr>
                <w:rFonts w:ascii="Times New Roman" w:hAnsi="Times New Roman"/>
                <w:color w:val="C00000"/>
                <w:sz w:val="24"/>
                <w:szCs w:val="24"/>
              </w:rPr>
              <w:t>39</w:t>
            </w:r>
            <w:r w:rsidR="00D54309">
              <w:rPr>
                <w:rFonts w:ascii="Times New Roman" w:hAnsi="Times New Roman"/>
                <w:color w:val="C00000"/>
                <w:sz w:val="24"/>
                <w:szCs w:val="24"/>
              </w:rPr>
              <w:t>.19</w:t>
            </w:r>
            <w:r w:rsidR="00DE55D5" w:rsidRPr="0085285B">
              <w:rPr>
                <w:rFonts w:ascii="Times New Roman" w:hAnsi="Times New Roman"/>
                <w:color w:val="C00000"/>
                <w:sz w:val="24"/>
                <w:szCs w:val="24"/>
              </w:rPr>
              <w:t xml:space="preserve"> minutes for activities 2b.</w:t>
            </w:r>
          </w:p>
          <w:p w:rsidR="00DE55D5" w:rsidRPr="004E074C" w:rsidRDefault="00DE55D5">
            <w:pPr>
              <w:rPr>
                <w:rFonts w:ascii="Times New Roman" w:hAnsi="Times New Roman"/>
                <w:sz w:val="24"/>
                <w:szCs w:val="24"/>
              </w:rPr>
            </w:pPr>
            <w:r>
              <w:rPr>
                <w:rFonts w:ascii="Times New Roman" w:hAnsi="Times New Roman"/>
                <w:sz w:val="24"/>
                <w:szCs w:val="24"/>
              </w:rPr>
              <w:t>10</w:t>
            </w:r>
            <w:r w:rsidRPr="004E074C">
              <w:rPr>
                <w:rFonts w:ascii="Times New Roman" w:hAnsi="Times New Roman"/>
                <w:sz w:val="24"/>
                <w:szCs w:val="24"/>
              </w:rPr>
              <w:t xml:space="preserve"> minutes for 4d</w:t>
            </w:r>
          </w:p>
        </w:tc>
      </w:tr>
      <w:tr w:rsidR="00DE55D5" w:rsidRPr="004E074C" w:rsidTr="008608B9">
        <w:trPr>
          <w:cantSplit/>
        </w:trPr>
        <w:tc>
          <w:tcPr>
            <w:tcW w:w="2160" w:type="dxa"/>
          </w:tcPr>
          <w:p w:rsidR="00DE55D5" w:rsidRPr="004E074C" w:rsidRDefault="00DE55D5">
            <w:pPr>
              <w:rPr>
                <w:rFonts w:ascii="Times New Roman" w:hAnsi="Times New Roman"/>
                <w:sz w:val="24"/>
                <w:szCs w:val="24"/>
              </w:rPr>
            </w:pPr>
            <w:r>
              <w:rPr>
                <w:rFonts w:ascii="Times New Roman" w:hAnsi="Times New Roman"/>
                <w:sz w:val="24"/>
                <w:szCs w:val="24"/>
              </w:rPr>
              <w:t xml:space="preserve">Index wage and benefits- Private industry </w:t>
            </w:r>
          </w:p>
        </w:tc>
        <w:tc>
          <w:tcPr>
            <w:tcW w:w="2610" w:type="dxa"/>
          </w:tcPr>
          <w:p w:rsidR="00DE55D5" w:rsidRPr="004E074C" w:rsidRDefault="00DE55D5">
            <w:pPr>
              <w:rPr>
                <w:rFonts w:ascii="Times New Roman" w:hAnsi="Times New Roman"/>
                <w:sz w:val="24"/>
                <w:szCs w:val="24"/>
              </w:rPr>
            </w:pPr>
            <w:r w:rsidRPr="004E074C">
              <w:rPr>
                <w:rFonts w:ascii="Times New Roman" w:hAnsi="Times New Roman"/>
                <w:sz w:val="24"/>
                <w:szCs w:val="24"/>
              </w:rPr>
              <w:t>Update of benefits data for all establishments; records check of this collection</w:t>
            </w:r>
          </w:p>
        </w:tc>
        <w:tc>
          <w:tcPr>
            <w:tcW w:w="3330" w:type="dxa"/>
          </w:tcPr>
          <w:p w:rsidR="00DE55D5" w:rsidRPr="004E074C" w:rsidRDefault="00DE55D5" w:rsidP="000F4F4C">
            <w:pPr>
              <w:rPr>
                <w:rFonts w:ascii="Times New Roman" w:hAnsi="Times New Roman"/>
                <w:sz w:val="24"/>
                <w:szCs w:val="24"/>
              </w:rPr>
            </w:pPr>
            <w:r w:rsidRPr="004E074C">
              <w:rPr>
                <w:rFonts w:ascii="Times New Roman" w:hAnsi="Times New Roman"/>
                <w:sz w:val="24"/>
                <w:szCs w:val="24"/>
              </w:rPr>
              <w:t>Earning</w:t>
            </w:r>
            <w:r>
              <w:rPr>
                <w:rFonts w:ascii="Times New Roman" w:hAnsi="Times New Roman"/>
                <w:sz w:val="24"/>
                <w:szCs w:val="24"/>
              </w:rPr>
              <w:t>s</w:t>
            </w:r>
            <w:r w:rsidRPr="004E074C">
              <w:rPr>
                <w:rFonts w:ascii="Times New Roman" w:hAnsi="Times New Roman"/>
                <w:sz w:val="24"/>
                <w:szCs w:val="24"/>
              </w:rPr>
              <w:t>/benefit update (2b);</w:t>
            </w:r>
          </w:p>
          <w:p w:rsidR="00DE55D5" w:rsidRPr="004E074C" w:rsidRDefault="00DE55D5" w:rsidP="000F4F4C">
            <w:pPr>
              <w:rPr>
                <w:rFonts w:ascii="Times New Roman" w:hAnsi="Times New Roman"/>
                <w:sz w:val="24"/>
                <w:szCs w:val="24"/>
              </w:rPr>
            </w:pPr>
          </w:p>
          <w:p w:rsidR="00DE55D5" w:rsidRPr="004E074C" w:rsidRDefault="00DE55D5" w:rsidP="00A16A51">
            <w:pPr>
              <w:rPr>
                <w:rFonts w:ascii="Times New Roman" w:hAnsi="Times New Roman"/>
                <w:sz w:val="24"/>
                <w:szCs w:val="24"/>
              </w:rPr>
            </w:pPr>
            <w:r w:rsidRPr="004E074C">
              <w:rPr>
                <w:rFonts w:ascii="Times New Roman" w:hAnsi="Times New Roman"/>
                <w:sz w:val="24"/>
                <w:szCs w:val="24"/>
              </w:rPr>
              <w:t>Records check earning</w:t>
            </w:r>
            <w:r>
              <w:rPr>
                <w:rFonts w:ascii="Times New Roman" w:hAnsi="Times New Roman"/>
                <w:sz w:val="24"/>
                <w:szCs w:val="24"/>
              </w:rPr>
              <w:t>s</w:t>
            </w:r>
            <w:r w:rsidRPr="004E074C">
              <w:rPr>
                <w:rFonts w:ascii="Times New Roman" w:hAnsi="Times New Roman"/>
                <w:sz w:val="24"/>
                <w:szCs w:val="24"/>
              </w:rPr>
              <w:t>/benefit initiation (4d)</w:t>
            </w:r>
          </w:p>
        </w:tc>
        <w:tc>
          <w:tcPr>
            <w:tcW w:w="1710" w:type="dxa"/>
          </w:tcPr>
          <w:p w:rsidR="00DE55D5" w:rsidRPr="0085285B" w:rsidRDefault="00227B68" w:rsidP="000F4F4C">
            <w:pPr>
              <w:rPr>
                <w:rFonts w:ascii="Times New Roman" w:hAnsi="Times New Roman"/>
                <w:color w:val="C00000"/>
                <w:sz w:val="24"/>
                <w:szCs w:val="24"/>
              </w:rPr>
            </w:pPr>
            <w:r>
              <w:rPr>
                <w:rFonts w:ascii="Times New Roman" w:hAnsi="Times New Roman"/>
                <w:color w:val="C00000"/>
                <w:sz w:val="24"/>
                <w:szCs w:val="24"/>
              </w:rPr>
              <w:t>3</w:t>
            </w:r>
            <w:r w:rsidR="00D54309">
              <w:rPr>
                <w:rFonts w:ascii="Times New Roman" w:hAnsi="Times New Roman"/>
                <w:color w:val="C00000"/>
                <w:sz w:val="24"/>
                <w:szCs w:val="24"/>
              </w:rPr>
              <w:t>8.5</w:t>
            </w:r>
            <w:r w:rsidR="00DE55D5" w:rsidRPr="0085285B">
              <w:rPr>
                <w:rFonts w:ascii="Times New Roman" w:hAnsi="Times New Roman"/>
                <w:color w:val="C00000"/>
                <w:sz w:val="24"/>
                <w:szCs w:val="24"/>
              </w:rPr>
              <w:t xml:space="preserve"> minutes for activities 2b.</w:t>
            </w:r>
          </w:p>
          <w:p w:rsidR="00DE55D5" w:rsidRPr="004E074C" w:rsidRDefault="00DE55D5">
            <w:pPr>
              <w:rPr>
                <w:rFonts w:ascii="Times New Roman" w:hAnsi="Times New Roman"/>
                <w:sz w:val="24"/>
                <w:szCs w:val="24"/>
              </w:rPr>
            </w:pPr>
            <w:r>
              <w:rPr>
                <w:rFonts w:ascii="Times New Roman" w:hAnsi="Times New Roman"/>
                <w:sz w:val="24"/>
                <w:szCs w:val="24"/>
              </w:rPr>
              <w:t>10</w:t>
            </w:r>
            <w:r w:rsidRPr="004E074C">
              <w:rPr>
                <w:rFonts w:ascii="Times New Roman" w:hAnsi="Times New Roman"/>
                <w:sz w:val="24"/>
                <w:szCs w:val="24"/>
              </w:rPr>
              <w:t xml:space="preserve"> minutes for 4d</w:t>
            </w:r>
          </w:p>
        </w:tc>
      </w:tr>
    </w:tbl>
    <w:p w:rsidR="0004703D" w:rsidRPr="004E074C" w:rsidRDefault="0004703D">
      <w:pPr>
        <w:rPr>
          <w:rFonts w:ascii="Times New Roman" w:hAnsi="Times New Roman"/>
          <w:sz w:val="24"/>
          <w:szCs w:val="24"/>
        </w:rPr>
      </w:pPr>
    </w:p>
    <w:p w:rsidR="0004703D" w:rsidRPr="004E074C" w:rsidRDefault="0004703D">
      <w:pPr>
        <w:rPr>
          <w:rFonts w:ascii="Times New Roman" w:hAnsi="Times New Roman"/>
          <w:sz w:val="24"/>
          <w:szCs w:val="24"/>
        </w:rPr>
      </w:pPr>
    </w:p>
    <w:p w:rsidR="0004703D" w:rsidRDefault="00CD173F" w:rsidP="000D0E03">
      <w:pPr>
        <w:rPr>
          <w:rFonts w:ascii="Times New Roman" w:hAnsi="Times New Roman"/>
          <w:b/>
          <w:sz w:val="24"/>
          <w:szCs w:val="24"/>
        </w:rPr>
      </w:pPr>
      <w:r w:rsidRPr="004E074C">
        <w:rPr>
          <w:rFonts w:ascii="Times New Roman" w:hAnsi="Times New Roman"/>
          <w:sz w:val="24"/>
          <w:szCs w:val="24"/>
        </w:rPr>
        <w:br w:type="page"/>
      </w:r>
      <w:r w:rsidR="0004703D" w:rsidRPr="004E074C">
        <w:rPr>
          <w:rFonts w:ascii="Times New Roman" w:hAnsi="Times New Roman"/>
          <w:b/>
          <w:sz w:val="24"/>
          <w:szCs w:val="24"/>
        </w:rPr>
        <w:lastRenderedPageBreak/>
        <w:t>Table 6: A</w:t>
      </w:r>
      <w:smartTag w:uri="urn:schemas-microsoft-com:office:smarttags" w:element="PersonName">
        <w:r w:rsidR="0004703D" w:rsidRPr="004E074C">
          <w:rPr>
            <w:rFonts w:ascii="Times New Roman" w:hAnsi="Times New Roman"/>
            <w:b/>
            <w:sz w:val="24"/>
            <w:szCs w:val="24"/>
          </w:rPr>
          <w:t>nn</w:t>
        </w:r>
      </w:smartTag>
      <w:r w:rsidR="0004703D" w:rsidRPr="004E074C">
        <w:rPr>
          <w:rFonts w:ascii="Times New Roman" w:hAnsi="Times New Roman"/>
          <w:b/>
          <w:sz w:val="24"/>
          <w:szCs w:val="24"/>
        </w:rPr>
        <w:t>ual respondent collection burden by form average of FY 200</w:t>
      </w:r>
      <w:r w:rsidR="00EF6791" w:rsidRPr="004E074C">
        <w:rPr>
          <w:rFonts w:ascii="Times New Roman" w:hAnsi="Times New Roman"/>
          <w:b/>
          <w:sz w:val="24"/>
          <w:szCs w:val="24"/>
        </w:rPr>
        <w:t>8</w:t>
      </w:r>
      <w:r w:rsidR="0004703D" w:rsidRPr="004E074C">
        <w:rPr>
          <w:rFonts w:ascii="Times New Roman" w:hAnsi="Times New Roman"/>
          <w:b/>
          <w:sz w:val="24"/>
          <w:szCs w:val="24"/>
        </w:rPr>
        <w:t>-20</w:t>
      </w:r>
      <w:r w:rsidR="00EF6791" w:rsidRPr="004E074C">
        <w:rPr>
          <w:rFonts w:ascii="Times New Roman" w:hAnsi="Times New Roman"/>
          <w:b/>
          <w:sz w:val="24"/>
          <w:szCs w:val="24"/>
        </w:rPr>
        <w:t>10</w:t>
      </w:r>
    </w:p>
    <w:p w:rsidR="004C32BA" w:rsidRPr="004E074C" w:rsidRDefault="004C32BA" w:rsidP="004C32BA">
      <w:pPr>
        <w:pStyle w:val="BodyTextIndent3"/>
        <w:ind w:left="0"/>
        <w:outlineLvl w:val="0"/>
        <w:rPr>
          <w:szCs w:val="24"/>
        </w:rPr>
      </w:pPr>
      <w:r w:rsidRPr="00835D0E">
        <w:rPr>
          <w:b/>
          <w:color w:val="C00000"/>
          <w:szCs w:val="24"/>
        </w:rPr>
        <w:t>Revised FY 2010 Figures in Red</w:t>
      </w:r>
    </w:p>
    <w:p w:rsidR="004C32BA" w:rsidRDefault="004C32BA" w:rsidP="000D0E03">
      <w:pPr>
        <w:rPr>
          <w:rFonts w:ascii="Times New Roman" w:hAnsi="Times New Roman"/>
          <w:b/>
          <w:sz w:val="24"/>
          <w:szCs w:val="24"/>
        </w:rPr>
      </w:pPr>
    </w:p>
    <w:p w:rsidR="0045167F" w:rsidRDefault="0045167F" w:rsidP="000D0E03">
      <w:pPr>
        <w:rPr>
          <w:rFonts w:ascii="Times New Roman" w:hAnsi="Times New Roman"/>
          <w:b/>
          <w:sz w:val="24"/>
          <w:szCs w:val="24"/>
        </w:rPr>
      </w:pPr>
    </w:p>
    <w:tbl>
      <w:tblPr>
        <w:tblW w:w="9990" w:type="dxa"/>
        <w:tblInd w:w="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tblPr>
      <w:tblGrid>
        <w:gridCol w:w="2167"/>
        <w:gridCol w:w="1343"/>
        <w:gridCol w:w="1260"/>
        <w:gridCol w:w="1440"/>
        <w:gridCol w:w="2079"/>
        <w:gridCol w:w="1701"/>
      </w:tblGrid>
      <w:tr w:rsidR="0045167F" w:rsidRPr="0045167F" w:rsidTr="00C46984">
        <w:tc>
          <w:tcPr>
            <w:tcW w:w="2167" w:type="dxa"/>
          </w:tcPr>
          <w:p w:rsidR="0045167F" w:rsidRPr="0045167F" w:rsidRDefault="0045167F">
            <w:pPr>
              <w:tabs>
                <w:tab w:val="left" w:pos="-720"/>
              </w:tabs>
              <w:suppressAutoHyphens/>
              <w:spacing w:after="54"/>
              <w:rPr>
                <w:rFonts w:ascii="Times New Roman" w:hAnsi="Times New Roman"/>
                <w:b/>
              </w:rPr>
            </w:pPr>
            <w:r w:rsidRPr="0045167F">
              <w:rPr>
                <w:rFonts w:ascii="Times New Roman" w:hAnsi="Times New Roman"/>
              </w:rPr>
              <w:br w:type="page"/>
            </w:r>
          </w:p>
          <w:p w:rsidR="0045167F" w:rsidRPr="0045167F" w:rsidRDefault="0045167F">
            <w:pPr>
              <w:tabs>
                <w:tab w:val="left" w:pos="-720"/>
              </w:tabs>
              <w:suppressAutoHyphens/>
              <w:spacing w:after="54"/>
              <w:rPr>
                <w:rFonts w:ascii="Times New Roman" w:hAnsi="Times New Roman"/>
                <w:b/>
              </w:rPr>
            </w:pPr>
            <w:r w:rsidRPr="0045167F">
              <w:rPr>
                <w:rFonts w:ascii="Times New Roman" w:hAnsi="Times New Roman"/>
                <w:b/>
              </w:rPr>
              <w:t>Form</w:t>
            </w:r>
          </w:p>
        </w:tc>
        <w:tc>
          <w:tcPr>
            <w:tcW w:w="1343" w:type="dxa"/>
          </w:tcPr>
          <w:p w:rsidR="0045167F" w:rsidRPr="0045167F" w:rsidRDefault="0045167F">
            <w:pPr>
              <w:tabs>
                <w:tab w:val="left" w:pos="-720"/>
              </w:tabs>
              <w:suppressAutoHyphens/>
              <w:spacing w:before="90" w:after="54"/>
              <w:rPr>
                <w:rFonts w:ascii="Times New Roman" w:hAnsi="Times New Roman"/>
                <w:b/>
              </w:rPr>
            </w:pPr>
            <w:r w:rsidRPr="0045167F">
              <w:rPr>
                <w:rFonts w:ascii="Times New Roman" w:hAnsi="Times New Roman"/>
                <w:b/>
              </w:rPr>
              <w:t xml:space="preserve">Total </w:t>
            </w:r>
            <w:r w:rsidRPr="0045167F">
              <w:rPr>
                <w:rFonts w:ascii="Times New Roman" w:hAnsi="Times New Roman"/>
                <w:b/>
              </w:rPr>
              <w:br/>
              <w:t>Respondents Per Form</w:t>
            </w:r>
          </w:p>
        </w:tc>
        <w:tc>
          <w:tcPr>
            <w:tcW w:w="1260" w:type="dxa"/>
          </w:tcPr>
          <w:p w:rsidR="0045167F" w:rsidRPr="0045167F" w:rsidRDefault="0045167F">
            <w:pPr>
              <w:tabs>
                <w:tab w:val="left" w:pos="-720"/>
              </w:tabs>
              <w:suppressAutoHyphens/>
              <w:spacing w:before="90" w:after="54"/>
              <w:rPr>
                <w:rFonts w:ascii="Times New Roman" w:hAnsi="Times New Roman"/>
                <w:b/>
              </w:rPr>
            </w:pPr>
            <w:r w:rsidRPr="0045167F">
              <w:rPr>
                <w:rFonts w:ascii="Times New Roman" w:hAnsi="Times New Roman"/>
                <w:b/>
              </w:rPr>
              <w:t>Frequency</w:t>
            </w:r>
          </w:p>
        </w:tc>
        <w:tc>
          <w:tcPr>
            <w:tcW w:w="1440" w:type="dxa"/>
          </w:tcPr>
          <w:p w:rsidR="0045167F" w:rsidRPr="0045167F" w:rsidRDefault="0045167F">
            <w:pPr>
              <w:tabs>
                <w:tab w:val="left" w:pos="-720"/>
              </w:tabs>
              <w:suppressAutoHyphens/>
              <w:spacing w:before="90" w:after="54"/>
              <w:rPr>
                <w:rFonts w:ascii="Times New Roman" w:hAnsi="Times New Roman"/>
                <w:b/>
              </w:rPr>
            </w:pPr>
            <w:r w:rsidRPr="0045167F">
              <w:rPr>
                <w:rFonts w:ascii="Times New Roman" w:hAnsi="Times New Roman"/>
                <w:b/>
              </w:rPr>
              <w:t xml:space="preserve">Total Annual Responses </w:t>
            </w:r>
          </w:p>
        </w:tc>
        <w:tc>
          <w:tcPr>
            <w:tcW w:w="2079" w:type="dxa"/>
          </w:tcPr>
          <w:p w:rsidR="0045167F" w:rsidRPr="0045167F" w:rsidRDefault="0045167F">
            <w:pPr>
              <w:pStyle w:val="Footer"/>
              <w:tabs>
                <w:tab w:val="left" w:pos="-720"/>
              </w:tabs>
              <w:suppressAutoHyphens/>
              <w:spacing w:before="90" w:after="54"/>
              <w:rPr>
                <w:rFonts w:ascii="Times New Roman" w:hAnsi="Times New Roman"/>
                <w:b/>
              </w:rPr>
            </w:pPr>
            <w:r w:rsidRPr="0045167F">
              <w:rPr>
                <w:rFonts w:ascii="Times New Roman" w:hAnsi="Times New Roman"/>
                <w:b/>
              </w:rPr>
              <w:t>Avg. Minutes for the Predominant Form Use</w:t>
            </w:r>
          </w:p>
        </w:tc>
        <w:tc>
          <w:tcPr>
            <w:tcW w:w="1701" w:type="dxa"/>
          </w:tcPr>
          <w:p w:rsidR="0045167F" w:rsidRPr="0045167F" w:rsidRDefault="0045167F">
            <w:pPr>
              <w:tabs>
                <w:tab w:val="left" w:pos="-720"/>
              </w:tabs>
              <w:suppressAutoHyphens/>
              <w:spacing w:before="90" w:after="54"/>
              <w:rPr>
                <w:rFonts w:ascii="Times New Roman" w:hAnsi="Times New Roman"/>
                <w:b/>
              </w:rPr>
            </w:pPr>
            <w:r w:rsidRPr="0045167F">
              <w:rPr>
                <w:rFonts w:ascii="Times New Roman" w:hAnsi="Times New Roman"/>
                <w:b/>
              </w:rPr>
              <w:t>Total Hours</w:t>
            </w:r>
          </w:p>
        </w:tc>
      </w:tr>
      <w:tr w:rsidR="0045167F" w:rsidRPr="0045167F" w:rsidTr="00C46984">
        <w:tc>
          <w:tcPr>
            <w:tcW w:w="2167" w:type="dxa"/>
          </w:tcPr>
          <w:p w:rsidR="0045167F" w:rsidRPr="0045167F" w:rsidRDefault="0045167F">
            <w:pPr>
              <w:rPr>
                <w:rFonts w:ascii="Times New Roman" w:hAnsi="Times New Roman"/>
                <w:color w:val="000000"/>
              </w:rPr>
            </w:pPr>
            <w:r w:rsidRPr="0045167F">
              <w:rPr>
                <w:rFonts w:ascii="Times New Roman" w:hAnsi="Times New Roman"/>
                <w:color w:val="000000"/>
              </w:rPr>
              <w:t>Establishment collection form (NCS Form 04-1G)</w:t>
            </w:r>
          </w:p>
        </w:tc>
        <w:tc>
          <w:tcPr>
            <w:tcW w:w="1343" w:type="dxa"/>
          </w:tcPr>
          <w:p w:rsidR="0045167F" w:rsidRPr="0045167F" w:rsidRDefault="0045167F">
            <w:pPr>
              <w:tabs>
                <w:tab w:val="left" w:pos="-720"/>
              </w:tabs>
              <w:suppressAutoHyphens/>
              <w:spacing w:before="90" w:after="54"/>
              <w:rPr>
                <w:rFonts w:ascii="Times New Roman" w:hAnsi="Times New Roman"/>
                <w:color w:val="000000"/>
              </w:rPr>
            </w:pPr>
            <w:r w:rsidRPr="0045167F">
              <w:rPr>
                <w:rFonts w:ascii="Times New Roman" w:hAnsi="Times New Roman"/>
                <w:color w:val="000000"/>
              </w:rPr>
              <w:t>*</w:t>
            </w:r>
          </w:p>
        </w:tc>
        <w:tc>
          <w:tcPr>
            <w:tcW w:w="1260" w:type="dxa"/>
          </w:tcPr>
          <w:p w:rsidR="0045167F" w:rsidRPr="0045167F" w:rsidRDefault="0045167F">
            <w:pPr>
              <w:tabs>
                <w:tab w:val="left" w:pos="-720"/>
              </w:tabs>
              <w:suppressAutoHyphens/>
              <w:spacing w:before="90" w:after="54"/>
              <w:rPr>
                <w:rFonts w:ascii="Times New Roman" w:hAnsi="Times New Roman"/>
                <w:color w:val="000000"/>
              </w:rPr>
            </w:pPr>
          </w:p>
        </w:tc>
        <w:tc>
          <w:tcPr>
            <w:tcW w:w="1440" w:type="dxa"/>
          </w:tcPr>
          <w:p w:rsidR="0045167F" w:rsidRPr="0045167F" w:rsidRDefault="0045167F">
            <w:pPr>
              <w:tabs>
                <w:tab w:val="left" w:pos="-720"/>
              </w:tabs>
              <w:suppressAutoHyphens/>
              <w:spacing w:before="90" w:after="54"/>
              <w:rPr>
                <w:rFonts w:ascii="Times New Roman" w:hAnsi="Times New Roman"/>
                <w:color w:val="000000"/>
              </w:rPr>
            </w:pPr>
            <w:r w:rsidRPr="0045167F">
              <w:rPr>
                <w:rFonts w:ascii="Times New Roman" w:hAnsi="Times New Roman"/>
                <w:color w:val="000000"/>
              </w:rPr>
              <w:t>*</w:t>
            </w:r>
          </w:p>
        </w:tc>
        <w:tc>
          <w:tcPr>
            <w:tcW w:w="2079" w:type="dxa"/>
          </w:tcPr>
          <w:p w:rsidR="0045167F" w:rsidRPr="0045167F" w:rsidRDefault="0045167F">
            <w:pPr>
              <w:tabs>
                <w:tab w:val="left" w:pos="-720"/>
              </w:tabs>
              <w:suppressAutoHyphens/>
              <w:spacing w:before="90" w:after="54"/>
              <w:rPr>
                <w:rFonts w:ascii="Times New Roman" w:hAnsi="Times New Roman"/>
                <w:color w:val="000000"/>
              </w:rPr>
            </w:pPr>
            <w:r w:rsidRPr="0045167F">
              <w:rPr>
                <w:rFonts w:ascii="Times New Roman" w:hAnsi="Times New Roman"/>
                <w:color w:val="000000"/>
              </w:rPr>
              <w:t>19</w:t>
            </w:r>
          </w:p>
        </w:tc>
        <w:tc>
          <w:tcPr>
            <w:tcW w:w="1701" w:type="dxa"/>
          </w:tcPr>
          <w:p w:rsidR="0045167F" w:rsidRPr="0045167F" w:rsidRDefault="0045167F">
            <w:pPr>
              <w:rPr>
                <w:rFonts w:ascii="Times New Roman" w:hAnsi="Times New Roman"/>
                <w:snapToGrid w:val="0"/>
                <w:color w:val="000000"/>
              </w:rPr>
            </w:pPr>
            <w:r w:rsidRPr="0045167F">
              <w:rPr>
                <w:rFonts w:ascii="Times New Roman" w:hAnsi="Times New Roman"/>
                <w:snapToGrid w:val="0"/>
                <w:color w:val="000000"/>
              </w:rPr>
              <w:t>*</w:t>
            </w:r>
          </w:p>
        </w:tc>
      </w:tr>
      <w:tr w:rsidR="0045167F" w:rsidRPr="0045167F" w:rsidTr="00C46984">
        <w:tc>
          <w:tcPr>
            <w:tcW w:w="2167" w:type="dxa"/>
          </w:tcPr>
          <w:p w:rsidR="0045167F" w:rsidRPr="0045167F" w:rsidRDefault="0045167F">
            <w:pPr>
              <w:rPr>
                <w:rFonts w:ascii="Times New Roman" w:hAnsi="Times New Roman"/>
                <w:color w:val="000000"/>
              </w:rPr>
            </w:pPr>
            <w:r w:rsidRPr="0045167F">
              <w:rPr>
                <w:rFonts w:ascii="Times New Roman" w:hAnsi="Times New Roman"/>
                <w:color w:val="000000"/>
              </w:rPr>
              <w:t>Establishment collection form (NCS Form 04-1P)</w:t>
            </w:r>
          </w:p>
        </w:tc>
        <w:tc>
          <w:tcPr>
            <w:tcW w:w="1343" w:type="dxa"/>
          </w:tcPr>
          <w:p w:rsidR="0045167F" w:rsidRPr="0045167F" w:rsidRDefault="0045167F">
            <w:pPr>
              <w:tabs>
                <w:tab w:val="left" w:pos="-720"/>
              </w:tabs>
              <w:suppressAutoHyphens/>
              <w:spacing w:before="90" w:after="54"/>
              <w:rPr>
                <w:rFonts w:ascii="Times New Roman" w:hAnsi="Times New Roman"/>
                <w:color w:val="000000"/>
              </w:rPr>
            </w:pPr>
            <w:r w:rsidRPr="0045167F">
              <w:rPr>
                <w:rFonts w:ascii="Times New Roman" w:hAnsi="Times New Roman"/>
                <w:color w:val="000000"/>
              </w:rPr>
              <w:t>6,065</w:t>
            </w:r>
          </w:p>
        </w:tc>
        <w:tc>
          <w:tcPr>
            <w:tcW w:w="1260" w:type="dxa"/>
          </w:tcPr>
          <w:p w:rsidR="0045167F" w:rsidRPr="0045167F" w:rsidRDefault="0045167F">
            <w:pPr>
              <w:tabs>
                <w:tab w:val="left" w:pos="-720"/>
              </w:tabs>
              <w:suppressAutoHyphens/>
              <w:spacing w:before="90" w:after="54"/>
              <w:rPr>
                <w:rFonts w:ascii="Times New Roman" w:hAnsi="Times New Roman"/>
                <w:color w:val="000000"/>
              </w:rPr>
            </w:pPr>
            <w:r w:rsidRPr="0045167F">
              <w:rPr>
                <w:rFonts w:ascii="Times New Roman" w:hAnsi="Times New Roman"/>
                <w:color w:val="000000"/>
              </w:rPr>
              <w:t xml:space="preserve">Annual </w:t>
            </w:r>
          </w:p>
        </w:tc>
        <w:tc>
          <w:tcPr>
            <w:tcW w:w="1440" w:type="dxa"/>
          </w:tcPr>
          <w:p w:rsidR="0045167F" w:rsidRPr="0045167F" w:rsidRDefault="0045167F">
            <w:pPr>
              <w:tabs>
                <w:tab w:val="left" w:pos="-720"/>
              </w:tabs>
              <w:suppressAutoHyphens/>
              <w:spacing w:before="90" w:after="54"/>
              <w:rPr>
                <w:rFonts w:ascii="Times New Roman" w:hAnsi="Times New Roman"/>
                <w:color w:val="000000"/>
              </w:rPr>
            </w:pPr>
            <w:r w:rsidRPr="0045167F">
              <w:rPr>
                <w:rFonts w:ascii="Times New Roman" w:hAnsi="Times New Roman"/>
                <w:color w:val="000000"/>
              </w:rPr>
              <w:t>6,065</w:t>
            </w:r>
          </w:p>
        </w:tc>
        <w:tc>
          <w:tcPr>
            <w:tcW w:w="2079" w:type="dxa"/>
          </w:tcPr>
          <w:p w:rsidR="0045167F" w:rsidRPr="0045167F" w:rsidRDefault="0045167F">
            <w:pPr>
              <w:tabs>
                <w:tab w:val="left" w:pos="-720"/>
              </w:tabs>
              <w:suppressAutoHyphens/>
              <w:spacing w:before="90" w:after="54"/>
              <w:rPr>
                <w:rFonts w:ascii="Times New Roman" w:hAnsi="Times New Roman"/>
                <w:color w:val="000000"/>
              </w:rPr>
            </w:pPr>
            <w:r w:rsidRPr="0045167F">
              <w:rPr>
                <w:rFonts w:ascii="Times New Roman" w:hAnsi="Times New Roman"/>
                <w:color w:val="000000"/>
              </w:rPr>
              <w:t>19</w:t>
            </w:r>
          </w:p>
        </w:tc>
        <w:tc>
          <w:tcPr>
            <w:tcW w:w="1701" w:type="dxa"/>
          </w:tcPr>
          <w:p w:rsidR="0045167F" w:rsidRPr="0045167F" w:rsidRDefault="0045167F">
            <w:pPr>
              <w:rPr>
                <w:rFonts w:ascii="Times New Roman" w:hAnsi="Times New Roman"/>
                <w:snapToGrid w:val="0"/>
                <w:color w:val="000000"/>
              </w:rPr>
            </w:pPr>
            <w:r w:rsidRPr="0045167F">
              <w:rPr>
                <w:rFonts w:ascii="Times New Roman" w:hAnsi="Times New Roman"/>
                <w:snapToGrid w:val="0"/>
                <w:color w:val="000000"/>
              </w:rPr>
              <w:t>1,921</w:t>
            </w:r>
          </w:p>
        </w:tc>
      </w:tr>
      <w:tr w:rsidR="0045167F" w:rsidRPr="0045167F" w:rsidTr="00C46984">
        <w:tc>
          <w:tcPr>
            <w:tcW w:w="2167" w:type="dxa"/>
          </w:tcPr>
          <w:p w:rsidR="0045167F" w:rsidRPr="0045167F" w:rsidRDefault="0045167F">
            <w:pPr>
              <w:rPr>
                <w:rFonts w:ascii="Times New Roman" w:hAnsi="Times New Roman"/>
                <w:color w:val="000000"/>
              </w:rPr>
            </w:pPr>
            <w:r w:rsidRPr="0045167F">
              <w:rPr>
                <w:rFonts w:ascii="Times New Roman" w:hAnsi="Times New Roman"/>
                <w:color w:val="000000"/>
              </w:rPr>
              <w:t>Earnings form (NCS Form 04-2G)</w:t>
            </w:r>
          </w:p>
        </w:tc>
        <w:tc>
          <w:tcPr>
            <w:tcW w:w="1343" w:type="dxa"/>
          </w:tcPr>
          <w:p w:rsidR="0045167F" w:rsidRPr="0045167F" w:rsidRDefault="0045167F">
            <w:pPr>
              <w:tabs>
                <w:tab w:val="left" w:pos="-720"/>
              </w:tabs>
              <w:suppressAutoHyphens/>
              <w:spacing w:before="90" w:after="54"/>
              <w:rPr>
                <w:rFonts w:ascii="Times New Roman" w:hAnsi="Times New Roman"/>
                <w:color w:val="000000"/>
              </w:rPr>
            </w:pPr>
            <w:r w:rsidRPr="0045167F">
              <w:rPr>
                <w:rFonts w:ascii="Times New Roman" w:hAnsi="Times New Roman"/>
                <w:color w:val="000000"/>
              </w:rPr>
              <w:t>*</w:t>
            </w:r>
          </w:p>
        </w:tc>
        <w:tc>
          <w:tcPr>
            <w:tcW w:w="1260" w:type="dxa"/>
          </w:tcPr>
          <w:p w:rsidR="0045167F" w:rsidRPr="0045167F" w:rsidRDefault="0045167F">
            <w:pPr>
              <w:tabs>
                <w:tab w:val="left" w:pos="-720"/>
              </w:tabs>
              <w:suppressAutoHyphens/>
              <w:spacing w:before="90" w:after="54"/>
              <w:rPr>
                <w:rFonts w:ascii="Times New Roman" w:hAnsi="Times New Roman"/>
                <w:color w:val="000000"/>
              </w:rPr>
            </w:pPr>
          </w:p>
        </w:tc>
        <w:tc>
          <w:tcPr>
            <w:tcW w:w="1440" w:type="dxa"/>
          </w:tcPr>
          <w:p w:rsidR="0045167F" w:rsidRPr="0045167F" w:rsidRDefault="0045167F">
            <w:pPr>
              <w:tabs>
                <w:tab w:val="left" w:pos="-720"/>
              </w:tabs>
              <w:suppressAutoHyphens/>
              <w:spacing w:before="90" w:after="54"/>
              <w:rPr>
                <w:rFonts w:ascii="Times New Roman" w:hAnsi="Times New Roman"/>
                <w:color w:val="000000"/>
              </w:rPr>
            </w:pPr>
            <w:r w:rsidRPr="0045167F">
              <w:rPr>
                <w:rFonts w:ascii="Times New Roman" w:hAnsi="Times New Roman"/>
                <w:color w:val="000000"/>
              </w:rPr>
              <w:t>*</w:t>
            </w:r>
          </w:p>
        </w:tc>
        <w:tc>
          <w:tcPr>
            <w:tcW w:w="2079" w:type="dxa"/>
          </w:tcPr>
          <w:p w:rsidR="0045167F" w:rsidRPr="0045167F" w:rsidRDefault="0045167F">
            <w:pPr>
              <w:tabs>
                <w:tab w:val="left" w:pos="-720"/>
              </w:tabs>
              <w:suppressAutoHyphens/>
              <w:spacing w:before="90" w:after="54"/>
              <w:rPr>
                <w:rFonts w:ascii="Times New Roman" w:hAnsi="Times New Roman"/>
                <w:color w:val="000000"/>
              </w:rPr>
            </w:pPr>
            <w:r w:rsidRPr="0045167F">
              <w:rPr>
                <w:rFonts w:ascii="Times New Roman" w:hAnsi="Times New Roman"/>
                <w:color w:val="000000"/>
              </w:rPr>
              <w:t>20</w:t>
            </w:r>
          </w:p>
        </w:tc>
        <w:tc>
          <w:tcPr>
            <w:tcW w:w="1701" w:type="dxa"/>
          </w:tcPr>
          <w:p w:rsidR="0045167F" w:rsidRPr="0045167F" w:rsidRDefault="0045167F">
            <w:pPr>
              <w:rPr>
                <w:rFonts w:ascii="Times New Roman" w:hAnsi="Times New Roman"/>
                <w:snapToGrid w:val="0"/>
                <w:color w:val="000000"/>
              </w:rPr>
            </w:pPr>
            <w:r w:rsidRPr="0045167F">
              <w:rPr>
                <w:rFonts w:ascii="Times New Roman" w:hAnsi="Times New Roman"/>
                <w:snapToGrid w:val="0"/>
                <w:color w:val="000000"/>
              </w:rPr>
              <w:t>*</w:t>
            </w:r>
          </w:p>
        </w:tc>
      </w:tr>
      <w:tr w:rsidR="0045167F" w:rsidRPr="0045167F" w:rsidTr="00C46984">
        <w:tc>
          <w:tcPr>
            <w:tcW w:w="2167" w:type="dxa"/>
          </w:tcPr>
          <w:p w:rsidR="0045167F" w:rsidRPr="0045167F" w:rsidRDefault="0045167F">
            <w:pPr>
              <w:rPr>
                <w:rFonts w:ascii="Times New Roman" w:hAnsi="Times New Roman"/>
                <w:color w:val="000000"/>
              </w:rPr>
            </w:pPr>
            <w:r w:rsidRPr="0045167F">
              <w:rPr>
                <w:rFonts w:ascii="Times New Roman" w:hAnsi="Times New Roman"/>
                <w:color w:val="000000"/>
              </w:rPr>
              <w:t>Earnings form (NCS Form 04-2P)</w:t>
            </w:r>
          </w:p>
        </w:tc>
        <w:tc>
          <w:tcPr>
            <w:tcW w:w="1343" w:type="dxa"/>
          </w:tcPr>
          <w:p w:rsidR="0045167F" w:rsidRPr="0045167F" w:rsidRDefault="0045167F">
            <w:pPr>
              <w:tabs>
                <w:tab w:val="left" w:pos="-720"/>
              </w:tabs>
              <w:suppressAutoHyphens/>
              <w:spacing w:before="90" w:after="54"/>
              <w:rPr>
                <w:rFonts w:ascii="Times New Roman" w:hAnsi="Times New Roman"/>
                <w:color w:val="000000"/>
              </w:rPr>
            </w:pPr>
            <w:r w:rsidRPr="0045167F">
              <w:rPr>
                <w:rFonts w:ascii="Times New Roman" w:hAnsi="Times New Roman"/>
                <w:color w:val="000000"/>
              </w:rPr>
              <w:t>6,065</w:t>
            </w:r>
          </w:p>
        </w:tc>
        <w:tc>
          <w:tcPr>
            <w:tcW w:w="1260" w:type="dxa"/>
          </w:tcPr>
          <w:p w:rsidR="0045167F" w:rsidRPr="0045167F" w:rsidRDefault="0045167F">
            <w:pPr>
              <w:tabs>
                <w:tab w:val="left" w:pos="-720"/>
              </w:tabs>
              <w:suppressAutoHyphens/>
              <w:spacing w:before="90" w:after="54"/>
              <w:rPr>
                <w:rFonts w:ascii="Times New Roman" w:hAnsi="Times New Roman"/>
                <w:color w:val="000000"/>
              </w:rPr>
            </w:pPr>
            <w:r w:rsidRPr="0045167F">
              <w:rPr>
                <w:rFonts w:ascii="Times New Roman" w:hAnsi="Times New Roman"/>
                <w:color w:val="000000"/>
              </w:rPr>
              <w:t xml:space="preserve">Annual </w:t>
            </w:r>
          </w:p>
        </w:tc>
        <w:tc>
          <w:tcPr>
            <w:tcW w:w="1440" w:type="dxa"/>
          </w:tcPr>
          <w:p w:rsidR="0045167F" w:rsidRPr="0045167F" w:rsidRDefault="0045167F">
            <w:pPr>
              <w:tabs>
                <w:tab w:val="left" w:pos="-720"/>
              </w:tabs>
              <w:suppressAutoHyphens/>
              <w:spacing w:before="90" w:after="54"/>
              <w:rPr>
                <w:rFonts w:ascii="Times New Roman" w:hAnsi="Times New Roman"/>
                <w:color w:val="000000"/>
              </w:rPr>
            </w:pPr>
            <w:r w:rsidRPr="0045167F">
              <w:rPr>
                <w:rFonts w:ascii="Times New Roman" w:hAnsi="Times New Roman"/>
                <w:color w:val="000000"/>
              </w:rPr>
              <w:t>6,065</w:t>
            </w:r>
          </w:p>
        </w:tc>
        <w:tc>
          <w:tcPr>
            <w:tcW w:w="2079" w:type="dxa"/>
          </w:tcPr>
          <w:p w:rsidR="0045167F" w:rsidRPr="0045167F" w:rsidRDefault="0045167F">
            <w:pPr>
              <w:tabs>
                <w:tab w:val="left" w:pos="-720"/>
              </w:tabs>
              <w:suppressAutoHyphens/>
              <w:spacing w:before="90" w:after="54"/>
              <w:rPr>
                <w:rFonts w:ascii="Times New Roman" w:hAnsi="Times New Roman"/>
                <w:color w:val="000000"/>
              </w:rPr>
            </w:pPr>
            <w:r w:rsidRPr="0045167F">
              <w:rPr>
                <w:rFonts w:ascii="Times New Roman" w:hAnsi="Times New Roman"/>
                <w:color w:val="000000"/>
              </w:rPr>
              <w:t>20</w:t>
            </w:r>
          </w:p>
        </w:tc>
        <w:tc>
          <w:tcPr>
            <w:tcW w:w="1701" w:type="dxa"/>
          </w:tcPr>
          <w:p w:rsidR="0045167F" w:rsidRPr="0045167F" w:rsidRDefault="0045167F">
            <w:pPr>
              <w:rPr>
                <w:rFonts w:ascii="Times New Roman" w:hAnsi="Times New Roman"/>
                <w:snapToGrid w:val="0"/>
                <w:color w:val="000000"/>
              </w:rPr>
            </w:pPr>
            <w:r w:rsidRPr="0045167F">
              <w:rPr>
                <w:rFonts w:ascii="Times New Roman" w:hAnsi="Times New Roman"/>
                <w:snapToGrid w:val="0"/>
                <w:color w:val="000000"/>
              </w:rPr>
              <w:t>2,022</w:t>
            </w:r>
          </w:p>
        </w:tc>
      </w:tr>
      <w:tr w:rsidR="0045167F" w:rsidRPr="0045167F" w:rsidTr="00C46984">
        <w:tc>
          <w:tcPr>
            <w:tcW w:w="2167" w:type="dxa"/>
          </w:tcPr>
          <w:p w:rsidR="0045167F" w:rsidRPr="0045167F" w:rsidRDefault="0045167F">
            <w:pPr>
              <w:rPr>
                <w:rFonts w:ascii="Times New Roman" w:hAnsi="Times New Roman"/>
                <w:color w:val="000000"/>
              </w:rPr>
            </w:pPr>
            <w:r w:rsidRPr="0045167F">
              <w:rPr>
                <w:rFonts w:ascii="Times New Roman" w:hAnsi="Times New Roman"/>
              </w:rPr>
              <w:t xml:space="preserve">Wage only–Government </w:t>
            </w:r>
          </w:p>
        </w:tc>
        <w:tc>
          <w:tcPr>
            <w:tcW w:w="1343" w:type="dxa"/>
          </w:tcPr>
          <w:p w:rsidR="0045167F" w:rsidRPr="0045167F" w:rsidRDefault="00481378">
            <w:pPr>
              <w:tabs>
                <w:tab w:val="left" w:pos="-720"/>
              </w:tabs>
              <w:suppressAutoHyphens/>
              <w:spacing w:before="90" w:after="54"/>
              <w:rPr>
                <w:rFonts w:ascii="Times New Roman" w:hAnsi="Times New Roman"/>
                <w:color w:val="000000"/>
              </w:rPr>
            </w:pPr>
            <w:r>
              <w:rPr>
                <w:rFonts w:ascii="Times New Roman" w:hAnsi="Times New Roman"/>
                <w:color w:val="000000"/>
              </w:rPr>
              <w:t>2,272</w:t>
            </w:r>
          </w:p>
        </w:tc>
        <w:tc>
          <w:tcPr>
            <w:tcW w:w="1260" w:type="dxa"/>
          </w:tcPr>
          <w:p w:rsidR="0045167F" w:rsidRPr="0045167F" w:rsidRDefault="0045167F">
            <w:pPr>
              <w:tabs>
                <w:tab w:val="left" w:pos="-720"/>
              </w:tabs>
              <w:suppressAutoHyphens/>
              <w:spacing w:before="90" w:after="54"/>
              <w:rPr>
                <w:rFonts w:ascii="Times New Roman" w:hAnsi="Times New Roman"/>
                <w:color w:val="000000"/>
              </w:rPr>
            </w:pPr>
            <w:r w:rsidRPr="0045167F">
              <w:rPr>
                <w:rFonts w:ascii="Times New Roman" w:hAnsi="Times New Roman"/>
                <w:color w:val="000000"/>
              </w:rPr>
              <w:t>Annual or quarterly</w:t>
            </w:r>
          </w:p>
        </w:tc>
        <w:tc>
          <w:tcPr>
            <w:tcW w:w="1440" w:type="dxa"/>
          </w:tcPr>
          <w:p w:rsidR="0045167F" w:rsidRPr="0045167F" w:rsidRDefault="00481378">
            <w:pPr>
              <w:tabs>
                <w:tab w:val="left" w:pos="-720"/>
              </w:tabs>
              <w:suppressAutoHyphens/>
              <w:spacing w:before="90" w:after="54"/>
              <w:rPr>
                <w:rFonts w:ascii="Times New Roman" w:hAnsi="Times New Roman"/>
                <w:color w:val="000000"/>
              </w:rPr>
            </w:pPr>
            <w:r>
              <w:rPr>
                <w:rFonts w:ascii="Times New Roman" w:hAnsi="Times New Roman"/>
                <w:color w:val="000000"/>
              </w:rPr>
              <w:t>2,526</w:t>
            </w:r>
          </w:p>
        </w:tc>
        <w:tc>
          <w:tcPr>
            <w:tcW w:w="2079" w:type="dxa"/>
          </w:tcPr>
          <w:p w:rsidR="0045167F" w:rsidRPr="0045167F" w:rsidRDefault="0045167F">
            <w:pPr>
              <w:tabs>
                <w:tab w:val="left" w:pos="-720"/>
              </w:tabs>
              <w:suppressAutoHyphens/>
              <w:spacing w:before="90" w:after="54"/>
              <w:rPr>
                <w:rFonts w:ascii="Times New Roman" w:hAnsi="Times New Roman"/>
                <w:color w:val="000000"/>
              </w:rPr>
            </w:pPr>
            <w:r w:rsidRPr="0045167F">
              <w:rPr>
                <w:rFonts w:ascii="Times New Roman" w:hAnsi="Times New Roman"/>
                <w:color w:val="000000"/>
              </w:rPr>
              <w:t>20</w:t>
            </w:r>
          </w:p>
        </w:tc>
        <w:tc>
          <w:tcPr>
            <w:tcW w:w="1701" w:type="dxa"/>
          </w:tcPr>
          <w:p w:rsidR="0045167F" w:rsidRPr="0045167F" w:rsidRDefault="00481378">
            <w:pPr>
              <w:rPr>
                <w:rFonts w:ascii="Times New Roman" w:hAnsi="Times New Roman"/>
                <w:snapToGrid w:val="0"/>
                <w:color w:val="000000"/>
              </w:rPr>
            </w:pPr>
            <w:r>
              <w:rPr>
                <w:rFonts w:ascii="Times New Roman" w:hAnsi="Times New Roman"/>
                <w:snapToGrid w:val="0"/>
                <w:color w:val="000000"/>
              </w:rPr>
              <w:t>842</w:t>
            </w:r>
          </w:p>
        </w:tc>
      </w:tr>
      <w:tr w:rsidR="0045167F" w:rsidRPr="0045167F" w:rsidTr="00C46984">
        <w:tc>
          <w:tcPr>
            <w:tcW w:w="2167" w:type="dxa"/>
          </w:tcPr>
          <w:p w:rsidR="0045167F" w:rsidRPr="0045167F" w:rsidRDefault="0045167F">
            <w:pPr>
              <w:rPr>
                <w:rFonts w:ascii="Times New Roman" w:hAnsi="Times New Roman"/>
                <w:color w:val="000000"/>
              </w:rPr>
            </w:pPr>
            <w:r w:rsidRPr="0045167F">
              <w:rPr>
                <w:rFonts w:ascii="Times New Roman" w:hAnsi="Times New Roman"/>
              </w:rPr>
              <w:t xml:space="preserve">Wage only –Private Industry </w:t>
            </w:r>
          </w:p>
        </w:tc>
        <w:tc>
          <w:tcPr>
            <w:tcW w:w="1343" w:type="dxa"/>
          </w:tcPr>
          <w:p w:rsidR="0045167F" w:rsidRPr="0045167F" w:rsidRDefault="00060AEF">
            <w:pPr>
              <w:tabs>
                <w:tab w:val="left" w:pos="-720"/>
              </w:tabs>
              <w:suppressAutoHyphens/>
              <w:spacing w:before="90" w:after="54"/>
              <w:rPr>
                <w:rFonts w:ascii="Times New Roman" w:hAnsi="Times New Roman"/>
                <w:color w:val="000000"/>
              </w:rPr>
            </w:pPr>
            <w:r>
              <w:rPr>
                <w:rFonts w:ascii="Times New Roman" w:hAnsi="Times New Roman"/>
                <w:color w:val="000000"/>
              </w:rPr>
              <w:t>15,042</w:t>
            </w:r>
          </w:p>
        </w:tc>
        <w:tc>
          <w:tcPr>
            <w:tcW w:w="1260" w:type="dxa"/>
          </w:tcPr>
          <w:p w:rsidR="0045167F" w:rsidRPr="0045167F" w:rsidRDefault="0045167F">
            <w:pPr>
              <w:tabs>
                <w:tab w:val="left" w:pos="-720"/>
              </w:tabs>
              <w:suppressAutoHyphens/>
              <w:spacing w:before="90" w:after="54"/>
              <w:rPr>
                <w:rFonts w:ascii="Times New Roman" w:hAnsi="Times New Roman"/>
                <w:color w:val="000000"/>
              </w:rPr>
            </w:pPr>
            <w:r w:rsidRPr="0045167F">
              <w:rPr>
                <w:rFonts w:ascii="Times New Roman" w:hAnsi="Times New Roman"/>
                <w:color w:val="000000"/>
              </w:rPr>
              <w:t>Annual or quarterly</w:t>
            </w:r>
          </w:p>
        </w:tc>
        <w:tc>
          <w:tcPr>
            <w:tcW w:w="1440" w:type="dxa"/>
          </w:tcPr>
          <w:p w:rsidR="0045167F" w:rsidRPr="0045167F" w:rsidRDefault="0045167F">
            <w:pPr>
              <w:tabs>
                <w:tab w:val="left" w:pos="-720"/>
              </w:tabs>
              <w:suppressAutoHyphens/>
              <w:spacing w:before="90" w:after="54"/>
              <w:rPr>
                <w:rFonts w:ascii="Times New Roman" w:hAnsi="Times New Roman"/>
                <w:color w:val="000000"/>
              </w:rPr>
            </w:pPr>
            <w:r w:rsidRPr="0045167F">
              <w:rPr>
                <w:rFonts w:ascii="Times New Roman" w:hAnsi="Times New Roman"/>
                <w:color w:val="000000"/>
              </w:rPr>
              <w:t>20,</w:t>
            </w:r>
            <w:r w:rsidR="00060AEF">
              <w:rPr>
                <w:rFonts w:ascii="Times New Roman" w:hAnsi="Times New Roman"/>
                <w:color w:val="000000"/>
              </w:rPr>
              <w:t>486</w:t>
            </w:r>
          </w:p>
        </w:tc>
        <w:tc>
          <w:tcPr>
            <w:tcW w:w="2079" w:type="dxa"/>
          </w:tcPr>
          <w:p w:rsidR="0045167F" w:rsidRPr="0045167F" w:rsidRDefault="0045167F">
            <w:pPr>
              <w:tabs>
                <w:tab w:val="left" w:pos="-720"/>
              </w:tabs>
              <w:suppressAutoHyphens/>
              <w:spacing w:before="90" w:after="54"/>
              <w:rPr>
                <w:rFonts w:ascii="Times New Roman" w:hAnsi="Times New Roman"/>
                <w:color w:val="000000"/>
              </w:rPr>
            </w:pPr>
            <w:r w:rsidRPr="0045167F">
              <w:rPr>
                <w:rFonts w:ascii="Times New Roman" w:hAnsi="Times New Roman"/>
                <w:color w:val="000000"/>
              </w:rPr>
              <w:t>20</w:t>
            </w:r>
          </w:p>
        </w:tc>
        <w:tc>
          <w:tcPr>
            <w:tcW w:w="1701" w:type="dxa"/>
          </w:tcPr>
          <w:p w:rsidR="0045167F" w:rsidRPr="0045167F" w:rsidRDefault="00060AEF">
            <w:pPr>
              <w:rPr>
                <w:rFonts w:ascii="Times New Roman" w:hAnsi="Times New Roman"/>
                <w:snapToGrid w:val="0"/>
                <w:color w:val="000000"/>
              </w:rPr>
            </w:pPr>
            <w:r>
              <w:rPr>
                <w:rFonts w:ascii="Times New Roman" w:hAnsi="Times New Roman"/>
                <w:snapToGrid w:val="0"/>
                <w:color w:val="000000"/>
              </w:rPr>
              <w:t>6,828</w:t>
            </w:r>
          </w:p>
        </w:tc>
      </w:tr>
      <w:tr w:rsidR="0045167F" w:rsidRPr="0045167F" w:rsidTr="00C46984">
        <w:tc>
          <w:tcPr>
            <w:tcW w:w="2167" w:type="dxa"/>
          </w:tcPr>
          <w:p w:rsidR="0045167F" w:rsidRPr="0045167F" w:rsidRDefault="0045167F">
            <w:pPr>
              <w:rPr>
                <w:rFonts w:ascii="Times New Roman" w:hAnsi="Times New Roman"/>
                <w:color w:val="000000"/>
              </w:rPr>
            </w:pPr>
            <w:r w:rsidRPr="0045167F">
              <w:rPr>
                <w:rFonts w:ascii="Times New Roman" w:hAnsi="Times New Roman"/>
                <w:color w:val="000000"/>
              </w:rPr>
              <w:t>Work Level Form</w:t>
            </w:r>
          </w:p>
          <w:p w:rsidR="0045167F" w:rsidRPr="0045167F" w:rsidRDefault="0045167F">
            <w:pPr>
              <w:rPr>
                <w:rFonts w:ascii="Times New Roman" w:hAnsi="Times New Roman"/>
                <w:color w:val="000000"/>
              </w:rPr>
            </w:pPr>
            <w:r w:rsidRPr="0045167F">
              <w:rPr>
                <w:rFonts w:ascii="Times New Roman" w:hAnsi="Times New Roman"/>
                <w:color w:val="000000"/>
              </w:rPr>
              <w:t>(NCS Form 04-3G)</w:t>
            </w:r>
          </w:p>
        </w:tc>
        <w:tc>
          <w:tcPr>
            <w:tcW w:w="1343" w:type="dxa"/>
          </w:tcPr>
          <w:p w:rsidR="0045167F" w:rsidRPr="0045167F" w:rsidRDefault="0045167F">
            <w:pPr>
              <w:tabs>
                <w:tab w:val="left" w:pos="-720"/>
              </w:tabs>
              <w:suppressAutoHyphens/>
              <w:spacing w:before="90" w:after="54"/>
              <w:rPr>
                <w:rFonts w:ascii="Times New Roman" w:hAnsi="Times New Roman"/>
                <w:color w:val="000000"/>
              </w:rPr>
            </w:pPr>
            <w:r w:rsidRPr="0045167F">
              <w:rPr>
                <w:rFonts w:ascii="Times New Roman" w:hAnsi="Times New Roman"/>
                <w:color w:val="000000"/>
              </w:rPr>
              <w:t>*</w:t>
            </w:r>
          </w:p>
        </w:tc>
        <w:tc>
          <w:tcPr>
            <w:tcW w:w="1260" w:type="dxa"/>
          </w:tcPr>
          <w:p w:rsidR="0045167F" w:rsidRPr="0045167F" w:rsidRDefault="0045167F">
            <w:pPr>
              <w:tabs>
                <w:tab w:val="left" w:pos="-720"/>
              </w:tabs>
              <w:suppressAutoHyphens/>
              <w:spacing w:before="90" w:after="54"/>
              <w:rPr>
                <w:rFonts w:ascii="Times New Roman" w:hAnsi="Times New Roman"/>
                <w:color w:val="000000"/>
              </w:rPr>
            </w:pPr>
          </w:p>
        </w:tc>
        <w:tc>
          <w:tcPr>
            <w:tcW w:w="1440" w:type="dxa"/>
          </w:tcPr>
          <w:p w:rsidR="0045167F" w:rsidRPr="0045167F" w:rsidRDefault="0045167F">
            <w:pPr>
              <w:tabs>
                <w:tab w:val="left" w:pos="-720"/>
              </w:tabs>
              <w:suppressAutoHyphens/>
              <w:spacing w:before="90" w:after="54"/>
              <w:rPr>
                <w:rFonts w:ascii="Times New Roman" w:hAnsi="Times New Roman"/>
                <w:color w:val="000000"/>
              </w:rPr>
            </w:pPr>
            <w:r w:rsidRPr="0045167F">
              <w:rPr>
                <w:rFonts w:ascii="Times New Roman" w:hAnsi="Times New Roman"/>
                <w:color w:val="000000"/>
              </w:rPr>
              <w:t>*</w:t>
            </w:r>
          </w:p>
        </w:tc>
        <w:tc>
          <w:tcPr>
            <w:tcW w:w="2079" w:type="dxa"/>
          </w:tcPr>
          <w:p w:rsidR="0045167F" w:rsidRPr="0045167F" w:rsidRDefault="0045167F">
            <w:pPr>
              <w:tabs>
                <w:tab w:val="left" w:pos="-720"/>
              </w:tabs>
              <w:suppressAutoHyphens/>
              <w:spacing w:before="90" w:after="54"/>
              <w:rPr>
                <w:rFonts w:ascii="Times New Roman" w:hAnsi="Times New Roman"/>
                <w:color w:val="000000"/>
              </w:rPr>
            </w:pPr>
            <w:r w:rsidRPr="0045167F">
              <w:rPr>
                <w:rFonts w:ascii="Times New Roman" w:hAnsi="Times New Roman"/>
                <w:color w:val="000000"/>
              </w:rPr>
              <w:t>25</w:t>
            </w:r>
          </w:p>
        </w:tc>
        <w:tc>
          <w:tcPr>
            <w:tcW w:w="1701" w:type="dxa"/>
          </w:tcPr>
          <w:p w:rsidR="0045167F" w:rsidRPr="0045167F" w:rsidRDefault="0045167F">
            <w:pPr>
              <w:tabs>
                <w:tab w:val="left" w:pos="-720"/>
              </w:tabs>
              <w:suppressAutoHyphens/>
              <w:spacing w:before="90" w:after="54"/>
              <w:rPr>
                <w:rFonts w:ascii="Times New Roman" w:hAnsi="Times New Roman"/>
                <w:color w:val="000000"/>
              </w:rPr>
            </w:pPr>
            <w:r w:rsidRPr="0045167F">
              <w:rPr>
                <w:rFonts w:ascii="Times New Roman" w:hAnsi="Times New Roman"/>
                <w:color w:val="000000"/>
              </w:rPr>
              <w:t>*</w:t>
            </w:r>
          </w:p>
        </w:tc>
      </w:tr>
      <w:tr w:rsidR="0045167F" w:rsidRPr="0045167F" w:rsidTr="00C46984">
        <w:tc>
          <w:tcPr>
            <w:tcW w:w="2167" w:type="dxa"/>
          </w:tcPr>
          <w:p w:rsidR="0045167F" w:rsidRPr="0045167F" w:rsidRDefault="0045167F">
            <w:pPr>
              <w:rPr>
                <w:rFonts w:ascii="Times New Roman" w:hAnsi="Times New Roman"/>
                <w:color w:val="000000"/>
              </w:rPr>
            </w:pPr>
            <w:r w:rsidRPr="0045167F">
              <w:rPr>
                <w:rFonts w:ascii="Times New Roman" w:hAnsi="Times New Roman"/>
                <w:color w:val="000000"/>
              </w:rPr>
              <w:t>Work Level Form</w:t>
            </w:r>
          </w:p>
          <w:p w:rsidR="0045167F" w:rsidRPr="0045167F" w:rsidRDefault="0045167F">
            <w:pPr>
              <w:tabs>
                <w:tab w:val="left" w:pos="-720"/>
              </w:tabs>
              <w:suppressAutoHyphens/>
              <w:spacing w:before="90" w:after="54"/>
              <w:rPr>
                <w:rFonts w:ascii="Times New Roman" w:hAnsi="Times New Roman"/>
                <w:color w:val="000000"/>
              </w:rPr>
            </w:pPr>
            <w:r w:rsidRPr="0045167F">
              <w:rPr>
                <w:rFonts w:ascii="Times New Roman" w:hAnsi="Times New Roman"/>
                <w:color w:val="000000"/>
              </w:rPr>
              <w:t>(NCS FORM 04-3P)</w:t>
            </w:r>
          </w:p>
        </w:tc>
        <w:tc>
          <w:tcPr>
            <w:tcW w:w="1343" w:type="dxa"/>
          </w:tcPr>
          <w:p w:rsidR="0045167F" w:rsidRPr="0045167F" w:rsidRDefault="0045167F">
            <w:pPr>
              <w:tabs>
                <w:tab w:val="left" w:pos="-720"/>
              </w:tabs>
              <w:suppressAutoHyphens/>
              <w:spacing w:before="90" w:after="54"/>
              <w:rPr>
                <w:rFonts w:ascii="Times New Roman" w:hAnsi="Times New Roman"/>
                <w:color w:val="000000"/>
              </w:rPr>
            </w:pPr>
            <w:r w:rsidRPr="0045167F">
              <w:rPr>
                <w:rFonts w:ascii="Times New Roman" w:hAnsi="Times New Roman"/>
                <w:color w:val="000000"/>
              </w:rPr>
              <w:t>6,065</w:t>
            </w:r>
          </w:p>
        </w:tc>
        <w:tc>
          <w:tcPr>
            <w:tcW w:w="1260" w:type="dxa"/>
          </w:tcPr>
          <w:p w:rsidR="0045167F" w:rsidRPr="0045167F" w:rsidRDefault="0045167F">
            <w:pPr>
              <w:tabs>
                <w:tab w:val="left" w:pos="-720"/>
              </w:tabs>
              <w:suppressAutoHyphens/>
              <w:spacing w:before="90" w:after="54"/>
              <w:rPr>
                <w:rFonts w:ascii="Times New Roman" w:hAnsi="Times New Roman"/>
                <w:color w:val="000000"/>
              </w:rPr>
            </w:pPr>
            <w:r w:rsidRPr="0045167F">
              <w:rPr>
                <w:rFonts w:ascii="Times New Roman" w:hAnsi="Times New Roman"/>
                <w:color w:val="000000"/>
              </w:rPr>
              <w:t xml:space="preserve">Annual </w:t>
            </w:r>
          </w:p>
        </w:tc>
        <w:tc>
          <w:tcPr>
            <w:tcW w:w="1440" w:type="dxa"/>
          </w:tcPr>
          <w:p w:rsidR="0045167F" w:rsidRPr="0045167F" w:rsidRDefault="0045167F">
            <w:pPr>
              <w:tabs>
                <w:tab w:val="left" w:pos="-720"/>
              </w:tabs>
              <w:suppressAutoHyphens/>
              <w:spacing w:before="90" w:after="54"/>
              <w:rPr>
                <w:rFonts w:ascii="Times New Roman" w:hAnsi="Times New Roman"/>
                <w:color w:val="000000"/>
              </w:rPr>
            </w:pPr>
            <w:r w:rsidRPr="0045167F">
              <w:rPr>
                <w:rFonts w:ascii="Times New Roman" w:hAnsi="Times New Roman"/>
                <w:color w:val="000000"/>
              </w:rPr>
              <w:t>6,065</w:t>
            </w:r>
          </w:p>
        </w:tc>
        <w:tc>
          <w:tcPr>
            <w:tcW w:w="2079" w:type="dxa"/>
          </w:tcPr>
          <w:p w:rsidR="0045167F" w:rsidRPr="0045167F" w:rsidRDefault="0045167F">
            <w:pPr>
              <w:tabs>
                <w:tab w:val="left" w:pos="-720"/>
              </w:tabs>
              <w:suppressAutoHyphens/>
              <w:spacing w:before="90" w:after="54"/>
              <w:rPr>
                <w:rFonts w:ascii="Times New Roman" w:hAnsi="Times New Roman"/>
                <w:color w:val="000000"/>
              </w:rPr>
            </w:pPr>
            <w:r w:rsidRPr="0045167F">
              <w:rPr>
                <w:rFonts w:ascii="Times New Roman" w:hAnsi="Times New Roman"/>
                <w:color w:val="000000"/>
              </w:rPr>
              <w:t>25</w:t>
            </w:r>
          </w:p>
        </w:tc>
        <w:tc>
          <w:tcPr>
            <w:tcW w:w="1701" w:type="dxa"/>
          </w:tcPr>
          <w:p w:rsidR="0045167F" w:rsidRPr="0045167F" w:rsidRDefault="0045167F">
            <w:pPr>
              <w:tabs>
                <w:tab w:val="left" w:pos="-720"/>
              </w:tabs>
              <w:suppressAutoHyphens/>
              <w:spacing w:before="90" w:after="54"/>
              <w:rPr>
                <w:rFonts w:ascii="Times New Roman" w:hAnsi="Times New Roman"/>
                <w:color w:val="000000"/>
              </w:rPr>
            </w:pPr>
            <w:r w:rsidRPr="0045167F">
              <w:rPr>
                <w:rFonts w:ascii="Times New Roman" w:hAnsi="Times New Roman"/>
                <w:color w:val="000000"/>
              </w:rPr>
              <w:t>2,527</w:t>
            </w:r>
          </w:p>
        </w:tc>
      </w:tr>
      <w:tr w:rsidR="0045167F" w:rsidRPr="0045167F" w:rsidTr="00C46984">
        <w:tc>
          <w:tcPr>
            <w:tcW w:w="2167" w:type="dxa"/>
          </w:tcPr>
          <w:p w:rsidR="0045167F" w:rsidRPr="0045167F" w:rsidRDefault="0045167F">
            <w:pPr>
              <w:rPr>
                <w:rFonts w:ascii="Times New Roman" w:hAnsi="Times New Roman"/>
                <w:color w:val="000000"/>
              </w:rPr>
            </w:pPr>
            <w:r w:rsidRPr="0045167F">
              <w:rPr>
                <w:rFonts w:ascii="Times New Roman" w:hAnsi="Times New Roman"/>
                <w:color w:val="000000"/>
              </w:rPr>
              <w:t>Work Schedule Form (NCS 05-4G)</w:t>
            </w:r>
          </w:p>
        </w:tc>
        <w:tc>
          <w:tcPr>
            <w:tcW w:w="1343" w:type="dxa"/>
          </w:tcPr>
          <w:p w:rsidR="0045167F" w:rsidRPr="0045167F" w:rsidRDefault="0045167F">
            <w:pPr>
              <w:tabs>
                <w:tab w:val="left" w:pos="-720"/>
              </w:tabs>
              <w:suppressAutoHyphens/>
              <w:spacing w:before="90" w:after="54"/>
              <w:rPr>
                <w:rFonts w:ascii="Times New Roman" w:hAnsi="Times New Roman"/>
                <w:color w:val="000000"/>
              </w:rPr>
            </w:pPr>
            <w:r w:rsidRPr="0045167F">
              <w:rPr>
                <w:rFonts w:ascii="Times New Roman" w:hAnsi="Times New Roman"/>
                <w:color w:val="000000"/>
              </w:rPr>
              <w:t>*</w:t>
            </w:r>
          </w:p>
        </w:tc>
        <w:tc>
          <w:tcPr>
            <w:tcW w:w="1260" w:type="dxa"/>
          </w:tcPr>
          <w:p w:rsidR="0045167F" w:rsidRPr="0045167F" w:rsidRDefault="0045167F">
            <w:pPr>
              <w:pStyle w:val="Heading4"/>
              <w:rPr>
                <w:color w:val="000000"/>
                <w:sz w:val="20"/>
              </w:rPr>
            </w:pPr>
          </w:p>
        </w:tc>
        <w:tc>
          <w:tcPr>
            <w:tcW w:w="1440" w:type="dxa"/>
          </w:tcPr>
          <w:p w:rsidR="0045167F" w:rsidRPr="0045167F" w:rsidRDefault="0045167F">
            <w:pPr>
              <w:tabs>
                <w:tab w:val="left" w:pos="-720"/>
              </w:tabs>
              <w:suppressAutoHyphens/>
              <w:spacing w:before="90" w:after="54"/>
              <w:rPr>
                <w:rFonts w:ascii="Times New Roman" w:hAnsi="Times New Roman"/>
                <w:color w:val="000000"/>
              </w:rPr>
            </w:pPr>
            <w:r w:rsidRPr="0045167F">
              <w:rPr>
                <w:rFonts w:ascii="Times New Roman" w:hAnsi="Times New Roman"/>
                <w:color w:val="000000"/>
              </w:rPr>
              <w:t>*</w:t>
            </w:r>
          </w:p>
        </w:tc>
        <w:tc>
          <w:tcPr>
            <w:tcW w:w="2079" w:type="dxa"/>
          </w:tcPr>
          <w:p w:rsidR="0045167F" w:rsidRPr="0045167F" w:rsidRDefault="0045167F">
            <w:pPr>
              <w:tabs>
                <w:tab w:val="left" w:pos="-720"/>
              </w:tabs>
              <w:suppressAutoHyphens/>
              <w:spacing w:before="90" w:after="54"/>
              <w:rPr>
                <w:rFonts w:ascii="Times New Roman" w:hAnsi="Times New Roman"/>
                <w:color w:val="000000"/>
              </w:rPr>
            </w:pPr>
            <w:r w:rsidRPr="0045167F">
              <w:rPr>
                <w:rFonts w:ascii="Times New Roman" w:hAnsi="Times New Roman"/>
                <w:color w:val="000000"/>
              </w:rPr>
              <w:t>10</w:t>
            </w:r>
          </w:p>
        </w:tc>
        <w:tc>
          <w:tcPr>
            <w:tcW w:w="1701" w:type="dxa"/>
          </w:tcPr>
          <w:p w:rsidR="0045167F" w:rsidRPr="0045167F" w:rsidRDefault="0045167F">
            <w:pPr>
              <w:tabs>
                <w:tab w:val="left" w:pos="-720"/>
              </w:tabs>
              <w:suppressAutoHyphens/>
              <w:spacing w:before="90" w:after="54"/>
              <w:rPr>
                <w:rFonts w:ascii="Times New Roman" w:hAnsi="Times New Roman"/>
                <w:color w:val="000000"/>
              </w:rPr>
            </w:pPr>
            <w:r w:rsidRPr="0045167F">
              <w:rPr>
                <w:rFonts w:ascii="Times New Roman" w:hAnsi="Times New Roman"/>
                <w:color w:val="000000"/>
              </w:rPr>
              <w:t>*</w:t>
            </w:r>
          </w:p>
        </w:tc>
      </w:tr>
      <w:tr w:rsidR="0045167F" w:rsidRPr="0045167F" w:rsidTr="00C46984">
        <w:tc>
          <w:tcPr>
            <w:tcW w:w="2167" w:type="dxa"/>
          </w:tcPr>
          <w:p w:rsidR="0045167F" w:rsidRPr="0045167F" w:rsidRDefault="0045167F">
            <w:pPr>
              <w:rPr>
                <w:rFonts w:ascii="Times New Roman" w:hAnsi="Times New Roman"/>
                <w:color w:val="000000"/>
              </w:rPr>
            </w:pPr>
            <w:r w:rsidRPr="0045167F">
              <w:rPr>
                <w:rFonts w:ascii="Times New Roman" w:hAnsi="Times New Roman"/>
                <w:color w:val="000000"/>
              </w:rPr>
              <w:t>Work Schedule Form (NCS 04-4P)</w:t>
            </w:r>
          </w:p>
        </w:tc>
        <w:tc>
          <w:tcPr>
            <w:tcW w:w="1343" w:type="dxa"/>
          </w:tcPr>
          <w:p w:rsidR="0045167F" w:rsidRPr="0045167F" w:rsidRDefault="0045167F">
            <w:pPr>
              <w:tabs>
                <w:tab w:val="left" w:pos="-720"/>
              </w:tabs>
              <w:suppressAutoHyphens/>
              <w:spacing w:before="90" w:after="54"/>
              <w:rPr>
                <w:rFonts w:ascii="Times New Roman" w:hAnsi="Times New Roman"/>
                <w:color w:val="000000"/>
              </w:rPr>
            </w:pPr>
            <w:r w:rsidRPr="0045167F">
              <w:rPr>
                <w:rFonts w:ascii="Times New Roman" w:hAnsi="Times New Roman"/>
                <w:color w:val="000000"/>
              </w:rPr>
              <w:t>6,065</w:t>
            </w:r>
          </w:p>
        </w:tc>
        <w:tc>
          <w:tcPr>
            <w:tcW w:w="1260" w:type="dxa"/>
          </w:tcPr>
          <w:p w:rsidR="0045167F" w:rsidRPr="0045167F" w:rsidRDefault="0045167F">
            <w:pPr>
              <w:pStyle w:val="Heading4"/>
              <w:rPr>
                <w:color w:val="000000"/>
                <w:sz w:val="20"/>
              </w:rPr>
            </w:pPr>
            <w:r w:rsidRPr="0045167F">
              <w:rPr>
                <w:color w:val="000000"/>
                <w:sz w:val="20"/>
              </w:rPr>
              <w:t xml:space="preserve">Annual </w:t>
            </w:r>
          </w:p>
        </w:tc>
        <w:tc>
          <w:tcPr>
            <w:tcW w:w="1440" w:type="dxa"/>
          </w:tcPr>
          <w:p w:rsidR="0045167F" w:rsidRPr="0045167F" w:rsidRDefault="0045167F">
            <w:pPr>
              <w:tabs>
                <w:tab w:val="left" w:pos="-720"/>
              </w:tabs>
              <w:suppressAutoHyphens/>
              <w:spacing w:before="90" w:after="54"/>
              <w:rPr>
                <w:rFonts w:ascii="Times New Roman" w:hAnsi="Times New Roman"/>
                <w:color w:val="000000"/>
              </w:rPr>
            </w:pPr>
            <w:r w:rsidRPr="0045167F">
              <w:rPr>
                <w:rFonts w:ascii="Times New Roman" w:hAnsi="Times New Roman"/>
                <w:color w:val="000000"/>
              </w:rPr>
              <w:t>6,065</w:t>
            </w:r>
          </w:p>
        </w:tc>
        <w:tc>
          <w:tcPr>
            <w:tcW w:w="2079" w:type="dxa"/>
          </w:tcPr>
          <w:p w:rsidR="0045167F" w:rsidRPr="0045167F" w:rsidRDefault="0045167F">
            <w:pPr>
              <w:tabs>
                <w:tab w:val="left" w:pos="-720"/>
              </w:tabs>
              <w:suppressAutoHyphens/>
              <w:spacing w:before="90" w:after="54"/>
              <w:rPr>
                <w:rFonts w:ascii="Times New Roman" w:hAnsi="Times New Roman"/>
                <w:color w:val="000000"/>
              </w:rPr>
            </w:pPr>
            <w:r w:rsidRPr="0045167F">
              <w:rPr>
                <w:rFonts w:ascii="Times New Roman" w:hAnsi="Times New Roman"/>
                <w:color w:val="000000"/>
              </w:rPr>
              <w:t>10</w:t>
            </w:r>
          </w:p>
        </w:tc>
        <w:tc>
          <w:tcPr>
            <w:tcW w:w="1701" w:type="dxa"/>
          </w:tcPr>
          <w:p w:rsidR="0045167F" w:rsidRPr="0045167F" w:rsidRDefault="0045167F">
            <w:pPr>
              <w:tabs>
                <w:tab w:val="left" w:pos="-720"/>
              </w:tabs>
              <w:suppressAutoHyphens/>
              <w:spacing w:before="90" w:after="54"/>
              <w:rPr>
                <w:rFonts w:ascii="Times New Roman" w:hAnsi="Times New Roman"/>
                <w:color w:val="000000"/>
              </w:rPr>
            </w:pPr>
            <w:r w:rsidRPr="0045167F">
              <w:rPr>
                <w:rFonts w:ascii="Times New Roman" w:hAnsi="Times New Roman"/>
                <w:color w:val="000000"/>
              </w:rPr>
              <w:t>1,011</w:t>
            </w:r>
          </w:p>
        </w:tc>
      </w:tr>
      <w:tr w:rsidR="0045167F" w:rsidRPr="0045167F" w:rsidTr="00C46984">
        <w:tc>
          <w:tcPr>
            <w:tcW w:w="2167" w:type="dxa"/>
          </w:tcPr>
          <w:p w:rsidR="0045167F" w:rsidRPr="004C32BA" w:rsidRDefault="0045167F">
            <w:pPr>
              <w:rPr>
                <w:rFonts w:ascii="Times New Roman" w:hAnsi="Times New Roman"/>
                <w:color w:val="C00000"/>
              </w:rPr>
            </w:pPr>
            <w:r w:rsidRPr="004C32BA">
              <w:rPr>
                <w:rFonts w:ascii="Times New Roman" w:hAnsi="Times New Roman"/>
                <w:color w:val="C00000"/>
              </w:rPr>
              <w:t>Benefits Collection Form (NCS 04-5G)</w:t>
            </w:r>
          </w:p>
        </w:tc>
        <w:tc>
          <w:tcPr>
            <w:tcW w:w="1343" w:type="dxa"/>
          </w:tcPr>
          <w:p w:rsidR="0045167F" w:rsidRPr="004C32BA" w:rsidRDefault="0045167F">
            <w:pPr>
              <w:tabs>
                <w:tab w:val="left" w:pos="-720"/>
              </w:tabs>
              <w:suppressAutoHyphens/>
              <w:spacing w:before="90" w:after="54"/>
              <w:rPr>
                <w:rFonts w:ascii="Times New Roman" w:hAnsi="Times New Roman"/>
                <w:color w:val="C00000"/>
              </w:rPr>
            </w:pPr>
            <w:r w:rsidRPr="004C32BA">
              <w:rPr>
                <w:rFonts w:ascii="Times New Roman" w:hAnsi="Times New Roman"/>
                <w:color w:val="C00000"/>
              </w:rPr>
              <w:t>*</w:t>
            </w:r>
          </w:p>
        </w:tc>
        <w:tc>
          <w:tcPr>
            <w:tcW w:w="1260" w:type="dxa"/>
          </w:tcPr>
          <w:p w:rsidR="0045167F" w:rsidRPr="004C32BA" w:rsidRDefault="0045167F">
            <w:pPr>
              <w:tabs>
                <w:tab w:val="left" w:pos="-720"/>
              </w:tabs>
              <w:suppressAutoHyphens/>
              <w:spacing w:before="90" w:after="54"/>
              <w:jc w:val="center"/>
              <w:rPr>
                <w:rFonts w:ascii="Times New Roman" w:hAnsi="Times New Roman"/>
                <w:color w:val="C00000"/>
              </w:rPr>
            </w:pPr>
          </w:p>
        </w:tc>
        <w:tc>
          <w:tcPr>
            <w:tcW w:w="1440" w:type="dxa"/>
          </w:tcPr>
          <w:p w:rsidR="0045167F" w:rsidRPr="004C32BA" w:rsidRDefault="0045167F">
            <w:pPr>
              <w:tabs>
                <w:tab w:val="left" w:pos="-720"/>
              </w:tabs>
              <w:suppressAutoHyphens/>
              <w:spacing w:before="90" w:after="54"/>
              <w:rPr>
                <w:rFonts w:ascii="Times New Roman" w:hAnsi="Times New Roman"/>
                <w:color w:val="C00000"/>
              </w:rPr>
            </w:pPr>
            <w:r w:rsidRPr="004C32BA">
              <w:rPr>
                <w:rFonts w:ascii="Times New Roman" w:hAnsi="Times New Roman"/>
                <w:color w:val="C00000"/>
              </w:rPr>
              <w:t>*</w:t>
            </w:r>
          </w:p>
        </w:tc>
        <w:tc>
          <w:tcPr>
            <w:tcW w:w="2079" w:type="dxa"/>
          </w:tcPr>
          <w:p w:rsidR="0045167F" w:rsidRPr="004C32BA" w:rsidRDefault="0045167F" w:rsidP="00D54309">
            <w:pPr>
              <w:tabs>
                <w:tab w:val="left" w:pos="-720"/>
              </w:tabs>
              <w:suppressAutoHyphens/>
              <w:spacing w:before="90" w:after="54"/>
              <w:rPr>
                <w:rFonts w:ascii="Times New Roman" w:hAnsi="Times New Roman"/>
                <w:color w:val="C00000"/>
              </w:rPr>
            </w:pPr>
            <w:r w:rsidRPr="004C32BA">
              <w:rPr>
                <w:rFonts w:ascii="Times New Roman" w:hAnsi="Times New Roman"/>
                <w:color w:val="C00000"/>
              </w:rPr>
              <w:t>17</w:t>
            </w:r>
            <w:r w:rsidR="00D54309">
              <w:rPr>
                <w:rFonts w:ascii="Times New Roman" w:hAnsi="Times New Roman"/>
                <w:color w:val="C00000"/>
              </w:rPr>
              <w:t>7</w:t>
            </w:r>
          </w:p>
        </w:tc>
        <w:tc>
          <w:tcPr>
            <w:tcW w:w="1701" w:type="dxa"/>
          </w:tcPr>
          <w:p w:rsidR="0045167F" w:rsidRPr="004C32BA" w:rsidRDefault="0045167F">
            <w:pPr>
              <w:tabs>
                <w:tab w:val="left" w:pos="-720"/>
              </w:tabs>
              <w:suppressAutoHyphens/>
              <w:spacing w:before="90" w:after="54"/>
              <w:rPr>
                <w:rFonts w:ascii="Times New Roman" w:hAnsi="Times New Roman"/>
                <w:color w:val="C00000"/>
              </w:rPr>
            </w:pPr>
            <w:r w:rsidRPr="004C32BA">
              <w:rPr>
                <w:rFonts w:ascii="Times New Roman" w:hAnsi="Times New Roman"/>
                <w:color w:val="C00000"/>
              </w:rPr>
              <w:t>*</w:t>
            </w:r>
          </w:p>
        </w:tc>
      </w:tr>
      <w:tr w:rsidR="0045167F" w:rsidRPr="0045167F" w:rsidTr="00C46984">
        <w:tc>
          <w:tcPr>
            <w:tcW w:w="2167" w:type="dxa"/>
          </w:tcPr>
          <w:p w:rsidR="0045167F" w:rsidRPr="004C32BA" w:rsidRDefault="0045167F">
            <w:pPr>
              <w:rPr>
                <w:rFonts w:ascii="Times New Roman" w:hAnsi="Times New Roman"/>
                <w:color w:val="C00000"/>
              </w:rPr>
            </w:pPr>
            <w:r w:rsidRPr="004C32BA">
              <w:rPr>
                <w:rFonts w:ascii="Times New Roman" w:hAnsi="Times New Roman"/>
                <w:color w:val="C00000"/>
              </w:rPr>
              <w:t>Benefits Collection Form (NCS 04-5P)</w:t>
            </w:r>
          </w:p>
        </w:tc>
        <w:tc>
          <w:tcPr>
            <w:tcW w:w="1343" w:type="dxa"/>
          </w:tcPr>
          <w:p w:rsidR="0045167F" w:rsidRPr="004C32BA" w:rsidRDefault="0045167F">
            <w:pPr>
              <w:tabs>
                <w:tab w:val="left" w:pos="-720"/>
              </w:tabs>
              <w:suppressAutoHyphens/>
              <w:spacing w:before="90" w:after="54"/>
              <w:rPr>
                <w:rFonts w:ascii="Times New Roman" w:hAnsi="Times New Roman"/>
                <w:color w:val="C00000"/>
              </w:rPr>
            </w:pPr>
            <w:r w:rsidRPr="004C32BA">
              <w:rPr>
                <w:rFonts w:ascii="Times New Roman" w:hAnsi="Times New Roman"/>
                <w:color w:val="C00000"/>
              </w:rPr>
              <w:t>3,032</w:t>
            </w:r>
          </w:p>
        </w:tc>
        <w:tc>
          <w:tcPr>
            <w:tcW w:w="1260" w:type="dxa"/>
          </w:tcPr>
          <w:p w:rsidR="0045167F" w:rsidRPr="004C32BA" w:rsidRDefault="0045167F">
            <w:pPr>
              <w:tabs>
                <w:tab w:val="left" w:pos="-720"/>
              </w:tabs>
              <w:suppressAutoHyphens/>
              <w:spacing w:before="90" w:after="54"/>
              <w:jc w:val="center"/>
              <w:rPr>
                <w:rFonts w:ascii="Times New Roman" w:hAnsi="Times New Roman"/>
                <w:color w:val="C00000"/>
              </w:rPr>
            </w:pPr>
            <w:r w:rsidRPr="004C32BA">
              <w:rPr>
                <w:rFonts w:ascii="Times New Roman" w:hAnsi="Times New Roman"/>
                <w:color w:val="C00000"/>
              </w:rPr>
              <w:t xml:space="preserve">Annual </w:t>
            </w:r>
          </w:p>
        </w:tc>
        <w:tc>
          <w:tcPr>
            <w:tcW w:w="1440" w:type="dxa"/>
          </w:tcPr>
          <w:p w:rsidR="0045167F" w:rsidRPr="004C32BA" w:rsidRDefault="0045167F">
            <w:pPr>
              <w:tabs>
                <w:tab w:val="left" w:pos="-720"/>
              </w:tabs>
              <w:suppressAutoHyphens/>
              <w:spacing w:before="90" w:after="54"/>
              <w:rPr>
                <w:rFonts w:ascii="Times New Roman" w:hAnsi="Times New Roman"/>
                <w:color w:val="C00000"/>
              </w:rPr>
            </w:pPr>
            <w:r w:rsidRPr="004C32BA">
              <w:rPr>
                <w:rFonts w:ascii="Times New Roman" w:hAnsi="Times New Roman"/>
                <w:color w:val="C00000"/>
              </w:rPr>
              <w:t>3,032</w:t>
            </w:r>
          </w:p>
        </w:tc>
        <w:tc>
          <w:tcPr>
            <w:tcW w:w="2079" w:type="dxa"/>
          </w:tcPr>
          <w:p w:rsidR="0045167F" w:rsidRPr="004C32BA" w:rsidRDefault="0045167F" w:rsidP="00D54309">
            <w:pPr>
              <w:tabs>
                <w:tab w:val="left" w:pos="-720"/>
              </w:tabs>
              <w:suppressAutoHyphens/>
              <w:spacing w:before="90" w:after="54"/>
              <w:rPr>
                <w:rFonts w:ascii="Times New Roman" w:hAnsi="Times New Roman"/>
                <w:color w:val="C00000"/>
              </w:rPr>
            </w:pPr>
            <w:r w:rsidRPr="004C32BA">
              <w:rPr>
                <w:rFonts w:ascii="Times New Roman" w:hAnsi="Times New Roman"/>
                <w:color w:val="C00000"/>
              </w:rPr>
              <w:t>17</w:t>
            </w:r>
            <w:r w:rsidR="00D54309">
              <w:rPr>
                <w:rFonts w:ascii="Times New Roman" w:hAnsi="Times New Roman"/>
                <w:color w:val="C00000"/>
              </w:rPr>
              <w:t>8.5</w:t>
            </w:r>
          </w:p>
        </w:tc>
        <w:tc>
          <w:tcPr>
            <w:tcW w:w="1701" w:type="dxa"/>
          </w:tcPr>
          <w:p w:rsidR="0045167F" w:rsidRPr="004C32BA" w:rsidRDefault="004C32BA" w:rsidP="00D54309">
            <w:pPr>
              <w:tabs>
                <w:tab w:val="left" w:pos="-720"/>
              </w:tabs>
              <w:suppressAutoHyphens/>
              <w:spacing w:before="90" w:after="54"/>
              <w:rPr>
                <w:rFonts w:ascii="Times New Roman" w:hAnsi="Times New Roman"/>
                <w:color w:val="C00000"/>
              </w:rPr>
            </w:pPr>
            <w:r>
              <w:rPr>
                <w:rFonts w:ascii="Times New Roman" w:hAnsi="Times New Roman"/>
                <w:color w:val="C00000"/>
              </w:rPr>
              <w:t>9,0</w:t>
            </w:r>
            <w:r w:rsidR="00D54309">
              <w:rPr>
                <w:rFonts w:ascii="Times New Roman" w:hAnsi="Times New Roman"/>
                <w:color w:val="C00000"/>
              </w:rPr>
              <w:t>20</w:t>
            </w:r>
          </w:p>
        </w:tc>
      </w:tr>
      <w:tr w:rsidR="0045167F" w:rsidRPr="0045167F" w:rsidTr="00C46984">
        <w:tc>
          <w:tcPr>
            <w:tcW w:w="2167" w:type="dxa"/>
          </w:tcPr>
          <w:p w:rsidR="0045167F" w:rsidRPr="00795E46" w:rsidRDefault="0045167F">
            <w:pPr>
              <w:rPr>
                <w:rFonts w:ascii="Times New Roman" w:hAnsi="Times New Roman"/>
                <w:color w:val="FF0000"/>
              </w:rPr>
            </w:pPr>
            <w:r w:rsidRPr="00795E46">
              <w:rPr>
                <w:rFonts w:ascii="Times New Roman" w:hAnsi="Times New Roman"/>
                <w:color w:val="FF0000"/>
              </w:rPr>
              <w:t xml:space="preserve">Index benefits summary only- Government  </w:t>
            </w:r>
          </w:p>
        </w:tc>
        <w:tc>
          <w:tcPr>
            <w:tcW w:w="1343" w:type="dxa"/>
          </w:tcPr>
          <w:p w:rsidR="0045167F" w:rsidRPr="00795E46" w:rsidRDefault="00060AEF">
            <w:pPr>
              <w:tabs>
                <w:tab w:val="left" w:pos="-720"/>
              </w:tabs>
              <w:suppressAutoHyphens/>
              <w:spacing w:before="90" w:after="54"/>
              <w:rPr>
                <w:rFonts w:ascii="Times New Roman" w:hAnsi="Times New Roman"/>
                <w:color w:val="FF0000"/>
              </w:rPr>
            </w:pPr>
            <w:r w:rsidRPr="00795E46">
              <w:rPr>
                <w:rFonts w:ascii="Times New Roman" w:hAnsi="Times New Roman"/>
                <w:color w:val="FF0000"/>
              </w:rPr>
              <w:t>108</w:t>
            </w:r>
          </w:p>
        </w:tc>
        <w:tc>
          <w:tcPr>
            <w:tcW w:w="1260" w:type="dxa"/>
          </w:tcPr>
          <w:p w:rsidR="0045167F" w:rsidRPr="00795E46" w:rsidRDefault="0045167F">
            <w:pPr>
              <w:tabs>
                <w:tab w:val="left" w:pos="-720"/>
              </w:tabs>
              <w:suppressAutoHyphens/>
              <w:spacing w:before="90" w:after="54"/>
              <w:jc w:val="center"/>
              <w:rPr>
                <w:rFonts w:ascii="Times New Roman" w:hAnsi="Times New Roman"/>
                <w:color w:val="FF0000"/>
              </w:rPr>
            </w:pPr>
            <w:r w:rsidRPr="00795E46">
              <w:rPr>
                <w:rFonts w:ascii="Times New Roman" w:hAnsi="Times New Roman"/>
                <w:color w:val="FF0000"/>
              </w:rPr>
              <w:t>Quarterly</w:t>
            </w:r>
          </w:p>
        </w:tc>
        <w:tc>
          <w:tcPr>
            <w:tcW w:w="1440" w:type="dxa"/>
          </w:tcPr>
          <w:p w:rsidR="0045167F" w:rsidRPr="00795E46" w:rsidRDefault="0045167F">
            <w:pPr>
              <w:tabs>
                <w:tab w:val="left" w:pos="-720"/>
              </w:tabs>
              <w:suppressAutoHyphens/>
              <w:spacing w:before="90" w:after="54"/>
              <w:rPr>
                <w:rFonts w:ascii="Times New Roman" w:hAnsi="Times New Roman"/>
                <w:color w:val="FF0000"/>
              </w:rPr>
            </w:pPr>
            <w:r w:rsidRPr="00795E46">
              <w:rPr>
                <w:rFonts w:ascii="Times New Roman" w:hAnsi="Times New Roman"/>
                <w:color w:val="FF0000"/>
              </w:rPr>
              <w:t xml:space="preserve"> </w:t>
            </w:r>
            <w:r w:rsidR="00060AEF" w:rsidRPr="00795E46">
              <w:rPr>
                <w:rFonts w:ascii="Times New Roman" w:hAnsi="Times New Roman"/>
                <w:color w:val="FF0000"/>
              </w:rPr>
              <w:t>362</w:t>
            </w:r>
          </w:p>
        </w:tc>
        <w:tc>
          <w:tcPr>
            <w:tcW w:w="2079" w:type="dxa"/>
          </w:tcPr>
          <w:p w:rsidR="0045167F" w:rsidRPr="00795E46" w:rsidRDefault="0045167F">
            <w:pPr>
              <w:tabs>
                <w:tab w:val="left" w:pos="-720"/>
              </w:tabs>
              <w:suppressAutoHyphens/>
              <w:spacing w:before="90" w:after="54"/>
              <w:rPr>
                <w:rFonts w:ascii="Times New Roman" w:hAnsi="Times New Roman"/>
                <w:color w:val="FF0000"/>
              </w:rPr>
            </w:pPr>
            <w:r w:rsidRPr="00795E46">
              <w:rPr>
                <w:rFonts w:ascii="Times New Roman" w:hAnsi="Times New Roman"/>
                <w:color w:val="FF0000"/>
              </w:rPr>
              <w:t>19</w:t>
            </w:r>
            <w:r w:rsidR="00D54309" w:rsidRPr="00795E46">
              <w:rPr>
                <w:rFonts w:ascii="Times New Roman" w:hAnsi="Times New Roman"/>
                <w:color w:val="FF0000"/>
              </w:rPr>
              <w:t>.19</w:t>
            </w:r>
            <w:r w:rsidRPr="00795E46">
              <w:rPr>
                <w:rFonts w:ascii="Times New Roman" w:hAnsi="Times New Roman"/>
                <w:color w:val="FF0000"/>
              </w:rPr>
              <w:t xml:space="preserve"> </w:t>
            </w:r>
          </w:p>
        </w:tc>
        <w:tc>
          <w:tcPr>
            <w:tcW w:w="1701" w:type="dxa"/>
          </w:tcPr>
          <w:p w:rsidR="0045167F" w:rsidRPr="00795E46" w:rsidRDefault="00060AEF" w:rsidP="00795E46">
            <w:pPr>
              <w:tabs>
                <w:tab w:val="left" w:pos="-720"/>
              </w:tabs>
              <w:suppressAutoHyphens/>
              <w:spacing w:before="90" w:after="54"/>
              <w:rPr>
                <w:rFonts w:ascii="Times New Roman" w:hAnsi="Times New Roman"/>
                <w:color w:val="FF0000"/>
              </w:rPr>
            </w:pPr>
            <w:r w:rsidRPr="00795E46">
              <w:rPr>
                <w:rFonts w:ascii="Times New Roman" w:hAnsi="Times New Roman"/>
                <w:color w:val="FF0000"/>
              </w:rPr>
              <w:t>11</w:t>
            </w:r>
            <w:r w:rsidR="00795E46" w:rsidRPr="00795E46">
              <w:rPr>
                <w:rFonts w:ascii="Times New Roman" w:hAnsi="Times New Roman"/>
                <w:color w:val="FF0000"/>
              </w:rPr>
              <w:t>6</w:t>
            </w:r>
          </w:p>
        </w:tc>
      </w:tr>
      <w:tr w:rsidR="0045167F" w:rsidRPr="0045167F" w:rsidTr="00C46984">
        <w:tc>
          <w:tcPr>
            <w:tcW w:w="2167" w:type="dxa"/>
          </w:tcPr>
          <w:p w:rsidR="0045167F" w:rsidRPr="00795E46" w:rsidRDefault="0045167F">
            <w:pPr>
              <w:rPr>
                <w:rFonts w:ascii="Times New Roman" w:hAnsi="Times New Roman"/>
                <w:color w:val="FF0000"/>
              </w:rPr>
            </w:pPr>
            <w:r w:rsidRPr="00795E46">
              <w:rPr>
                <w:rFonts w:ascii="Times New Roman" w:hAnsi="Times New Roman"/>
                <w:color w:val="FF0000"/>
              </w:rPr>
              <w:t xml:space="preserve">Index benefits summary only- Private industry </w:t>
            </w:r>
          </w:p>
        </w:tc>
        <w:tc>
          <w:tcPr>
            <w:tcW w:w="1343" w:type="dxa"/>
          </w:tcPr>
          <w:p w:rsidR="0045167F" w:rsidRPr="00795E46" w:rsidRDefault="0045167F">
            <w:pPr>
              <w:tabs>
                <w:tab w:val="left" w:pos="-720"/>
              </w:tabs>
              <w:suppressAutoHyphens/>
              <w:spacing w:before="90" w:after="54"/>
              <w:rPr>
                <w:rFonts w:ascii="Times New Roman" w:hAnsi="Times New Roman"/>
                <w:color w:val="FF0000"/>
              </w:rPr>
            </w:pPr>
            <w:r w:rsidRPr="00795E46">
              <w:rPr>
                <w:rFonts w:ascii="Times New Roman" w:hAnsi="Times New Roman"/>
                <w:color w:val="FF0000"/>
              </w:rPr>
              <w:t>2,316</w:t>
            </w:r>
          </w:p>
        </w:tc>
        <w:tc>
          <w:tcPr>
            <w:tcW w:w="1260" w:type="dxa"/>
          </w:tcPr>
          <w:p w:rsidR="0045167F" w:rsidRPr="00795E46" w:rsidRDefault="0045167F">
            <w:pPr>
              <w:tabs>
                <w:tab w:val="left" w:pos="-720"/>
              </w:tabs>
              <w:suppressAutoHyphens/>
              <w:spacing w:before="90" w:after="54"/>
              <w:jc w:val="center"/>
              <w:rPr>
                <w:rFonts w:ascii="Times New Roman" w:hAnsi="Times New Roman"/>
                <w:color w:val="FF0000"/>
              </w:rPr>
            </w:pPr>
            <w:r w:rsidRPr="00795E46">
              <w:rPr>
                <w:rFonts w:ascii="Times New Roman" w:hAnsi="Times New Roman"/>
                <w:color w:val="FF0000"/>
              </w:rPr>
              <w:t>Quarterly</w:t>
            </w:r>
          </w:p>
        </w:tc>
        <w:tc>
          <w:tcPr>
            <w:tcW w:w="1440" w:type="dxa"/>
          </w:tcPr>
          <w:p w:rsidR="0045167F" w:rsidRPr="00795E46" w:rsidRDefault="0045167F" w:rsidP="00795E46">
            <w:pPr>
              <w:tabs>
                <w:tab w:val="left" w:pos="-720"/>
              </w:tabs>
              <w:suppressAutoHyphens/>
              <w:spacing w:before="90" w:after="54"/>
              <w:rPr>
                <w:rFonts w:ascii="Times New Roman" w:hAnsi="Times New Roman"/>
                <w:color w:val="FF0000"/>
              </w:rPr>
            </w:pPr>
            <w:r w:rsidRPr="00795E46">
              <w:rPr>
                <w:rFonts w:ascii="Times New Roman" w:hAnsi="Times New Roman"/>
                <w:color w:val="FF0000"/>
              </w:rPr>
              <w:t>7,7</w:t>
            </w:r>
            <w:r w:rsidR="00795E46" w:rsidRPr="00795E46">
              <w:rPr>
                <w:rFonts w:ascii="Times New Roman" w:hAnsi="Times New Roman"/>
                <w:color w:val="FF0000"/>
              </w:rPr>
              <w:t>60</w:t>
            </w:r>
          </w:p>
        </w:tc>
        <w:tc>
          <w:tcPr>
            <w:tcW w:w="2079" w:type="dxa"/>
          </w:tcPr>
          <w:p w:rsidR="0045167F" w:rsidRPr="00795E46" w:rsidRDefault="0045167F" w:rsidP="00D54309">
            <w:pPr>
              <w:tabs>
                <w:tab w:val="left" w:pos="-720"/>
              </w:tabs>
              <w:suppressAutoHyphens/>
              <w:spacing w:before="90" w:after="54"/>
              <w:rPr>
                <w:rFonts w:ascii="Times New Roman" w:hAnsi="Times New Roman"/>
                <w:color w:val="FF0000"/>
              </w:rPr>
            </w:pPr>
            <w:r w:rsidRPr="00795E46">
              <w:rPr>
                <w:rFonts w:ascii="Times New Roman" w:hAnsi="Times New Roman"/>
                <w:color w:val="FF0000"/>
              </w:rPr>
              <w:t>1</w:t>
            </w:r>
            <w:r w:rsidR="00D54309" w:rsidRPr="00795E46">
              <w:rPr>
                <w:rFonts w:ascii="Times New Roman" w:hAnsi="Times New Roman"/>
                <w:color w:val="FF0000"/>
              </w:rPr>
              <w:t>8.5</w:t>
            </w:r>
          </w:p>
        </w:tc>
        <w:tc>
          <w:tcPr>
            <w:tcW w:w="1701" w:type="dxa"/>
          </w:tcPr>
          <w:p w:rsidR="0045167F" w:rsidRPr="00795E46" w:rsidRDefault="00795E46" w:rsidP="00795E46">
            <w:pPr>
              <w:tabs>
                <w:tab w:val="left" w:pos="-720"/>
              </w:tabs>
              <w:suppressAutoHyphens/>
              <w:spacing w:before="90" w:after="54"/>
              <w:rPr>
                <w:rFonts w:ascii="Times New Roman" w:hAnsi="Times New Roman"/>
                <w:color w:val="FF0000"/>
              </w:rPr>
            </w:pPr>
            <w:r w:rsidRPr="00795E46">
              <w:rPr>
                <w:rFonts w:ascii="Times New Roman" w:hAnsi="Times New Roman"/>
                <w:color w:val="FF0000"/>
              </w:rPr>
              <w:t>2,393</w:t>
            </w:r>
          </w:p>
        </w:tc>
      </w:tr>
      <w:tr w:rsidR="0045167F" w:rsidRPr="0045167F" w:rsidTr="00C46984">
        <w:tc>
          <w:tcPr>
            <w:tcW w:w="2167" w:type="dxa"/>
          </w:tcPr>
          <w:p w:rsidR="0045167F" w:rsidRPr="00B95BCD" w:rsidRDefault="0045167F">
            <w:pPr>
              <w:rPr>
                <w:rFonts w:ascii="Times New Roman" w:hAnsi="Times New Roman"/>
                <w:color w:val="C00000"/>
              </w:rPr>
            </w:pPr>
            <w:r w:rsidRPr="00B95BCD">
              <w:rPr>
                <w:rFonts w:ascii="Times New Roman" w:hAnsi="Times New Roman"/>
                <w:color w:val="C00000"/>
              </w:rPr>
              <w:t xml:space="preserve">Index wage and benefits- Government </w:t>
            </w:r>
          </w:p>
        </w:tc>
        <w:tc>
          <w:tcPr>
            <w:tcW w:w="1343" w:type="dxa"/>
          </w:tcPr>
          <w:p w:rsidR="0045167F" w:rsidRPr="00B95BCD" w:rsidRDefault="00060AEF">
            <w:pPr>
              <w:tabs>
                <w:tab w:val="left" w:pos="-720"/>
              </w:tabs>
              <w:suppressAutoHyphens/>
              <w:spacing w:before="90" w:after="54"/>
              <w:rPr>
                <w:rFonts w:ascii="Times New Roman" w:hAnsi="Times New Roman"/>
                <w:color w:val="C00000"/>
              </w:rPr>
            </w:pPr>
            <w:r w:rsidRPr="00B95BCD">
              <w:rPr>
                <w:rFonts w:ascii="Times New Roman" w:hAnsi="Times New Roman"/>
                <w:color w:val="C00000"/>
              </w:rPr>
              <w:t>2,055</w:t>
            </w:r>
          </w:p>
        </w:tc>
        <w:tc>
          <w:tcPr>
            <w:tcW w:w="1260" w:type="dxa"/>
          </w:tcPr>
          <w:p w:rsidR="0045167F" w:rsidRPr="00B95BCD" w:rsidRDefault="0045167F">
            <w:pPr>
              <w:tabs>
                <w:tab w:val="left" w:pos="-720"/>
              </w:tabs>
              <w:suppressAutoHyphens/>
              <w:spacing w:before="90" w:after="54"/>
              <w:jc w:val="center"/>
              <w:rPr>
                <w:rFonts w:ascii="Times New Roman" w:hAnsi="Times New Roman"/>
                <w:color w:val="C00000"/>
              </w:rPr>
            </w:pPr>
            <w:r w:rsidRPr="00B95BCD">
              <w:rPr>
                <w:rFonts w:ascii="Times New Roman" w:hAnsi="Times New Roman"/>
                <w:color w:val="C00000"/>
              </w:rPr>
              <w:t>Quarterly</w:t>
            </w:r>
          </w:p>
        </w:tc>
        <w:tc>
          <w:tcPr>
            <w:tcW w:w="1440" w:type="dxa"/>
          </w:tcPr>
          <w:p w:rsidR="0045167F" w:rsidRPr="00B95BCD" w:rsidRDefault="00060AEF">
            <w:pPr>
              <w:tabs>
                <w:tab w:val="left" w:pos="-720"/>
              </w:tabs>
              <w:suppressAutoHyphens/>
              <w:spacing w:before="90" w:after="54"/>
              <w:rPr>
                <w:rFonts w:ascii="Times New Roman" w:hAnsi="Times New Roman"/>
                <w:color w:val="C00000"/>
              </w:rPr>
            </w:pPr>
            <w:r w:rsidRPr="00B95BCD">
              <w:rPr>
                <w:rFonts w:ascii="Times New Roman" w:hAnsi="Times New Roman"/>
                <w:color w:val="C00000"/>
              </w:rPr>
              <w:t>6,884</w:t>
            </w:r>
          </w:p>
        </w:tc>
        <w:tc>
          <w:tcPr>
            <w:tcW w:w="2079" w:type="dxa"/>
          </w:tcPr>
          <w:p w:rsidR="0045167F" w:rsidRPr="00B95BCD" w:rsidRDefault="00D54309" w:rsidP="00D54309">
            <w:pPr>
              <w:tabs>
                <w:tab w:val="left" w:pos="-720"/>
              </w:tabs>
              <w:suppressAutoHyphens/>
              <w:spacing w:before="90" w:after="54"/>
              <w:rPr>
                <w:rFonts w:ascii="Times New Roman" w:hAnsi="Times New Roman"/>
                <w:color w:val="C00000"/>
              </w:rPr>
            </w:pPr>
            <w:r>
              <w:rPr>
                <w:rFonts w:ascii="Times New Roman" w:hAnsi="Times New Roman"/>
                <w:color w:val="C00000"/>
              </w:rPr>
              <w:t>39.19</w:t>
            </w:r>
          </w:p>
        </w:tc>
        <w:tc>
          <w:tcPr>
            <w:tcW w:w="1701" w:type="dxa"/>
          </w:tcPr>
          <w:p w:rsidR="0045167F" w:rsidRPr="00B95BCD" w:rsidRDefault="00D54309" w:rsidP="00D54309">
            <w:pPr>
              <w:tabs>
                <w:tab w:val="left" w:pos="-720"/>
              </w:tabs>
              <w:suppressAutoHyphens/>
              <w:spacing w:before="90" w:after="54"/>
              <w:rPr>
                <w:rFonts w:ascii="Times New Roman" w:hAnsi="Times New Roman"/>
                <w:color w:val="C00000"/>
              </w:rPr>
            </w:pPr>
            <w:r>
              <w:rPr>
                <w:rFonts w:ascii="Times New Roman" w:hAnsi="Times New Roman"/>
                <w:color w:val="C00000"/>
              </w:rPr>
              <w:t>4,496</w:t>
            </w:r>
          </w:p>
        </w:tc>
      </w:tr>
      <w:tr w:rsidR="0045167F" w:rsidRPr="0045167F" w:rsidTr="00C46984">
        <w:tc>
          <w:tcPr>
            <w:tcW w:w="2167" w:type="dxa"/>
          </w:tcPr>
          <w:p w:rsidR="0045167F" w:rsidRPr="00B95BCD" w:rsidRDefault="0045167F">
            <w:pPr>
              <w:rPr>
                <w:rFonts w:ascii="Times New Roman" w:hAnsi="Times New Roman"/>
                <w:color w:val="C00000"/>
              </w:rPr>
            </w:pPr>
            <w:r w:rsidRPr="00B95BCD">
              <w:rPr>
                <w:rFonts w:ascii="Times New Roman" w:hAnsi="Times New Roman"/>
                <w:color w:val="C00000"/>
              </w:rPr>
              <w:t xml:space="preserve">Index wage and benefits- Private industry </w:t>
            </w:r>
          </w:p>
        </w:tc>
        <w:tc>
          <w:tcPr>
            <w:tcW w:w="1343" w:type="dxa"/>
          </w:tcPr>
          <w:p w:rsidR="0045167F" w:rsidRPr="00B95BCD" w:rsidRDefault="00481378">
            <w:pPr>
              <w:tabs>
                <w:tab w:val="left" w:pos="-720"/>
              </w:tabs>
              <w:suppressAutoHyphens/>
              <w:spacing w:before="90" w:after="54"/>
              <w:rPr>
                <w:rFonts w:ascii="Times New Roman" w:hAnsi="Times New Roman"/>
                <w:color w:val="C00000"/>
              </w:rPr>
            </w:pPr>
            <w:r w:rsidRPr="00B95BCD">
              <w:rPr>
                <w:rFonts w:ascii="Times New Roman" w:hAnsi="Times New Roman"/>
                <w:color w:val="C00000"/>
              </w:rPr>
              <w:t>9,266</w:t>
            </w:r>
          </w:p>
        </w:tc>
        <w:tc>
          <w:tcPr>
            <w:tcW w:w="1260" w:type="dxa"/>
          </w:tcPr>
          <w:p w:rsidR="0045167F" w:rsidRPr="00B95BCD" w:rsidRDefault="0045167F">
            <w:pPr>
              <w:tabs>
                <w:tab w:val="left" w:pos="-720"/>
              </w:tabs>
              <w:suppressAutoHyphens/>
              <w:spacing w:before="90" w:after="54"/>
              <w:jc w:val="center"/>
              <w:rPr>
                <w:rFonts w:ascii="Times New Roman" w:hAnsi="Times New Roman"/>
                <w:color w:val="C00000"/>
              </w:rPr>
            </w:pPr>
            <w:r w:rsidRPr="00B95BCD">
              <w:rPr>
                <w:rFonts w:ascii="Times New Roman" w:hAnsi="Times New Roman"/>
                <w:color w:val="C00000"/>
              </w:rPr>
              <w:t>Quarterly</w:t>
            </w:r>
          </w:p>
        </w:tc>
        <w:tc>
          <w:tcPr>
            <w:tcW w:w="1440" w:type="dxa"/>
          </w:tcPr>
          <w:p w:rsidR="0045167F" w:rsidRPr="00B95BCD" w:rsidRDefault="00481378" w:rsidP="00B95BCD">
            <w:pPr>
              <w:tabs>
                <w:tab w:val="left" w:pos="-720"/>
              </w:tabs>
              <w:suppressAutoHyphens/>
              <w:spacing w:before="90" w:after="54"/>
              <w:rPr>
                <w:rFonts w:ascii="Times New Roman" w:hAnsi="Times New Roman"/>
                <w:color w:val="C00000"/>
              </w:rPr>
            </w:pPr>
            <w:r w:rsidRPr="00B95BCD">
              <w:rPr>
                <w:rFonts w:ascii="Times New Roman" w:hAnsi="Times New Roman"/>
                <w:color w:val="C00000"/>
              </w:rPr>
              <w:t>31</w:t>
            </w:r>
            <w:r w:rsidR="00B95BCD" w:rsidRPr="00B95BCD">
              <w:rPr>
                <w:rFonts w:ascii="Times New Roman" w:hAnsi="Times New Roman"/>
                <w:color w:val="C00000"/>
              </w:rPr>
              <w:t>,</w:t>
            </w:r>
            <w:r w:rsidRPr="00B95BCD">
              <w:rPr>
                <w:rFonts w:ascii="Times New Roman" w:hAnsi="Times New Roman"/>
                <w:color w:val="C00000"/>
              </w:rPr>
              <w:t>040</w:t>
            </w:r>
          </w:p>
        </w:tc>
        <w:tc>
          <w:tcPr>
            <w:tcW w:w="2079" w:type="dxa"/>
          </w:tcPr>
          <w:p w:rsidR="0045167F" w:rsidRPr="00B95BCD" w:rsidRDefault="00D54309" w:rsidP="00D54309">
            <w:pPr>
              <w:tabs>
                <w:tab w:val="left" w:pos="-720"/>
              </w:tabs>
              <w:suppressAutoHyphens/>
              <w:spacing w:before="90" w:after="54"/>
              <w:rPr>
                <w:rFonts w:ascii="Times New Roman" w:hAnsi="Times New Roman"/>
                <w:color w:val="C00000"/>
              </w:rPr>
            </w:pPr>
            <w:r>
              <w:rPr>
                <w:rFonts w:ascii="Times New Roman" w:hAnsi="Times New Roman"/>
                <w:color w:val="C00000"/>
              </w:rPr>
              <w:t>38.5</w:t>
            </w:r>
          </w:p>
        </w:tc>
        <w:tc>
          <w:tcPr>
            <w:tcW w:w="1701" w:type="dxa"/>
          </w:tcPr>
          <w:p w:rsidR="0045167F" w:rsidRPr="00B95BCD" w:rsidRDefault="00D54309" w:rsidP="00D54309">
            <w:pPr>
              <w:tabs>
                <w:tab w:val="left" w:pos="-720"/>
              </w:tabs>
              <w:suppressAutoHyphens/>
              <w:spacing w:before="90" w:after="54"/>
              <w:rPr>
                <w:rFonts w:ascii="Times New Roman" w:hAnsi="Times New Roman"/>
                <w:color w:val="C00000"/>
              </w:rPr>
            </w:pPr>
            <w:r>
              <w:rPr>
                <w:rFonts w:ascii="Times New Roman" w:hAnsi="Times New Roman"/>
                <w:color w:val="C00000"/>
              </w:rPr>
              <w:t>19,917</w:t>
            </w:r>
          </w:p>
        </w:tc>
      </w:tr>
      <w:tr w:rsidR="0045167F" w:rsidRPr="0045167F" w:rsidTr="00C46984">
        <w:tc>
          <w:tcPr>
            <w:tcW w:w="2167" w:type="dxa"/>
          </w:tcPr>
          <w:p w:rsidR="0045167F" w:rsidRPr="0045167F" w:rsidRDefault="0045167F">
            <w:pPr>
              <w:rPr>
                <w:rFonts w:ascii="Times New Roman" w:hAnsi="Times New Roman"/>
                <w:color w:val="000000"/>
              </w:rPr>
            </w:pPr>
            <w:r w:rsidRPr="0045167F">
              <w:rPr>
                <w:rFonts w:ascii="Times New Roman" w:hAnsi="Times New Roman"/>
                <w:color w:val="000000"/>
              </w:rPr>
              <w:t>Collection not tied to a specific form for private industry and government (testing, QA/QM, etc.)</w:t>
            </w:r>
          </w:p>
        </w:tc>
        <w:tc>
          <w:tcPr>
            <w:tcW w:w="1343" w:type="dxa"/>
          </w:tcPr>
          <w:p w:rsidR="0045167F" w:rsidRPr="0045167F" w:rsidRDefault="0045167F">
            <w:pPr>
              <w:tabs>
                <w:tab w:val="left" w:pos="-720"/>
              </w:tabs>
              <w:suppressAutoHyphens/>
              <w:spacing w:before="90" w:after="54"/>
              <w:rPr>
                <w:rFonts w:ascii="Times New Roman" w:hAnsi="Times New Roman"/>
                <w:color w:val="000000"/>
              </w:rPr>
            </w:pPr>
            <w:r w:rsidRPr="0045167F">
              <w:rPr>
                <w:rFonts w:ascii="Times New Roman" w:hAnsi="Times New Roman"/>
                <w:color w:val="000000"/>
              </w:rPr>
              <w:t>5,204</w:t>
            </w:r>
          </w:p>
        </w:tc>
        <w:tc>
          <w:tcPr>
            <w:tcW w:w="1260" w:type="dxa"/>
          </w:tcPr>
          <w:p w:rsidR="0045167F" w:rsidRPr="0045167F" w:rsidRDefault="0045167F">
            <w:pPr>
              <w:tabs>
                <w:tab w:val="left" w:pos="-720"/>
              </w:tabs>
              <w:suppressAutoHyphens/>
              <w:spacing w:before="90" w:after="54"/>
              <w:jc w:val="center"/>
              <w:rPr>
                <w:rFonts w:ascii="Times New Roman" w:hAnsi="Times New Roman"/>
                <w:color w:val="000000"/>
              </w:rPr>
            </w:pPr>
            <w:r w:rsidRPr="0045167F">
              <w:rPr>
                <w:rFonts w:ascii="Times New Roman" w:hAnsi="Times New Roman"/>
                <w:color w:val="000000"/>
              </w:rPr>
              <w:t>Unknown</w:t>
            </w:r>
          </w:p>
        </w:tc>
        <w:tc>
          <w:tcPr>
            <w:tcW w:w="1440" w:type="dxa"/>
          </w:tcPr>
          <w:p w:rsidR="0045167F" w:rsidRPr="0045167F" w:rsidRDefault="0045167F">
            <w:pPr>
              <w:tabs>
                <w:tab w:val="left" w:pos="-720"/>
              </w:tabs>
              <w:suppressAutoHyphens/>
              <w:spacing w:before="90" w:after="54"/>
              <w:rPr>
                <w:rFonts w:ascii="Times New Roman" w:hAnsi="Times New Roman"/>
                <w:color w:val="000000"/>
              </w:rPr>
            </w:pPr>
            <w:r w:rsidRPr="0045167F">
              <w:rPr>
                <w:rFonts w:ascii="Times New Roman" w:hAnsi="Times New Roman"/>
                <w:color w:val="000000"/>
              </w:rPr>
              <w:t>6,819</w:t>
            </w:r>
          </w:p>
        </w:tc>
        <w:tc>
          <w:tcPr>
            <w:tcW w:w="2079" w:type="dxa"/>
          </w:tcPr>
          <w:p w:rsidR="0045167F" w:rsidRPr="0045167F" w:rsidRDefault="0045167F">
            <w:pPr>
              <w:tabs>
                <w:tab w:val="left" w:pos="-720"/>
              </w:tabs>
              <w:suppressAutoHyphens/>
              <w:spacing w:before="90" w:after="54"/>
              <w:rPr>
                <w:rFonts w:ascii="Times New Roman" w:hAnsi="Times New Roman"/>
                <w:color w:val="000000"/>
              </w:rPr>
            </w:pPr>
            <w:r w:rsidRPr="0045167F">
              <w:rPr>
                <w:rFonts w:ascii="Times New Roman" w:hAnsi="Times New Roman"/>
                <w:color w:val="000000"/>
              </w:rPr>
              <w:t>38</w:t>
            </w:r>
          </w:p>
        </w:tc>
        <w:tc>
          <w:tcPr>
            <w:tcW w:w="1701" w:type="dxa"/>
          </w:tcPr>
          <w:p w:rsidR="0045167F" w:rsidRPr="0045167F" w:rsidRDefault="0045167F">
            <w:pPr>
              <w:tabs>
                <w:tab w:val="left" w:pos="-720"/>
              </w:tabs>
              <w:suppressAutoHyphens/>
              <w:spacing w:before="90" w:after="54"/>
              <w:rPr>
                <w:rFonts w:ascii="Times New Roman" w:hAnsi="Times New Roman"/>
                <w:color w:val="000000"/>
              </w:rPr>
            </w:pPr>
            <w:r w:rsidRPr="0045167F">
              <w:rPr>
                <w:rFonts w:ascii="Times New Roman" w:hAnsi="Times New Roman"/>
                <w:color w:val="000000"/>
              </w:rPr>
              <w:t>4,319</w:t>
            </w:r>
          </w:p>
        </w:tc>
      </w:tr>
    </w:tbl>
    <w:p w:rsidR="0045167F" w:rsidRDefault="0045167F" w:rsidP="0045167F">
      <w:pPr>
        <w:ind w:left="720"/>
        <w:rPr>
          <w:rFonts w:ascii="Courier" w:hAnsi="Courier"/>
          <w:color w:val="000000"/>
          <w:sz w:val="18"/>
          <w:szCs w:val="18"/>
        </w:rPr>
      </w:pPr>
      <w:r>
        <w:rPr>
          <w:rFonts w:ascii="Courier" w:hAnsi="Courier"/>
          <w:color w:val="000000"/>
          <w:sz w:val="18"/>
          <w:szCs w:val="18"/>
        </w:rPr>
        <w:t xml:space="preserve">*Most NCS Government forms (NCS 04-XG), are only used for government sample initiations, but if any new metropolitan or non-metropolitan areas are added during collection period NCS Government initiation forms would be used.  </w:t>
      </w:r>
    </w:p>
    <w:p w:rsidR="0045167F" w:rsidRPr="004E074C" w:rsidRDefault="0045167F" w:rsidP="000D0E03">
      <w:pPr>
        <w:rPr>
          <w:rFonts w:ascii="Times New Roman" w:hAnsi="Times New Roman"/>
          <w:b/>
          <w:sz w:val="24"/>
          <w:szCs w:val="24"/>
        </w:rPr>
      </w:pPr>
    </w:p>
    <w:p w:rsidR="0004703D" w:rsidRPr="00717AEF" w:rsidRDefault="0004703D" w:rsidP="00454563">
      <w:pPr>
        <w:autoSpaceDE w:val="0"/>
        <w:autoSpaceDN w:val="0"/>
        <w:adjustRightInd w:val="0"/>
        <w:rPr>
          <w:rFonts w:ascii="Times New Roman" w:hAnsi="Times New Roman"/>
          <w:color w:val="000000"/>
          <w:sz w:val="24"/>
          <w:szCs w:val="24"/>
        </w:rPr>
      </w:pPr>
      <w:r w:rsidRPr="00717AEF">
        <w:rPr>
          <w:rFonts w:ascii="Times New Roman" w:hAnsi="Times New Roman"/>
          <w:color w:val="000000"/>
          <w:sz w:val="24"/>
          <w:szCs w:val="24"/>
        </w:rPr>
        <w:lastRenderedPageBreak/>
        <w:t xml:space="preserve">Individual respondent cost per year (for all responses) is expected to be an average of </w:t>
      </w:r>
      <w:r w:rsidRPr="00717AEF">
        <w:rPr>
          <w:rFonts w:ascii="Times New Roman" w:hAnsi="Times New Roman"/>
          <w:iCs/>
          <w:color w:val="000000"/>
          <w:sz w:val="24"/>
          <w:szCs w:val="24"/>
        </w:rPr>
        <w:t>$</w:t>
      </w:r>
      <w:r w:rsidR="00255755" w:rsidRPr="00717AEF">
        <w:rPr>
          <w:rFonts w:ascii="Times New Roman" w:hAnsi="Times New Roman"/>
          <w:iCs/>
          <w:color w:val="000000"/>
          <w:sz w:val="24"/>
          <w:szCs w:val="24"/>
        </w:rPr>
        <w:t>28.06</w:t>
      </w:r>
      <w:r w:rsidR="00261537" w:rsidRPr="00717AEF">
        <w:rPr>
          <w:rFonts w:ascii="Times New Roman" w:hAnsi="Times New Roman"/>
          <w:iCs/>
          <w:color w:val="000000"/>
          <w:sz w:val="24"/>
          <w:szCs w:val="24"/>
        </w:rPr>
        <w:t xml:space="preserve"> </w:t>
      </w:r>
      <w:r w:rsidRPr="00717AEF">
        <w:rPr>
          <w:rFonts w:ascii="Times New Roman" w:hAnsi="Times New Roman"/>
          <w:iCs/>
          <w:color w:val="000000"/>
          <w:sz w:val="24"/>
          <w:szCs w:val="24"/>
        </w:rPr>
        <w:t>for FY 200</w:t>
      </w:r>
      <w:r w:rsidR="00462B9C" w:rsidRPr="00717AEF">
        <w:rPr>
          <w:rFonts w:ascii="Times New Roman" w:hAnsi="Times New Roman"/>
          <w:iCs/>
          <w:color w:val="000000"/>
          <w:sz w:val="24"/>
          <w:szCs w:val="24"/>
        </w:rPr>
        <w:t>8</w:t>
      </w:r>
      <w:r w:rsidRPr="00717AEF">
        <w:rPr>
          <w:rFonts w:ascii="Times New Roman" w:hAnsi="Times New Roman"/>
          <w:iCs/>
          <w:color w:val="000000"/>
          <w:sz w:val="24"/>
          <w:szCs w:val="24"/>
        </w:rPr>
        <w:t>, $</w:t>
      </w:r>
      <w:r w:rsidR="00255755" w:rsidRPr="00717AEF">
        <w:rPr>
          <w:rFonts w:ascii="Times New Roman" w:hAnsi="Times New Roman"/>
          <w:iCs/>
          <w:color w:val="000000"/>
          <w:sz w:val="24"/>
          <w:szCs w:val="24"/>
        </w:rPr>
        <w:t>28.06</w:t>
      </w:r>
      <w:r w:rsidRPr="00717AEF">
        <w:rPr>
          <w:rFonts w:ascii="Times New Roman" w:hAnsi="Times New Roman"/>
          <w:iCs/>
          <w:color w:val="000000"/>
          <w:sz w:val="24"/>
          <w:szCs w:val="24"/>
        </w:rPr>
        <w:t xml:space="preserve"> for 200</w:t>
      </w:r>
      <w:r w:rsidR="00462B9C" w:rsidRPr="00717AEF">
        <w:rPr>
          <w:rFonts w:ascii="Times New Roman" w:hAnsi="Times New Roman"/>
          <w:iCs/>
          <w:color w:val="000000"/>
          <w:sz w:val="24"/>
          <w:szCs w:val="24"/>
        </w:rPr>
        <w:t>9</w:t>
      </w:r>
      <w:r w:rsidRPr="00717AEF">
        <w:rPr>
          <w:rFonts w:ascii="Times New Roman" w:hAnsi="Times New Roman"/>
          <w:iCs/>
          <w:color w:val="000000"/>
          <w:sz w:val="24"/>
          <w:szCs w:val="24"/>
        </w:rPr>
        <w:t>, and $</w:t>
      </w:r>
      <w:r w:rsidR="00255755" w:rsidRPr="00717AEF">
        <w:rPr>
          <w:rFonts w:ascii="Times New Roman" w:hAnsi="Times New Roman"/>
          <w:iCs/>
          <w:color w:val="000000"/>
          <w:sz w:val="24"/>
          <w:szCs w:val="24"/>
        </w:rPr>
        <w:t>28.06</w:t>
      </w:r>
      <w:r w:rsidRPr="00717AEF">
        <w:rPr>
          <w:rFonts w:ascii="Times New Roman" w:hAnsi="Times New Roman"/>
          <w:iCs/>
          <w:color w:val="000000"/>
          <w:sz w:val="24"/>
          <w:szCs w:val="24"/>
        </w:rPr>
        <w:t xml:space="preserve"> for 20</w:t>
      </w:r>
      <w:r w:rsidR="00462B9C" w:rsidRPr="00717AEF">
        <w:rPr>
          <w:rFonts w:ascii="Times New Roman" w:hAnsi="Times New Roman"/>
          <w:iCs/>
          <w:color w:val="000000"/>
          <w:sz w:val="24"/>
          <w:szCs w:val="24"/>
        </w:rPr>
        <w:t>10</w:t>
      </w:r>
      <w:r w:rsidRPr="00717AEF">
        <w:rPr>
          <w:rFonts w:ascii="Times New Roman" w:hAnsi="Times New Roman"/>
          <w:iCs/>
          <w:color w:val="000000"/>
          <w:sz w:val="24"/>
          <w:szCs w:val="24"/>
        </w:rPr>
        <w:t xml:space="preserve">.  This amount is based on an average cost </w:t>
      </w:r>
      <w:r w:rsidR="00FE5915" w:rsidRPr="00717AEF">
        <w:rPr>
          <w:rFonts w:ascii="Times New Roman" w:hAnsi="Times New Roman"/>
          <w:iCs/>
          <w:color w:val="000000"/>
          <w:sz w:val="24"/>
          <w:szCs w:val="24"/>
        </w:rPr>
        <w:t>of</w:t>
      </w:r>
      <w:r w:rsidR="00FE5915" w:rsidRPr="00717AEF">
        <w:rPr>
          <w:rFonts w:ascii="Times New Roman" w:hAnsi="Times New Roman"/>
          <w:color w:val="000000"/>
          <w:sz w:val="24"/>
          <w:szCs w:val="24"/>
        </w:rPr>
        <w:t xml:space="preserve"> $</w:t>
      </w:r>
      <w:r w:rsidR="009D32FA" w:rsidRPr="00717AEF">
        <w:rPr>
          <w:rFonts w:ascii="Times New Roman" w:hAnsi="Times New Roman"/>
          <w:color w:val="000000"/>
          <w:sz w:val="24"/>
          <w:szCs w:val="24"/>
        </w:rPr>
        <w:t>37.</w:t>
      </w:r>
      <w:r w:rsidR="0020152A" w:rsidRPr="00717AEF">
        <w:rPr>
          <w:rFonts w:ascii="Times New Roman" w:hAnsi="Times New Roman"/>
          <w:color w:val="000000"/>
          <w:sz w:val="24"/>
          <w:szCs w:val="24"/>
        </w:rPr>
        <w:t>69</w:t>
      </w:r>
      <w:r w:rsidRPr="00717AEF">
        <w:rPr>
          <w:rFonts w:ascii="Times New Roman" w:hAnsi="Times New Roman"/>
          <w:color w:val="000000"/>
          <w:sz w:val="24"/>
          <w:szCs w:val="24"/>
        </w:rPr>
        <w:t xml:space="preserve"> per hour per respondent.  The estimate, based on past experience, is that 70 percent of reporting time comes from professional</w:t>
      </w:r>
      <w:r w:rsidR="009D32FA" w:rsidRPr="00717AEF">
        <w:rPr>
          <w:rFonts w:ascii="Times New Roman" w:hAnsi="Times New Roman"/>
          <w:color w:val="000000"/>
          <w:sz w:val="24"/>
          <w:szCs w:val="24"/>
        </w:rPr>
        <w:t xml:space="preserve"> and related workers</w:t>
      </w:r>
      <w:r w:rsidRPr="00717AEF">
        <w:rPr>
          <w:rFonts w:ascii="Times New Roman" w:hAnsi="Times New Roman"/>
          <w:color w:val="000000"/>
          <w:sz w:val="24"/>
          <w:szCs w:val="24"/>
        </w:rPr>
        <w:t>, and the remaining 30 percent comes from</w:t>
      </w:r>
      <w:r w:rsidR="009D32FA" w:rsidRPr="00717AEF">
        <w:rPr>
          <w:rFonts w:ascii="Times New Roman" w:hAnsi="Times New Roman"/>
          <w:color w:val="000000"/>
          <w:sz w:val="24"/>
          <w:szCs w:val="24"/>
        </w:rPr>
        <w:t xml:space="preserve"> office and</w:t>
      </w:r>
      <w:r w:rsidRPr="00717AEF">
        <w:rPr>
          <w:rFonts w:ascii="Times New Roman" w:hAnsi="Times New Roman"/>
          <w:color w:val="000000"/>
          <w:sz w:val="24"/>
          <w:szCs w:val="24"/>
        </w:rPr>
        <w:t xml:space="preserve"> administrative support workers.</w:t>
      </w:r>
      <w:r w:rsidR="00C4453B" w:rsidRPr="00717AEF">
        <w:rPr>
          <w:rFonts w:ascii="Times New Roman" w:hAnsi="Times New Roman"/>
          <w:color w:val="000000"/>
          <w:sz w:val="24"/>
          <w:szCs w:val="24"/>
        </w:rPr>
        <w:t xml:space="preserve"> </w:t>
      </w:r>
      <w:r w:rsidR="009D32FA" w:rsidRPr="00717AEF">
        <w:rPr>
          <w:rFonts w:ascii="Times New Roman" w:hAnsi="Times New Roman"/>
          <w:color w:val="000000"/>
          <w:sz w:val="24"/>
          <w:szCs w:val="24"/>
        </w:rPr>
        <w:t xml:space="preserve"> P</w:t>
      </w:r>
      <w:r w:rsidRPr="00717AEF">
        <w:rPr>
          <w:rFonts w:ascii="Times New Roman" w:hAnsi="Times New Roman"/>
          <w:color w:val="000000"/>
          <w:sz w:val="24"/>
          <w:szCs w:val="24"/>
        </w:rPr>
        <w:t xml:space="preserve">rofessional </w:t>
      </w:r>
      <w:r w:rsidR="009D32FA" w:rsidRPr="00717AEF">
        <w:rPr>
          <w:rFonts w:ascii="Times New Roman" w:hAnsi="Times New Roman"/>
          <w:color w:val="000000"/>
          <w:sz w:val="24"/>
          <w:szCs w:val="24"/>
        </w:rPr>
        <w:t xml:space="preserve">and related </w:t>
      </w:r>
      <w:r w:rsidRPr="00717AEF">
        <w:rPr>
          <w:rFonts w:ascii="Times New Roman" w:hAnsi="Times New Roman"/>
          <w:color w:val="000000"/>
          <w:sz w:val="24"/>
          <w:szCs w:val="24"/>
        </w:rPr>
        <w:t>specialty earned an average of $</w:t>
      </w:r>
      <w:r w:rsidR="009D32FA" w:rsidRPr="00717AEF">
        <w:rPr>
          <w:rFonts w:ascii="Times New Roman" w:hAnsi="Times New Roman"/>
          <w:color w:val="000000"/>
          <w:sz w:val="24"/>
          <w:szCs w:val="24"/>
        </w:rPr>
        <w:t>44.</w:t>
      </w:r>
      <w:r w:rsidR="0098419F" w:rsidRPr="00717AEF">
        <w:rPr>
          <w:rFonts w:ascii="Times New Roman" w:hAnsi="Times New Roman"/>
          <w:color w:val="000000"/>
          <w:sz w:val="24"/>
          <w:szCs w:val="24"/>
        </w:rPr>
        <w:t>48</w:t>
      </w:r>
      <w:r w:rsidRPr="00717AEF">
        <w:rPr>
          <w:rFonts w:ascii="Times New Roman" w:hAnsi="Times New Roman"/>
          <w:color w:val="000000"/>
          <w:sz w:val="24"/>
          <w:szCs w:val="24"/>
        </w:rPr>
        <w:t xml:space="preserve"> per hour in total compensation</w:t>
      </w:r>
      <w:r w:rsidR="009D32FA" w:rsidRPr="00717AEF">
        <w:rPr>
          <w:rFonts w:ascii="Times New Roman" w:hAnsi="Times New Roman"/>
          <w:color w:val="000000"/>
          <w:sz w:val="24"/>
          <w:szCs w:val="24"/>
        </w:rPr>
        <w:t>;</w:t>
      </w:r>
      <w:r w:rsidRPr="00717AEF">
        <w:rPr>
          <w:rFonts w:ascii="Times New Roman" w:hAnsi="Times New Roman"/>
          <w:color w:val="000000"/>
          <w:sz w:val="24"/>
          <w:szCs w:val="24"/>
        </w:rPr>
        <w:t xml:space="preserve"> </w:t>
      </w:r>
      <w:r w:rsidR="009D32FA" w:rsidRPr="00717AEF">
        <w:rPr>
          <w:rFonts w:ascii="Times New Roman" w:hAnsi="Times New Roman"/>
          <w:color w:val="000000"/>
          <w:sz w:val="24"/>
          <w:szCs w:val="24"/>
        </w:rPr>
        <w:t xml:space="preserve">office </w:t>
      </w:r>
      <w:r w:rsidRPr="00717AEF">
        <w:rPr>
          <w:rFonts w:ascii="Times New Roman" w:hAnsi="Times New Roman"/>
          <w:color w:val="000000"/>
          <w:sz w:val="24"/>
          <w:szCs w:val="24"/>
        </w:rPr>
        <w:t>and administrative support workers earned an average of $</w:t>
      </w:r>
      <w:r w:rsidR="009D32FA" w:rsidRPr="00717AEF">
        <w:rPr>
          <w:rFonts w:ascii="Times New Roman" w:hAnsi="Times New Roman"/>
          <w:color w:val="000000"/>
          <w:sz w:val="24"/>
          <w:szCs w:val="24"/>
        </w:rPr>
        <w:t>21.</w:t>
      </w:r>
      <w:r w:rsidR="0098419F" w:rsidRPr="00717AEF">
        <w:rPr>
          <w:rFonts w:ascii="Times New Roman" w:hAnsi="Times New Roman"/>
          <w:color w:val="000000"/>
          <w:sz w:val="24"/>
          <w:szCs w:val="24"/>
        </w:rPr>
        <w:t>84</w:t>
      </w:r>
      <w:r w:rsidRPr="00717AEF">
        <w:rPr>
          <w:rFonts w:ascii="Times New Roman" w:hAnsi="Times New Roman"/>
          <w:color w:val="000000"/>
          <w:sz w:val="24"/>
          <w:szCs w:val="24"/>
        </w:rPr>
        <w:t xml:space="preserve"> per hour</w:t>
      </w:r>
      <w:r w:rsidR="009D32FA" w:rsidRPr="00717AEF">
        <w:rPr>
          <w:rFonts w:ascii="Times New Roman" w:hAnsi="Times New Roman"/>
          <w:color w:val="000000"/>
          <w:sz w:val="24"/>
          <w:szCs w:val="24"/>
        </w:rPr>
        <w:t xml:space="preserve"> in total compensation</w:t>
      </w:r>
      <w:r w:rsidRPr="00717AEF">
        <w:rPr>
          <w:rFonts w:ascii="Times New Roman" w:hAnsi="Times New Roman"/>
          <w:color w:val="000000"/>
          <w:sz w:val="24"/>
          <w:szCs w:val="24"/>
        </w:rPr>
        <w:t xml:space="preserve">.  (Hourly costs of earnings and benefits as measured by the Employer Cost for Employee Compensation data series for Civilian workers in </w:t>
      </w:r>
      <w:r w:rsidR="0098419F" w:rsidRPr="00717AEF">
        <w:rPr>
          <w:rFonts w:ascii="Times New Roman" w:hAnsi="Times New Roman"/>
          <w:color w:val="000000"/>
          <w:sz w:val="24"/>
          <w:szCs w:val="24"/>
        </w:rPr>
        <w:t xml:space="preserve">March </w:t>
      </w:r>
      <w:r w:rsidRPr="00717AEF">
        <w:rPr>
          <w:rFonts w:ascii="Times New Roman" w:hAnsi="Times New Roman"/>
          <w:color w:val="000000"/>
          <w:sz w:val="24"/>
          <w:szCs w:val="24"/>
        </w:rPr>
        <w:t>200</w:t>
      </w:r>
      <w:r w:rsidR="0098419F" w:rsidRPr="00717AEF">
        <w:rPr>
          <w:rFonts w:ascii="Times New Roman" w:hAnsi="Times New Roman"/>
          <w:color w:val="000000"/>
          <w:sz w:val="24"/>
          <w:szCs w:val="24"/>
        </w:rPr>
        <w:t>7</w:t>
      </w:r>
      <w:r w:rsidRPr="00717AEF">
        <w:rPr>
          <w:rFonts w:ascii="Times New Roman" w:hAnsi="Times New Roman"/>
          <w:color w:val="000000"/>
          <w:sz w:val="24"/>
          <w:szCs w:val="24"/>
        </w:rPr>
        <w:t xml:space="preserve">.) </w:t>
      </w:r>
      <w:hyperlink r:id="rId15" w:history="1">
        <w:r w:rsidR="00454563" w:rsidRPr="00717AEF">
          <w:rPr>
            <w:rFonts w:ascii="Times New Roman" w:hAnsi="Times New Roman"/>
            <w:color w:val="000000"/>
            <w:sz w:val="24"/>
            <w:szCs w:val="24"/>
            <w:u w:val="single"/>
          </w:rPr>
          <w:t>http://www.bls.gov/news.release/pdf/ecec.pdf</w:t>
        </w:r>
      </w:hyperlink>
      <w:r w:rsidRPr="00717AEF">
        <w:rPr>
          <w:rFonts w:ascii="Times New Roman" w:hAnsi="Times New Roman"/>
          <w:color w:val="000000"/>
          <w:sz w:val="24"/>
          <w:szCs w:val="24"/>
        </w:rPr>
        <w:t xml:space="preserve"> </w:t>
      </w:r>
      <w:r w:rsidR="00CD6EA9" w:rsidRPr="00717AEF">
        <w:rPr>
          <w:rFonts w:ascii="Times New Roman" w:hAnsi="Times New Roman"/>
          <w:color w:val="000000"/>
          <w:sz w:val="24"/>
          <w:szCs w:val="24"/>
        </w:rPr>
        <w:t xml:space="preserve">  </w:t>
      </w:r>
      <w:r w:rsidRPr="00717AEF">
        <w:rPr>
          <w:rFonts w:ascii="Times New Roman" w:hAnsi="Times New Roman"/>
          <w:color w:val="000000"/>
          <w:sz w:val="24"/>
          <w:szCs w:val="24"/>
        </w:rPr>
        <w:t>The figure of $</w:t>
      </w:r>
      <w:r w:rsidR="009D32FA" w:rsidRPr="00717AEF">
        <w:rPr>
          <w:rFonts w:ascii="Times New Roman" w:hAnsi="Times New Roman"/>
          <w:color w:val="000000"/>
          <w:sz w:val="24"/>
          <w:szCs w:val="24"/>
        </w:rPr>
        <w:t>37.</w:t>
      </w:r>
      <w:r w:rsidR="00B56DDB" w:rsidRPr="00717AEF">
        <w:rPr>
          <w:rFonts w:ascii="Times New Roman" w:hAnsi="Times New Roman"/>
          <w:color w:val="000000"/>
          <w:sz w:val="24"/>
          <w:szCs w:val="24"/>
        </w:rPr>
        <w:t>69</w:t>
      </w:r>
      <w:r w:rsidRPr="00717AEF">
        <w:rPr>
          <w:rFonts w:ascii="Times New Roman" w:hAnsi="Times New Roman"/>
          <w:color w:val="000000"/>
          <w:sz w:val="24"/>
          <w:szCs w:val="24"/>
        </w:rPr>
        <w:t xml:space="preserve"> is a weighted hourly average.</w:t>
      </w:r>
    </w:p>
    <w:p w:rsidR="0004703D" w:rsidRPr="00717AEF" w:rsidRDefault="0004703D">
      <w:pPr>
        <w:ind w:left="720"/>
        <w:rPr>
          <w:rFonts w:ascii="Times New Roman" w:hAnsi="Times New Roman"/>
          <w:color w:val="000000"/>
          <w:sz w:val="24"/>
          <w:szCs w:val="24"/>
        </w:rPr>
      </w:pPr>
    </w:p>
    <w:p w:rsidR="0004703D" w:rsidRPr="00717AEF" w:rsidRDefault="0004703D" w:rsidP="00663E20">
      <w:pPr>
        <w:rPr>
          <w:rFonts w:ascii="Times New Roman" w:hAnsi="Times New Roman"/>
          <w:color w:val="000000"/>
          <w:sz w:val="24"/>
          <w:szCs w:val="24"/>
        </w:rPr>
      </w:pPr>
      <w:r w:rsidRPr="00717AEF">
        <w:rPr>
          <w:rFonts w:ascii="Times New Roman" w:hAnsi="Times New Roman"/>
          <w:color w:val="000000"/>
          <w:sz w:val="24"/>
          <w:szCs w:val="24"/>
        </w:rPr>
        <w:t xml:space="preserve">Estimated </w:t>
      </w:r>
      <w:r w:rsidR="00255755" w:rsidRPr="00717AEF">
        <w:rPr>
          <w:rFonts w:ascii="Times New Roman" w:hAnsi="Times New Roman"/>
          <w:color w:val="000000"/>
          <w:sz w:val="24"/>
          <w:szCs w:val="24"/>
        </w:rPr>
        <w:t>a</w:t>
      </w:r>
      <w:r w:rsidRPr="00717AEF">
        <w:rPr>
          <w:rFonts w:ascii="Times New Roman" w:hAnsi="Times New Roman"/>
          <w:color w:val="000000"/>
          <w:sz w:val="24"/>
          <w:szCs w:val="24"/>
        </w:rPr>
        <w:t xml:space="preserve">nnualized cost to all respondents for all activities is </w:t>
      </w:r>
      <w:r w:rsidR="00374487" w:rsidRPr="00B95BCD">
        <w:rPr>
          <w:rFonts w:ascii="Times New Roman" w:hAnsi="Times New Roman"/>
          <w:color w:val="C00000"/>
          <w:sz w:val="24"/>
          <w:szCs w:val="24"/>
        </w:rPr>
        <w:t>$</w:t>
      </w:r>
      <w:r w:rsidR="00A32199">
        <w:rPr>
          <w:rFonts w:ascii="Times New Roman" w:hAnsi="Times New Roman"/>
          <w:color w:val="C00000"/>
          <w:sz w:val="24"/>
          <w:szCs w:val="24"/>
        </w:rPr>
        <w:t>2,084,520</w:t>
      </w:r>
      <w:r w:rsidR="00374487" w:rsidRPr="00B95BCD">
        <w:rPr>
          <w:rFonts w:ascii="Times New Roman" w:hAnsi="Times New Roman"/>
          <w:color w:val="C00000"/>
          <w:sz w:val="24"/>
          <w:szCs w:val="24"/>
        </w:rPr>
        <w:t xml:space="preserve"> </w:t>
      </w:r>
      <w:r w:rsidRPr="00B95BCD">
        <w:rPr>
          <w:rFonts w:ascii="Times New Roman" w:hAnsi="Times New Roman"/>
          <w:color w:val="C00000"/>
          <w:sz w:val="24"/>
          <w:szCs w:val="24"/>
        </w:rPr>
        <w:t>in FY 20</w:t>
      </w:r>
      <w:r w:rsidR="00462B9C" w:rsidRPr="00B95BCD">
        <w:rPr>
          <w:rFonts w:ascii="Times New Roman" w:hAnsi="Times New Roman"/>
          <w:color w:val="C00000"/>
          <w:sz w:val="24"/>
          <w:szCs w:val="24"/>
        </w:rPr>
        <w:t>10</w:t>
      </w:r>
      <w:r w:rsidRPr="00B95BCD">
        <w:rPr>
          <w:rFonts w:ascii="Times New Roman" w:hAnsi="Times New Roman"/>
          <w:color w:val="C00000"/>
          <w:sz w:val="24"/>
          <w:szCs w:val="24"/>
        </w:rPr>
        <w:t>.</w:t>
      </w:r>
      <w:r w:rsidRPr="00717AEF">
        <w:rPr>
          <w:rFonts w:ascii="Times New Roman" w:hAnsi="Times New Roman"/>
          <w:color w:val="000000"/>
          <w:sz w:val="24"/>
          <w:szCs w:val="24"/>
        </w:rPr>
        <w:t xml:space="preserve">  These totals are based on an average hourly cost of $</w:t>
      </w:r>
      <w:r w:rsidR="009D32FA" w:rsidRPr="00717AEF">
        <w:rPr>
          <w:rFonts w:ascii="Times New Roman" w:hAnsi="Times New Roman"/>
          <w:color w:val="000000"/>
          <w:sz w:val="24"/>
          <w:szCs w:val="24"/>
        </w:rPr>
        <w:t>37.</w:t>
      </w:r>
      <w:r w:rsidR="00A46832" w:rsidRPr="00717AEF">
        <w:rPr>
          <w:rFonts w:ascii="Times New Roman" w:hAnsi="Times New Roman"/>
          <w:color w:val="000000"/>
          <w:sz w:val="24"/>
          <w:szCs w:val="24"/>
        </w:rPr>
        <w:t>69</w:t>
      </w:r>
      <w:r w:rsidRPr="00717AEF">
        <w:rPr>
          <w:rFonts w:ascii="Times New Roman" w:hAnsi="Times New Roman"/>
          <w:color w:val="000000"/>
          <w:sz w:val="24"/>
          <w:szCs w:val="24"/>
        </w:rPr>
        <w:t xml:space="preserve"> to the respondent.</w:t>
      </w:r>
      <w:r w:rsidR="0045547A" w:rsidRPr="00717AEF">
        <w:rPr>
          <w:rFonts w:ascii="Times New Roman" w:hAnsi="Times New Roman"/>
          <w:color w:val="000000"/>
          <w:sz w:val="24"/>
          <w:szCs w:val="24"/>
        </w:rPr>
        <w:t xml:space="preserve"> </w:t>
      </w:r>
    </w:p>
    <w:p w:rsidR="0004703D" w:rsidRPr="00717AEF" w:rsidRDefault="0004703D">
      <w:pPr>
        <w:rPr>
          <w:rFonts w:ascii="Times New Roman" w:hAnsi="Times New Roman"/>
          <w:color w:val="000000"/>
          <w:sz w:val="24"/>
          <w:szCs w:val="24"/>
        </w:rPr>
      </w:pPr>
    </w:p>
    <w:p w:rsidR="0004703D" w:rsidRPr="004E074C" w:rsidRDefault="0004703D" w:rsidP="00724300">
      <w:pPr>
        <w:numPr>
          <w:ilvl w:val="0"/>
          <w:numId w:val="18"/>
        </w:numPr>
        <w:tabs>
          <w:tab w:val="clear" w:pos="1140"/>
          <w:tab w:val="num" w:pos="420"/>
        </w:tabs>
        <w:ind w:left="420"/>
        <w:rPr>
          <w:rFonts w:ascii="Times New Roman" w:hAnsi="Times New Roman"/>
          <w:b/>
          <w:sz w:val="24"/>
          <w:szCs w:val="24"/>
        </w:rPr>
      </w:pPr>
      <w:r w:rsidRPr="004E074C">
        <w:rPr>
          <w:rFonts w:ascii="Times New Roman" w:hAnsi="Times New Roman"/>
          <w:b/>
          <w:sz w:val="24"/>
          <w:szCs w:val="24"/>
        </w:rPr>
        <w:t>Cost Burdens to Respondents</w:t>
      </w:r>
    </w:p>
    <w:p w:rsidR="0004703D" w:rsidRPr="004E074C" w:rsidRDefault="0004703D">
      <w:pPr>
        <w:rPr>
          <w:rFonts w:ascii="Times New Roman" w:hAnsi="Times New Roman"/>
          <w:sz w:val="24"/>
          <w:szCs w:val="24"/>
        </w:rPr>
      </w:pPr>
    </w:p>
    <w:p w:rsidR="0004703D" w:rsidRPr="004E074C" w:rsidRDefault="0004703D">
      <w:pPr>
        <w:rPr>
          <w:rFonts w:ascii="Times New Roman" w:hAnsi="Times New Roman"/>
          <w:sz w:val="24"/>
          <w:szCs w:val="24"/>
        </w:rPr>
      </w:pPr>
      <w:r w:rsidRPr="004E074C">
        <w:rPr>
          <w:rFonts w:ascii="Times New Roman" w:hAnsi="Times New Roman"/>
          <w:sz w:val="24"/>
          <w:szCs w:val="24"/>
        </w:rPr>
        <w:t>There are no capital and start-up costs or operation and maintenance and purchase of service costs resulting from the collection of this information.</w:t>
      </w:r>
    </w:p>
    <w:p w:rsidR="0004703D" w:rsidRPr="004E074C" w:rsidRDefault="0004703D">
      <w:pPr>
        <w:rPr>
          <w:rFonts w:ascii="Times New Roman" w:hAnsi="Times New Roman"/>
          <w:sz w:val="24"/>
          <w:szCs w:val="24"/>
        </w:rPr>
      </w:pPr>
    </w:p>
    <w:p w:rsidR="0004703D" w:rsidRPr="004E074C" w:rsidRDefault="0004703D" w:rsidP="00724300">
      <w:pPr>
        <w:numPr>
          <w:ilvl w:val="0"/>
          <w:numId w:val="18"/>
        </w:numPr>
        <w:tabs>
          <w:tab w:val="clear" w:pos="1140"/>
          <w:tab w:val="num" w:pos="420"/>
        </w:tabs>
        <w:ind w:left="420"/>
        <w:rPr>
          <w:rFonts w:ascii="Times New Roman" w:hAnsi="Times New Roman"/>
          <w:b/>
          <w:sz w:val="24"/>
          <w:szCs w:val="24"/>
        </w:rPr>
      </w:pPr>
      <w:r w:rsidRPr="004E074C">
        <w:rPr>
          <w:rFonts w:ascii="Times New Roman" w:hAnsi="Times New Roman"/>
          <w:b/>
          <w:sz w:val="24"/>
          <w:szCs w:val="24"/>
        </w:rPr>
        <w:t>Estimated Cost of the Survey</w:t>
      </w:r>
    </w:p>
    <w:p w:rsidR="0004703D" w:rsidRPr="004E074C" w:rsidRDefault="0004703D">
      <w:pPr>
        <w:rPr>
          <w:rFonts w:ascii="Times New Roman" w:hAnsi="Times New Roman"/>
          <w:sz w:val="24"/>
          <w:szCs w:val="24"/>
        </w:rPr>
      </w:pPr>
    </w:p>
    <w:p w:rsidR="0004703D" w:rsidRPr="004E074C" w:rsidRDefault="0004703D" w:rsidP="00E24FE2">
      <w:pPr>
        <w:rPr>
          <w:rFonts w:ascii="Times New Roman" w:hAnsi="Times New Roman"/>
          <w:sz w:val="24"/>
          <w:szCs w:val="24"/>
        </w:rPr>
      </w:pPr>
      <w:r w:rsidRPr="004E074C">
        <w:rPr>
          <w:rFonts w:ascii="Times New Roman" w:hAnsi="Times New Roman"/>
          <w:color w:val="000000"/>
          <w:sz w:val="24"/>
          <w:szCs w:val="24"/>
        </w:rPr>
        <w:t>The estimated cost of the survey is</w:t>
      </w:r>
      <w:r w:rsidR="00D87F0B" w:rsidRPr="004E074C">
        <w:rPr>
          <w:rFonts w:ascii="Times New Roman" w:hAnsi="Times New Roman"/>
          <w:color w:val="000000"/>
          <w:sz w:val="24"/>
          <w:szCs w:val="24"/>
        </w:rPr>
        <w:t xml:space="preserve"> $</w:t>
      </w:r>
      <w:r w:rsidR="002D25BD">
        <w:rPr>
          <w:rFonts w:ascii="Times New Roman" w:hAnsi="Times New Roman"/>
          <w:color w:val="000000"/>
          <w:sz w:val="24"/>
          <w:szCs w:val="24"/>
        </w:rPr>
        <w:t xml:space="preserve">67,418,000 </w:t>
      </w:r>
      <w:r w:rsidRPr="004E074C">
        <w:rPr>
          <w:rFonts w:ascii="Times New Roman" w:hAnsi="Times New Roman"/>
          <w:color w:val="000000"/>
          <w:sz w:val="24"/>
          <w:szCs w:val="24"/>
        </w:rPr>
        <w:t>for FY 20</w:t>
      </w:r>
      <w:r w:rsidR="002D25BD">
        <w:rPr>
          <w:rFonts w:ascii="Times New Roman" w:hAnsi="Times New Roman"/>
          <w:color w:val="000000"/>
          <w:sz w:val="24"/>
          <w:szCs w:val="24"/>
        </w:rPr>
        <w:t>10</w:t>
      </w:r>
      <w:r w:rsidRPr="004E074C">
        <w:rPr>
          <w:rFonts w:ascii="Times New Roman" w:hAnsi="Times New Roman"/>
          <w:color w:val="000000"/>
          <w:sz w:val="24"/>
          <w:szCs w:val="24"/>
        </w:rPr>
        <w:t>.</w:t>
      </w:r>
      <w:r w:rsidR="00B30195" w:rsidRPr="004E074C">
        <w:rPr>
          <w:rFonts w:ascii="Times New Roman" w:hAnsi="Times New Roman"/>
          <w:color w:val="000000"/>
          <w:sz w:val="24"/>
          <w:szCs w:val="24"/>
        </w:rPr>
        <w:t xml:space="preserve"> </w:t>
      </w:r>
      <w:r w:rsidRPr="004E074C">
        <w:rPr>
          <w:rFonts w:ascii="Times New Roman" w:hAnsi="Times New Roman"/>
          <w:color w:val="000000"/>
          <w:sz w:val="24"/>
          <w:szCs w:val="24"/>
        </w:rPr>
        <w:t xml:space="preserve"> </w:t>
      </w:r>
      <w:r w:rsidR="005A684E" w:rsidRPr="004E074C">
        <w:rPr>
          <w:rFonts w:ascii="Times New Roman" w:hAnsi="Times New Roman"/>
          <w:color w:val="000000"/>
          <w:sz w:val="24"/>
          <w:szCs w:val="24"/>
        </w:rPr>
        <w:t xml:space="preserve">The </w:t>
      </w:r>
      <w:r w:rsidRPr="004E074C">
        <w:rPr>
          <w:rFonts w:ascii="Times New Roman" w:hAnsi="Times New Roman"/>
          <w:color w:val="000000"/>
          <w:sz w:val="24"/>
          <w:szCs w:val="24"/>
        </w:rPr>
        <w:t>BLS anticipates</w:t>
      </w:r>
      <w:r w:rsidRPr="004E074C">
        <w:rPr>
          <w:rFonts w:ascii="Times New Roman" w:hAnsi="Times New Roman"/>
          <w:sz w:val="24"/>
          <w:szCs w:val="24"/>
        </w:rPr>
        <w:t xml:space="preserve"> </w:t>
      </w:r>
      <w:r w:rsidR="003839B9" w:rsidRPr="004E074C">
        <w:rPr>
          <w:rFonts w:ascii="Times New Roman" w:hAnsi="Times New Roman"/>
          <w:sz w:val="24"/>
          <w:szCs w:val="24"/>
        </w:rPr>
        <w:t>some</w:t>
      </w:r>
      <w:r w:rsidRPr="004E074C">
        <w:rPr>
          <w:rFonts w:ascii="Times New Roman" w:hAnsi="Times New Roman"/>
          <w:sz w:val="24"/>
          <w:szCs w:val="24"/>
        </w:rPr>
        <w:t xml:space="preserve"> reduction in respondent burden and survey collection time per establishment over the NCS survey cycle for the following reasons:</w:t>
      </w:r>
    </w:p>
    <w:p w:rsidR="0004703D" w:rsidRPr="004E074C" w:rsidRDefault="0004703D">
      <w:pPr>
        <w:rPr>
          <w:rFonts w:ascii="Times New Roman" w:hAnsi="Times New Roman"/>
          <w:sz w:val="24"/>
          <w:szCs w:val="24"/>
        </w:rPr>
      </w:pPr>
    </w:p>
    <w:p w:rsidR="0004703D" w:rsidRPr="004E074C" w:rsidRDefault="005A684E" w:rsidP="00724300">
      <w:pPr>
        <w:numPr>
          <w:ilvl w:val="0"/>
          <w:numId w:val="20"/>
        </w:numPr>
        <w:tabs>
          <w:tab w:val="clear" w:pos="360"/>
          <w:tab w:val="num" w:pos="720"/>
        </w:tabs>
        <w:ind w:left="720"/>
        <w:rPr>
          <w:rFonts w:ascii="Times New Roman" w:hAnsi="Times New Roman"/>
          <w:sz w:val="24"/>
          <w:szCs w:val="24"/>
        </w:rPr>
      </w:pPr>
      <w:r w:rsidRPr="004E074C">
        <w:rPr>
          <w:rFonts w:ascii="Times New Roman" w:hAnsi="Times New Roman"/>
          <w:sz w:val="24"/>
          <w:szCs w:val="24"/>
        </w:rPr>
        <w:t xml:space="preserve">The </w:t>
      </w:r>
      <w:r w:rsidR="0004703D" w:rsidRPr="004E074C">
        <w:rPr>
          <w:rFonts w:ascii="Times New Roman" w:hAnsi="Times New Roman"/>
          <w:sz w:val="24"/>
          <w:szCs w:val="24"/>
        </w:rPr>
        <w:t xml:space="preserve">BLS </w:t>
      </w:r>
      <w:r w:rsidR="003839B9" w:rsidRPr="004E074C">
        <w:rPr>
          <w:rFonts w:ascii="Times New Roman" w:hAnsi="Times New Roman"/>
          <w:sz w:val="24"/>
          <w:szCs w:val="24"/>
        </w:rPr>
        <w:t>is</w:t>
      </w:r>
      <w:r w:rsidR="0004703D" w:rsidRPr="004E074C">
        <w:rPr>
          <w:rFonts w:ascii="Times New Roman" w:hAnsi="Times New Roman"/>
          <w:sz w:val="24"/>
          <w:szCs w:val="24"/>
        </w:rPr>
        <w:t xml:space="preserve"> implement</w:t>
      </w:r>
      <w:r w:rsidR="003839B9" w:rsidRPr="004E074C">
        <w:rPr>
          <w:rFonts w:ascii="Times New Roman" w:hAnsi="Times New Roman"/>
          <w:sz w:val="24"/>
          <w:szCs w:val="24"/>
        </w:rPr>
        <w:t xml:space="preserve">ing </w:t>
      </w:r>
      <w:r w:rsidR="0004703D" w:rsidRPr="004E074C">
        <w:rPr>
          <w:rFonts w:ascii="Times New Roman" w:hAnsi="Times New Roman"/>
          <w:sz w:val="24"/>
          <w:szCs w:val="24"/>
        </w:rPr>
        <w:t>technological changes</w:t>
      </w:r>
      <w:r w:rsidR="00F00F25" w:rsidRPr="004E074C">
        <w:rPr>
          <w:rFonts w:ascii="Times New Roman" w:hAnsi="Times New Roman"/>
          <w:sz w:val="24"/>
          <w:szCs w:val="24"/>
        </w:rPr>
        <w:t>.</w:t>
      </w:r>
    </w:p>
    <w:p w:rsidR="00AB66CC" w:rsidRDefault="005A684E" w:rsidP="00724300">
      <w:pPr>
        <w:numPr>
          <w:ilvl w:val="0"/>
          <w:numId w:val="20"/>
        </w:numPr>
        <w:tabs>
          <w:tab w:val="clear" w:pos="360"/>
          <w:tab w:val="num" w:pos="720"/>
        </w:tabs>
        <w:ind w:left="720"/>
        <w:rPr>
          <w:rFonts w:ascii="Times New Roman" w:hAnsi="Times New Roman"/>
          <w:sz w:val="24"/>
          <w:szCs w:val="24"/>
        </w:rPr>
      </w:pPr>
      <w:r w:rsidRPr="004E074C">
        <w:rPr>
          <w:rFonts w:ascii="Times New Roman" w:hAnsi="Times New Roman"/>
          <w:sz w:val="24"/>
          <w:szCs w:val="24"/>
        </w:rPr>
        <w:t>The s</w:t>
      </w:r>
      <w:r w:rsidR="00B30195" w:rsidRPr="004E074C">
        <w:rPr>
          <w:rFonts w:ascii="Times New Roman" w:hAnsi="Times New Roman"/>
          <w:sz w:val="24"/>
          <w:szCs w:val="24"/>
        </w:rPr>
        <w:t>ample has been reduced.</w:t>
      </w:r>
    </w:p>
    <w:p w:rsidR="00D75B65" w:rsidRPr="004E074C" w:rsidRDefault="00D75B65" w:rsidP="00AB66CC">
      <w:pPr>
        <w:ind w:left="360"/>
        <w:rPr>
          <w:rFonts w:ascii="Times New Roman" w:hAnsi="Times New Roman"/>
          <w:sz w:val="24"/>
          <w:szCs w:val="24"/>
        </w:rPr>
      </w:pPr>
    </w:p>
    <w:p w:rsidR="0004703D" w:rsidRPr="004E074C" w:rsidRDefault="0004703D">
      <w:pPr>
        <w:rPr>
          <w:rFonts w:ascii="Times New Roman" w:hAnsi="Times New Roman"/>
          <w:sz w:val="24"/>
          <w:szCs w:val="24"/>
        </w:rPr>
      </w:pPr>
      <w:r w:rsidRPr="004E074C">
        <w:rPr>
          <w:rFonts w:ascii="Times New Roman" w:hAnsi="Times New Roman"/>
          <w:b/>
          <w:sz w:val="24"/>
          <w:szCs w:val="24"/>
        </w:rPr>
        <w:t>15.</w:t>
      </w:r>
      <w:r w:rsidRPr="004E074C">
        <w:rPr>
          <w:rFonts w:ascii="Times New Roman" w:hAnsi="Times New Roman"/>
          <w:sz w:val="24"/>
          <w:szCs w:val="24"/>
        </w:rPr>
        <w:t xml:space="preserve">  </w:t>
      </w:r>
      <w:r w:rsidRPr="004E074C">
        <w:rPr>
          <w:rFonts w:ascii="Times New Roman" w:hAnsi="Times New Roman"/>
          <w:b/>
          <w:sz w:val="24"/>
          <w:szCs w:val="24"/>
        </w:rPr>
        <w:t>Program Changes or Adjustments</w:t>
      </w:r>
    </w:p>
    <w:p w:rsidR="0004703D" w:rsidRPr="004E074C" w:rsidRDefault="0004703D">
      <w:pPr>
        <w:rPr>
          <w:rFonts w:ascii="Times New Roman" w:hAnsi="Times New Roman"/>
          <w:sz w:val="24"/>
          <w:szCs w:val="24"/>
        </w:rPr>
      </w:pPr>
    </w:p>
    <w:p w:rsidR="005123F1" w:rsidRPr="00B95BCD" w:rsidRDefault="004C32BA" w:rsidP="004C53C5">
      <w:pPr>
        <w:rPr>
          <w:rFonts w:ascii="Times New Roman" w:hAnsi="Times New Roman"/>
          <w:color w:val="C00000"/>
          <w:sz w:val="24"/>
          <w:szCs w:val="24"/>
        </w:rPr>
      </w:pPr>
      <w:r w:rsidRPr="00B95BCD">
        <w:rPr>
          <w:rFonts w:ascii="Times New Roman" w:hAnsi="Times New Roman"/>
          <w:color w:val="C00000"/>
          <w:sz w:val="24"/>
          <w:szCs w:val="24"/>
        </w:rPr>
        <w:t>Add</w:t>
      </w:r>
      <w:r w:rsidR="000D4E6E">
        <w:rPr>
          <w:rFonts w:ascii="Times New Roman" w:hAnsi="Times New Roman"/>
          <w:color w:val="C00000"/>
          <w:sz w:val="24"/>
          <w:szCs w:val="24"/>
        </w:rPr>
        <w:t>ing</w:t>
      </w:r>
      <w:r w:rsidRPr="00B95BCD">
        <w:rPr>
          <w:rFonts w:ascii="Times New Roman" w:hAnsi="Times New Roman"/>
          <w:color w:val="C00000"/>
          <w:sz w:val="24"/>
          <w:szCs w:val="24"/>
        </w:rPr>
        <w:t xml:space="preserve"> these two domestic partner questions is projected to add </w:t>
      </w:r>
      <w:r w:rsidR="00B342EF">
        <w:rPr>
          <w:rFonts w:ascii="Times New Roman" w:hAnsi="Times New Roman"/>
          <w:color w:val="C00000"/>
          <w:sz w:val="24"/>
          <w:szCs w:val="24"/>
        </w:rPr>
        <w:t>24</w:t>
      </w:r>
      <w:r w:rsidR="005304BE">
        <w:rPr>
          <w:rFonts w:ascii="Times New Roman" w:hAnsi="Times New Roman"/>
          <w:color w:val="C00000"/>
          <w:sz w:val="24"/>
          <w:szCs w:val="24"/>
        </w:rPr>
        <w:t>0</w:t>
      </w:r>
      <w:r w:rsidR="00B342EF">
        <w:rPr>
          <w:rFonts w:ascii="Times New Roman" w:hAnsi="Times New Roman"/>
          <w:color w:val="C00000"/>
          <w:sz w:val="24"/>
          <w:szCs w:val="24"/>
        </w:rPr>
        <w:t xml:space="preserve"> </w:t>
      </w:r>
      <w:r w:rsidRPr="00B95BCD">
        <w:rPr>
          <w:rFonts w:ascii="Times New Roman" w:hAnsi="Times New Roman"/>
          <w:color w:val="C00000"/>
          <w:sz w:val="24"/>
          <w:szCs w:val="24"/>
        </w:rPr>
        <w:t xml:space="preserve">hours of respondent burden.  </w:t>
      </w:r>
      <w:r w:rsidR="00B95BCD">
        <w:rPr>
          <w:rFonts w:ascii="Times New Roman" w:hAnsi="Times New Roman"/>
          <w:color w:val="C00000"/>
          <w:sz w:val="24"/>
          <w:szCs w:val="24"/>
        </w:rPr>
        <w:t>T</w:t>
      </w:r>
      <w:r w:rsidRPr="00B95BCD">
        <w:rPr>
          <w:rFonts w:ascii="Times New Roman" w:hAnsi="Times New Roman"/>
          <w:color w:val="C00000"/>
          <w:sz w:val="24"/>
          <w:szCs w:val="24"/>
        </w:rPr>
        <w:t xml:space="preserve">otal NCS burden hours in 2010 would be </w:t>
      </w:r>
      <w:r w:rsidR="00A32199">
        <w:rPr>
          <w:rFonts w:ascii="Times New Roman" w:hAnsi="Times New Roman"/>
          <w:color w:val="C00000"/>
          <w:sz w:val="24"/>
          <w:szCs w:val="24"/>
        </w:rPr>
        <w:t>55,30</w:t>
      </w:r>
      <w:r w:rsidR="005304BE">
        <w:rPr>
          <w:rFonts w:ascii="Times New Roman" w:hAnsi="Times New Roman"/>
          <w:color w:val="C00000"/>
          <w:sz w:val="24"/>
          <w:szCs w:val="24"/>
        </w:rPr>
        <w:t>5</w:t>
      </w:r>
      <w:r w:rsidRPr="00B95BCD">
        <w:rPr>
          <w:rFonts w:ascii="Times New Roman" w:hAnsi="Times New Roman"/>
          <w:color w:val="C00000"/>
          <w:sz w:val="24"/>
          <w:szCs w:val="24"/>
        </w:rPr>
        <w:t>.</w:t>
      </w:r>
    </w:p>
    <w:p w:rsidR="005123F1" w:rsidRPr="004E074C" w:rsidRDefault="005123F1" w:rsidP="004C53C5">
      <w:pPr>
        <w:rPr>
          <w:rFonts w:ascii="Times New Roman" w:hAnsi="Times New Roman"/>
          <w:sz w:val="24"/>
          <w:szCs w:val="24"/>
        </w:rPr>
      </w:pPr>
    </w:p>
    <w:p w:rsidR="0004703D" w:rsidRPr="004E074C" w:rsidRDefault="0004703D">
      <w:pPr>
        <w:rPr>
          <w:rFonts w:ascii="Times New Roman" w:hAnsi="Times New Roman"/>
          <w:b/>
          <w:sz w:val="24"/>
          <w:szCs w:val="24"/>
        </w:rPr>
      </w:pPr>
      <w:r w:rsidRPr="004E074C">
        <w:rPr>
          <w:rFonts w:ascii="Times New Roman" w:hAnsi="Times New Roman"/>
          <w:b/>
          <w:sz w:val="24"/>
          <w:szCs w:val="24"/>
        </w:rPr>
        <w:t>16.  Plans for Tabulation, Statistical Use, and Publication</w:t>
      </w:r>
    </w:p>
    <w:p w:rsidR="0004703D" w:rsidRPr="004E074C" w:rsidRDefault="0004703D">
      <w:pPr>
        <w:rPr>
          <w:rFonts w:ascii="Times New Roman" w:hAnsi="Times New Roman"/>
          <w:sz w:val="24"/>
          <w:szCs w:val="24"/>
        </w:rPr>
      </w:pPr>
    </w:p>
    <w:p w:rsidR="0004703D" w:rsidRPr="008A7BB8" w:rsidRDefault="00182323" w:rsidP="00C8416F">
      <w:pPr>
        <w:rPr>
          <w:rFonts w:ascii="Times New Roman" w:hAnsi="Times New Roman"/>
          <w:color w:val="000000"/>
          <w:sz w:val="24"/>
          <w:szCs w:val="24"/>
        </w:rPr>
      </w:pPr>
      <w:r w:rsidRPr="008A7BB8">
        <w:rPr>
          <w:rFonts w:ascii="Times New Roman" w:hAnsi="Times New Roman"/>
          <w:color w:val="000000"/>
          <w:sz w:val="24"/>
          <w:szCs w:val="24"/>
        </w:rPr>
        <w:t>Reports</w:t>
      </w:r>
      <w:r w:rsidR="0004703D" w:rsidRPr="008A7BB8">
        <w:rPr>
          <w:rFonts w:ascii="Times New Roman" w:hAnsi="Times New Roman"/>
          <w:color w:val="000000"/>
          <w:sz w:val="24"/>
          <w:szCs w:val="24"/>
        </w:rPr>
        <w:t xml:space="preserve"> are published each year for large metropolitan areas and smaller areas.  Data collection for the various areas is staggered throughout the year.  The time allotted for collection publication varies with the size of the area under study.</w:t>
      </w:r>
    </w:p>
    <w:p w:rsidR="0004703D" w:rsidRPr="008A7BB8" w:rsidRDefault="0004703D">
      <w:pPr>
        <w:rPr>
          <w:rFonts w:ascii="Times New Roman" w:hAnsi="Times New Roman"/>
          <w:color w:val="000000"/>
          <w:sz w:val="24"/>
          <w:szCs w:val="24"/>
        </w:rPr>
      </w:pPr>
    </w:p>
    <w:p w:rsidR="0004703D" w:rsidRPr="008A7BB8" w:rsidRDefault="0004703D">
      <w:pPr>
        <w:rPr>
          <w:rFonts w:ascii="Times New Roman" w:hAnsi="Times New Roman"/>
          <w:color w:val="000000"/>
          <w:sz w:val="24"/>
          <w:szCs w:val="24"/>
        </w:rPr>
      </w:pPr>
      <w:r w:rsidRPr="008A7BB8">
        <w:rPr>
          <w:rFonts w:ascii="Times New Roman" w:hAnsi="Times New Roman"/>
          <w:color w:val="000000"/>
          <w:sz w:val="24"/>
          <w:szCs w:val="24"/>
        </w:rPr>
        <w:t xml:space="preserve">The </w:t>
      </w:r>
      <w:r w:rsidR="00182323" w:rsidRPr="008A7BB8">
        <w:rPr>
          <w:rFonts w:ascii="Times New Roman" w:hAnsi="Times New Roman"/>
          <w:color w:val="000000"/>
          <w:sz w:val="24"/>
          <w:szCs w:val="24"/>
        </w:rPr>
        <w:t xml:space="preserve">reports </w:t>
      </w:r>
      <w:r w:rsidRPr="008A7BB8">
        <w:rPr>
          <w:rFonts w:ascii="Times New Roman" w:hAnsi="Times New Roman"/>
          <w:color w:val="000000"/>
          <w:sz w:val="24"/>
          <w:szCs w:val="24"/>
        </w:rPr>
        <w:t>contain tables of earnings by various levels of occupation classification (e.g.,</w:t>
      </w:r>
      <w:r w:rsidR="00916307" w:rsidRPr="008A7BB8">
        <w:rPr>
          <w:rFonts w:ascii="Times New Roman" w:hAnsi="Times New Roman"/>
          <w:color w:val="000000"/>
          <w:sz w:val="24"/>
          <w:szCs w:val="24"/>
        </w:rPr>
        <w:t xml:space="preserve"> sales and office, sales related, and cashiers</w:t>
      </w:r>
      <w:r w:rsidRPr="008A7BB8">
        <w:rPr>
          <w:rFonts w:ascii="Times New Roman" w:hAnsi="Times New Roman"/>
          <w:color w:val="000000"/>
          <w:sz w:val="24"/>
          <w:szCs w:val="24"/>
        </w:rPr>
        <w:t>)</w:t>
      </w:r>
      <w:r w:rsidR="004E7EF4" w:rsidRPr="008A7BB8">
        <w:rPr>
          <w:rFonts w:ascii="Times New Roman" w:hAnsi="Times New Roman"/>
          <w:color w:val="000000"/>
          <w:sz w:val="24"/>
          <w:szCs w:val="24"/>
        </w:rPr>
        <w:t xml:space="preserve"> and corresponding occupational work level</w:t>
      </w:r>
      <w:r w:rsidRPr="008A7BB8">
        <w:rPr>
          <w:rFonts w:ascii="Times New Roman" w:hAnsi="Times New Roman"/>
          <w:color w:val="000000"/>
          <w:sz w:val="24"/>
          <w:szCs w:val="24"/>
        </w:rPr>
        <w:t xml:space="preserve">.  It is impossible to know in advance which particular series can be published for a specific area, due to the nature of the probability-proportional-to-size selection technique for occupations being used.  In general, the more common an occupation, the greater the chance </w:t>
      </w:r>
      <w:r w:rsidR="005A684E" w:rsidRPr="008A7BB8">
        <w:rPr>
          <w:rFonts w:ascii="Times New Roman" w:hAnsi="Times New Roman"/>
          <w:color w:val="000000"/>
          <w:sz w:val="24"/>
          <w:szCs w:val="24"/>
        </w:rPr>
        <w:t xml:space="preserve">the </w:t>
      </w:r>
      <w:r w:rsidRPr="008A7BB8">
        <w:rPr>
          <w:rFonts w:ascii="Times New Roman" w:hAnsi="Times New Roman"/>
          <w:color w:val="000000"/>
          <w:sz w:val="24"/>
          <w:szCs w:val="24"/>
        </w:rPr>
        <w:t>BLS will be able to publish detailed data on that occupation.</w:t>
      </w:r>
    </w:p>
    <w:p w:rsidR="0004703D" w:rsidRPr="004E074C" w:rsidRDefault="0004703D">
      <w:pPr>
        <w:ind w:left="720"/>
        <w:rPr>
          <w:rFonts w:ascii="Times New Roman" w:hAnsi="Times New Roman"/>
          <w:sz w:val="24"/>
          <w:szCs w:val="24"/>
        </w:rPr>
      </w:pPr>
    </w:p>
    <w:p w:rsidR="0004703D" w:rsidRPr="004E074C" w:rsidRDefault="0004703D" w:rsidP="004535CA">
      <w:pPr>
        <w:pStyle w:val="BodyTextIndent3"/>
        <w:ind w:left="0"/>
        <w:rPr>
          <w:szCs w:val="24"/>
        </w:rPr>
      </w:pPr>
      <w:r w:rsidRPr="004E074C">
        <w:rPr>
          <w:szCs w:val="24"/>
        </w:rPr>
        <w:lastRenderedPageBreak/>
        <w:t xml:space="preserve">Data also are classified by ownership (private or State and local government), industry, establishment size, union or nonunion status, full-time or part-time work schedule, and whether their pay was based on time or incentive.  </w:t>
      </w:r>
    </w:p>
    <w:p w:rsidR="004535CA" w:rsidRPr="004E074C" w:rsidRDefault="004535CA" w:rsidP="004535CA">
      <w:pPr>
        <w:pStyle w:val="BodyTextIndent3"/>
        <w:ind w:left="0"/>
        <w:rPr>
          <w:szCs w:val="24"/>
        </w:rPr>
      </w:pPr>
    </w:p>
    <w:p w:rsidR="0004703D" w:rsidRPr="004E074C" w:rsidRDefault="0004703D">
      <w:pPr>
        <w:pStyle w:val="BodyTextIndent3"/>
        <w:ind w:left="0"/>
        <w:rPr>
          <w:szCs w:val="24"/>
        </w:rPr>
      </w:pPr>
      <w:r w:rsidRPr="004E074C">
        <w:rPr>
          <w:szCs w:val="24"/>
        </w:rPr>
        <w:t xml:space="preserve">Earnings information will also be published (both electronically </w:t>
      </w:r>
      <w:r w:rsidRPr="00BF5AEE">
        <w:rPr>
          <w:color w:val="000000"/>
          <w:szCs w:val="24"/>
        </w:rPr>
        <w:t xml:space="preserve">and paper) </w:t>
      </w:r>
      <w:r w:rsidR="00D90FDE" w:rsidRPr="00BF5AEE">
        <w:rPr>
          <w:color w:val="000000"/>
          <w:szCs w:val="24"/>
        </w:rPr>
        <w:t>for</w:t>
      </w:r>
      <w:r w:rsidRPr="00BF5AEE">
        <w:rPr>
          <w:color w:val="000000"/>
          <w:szCs w:val="24"/>
        </w:rPr>
        <w:t xml:space="preserve"> </w:t>
      </w:r>
      <w:r w:rsidR="00AB34AE" w:rsidRPr="00BF5AEE">
        <w:rPr>
          <w:color w:val="000000"/>
          <w:szCs w:val="24"/>
        </w:rPr>
        <w:t xml:space="preserve">the </w:t>
      </w:r>
      <w:smartTag w:uri="urn:schemas-microsoft-com:office:smarttags" w:element="country-region">
        <w:smartTag w:uri="urn:schemas-microsoft-com:office:smarttags" w:element="place">
          <w:r w:rsidR="00AB34AE" w:rsidRPr="00BF5AEE">
            <w:rPr>
              <w:color w:val="000000"/>
              <w:szCs w:val="24"/>
            </w:rPr>
            <w:t>U.S.</w:t>
          </w:r>
        </w:smartTag>
      </w:smartTag>
      <w:r w:rsidR="001818B4" w:rsidRPr="00BF5AEE">
        <w:rPr>
          <w:color w:val="000000"/>
          <w:szCs w:val="24"/>
        </w:rPr>
        <w:t xml:space="preserve"> </w:t>
      </w:r>
      <w:r w:rsidRPr="00BF5AEE">
        <w:rPr>
          <w:color w:val="000000"/>
          <w:szCs w:val="24"/>
        </w:rPr>
        <w:t xml:space="preserve">and </w:t>
      </w:r>
      <w:r w:rsidR="00D90FDE" w:rsidRPr="00BF5AEE">
        <w:rPr>
          <w:color w:val="000000"/>
          <w:szCs w:val="24"/>
        </w:rPr>
        <w:t xml:space="preserve">the 9 Census Divisions </w:t>
      </w:r>
      <w:r w:rsidRPr="00BF5AEE">
        <w:rPr>
          <w:color w:val="000000"/>
          <w:szCs w:val="24"/>
        </w:rPr>
        <w:t>a</w:t>
      </w:r>
      <w:r w:rsidR="004F3F7C" w:rsidRPr="00BF5AEE">
        <w:rPr>
          <w:color w:val="000000"/>
          <w:szCs w:val="24"/>
        </w:rPr>
        <w:t>nn</w:t>
      </w:r>
      <w:r w:rsidRPr="00BF5AEE">
        <w:rPr>
          <w:color w:val="000000"/>
          <w:szCs w:val="24"/>
        </w:rPr>
        <w:t xml:space="preserve">ually.  In addition, data will be available for nationwide quarterly change in compensation.  These data will be released </w:t>
      </w:r>
      <w:r w:rsidR="007E6922" w:rsidRPr="00BF5AEE">
        <w:rPr>
          <w:color w:val="000000"/>
          <w:szCs w:val="24"/>
        </w:rPr>
        <w:t>shortly</w:t>
      </w:r>
      <w:r w:rsidRPr="00BF5AEE">
        <w:rPr>
          <w:color w:val="000000"/>
          <w:szCs w:val="24"/>
        </w:rPr>
        <w:t xml:space="preserve"> after the close of collection for each quarter.</w:t>
      </w:r>
      <w:r w:rsidRPr="004E074C">
        <w:rPr>
          <w:szCs w:val="24"/>
        </w:rPr>
        <w:t xml:space="preserve">  </w:t>
      </w:r>
      <w:r w:rsidR="00462B9C" w:rsidRPr="004E074C">
        <w:rPr>
          <w:szCs w:val="24"/>
        </w:rPr>
        <w:t xml:space="preserve">In FY 2008 ECI and ECEC data will be published </w:t>
      </w:r>
      <w:r w:rsidR="00A22FF7" w:rsidRPr="004E074C">
        <w:rPr>
          <w:szCs w:val="24"/>
        </w:rPr>
        <w:t xml:space="preserve">on a locality basis for the first time. </w:t>
      </w:r>
      <w:r w:rsidRPr="004E074C">
        <w:rPr>
          <w:szCs w:val="24"/>
        </w:rPr>
        <w:t>Finally, detailed information will be available a</w:t>
      </w:r>
      <w:r w:rsidR="004F3F7C" w:rsidRPr="004E074C">
        <w:rPr>
          <w:szCs w:val="24"/>
        </w:rPr>
        <w:t>nn</w:t>
      </w:r>
      <w:r w:rsidRPr="004E074C">
        <w:rPr>
          <w:szCs w:val="24"/>
        </w:rPr>
        <w:t>ually on employer costs of benefits, the incidence of benefits, and benefit provisions.</w:t>
      </w:r>
    </w:p>
    <w:p w:rsidR="000A127E" w:rsidRPr="004E074C" w:rsidRDefault="000A127E" w:rsidP="000A127E">
      <w:pPr>
        <w:pStyle w:val="BodyTextIndent3"/>
        <w:ind w:left="0"/>
        <w:rPr>
          <w:szCs w:val="24"/>
        </w:rPr>
      </w:pPr>
    </w:p>
    <w:p w:rsidR="000A127E" w:rsidRPr="004E074C" w:rsidRDefault="000A127E" w:rsidP="000A127E">
      <w:pPr>
        <w:pStyle w:val="BodyTextIndent3"/>
        <w:ind w:left="0"/>
        <w:rPr>
          <w:szCs w:val="24"/>
        </w:rPr>
      </w:pPr>
      <w:r w:rsidRPr="004E074C">
        <w:rPr>
          <w:szCs w:val="24"/>
        </w:rPr>
        <w:t xml:space="preserve">Employee benefits </w:t>
      </w:r>
      <w:r w:rsidR="000A20E3" w:rsidRPr="004E074C">
        <w:rPr>
          <w:szCs w:val="24"/>
        </w:rPr>
        <w:t>news releases</w:t>
      </w:r>
      <w:r w:rsidRPr="004E074C">
        <w:rPr>
          <w:szCs w:val="24"/>
        </w:rPr>
        <w:t xml:space="preserve"> and publication </w:t>
      </w:r>
      <w:r w:rsidR="003B7C31" w:rsidRPr="004E074C">
        <w:rPr>
          <w:szCs w:val="24"/>
        </w:rPr>
        <w:t xml:space="preserve">have </w:t>
      </w:r>
      <w:r w:rsidRPr="004E074C">
        <w:rPr>
          <w:szCs w:val="24"/>
        </w:rPr>
        <w:t xml:space="preserve">a large number of </w:t>
      </w:r>
      <w:r w:rsidR="00FF6032">
        <w:rPr>
          <w:szCs w:val="24"/>
        </w:rPr>
        <w:t>t</w:t>
      </w:r>
      <w:r w:rsidRPr="004E074C">
        <w:rPr>
          <w:szCs w:val="24"/>
        </w:rPr>
        <w:t>abulations</w:t>
      </w:r>
      <w:r w:rsidR="00FF6032">
        <w:rPr>
          <w:szCs w:val="24"/>
        </w:rPr>
        <w:t>.</w:t>
      </w:r>
      <w:r w:rsidRPr="004E074C">
        <w:rPr>
          <w:szCs w:val="24"/>
        </w:rPr>
        <w:t xml:space="preserve">  </w:t>
      </w:r>
      <w:r w:rsidR="00FF6032">
        <w:rPr>
          <w:szCs w:val="24"/>
        </w:rPr>
        <w:t>Including</w:t>
      </w:r>
      <w:r w:rsidRPr="004E074C">
        <w:rPr>
          <w:szCs w:val="24"/>
        </w:rPr>
        <w:t xml:space="preserve"> tabulations linking of wage levels to benefit incidence rates, counts of establishments offering major benefits to at least one employee, Census division breakouts, and new benefit items</w:t>
      </w:r>
      <w:r w:rsidR="003B7C31" w:rsidRPr="004E074C">
        <w:rPr>
          <w:szCs w:val="24"/>
        </w:rPr>
        <w:t>.</w:t>
      </w:r>
    </w:p>
    <w:p w:rsidR="0004703D" w:rsidRPr="004E074C" w:rsidRDefault="000A127E" w:rsidP="000A127E">
      <w:pPr>
        <w:pStyle w:val="BodyTextIndent3"/>
        <w:ind w:left="0"/>
        <w:rPr>
          <w:szCs w:val="24"/>
        </w:rPr>
      </w:pPr>
      <w:r w:rsidRPr="004E074C">
        <w:rPr>
          <w:szCs w:val="24"/>
        </w:rPr>
        <w:t xml:space="preserve"> </w:t>
      </w:r>
    </w:p>
    <w:p w:rsidR="0004703D" w:rsidRPr="004E074C" w:rsidRDefault="0004703D">
      <w:pPr>
        <w:pStyle w:val="BodyTextIndent3"/>
        <w:ind w:left="0"/>
        <w:rPr>
          <w:szCs w:val="24"/>
        </w:rPr>
      </w:pPr>
      <w:r w:rsidRPr="004E074C">
        <w:rPr>
          <w:szCs w:val="24"/>
        </w:rPr>
        <w:t xml:space="preserve">All published estimates from the NCS are available on the BLS internet site, </w:t>
      </w:r>
      <w:hyperlink r:id="rId16" w:history="1">
        <w:r w:rsidRPr="004E074C">
          <w:rPr>
            <w:rStyle w:val="Hyperlink"/>
            <w:szCs w:val="24"/>
          </w:rPr>
          <w:t>WWW.BLS.GOV</w:t>
        </w:r>
      </w:hyperlink>
      <w:r w:rsidRPr="004E074C">
        <w:rPr>
          <w:szCs w:val="24"/>
        </w:rPr>
        <w:t>.  Included on this site are several query tools that allow users to indicate the type of data desired.  Customized tabulations are returned.</w:t>
      </w:r>
    </w:p>
    <w:p w:rsidR="0004703D" w:rsidRPr="004E074C" w:rsidRDefault="0004703D">
      <w:pPr>
        <w:ind w:left="720"/>
        <w:rPr>
          <w:rFonts w:ascii="Times New Roman" w:hAnsi="Times New Roman"/>
          <w:sz w:val="24"/>
          <w:szCs w:val="24"/>
        </w:rPr>
      </w:pPr>
    </w:p>
    <w:p w:rsidR="0004703D" w:rsidRPr="004E074C" w:rsidRDefault="0004703D">
      <w:pPr>
        <w:rPr>
          <w:rFonts w:ascii="Times New Roman" w:hAnsi="Times New Roman"/>
          <w:sz w:val="24"/>
          <w:szCs w:val="24"/>
        </w:rPr>
      </w:pPr>
      <w:r w:rsidRPr="004E074C">
        <w:rPr>
          <w:rFonts w:ascii="Times New Roman" w:hAnsi="Times New Roman"/>
          <w:sz w:val="24"/>
          <w:szCs w:val="24"/>
        </w:rPr>
        <w:t>Data will be adjusted for nonresponse</w:t>
      </w:r>
      <w:r w:rsidR="00AB34AE">
        <w:rPr>
          <w:rFonts w:ascii="Times New Roman" w:hAnsi="Times New Roman"/>
          <w:sz w:val="24"/>
          <w:szCs w:val="24"/>
        </w:rPr>
        <w:t>.</w:t>
      </w:r>
      <w:r w:rsidRPr="004E074C">
        <w:rPr>
          <w:rFonts w:ascii="Times New Roman" w:hAnsi="Times New Roman"/>
          <w:sz w:val="24"/>
          <w:szCs w:val="24"/>
        </w:rPr>
        <w:t xml:space="preserve"> (Establishments may either refuse to provide any data or may refuse to provide data for certain occupations or benefits items.)  The adjustment consists of revising the weights used to aggregate the individual establishments and occupations.  Also, </w:t>
      </w:r>
      <w:r w:rsidR="005A684E" w:rsidRPr="004E074C">
        <w:rPr>
          <w:rFonts w:ascii="Times New Roman" w:hAnsi="Times New Roman"/>
          <w:sz w:val="24"/>
          <w:szCs w:val="24"/>
        </w:rPr>
        <w:t xml:space="preserve">the </w:t>
      </w:r>
      <w:r w:rsidRPr="004E074C">
        <w:rPr>
          <w:rFonts w:ascii="Times New Roman" w:hAnsi="Times New Roman"/>
          <w:sz w:val="24"/>
          <w:szCs w:val="24"/>
        </w:rPr>
        <w:t>BLS imputes missing items on</w:t>
      </w:r>
      <w:r w:rsidR="004535CA" w:rsidRPr="004E074C">
        <w:rPr>
          <w:rFonts w:ascii="Times New Roman" w:hAnsi="Times New Roman"/>
          <w:sz w:val="24"/>
          <w:szCs w:val="24"/>
        </w:rPr>
        <w:t xml:space="preserve"> earnings,</w:t>
      </w:r>
      <w:r w:rsidRPr="004E074C">
        <w:rPr>
          <w:rFonts w:ascii="Times New Roman" w:hAnsi="Times New Roman"/>
          <w:sz w:val="24"/>
          <w:szCs w:val="24"/>
        </w:rPr>
        <w:t xml:space="preserve"> benefits costs, participation rates, and provisions.  </w:t>
      </w:r>
    </w:p>
    <w:p w:rsidR="0004703D" w:rsidRPr="004E074C" w:rsidRDefault="0004703D">
      <w:pPr>
        <w:rPr>
          <w:rFonts w:ascii="Times New Roman" w:hAnsi="Times New Roman"/>
          <w:sz w:val="24"/>
          <w:szCs w:val="24"/>
        </w:rPr>
      </w:pPr>
    </w:p>
    <w:p w:rsidR="00135FC8" w:rsidRDefault="005A684E">
      <w:pPr>
        <w:rPr>
          <w:rFonts w:ascii="Times New Roman" w:hAnsi="Times New Roman"/>
          <w:color w:val="000000"/>
          <w:sz w:val="24"/>
          <w:szCs w:val="24"/>
        </w:rPr>
      </w:pPr>
      <w:r w:rsidRPr="004E074C">
        <w:rPr>
          <w:rFonts w:ascii="Times New Roman" w:hAnsi="Times New Roman"/>
          <w:color w:val="000000"/>
          <w:sz w:val="24"/>
          <w:szCs w:val="24"/>
        </w:rPr>
        <w:t xml:space="preserve">The </w:t>
      </w:r>
      <w:r w:rsidR="0004703D" w:rsidRPr="004E074C">
        <w:rPr>
          <w:rFonts w:ascii="Times New Roman" w:hAnsi="Times New Roman"/>
          <w:color w:val="000000"/>
          <w:sz w:val="24"/>
          <w:szCs w:val="24"/>
        </w:rPr>
        <w:t xml:space="preserve">BLS also adjusts the weights in a process known as benchmarking.  This process adjusts weights to reflect changes in employment that occur between the compilation of the universe from which the sample is drawn and the reference date of publication. </w:t>
      </w:r>
    </w:p>
    <w:p w:rsidR="0004703D" w:rsidRPr="004E074C" w:rsidRDefault="0004703D">
      <w:pPr>
        <w:rPr>
          <w:rFonts w:ascii="Times New Roman" w:hAnsi="Times New Roman"/>
          <w:color w:val="000000"/>
          <w:sz w:val="24"/>
          <w:szCs w:val="24"/>
        </w:rPr>
      </w:pPr>
      <w:r w:rsidRPr="004E074C">
        <w:rPr>
          <w:rFonts w:ascii="Times New Roman" w:hAnsi="Times New Roman"/>
          <w:color w:val="000000"/>
          <w:sz w:val="24"/>
          <w:szCs w:val="24"/>
        </w:rPr>
        <w:t xml:space="preserve"> </w:t>
      </w:r>
    </w:p>
    <w:p w:rsidR="00135FC8" w:rsidRPr="004E074C" w:rsidRDefault="00135FC8" w:rsidP="00135FC8">
      <w:pPr>
        <w:rPr>
          <w:rFonts w:ascii="Times New Roman" w:hAnsi="Times New Roman"/>
          <w:sz w:val="24"/>
          <w:szCs w:val="24"/>
        </w:rPr>
      </w:pPr>
      <w:r w:rsidRPr="004E074C">
        <w:rPr>
          <w:rFonts w:ascii="Times New Roman" w:hAnsi="Times New Roman"/>
          <w:sz w:val="24"/>
          <w:szCs w:val="24"/>
        </w:rPr>
        <w:t xml:space="preserve">In March </w:t>
      </w:r>
      <w:r w:rsidR="00795E46" w:rsidRPr="004E074C">
        <w:rPr>
          <w:rFonts w:ascii="Times New Roman" w:hAnsi="Times New Roman"/>
          <w:sz w:val="24"/>
          <w:szCs w:val="24"/>
        </w:rPr>
        <w:t>2006,</w:t>
      </w:r>
      <w:r w:rsidRPr="004E074C">
        <w:rPr>
          <w:rFonts w:ascii="Times New Roman" w:hAnsi="Times New Roman"/>
          <w:sz w:val="24"/>
          <w:szCs w:val="24"/>
        </w:rPr>
        <w:t xml:space="preserve"> NCS eliminated both severance pay and supplemental unemployment benefits (SUB) from the NCS survey.  The combined cost for these two benefits accounted for about one-tenth of one percent of total compensation or about $0.04 per hour worked as shown in the June 2005 Employer Cost for Employee Compensation (ECEC) press release from BLS.  Dropping these two benefits has virtually no impact on the Employment Cost Index (ECI) or ECEC data. At the same time, however, while various items (such as severance and SUB) alone contribute little to respondent burden, in the aggregate their elimination provides some relief.</w:t>
      </w:r>
    </w:p>
    <w:p w:rsidR="00135FC8" w:rsidRPr="004E074C" w:rsidRDefault="00135FC8" w:rsidP="00135FC8">
      <w:pPr>
        <w:rPr>
          <w:rFonts w:ascii="Times New Roman" w:hAnsi="Times New Roman"/>
          <w:sz w:val="24"/>
          <w:szCs w:val="24"/>
        </w:rPr>
      </w:pPr>
    </w:p>
    <w:p w:rsidR="00135FC8" w:rsidRPr="008A7BB8" w:rsidRDefault="00135FC8" w:rsidP="00135FC8">
      <w:pPr>
        <w:rPr>
          <w:rFonts w:ascii="Times New Roman" w:hAnsi="Times New Roman"/>
          <w:color w:val="000000"/>
          <w:sz w:val="24"/>
          <w:szCs w:val="24"/>
        </w:rPr>
      </w:pPr>
      <w:r w:rsidRPr="004E074C">
        <w:rPr>
          <w:rFonts w:ascii="Times New Roman" w:hAnsi="Times New Roman"/>
          <w:sz w:val="24"/>
          <w:szCs w:val="24"/>
        </w:rPr>
        <w:t xml:space="preserve">The NCS had dual industrial coding of sample units for both North American Industry Classification System (NAICS)/Standard Industrial Classification (SIC), as well as dual coding </w:t>
      </w:r>
      <w:r w:rsidRPr="008A7BB8">
        <w:rPr>
          <w:rFonts w:ascii="Times New Roman" w:hAnsi="Times New Roman"/>
          <w:color w:val="000000"/>
          <w:sz w:val="24"/>
          <w:szCs w:val="24"/>
        </w:rPr>
        <w:t xml:space="preserve">occupational data for both the Standard Occupational Classification (SOC)/Occupational Classification System Manual (OCSM).  The March 2004 Employer Costs for Employee Compensation (ECEC) news release was the first NCS publication to use NAICS and SOC coding; by the end of 2007 all NCS data series will be NAICS and SOC based.  </w:t>
      </w:r>
    </w:p>
    <w:p w:rsidR="00135FC8" w:rsidRPr="004E074C" w:rsidRDefault="00135FC8" w:rsidP="00135FC8">
      <w:pPr>
        <w:rPr>
          <w:rFonts w:ascii="Times New Roman" w:hAnsi="Times New Roman"/>
          <w:sz w:val="24"/>
          <w:szCs w:val="24"/>
        </w:rPr>
      </w:pPr>
    </w:p>
    <w:p w:rsidR="0004703D" w:rsidRPr="004E074C" w:rsidRDefault="0004703D">
      <w:pPr>
        <w:rPr>
          <w:rFonts w:ascii="Times New Roman" w:hAnsi="Times New Roman"/>
          <w:sz w:val="24"/>
          <w:szCs w:val="24"/>
        </w:rPr>
      </w:pPr>
    </w:p>
    <w:p w:rsidR="0004703D" w:rsidRPr="004E074C" w:rsidRDefault="0004703D">
      <w:pPr>
        <w:rPr>
          <w:rFonts w:ascii="Times New Roman" w:hAnsi="Times New Roman"/>
          <w:sz w:val="24"/>
          <w:szCs w:val="24"/>
        </w:rPr>
      </w:pPr>
      <w:r w:rsidRPr="004E074C">
        <w:rPr>
          <w:rFonts w:ascii="Times New Roman" w:hAnsi="Times New Roman"/>
          <w:sz w:val="24"/>
          <w:szCs w:val="24"/>
        </w:rPr>
        <w:t>A detailed description of the statistical procedures used in compiling the data is presented in section B</w:t>
      </w:r>
    </w:p>
    <w:p w:rsidR="0004703D" w:rsidRPr="004E074C" w:rsidRDefault="0004703D">
      <w:pPr>
        <w:ind w:left="720"/>
        <w:rPr>
          <w:rFonts w:ascii="Times New Roman" w:hAnsi="Times New Roman"/>
          <w:sz w:val="24"/>
          <w:szCs w:val="24"/>
        </w:rPr>
      </w:pPr>
    </w:p>
    <w:p w:rsidR="0004703D" w:rsidRPr="004E074C" w:rsidRDefault="0004703D" w:rsidP="00724300">
      <w:pPr>
        <w:numPr>
          <w:ilvl w:val="0"/>
          <w:numId w:val="19"/>
        </w:numPr>
        <w:tabs>
          <w:tab w:val="clear" w:pos="1140"/>
          <w:tab w:val="num" w:pos="420"/>
        </w:tabs>
        <w:ind w:left="420"/>
        <w:rPr>
          <w:rFonts w:ascii="Times New Roman" w:hAnsi="Times New Roman"/>
          <w:b/>
          <w:sz w:val="24"/>
          <w:szCs w:val="24"/>
        </w:rPr>
      </w:pPr>
      <w:r w:rsidRPr="004E074C">
        <w:rPr>
          <w:rFonts w:ascii="Times New Roman" w:hAnsi="Times New Roman"/>
          <w:b/>
          <w:sz w:val="24"/>
          <w:szCs w:val="24"/>
        </w:rPr>
        <w:t>Approval to not Display the OMB Expiration Date</w:t>
      </w:r>
    </w:p>
    <w:p w:rsidR="0004703D" w:rsidRPr="004E074C" w:rsidRDefault="0004703D">
      <w:pPr>
        <w:rPr>
          <w:rFonts w:ascii="Times New Roman" w:hAnsi="Times New Roman"/>
          <w:sz w:val="24"/>
          <w:szCs w:val="24"/>
        </w:rPr>
      </w:pPr>
    </w:p>
    <w:p w:rsidR="0004703D" w:rsidRPr="004E074C" w:rsidRDefault="0004703D">
      <w:pPr>
        <w:outlineLvl w:val="0"/>
        <w:rPr>
          <w:rFonts w:ascii="Times New Roman" w:hAnsi="Times New Roman"/>
          <w:sz w:val="24"/>
          <w:szCs w:val="24"/>
        </w:rPr>
      </w:pPr>
      <w:r w:rsidRPr="004E074C">
        <w:rPr>
          <w:rFonts w:ascii="Times New Roman" w:hAnsi="Times New Roman"/>
          <w:sz w:val="24"/>
          <w:szCs w:val="24"/>
        </w:rPr>
        <w:t>Approval to not display the expiration date for OMB approval is not being sought.</w:t>
      </w:r>
    </w:p>
    <w:p w:rsidR="0004703D" w:rsidRPr="004E074C" w:rsidRDefault="0004703D">
      <w:pPr>
        <w:rPr>
          <w:rFonts w:ascii="Times New Roman" w:hAnsi="Times New Roman"/>
          <w:sz w:val="24"/>
          <w:szCs w:val="24"/>
        </w:rPr>
      </w:pPr>
    </w:p>
    <w:p w:rsidR="0004703D" w:rsidRPr="004E074C" w:rsidRDefault="0004703D">
      <w:pPr>
        <w:rPr>
          <w:rFonts w:ascii="Times New Roman" w:hAnsi="Times New Roman"/>
          <w:b/>
          <w:sz w:val="24"/>
          <w:szCs w:val="24"/>
        </w:rPr>
      </w:pPr>
      <w:r w:rsidRPr="004E074C">
        <w:rPr>
          <w:rFonts w:ascii="Times New Roman" w:hAnsi="Times New Roman"/>
          <w:b/>
          <w:sz w:val="24"/>
          <w:szCs w:val="24"/>
        </w:rPr>
        <w:t>18.  Exceptions to the Certification Statement</w:t>
      </w:r>
    </w:p>
    <w:p w:rsidR="0004703D" w:rsidRPr="004E074C" w:rsidRDefault="0004703D">
      <w:pPr>
        <w:rPr>
          <w:rFonts w:ascii="Times New Roman" w:hAnsi="Times New Roman"/>
          <w:sz w:val="24"/>
          <w:szCs w:val="24"/>
        </w:rPr>
      </w:pPr>
    </w:p>
    <w:p w:rsidR="00916307" w:rsidRPr="004E074C" w:rsidRDefault="002448B6">
      <w:pPr>
        <w:rPr>
          <w:rFonts w:ascii="Times New Roman" w:hAnsi="Times New Roman"/>
          <w:sz w:val="24"/>
          <w:szCs w:val="24"/>
        </w:rPr>
      </w:pPr>
      <w:r>
        <w:rPr>
          <w:rFonts w:ascii="Times New Roman" w:hAnsi="Times New Roman"/>
          <w:sz w:val="24"/>
          <w:szCs w:val="24"/>
        </w:rPr>
        <w:t>N</w:t>
      </w:r>
      <w:r w:rsidR="0004703D" w:rsidRPr="004E074C">
        <w:rPr>
          <w:rFonts w:ascii="Times New Roman" w:hAnsi="Times New Roman"/>
          <w:sz w:val="24"/>
          <w:szCs w:val="24"/>
        </w:rPr>
        <w:t xml:space="preserve">o exceptions to the certification statement </w:t>
      </w:r>
      <w:r>
        <w:rPr>
          <w:rFonts w:ascii="Times New Roman" w:hAnsi="Times New Roman"/>
          <w:sz w:val="24"/>
          <w:szCs w:val="24"/>
        </w:rPr>
        <w:t>are requested</w:t>
      </w:r>
      <w:r w:rsidR="0004703D" w:rsidRPr="004E074C">
        <w:rPr>
          <w:rFonts w:ascii="Times New Roman" w:hAnsi="Times New Roman"/>
          <w:sz w:val="24"/>
          <w:szCs w:val="24"/>
        </w:rPr>
        <w:t>.</w:t>
      </w:r>
    </w:p>
    <w:p w:rsidR="0004703D" w:rsidRPr="004E074C" w:rsidRDefault="0004703D" w:rsidP="00DC019B">
      <w:pPr>
        <w:pStyle w:val="BodyTextIndent"/>
        <w:rPr>
          <w:szCs w:val="24"/>
        </w:rPr>
      </w:pPr>
    </w:p>
    <w:sectPr w:rsidR="0004703D" w:rsidRPr="004E074C" w:rsidSect="006B36D8">
      <w:footerReference w:type="even" r:id="rId17"/>
      <w:footerReference w:type="default" r:id="rId18"/>
      <w:pgSz w:w="12240" w:h="15840" w:code="1"/>
      <w:pgMar w:top="1296" w:right="1440" w:bottom="1296"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E39" w:rsidRDefault="00FF3E39">
      <w:r>
        <w:separator/>
      </w:r>
    </w:p>
  </w:endnote>
  <w:endnote w:type="continuationSeparator" w:id="0">
    <w:p w:rsidR="00FF3E39" w:rsidRDefault="00FF3E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86A" w:rsidRDefault="00C331A3" w:rsidP="008040C2">
    <w:pPr>
      <w:pStyle w:val="Footer"/>
      <w:framePr w:wrap="around" w:vAnchor="text" w:hAnchor="margin" w:xAlign="right" w:y="1"/>
      <w:rPr>
        <w:rStyle w:val="PageNumber"/>
      </w:rPr>
    </w:pPr>
    <w:r>
      <w:rPr>
        <w:rStyle w:val="PageNumber"/>
      </w:rPr>
      <w:fldChar w:fldCharType="begin"/>
    </w:r>
    <w:r w:rsidR="000F386A">
      <w:rPr>
        <w:rStyle w:val="PageNumber"/>
      </w:rPr>
      <w:instrText xml:space="preserve">PAGE  </w:instrText>
    </w:r>
    <w:r>
      <w:rPr>
        <w:rStyle w:val="PageNumber"/>
      </w:rPr>
      <w:fldChar w:fldCharType="end"/>
    </w:r>
  </w:p>
  <w:p w:rsidR="000F386A" w:rsidRDefault="000F386A" w:rsidP="008040C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86A" w:rsidRDefault="00C331A3" w:rsidP="008040C2">
    <w:pPr>
      <w:pStyle w:val="Footer"/>
      <w:framePr w:wrap="around" w:vAnchor="text" w:hAnchor="margin" w:xAlign="right" w:y="1"/>
      <w:rPr>
        <w:rStyle w:val="PageNumber"/>
      </w:rPr>
    </w:pPr>
    <w:r>
      <w:rPr>
        <w:rStyle w:val="PageNumber"/>
      </w:rPr>
      <w:fldChar w:fldCharType="begin"/>
    </w:r>
    <w:r w:rsidR="000F386A">
      <w:rPr>
        <w:rStyle w:val="PageNumber"/>
      </w:rPr>
      <w:instrText xml:space="preserve">PAGE  </w:instrText>
    </w:r>
    <w:r>
      <w:rPr>
        <w:rStyle w:val="PageNumber"/>
      </w:rPr>
      <w:fldChar w:fldCharType="separate"/>
    </w:r>
    <w:r w:rsidR="00FA0477">
      <w:rPr>
        <w:rStyle w:val="PageNumber"/>
        <w:noProof/>
      </w:rPr>
      <w:t>21</w:t>
    </w:r>
    <w:r>
      <w:rPr>
        <w:rStyle w:val="PageNumber"/>
      </w:rPr>
      <w:fldChar w:fldCharType="end"/>
    </w:r>
  </w:p>
  <w:p w:rsidR="000F386A" w:rsidRDefault="000F386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E39" w:rsidRDefault="00FF3E39">
      <w:r>
        <w:separator/>
      </w:r>
    </w:p>
  </w:footnote>
  <w:footnote w:type="continuationSeparator" w:id="0">
    <w:p w:rsidR="00FF3E39" w:rsidRDefault="00FF3E39">
      <w:r>
        <w:continuationSeparator/>
      </w:r>
    </w:p>
  </w:footnote>
  <w:footnote w:id="1">
    <w:p w:rsidR="000F386A" w:rsidRPr="008A2D95" w:rsidRDefault="000F386A" w:rsidP="006029CD">
      <w:pPr>
        <w:autoSpaceDE w:val="0"/>
        <w:autoSpaceDN w:val="0"/>
        <w:adjustRightInd w:val="0"/>
        <w:rPr>
          <w:rFonts w:ascii="Times New Roman" w:hAnsi="Times New Roman"/>
          <w:color w:val="000000"/>
        </w:rPr>
      </w:pPr>
      <w:r w:rsidRPr="00386212">
        <w:rPr>
          <w:rStyle w:val="FootnoteReference"/>
          <w:color w:val="000000"/>
        </w:rPr>
        <w:footnoteRef/>
      </w:r>
      <w:r w:rsidRPr="00386212">
        <w:rPr>
          <w:color w:val="000000"/>
        </w:rPr>
        <w:t xml:space="preserve"> </w:t>
      </w:r>
      <w:r w:rsidRPr="008A2D95">
        <w:rPr>
          <w:rFonts w:ascii="Times New Roman" w:hAnsi="Times New Roman"/>
          <w:color w:val="000000"/>
        </w:rPr>
        <w:t>For example, according to the most recent NCS Employee Benefits in Private Industry publication (March 2006), 88 percent of  establishments of over</w:t>
      </w:r>
      <w:r>
        <w:rPr>
          <w:rFonts w:ascii="Times New Roman" w:hAnsi="Times New Roman"/>
          <w:color w:val="000000"/>
        </w:rPr>
        <w:t xml:space="preserve"> 100</w:t>
      </w:r>
      <w:r w:rsidRPr="008A2D95">
        <w:rPr>
          <w:rFonts w:ascii="Times New Roman" w:hAnsi="Times New Roman"/>
          <w:color w:val="000000"/>
        </w:rPr>
        <w:t xml:space="preserve"> or more employee have health care benefits, as compared to 45 percent of establishments with fewer than one hundred employees. Just as strikingly, 90 percent of establishments with one hundred or more employees offered retirement benefits, as compared to 47 percent of those in establishments with fewer than one hundred employees. </w:t>
      </w:r>
    </w:p>
    <w:p w:rsidR="000F386A" w:rsidRPr="008A2D95" w:rsidRDefault="00C331A3" w:rsidP="00A16A51">
      <w:pPr>
        <w:autoSpaceDE w:val="0"/>
        <w:autoSpaceDN w:val="0"/>
        <w:adjustRightInd w:val="0"/>
        <w:rPr>
          <w:rFonts w:ascii="Times New Roman" w:hAnsi="Times New Roman"/>
        </w:rPr>
      </w:pPr>
      <w:hyperlink r:id="rId1" w:history="1">
        <w:r w:rsidR="000F386A" w:rsidRPr="008A2D95">
          <w:rPr>
            <w:rFonts w:ascii="Times New Roman" w:hAnsi="Times New Roman"/>
            <w:color w:val="0000FF"/>
            <w:u w:val="single"/>
          </w:rPr>
          <w:t>http://www.bls.gov/ncs/ebs/sp/ebsm0004.pdf</w:t>
        </w:r>
      </w:hyperlink>
    </w:p>
    <w:p w:rsidR="000F386A" w:rsidRPr="008A2D95" w:rsidRDefault="000F386A" w:rsidP="00252534">
      <w:pPr>
        <w:autoSpaceDE w:val="0"/>
        <w:autoSpaceDN w:val="0"/>
        <w:adjustRightInd w:val="0"/>
        <w:rPr>
          <w:rFonts w:ascii="Times New Roman" w:hAnsi="Times New Roman"/>
          <w:color w:val="000000"/>
        </w:rPr>
      </w:pPr>
    </w:p>
    <w:p w:rsidR="000F386A" w:rsidRPr="00386212" w:rsidRDefault="000F386A" w:rsidP="004D7AAC">
      <w:pPr>
        <w:pStyle w:val="FootnoteText"/>
        <w:rPr>
          <w:color w:val="00000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76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E024EF"/>
    <w:multiLevelType w:val="singleLevel"/>
    <w:tmpl w:val="3008E7CA"/>
    <w:lvl w:ilvl="0">
      <w:start w:val="1"/>
      <w:numFmt w:val="upperLetter"/>
      <w:lvlText w:val="%1."/>
      <w:lvlJc w:val="left"/>
      <w:pPr>
        <w:tabs>
          <w:tab w:val="num" w:pos="1080"/>
        </w:tabs>
        <w:ind w:left="1080" w:hanging="360"/>
      </w:pPr>
      <w:rPr>
        <w:rFonts w:hint="default"/>
      </w:rPr>
    </w:lvl>
  </w:abstractNum>
  <w:abstractNum w:abstractNumId="2">
    <w:nsid w:val="06307CD9"/>
    <w:multiLevelType w:val="singleLevel"/>
    <w:tmpl w:val="BCB4C598"/>
    <w:lvl w:ilvl="0">
      <w:start w:val="13"/>
      <w:numFmt w:val="decimal"/>
      <w:lvlText w:val="%1."/>
      <w:lvlJc w:val="left"/>
      <w:pPr>
        <w:tabs>
          <w:tab w:val="num" w:pos="1140"/>
        </w:tabs>
        <w:ind w:left="1140" w:hanging="420"/>
      </w:pPr>
      <w:rPr>
        <w:rFonts w:hint="default"/>
      </w:rPr>
    </w:lvl>
  </w:abstractNum>
  <w:abstractNum w:abstractNumId="3">
    <w:nsid w:val="06B505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BCE059D"/>
    <w:multiLevelType w:val="singleLevel"/>
    <w:tmpl w:val="FE7A261A"/>
    <w:lvl w:ilvl="0">
      <w:start w:val="8"/>
      <w:numFmt w:val="decimal"/>
      <w:lvlText w:val="%1."/>
      <w:lvlJc w:val="left"/>
      <w:pPr>
        <w:tabs>
          <w:tab w:val="num" w:pos="1080"/>
        </w:tabs>
        <w:ind w:left="1080" w:hanging="360"/>
      </w:pPr>
      <w:rPr>
        <w:rFonts w:hint="default"/>
      </w:rPr>
    </w:lvl>
  </w:abstractNum>
  <w:abstractNum w:abstractNumId="5">
    <w:nsid w:val="0BCF419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nsid w:val="117B3D7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nsid w:val="16B24F1B"/>
    <w:multiLevelType w:val="hybridMultilevel"/>
    <w:tmpl w:val="BCFA7A2E"/>
    <w:lvl w:ilvl="0" w:tplc="D554A1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B357D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C3D0F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47C60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78D6B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8FC32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7262133"/>
    <w:multiLevelType w:val="hybridMultilevel"/>
    <w:tmpl w:val="012C6204"/>
    <w:lvl w:ilvl="0" w:tplc="B91AA3DC">
      <w:start w:val="1"/>
      <w:numFmt w:val="decimal"/>
      <w:lvlText w:val="%1."/>
      <w:lvlJc w:val="left"/>
      <w:pPr>
        <w:tabs>
          <w:tab w:val="num" w:pos="720"/>
        </w:tabs>
        <w:ind w:left="720" w:hanging="360"/>
      </w:pPr>
      <w:rPr>
        <w:rFonts w:hint="default"/>
      </w:rPr>
    </w:lvl>
    <w:lvl w:ilvl="1" w:tplc="0122D348">
      <w:start w:val="1"/>
      <w:numFmt w:val="low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2B10B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nsid w:val="5CCE06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D821A25"/>
    <w:multiLevelType w:val="singleLevel"/>
    <w:tmpl w:val="8C3A27BC"/>
    <w:lvl w:ilvl="0">
      <w:start w:val="4"/>
      <w:numFmt w:val="decimal"/>
      <w:lvlText w:val="%1."/>
      <w:lvlJc w:val="left"/>
      <w:pPr>
        <w:tabs>
          <w:tab w:val="num" w:pos="1080"/>
        </w:tabs>
        <w:ind w:left="1080" w:hanging="360"/>
      </w:pPr>
      <w:rPr>
        <w:rFonts w:hint="default"/>
      </w:rPr>
    </w:lvl>
  </w:abstractNum>
  <w:abstractNum w:abstractNumId="17">
    <w:nsid w:val="61A673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1E25D65"/>
    <w:multiLevelType w:val="singleLevel"/>
    <w:tmpl w:val="7B2CB096"/>
    <w:lvl w:ilvl="0">
      <w:start w:val="1"/>
      <w:numFmt w:val="decimal"/>
      <w:lvlText w:val="%1."/>
      <w:lvlJc w:val="left"/>
      <w:pPr>
        <w:tabs>
          <w:tab w:val="num" w:pos="1080"/>
        </w:tabs>
        <w:ind w:left="1080" w:hanging="360"/>
      </w:pPr>
      <w:rPr>
        <w:rFonts w:hint="default"/>
      </w:rPr>
    </w:lvl>
  </w:abstractNum>
  <w:abstractNum w:abstractNumId="19">
    <w:nsid w:val="63AB56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7401DED"/>
    <w:multiLevelType w:val="multilevel"/>
    <w:tmpl w:val="8BCA4D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A6E0F02"/>
    <w:multiLevelType w:val="singleLevel"/>
    <w:tmpl w:val="E2CC48EC"/>
    <w:lvl w:ilvl="0">
      <w:start w:val="17"/>
      <w:numFmt w:val="decimal"/>
      <w:lvlText w:val="%1."/>
      <w:lvlJc w:val="left"/>
      <w:pPr>
        <w:tabs>
          <w:tab w:val="num" w:pos="1140"/>
        </w:tabs>
        <w:ind w:left="1140" w:hanging="420"/>
      </w:pPr>
      <w:rPr>
        <w:rFonts w:hint="default"/>
      </w:rPr>
    </w:lvl>
  </w:abstractNum>
  <w:abstractNum w:abstractNumId="22">
    <w:nsid w:val="7D9042B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2"/>
  </w:num>
  <w:num w:numId="3">
    <w:abstractNumId w:val="6"/>
  </w:num>
  <w:num w:numId="4">
    <w:abstractNumId w:val="8"/>
  </w:num>
  <w:num w:numId="5">
    <w:abstractNumId w:val="5"/>
  </w:num>
  <w:num w:numId="6">
    <w:abstractNumId w:val="11"/>
  </w:num>
  <w:num w:numId="7">
    <w:abstractNumId w:val="10"/>
  </w:num>
  <w:num w:numId="8">
    <w:abstractNumId w:val="22"/>
  </w:num>
  <w:num w:numId="9">
    <w:abstractNumId w:val="9"/>
  </w:num>
  <w:num w:numId="10">
    <w:abstractNumId w:val="19"/>
  </w:num>
  <w:num w:numId="11">
    <w:abstractNumId w:val="18"/>
  </w:num>
  <w:num w:numId="12">
    <w:abstractNumId w:val="0"/>
  </w:num>
  <w:num w:numId="13">
    <w:abstractNumId w:val="17"/>
  </w:num>
  <w:num w:numId="14">
    <w:abstractNumId w:val="16"/>
  </w:num>
  <w:num w:numId="15">
    <w:abstractNumId w:val="15"/>
  </w:num>
  <w:num w:numId="16">
    <w:abstractNumId w:val="14"/>
  </w:num>
  <w:num w:numId="17">
    <w:abstractNumId w:val="4"/>
  </w:num>
  <w:num w:numId="18">
    <w:abstractNumId w:val="2"/>
  </w:num>
  <w:num w:numId="19">
    <w:abstractNumId w:val="21"/>
  </w:num>
  <w:num w:numId="20">
    <w:abstractNumId w:val="3"/>
  </w:num>
  <w:num w:numId="21">
    <w:abstractNumId w:val="13"/>
  </w:num>
  <w:num w:numId="22">
    <w:abstractNumId w:val="7"/>
  </w:num>
  <w:num w:numId="23">
    <w:abstractNumId w:val="2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stylePaneFormatFilter w:val="3F01"/>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rsids>
    <w:rsidRoot w:val="00312440"/>
    <w:rsid w:val="0000553F"/>
    <w:rsid w:val="00005ACC"/>
    <w:rsid w:val="00005F3F"/>
    <w:rsid w:val="000066C0"/>
    <w:rsid w:val="00006E09"/>
    <w:rsid w:val="00010E0A"/>
    <w:rsid w:val="000124B7"/>
    <w:rsid w:val="000132B2"/>
    <w:rsid w:val="00015D61"/>
    <w:rsid w:val="00016ED7"/>
    <w:rsid w:val="0002236F"/>
    <w:rsid w:val="0003086F"/>
    <w:rsid w:val="000400E8"/>
    <w:rsid w:val="00043947"/>
    <w:rsid w:val="0004586A"/>
    <w:rsid w:val="0004587F"/>
    <w:rsid w:val="0004703D"/>
    <w:rsid w:val="00060AEF"/>
    <w:rsid w:val="00077EB7"/>
    <w:rsid w:val="0008373A"/>
    <w:rsid w:val="0009024C"/>
    <w:rsid w:val="000906C2"/>
    <w:rsid w:val="00094577"/>
    <w:rsid w:val="000A08F6"/>
    <w:rsid w:val="000A127E"/>
    <w:rsid w:val="000A20E3"/>
    <w:rsid w:val="000B163C"/>
    <w:rsid w:val="000B18F2"/>
    <w:rsid w:val="000C3811"/>
    <w:rsid w:val="000C6D70"/>
    <w:rsid w:val="000C74C8"/>
    <w:rsid w:val="000C7B9F"/>
    <w:rsid w:val="000D0E03"/>
    <w:rsid w:val="000D12F3"/>
    <w:rsid w:val="000D4E6E"/>
    <w:rsid w:val="000E6C97"/>
    <w:rsid w:val="000F386A"/>
    <w:rsid w:val="000F3D83"/>
    <w:rsid w:val="000F4F4C"/>
    <w:rsid w:val="000F5209"/>
    <w:rsid w:val="000F628F"/>
    <w:rsid w:val="000F7ED6"/>
    <w:rsid w:val="00101CA1"/>
    <w:rsid w:val="0011121B"/>
    <w:rsid w:val="00126558"/>
    <w:rsid w:val="0012663D"/>
    <w:rsid w:val="00135FC8"/>
    <w:rsid w:val="0014018B"/>
    <w:rsid w:val="0014111A"/>
    <w:rsid w:val="00145F75"/>
    <w:rsid w:val="00150C38"/>
    <w:rsid w:val="00151EE8"/>
    <w:rsid w:val="00153014"/>
    <w:rsid w:val="0015511B"/>
    <w:rsid w:val="00163235"/>
    <w:rsid w:val="00163335"/>
    <w:rsid w:val="001643BC"/>
    <w:rsid w:val="001769C0"/>
    <w:rsid w:val="001818B4"/>
    <w:rsid w:val="00182323"/>
    <w:rsid w:val="0018263B"/>
    <w:rsid w:val="00184686"/>
    <w:rsid w:val="00185399"/>
    <w:rsid w:val="00192FF4"/>
    <w:rsid w:val="001A06D1"/>
    <w:rsid w:val="001A0F33"/>
    <w:rsid w:val="001A22CE"/>
    <w:rsid w:val="001A3647"/>
    <w:rsid w:val="001A6FC7"/>
    <w:rsid w:val="001B50A9"/>
    <w:rsid w:val="001C1B75"/>
    <w:rsid w:val="001C2BB1"/>
    <w:rsid w:val="001C2EF2"/>
    <w:rsid w:val="001C3CC0"/>
    <w:rsid w:val="001C4B9B"/>
    <w:rsid w:val="001C6FC1"/>
    <w:rsid w:val="001C7B04"/>
    <w:rsid w:val="001F526E"/>
    <w:rsid w:val="001F73AB"/>
    <w:rsid w:val="001F7D40"/>
    <w:rsid w:val="0020152A"/>
    <w:rsid w:val="00201E1E"/>
    <w:rsid w:val="00205550"/>
    <w:rsid w:val="002063A0"/>
    <w:rsid w:val="00214426"/>
    <w:rsid w:val="002147DB"/>
    <w:rsid w:val="0021764B"/>
    <w:rsid w:val="00217DFB"/>
    <w:rsid w:val="002236F3"/>
    <w:rsid w:val="00227B68"/>
    <w:rsid w:val="00237F09"/>
    <w:rsid w:val="00237F4A"/>
    <w:rsid w:val="00240DDA"/>
    <w:rsid w:val="002410A6"/>
    <w:rsid w:val="0024238A"/>
    <w:rsid w:val="002448B6"/>
    <w:rsid w:val="0024587A"/>
    <w:rsid w:val="00251DE5"/>
    <w:rsid w:val="00252534"/>
    <w:rsid w:val="00255755"/>
    <w:rsid w:val="00256C39"/>
    <w:rsid w:val="00257C6B"/>
    <w:rsid w:val="002603A6"/>
    <w:rsid w:val="002614D6"/>
    <w:rsid w:val="00261537"/>
    <w:rsid w:val="0026415E"/>
    <w:rsid w:val="00266D6D"/>
    <w:rsid w:val="00267CF5"/>
    <w:rsid w:val="00272F21"/>
    <w:rsid w:val="002769B7"/>
    <w:rsid w:val="00276EC5"/>
    <w:rsid w:val="0028084F"/>
    <w:rsid w:val="00282949"/>
    <w:rsid w:val="00283352"/>
    <w:rsid w:val="00293E4C"/>
    <w:rsid w:val="002A3BD4"/>
    <w:rsid w:val="002A65D4"/>
    <w:rsid w:val="002B2261"/>
    <w:rsid w:val="002B2F77"/>
    <w:rsid w:val="002B3BF9"/>
    <w:rsid w:val="002B6442"/>
    <w:rsid w:val="002C4EAA"/>
    <w:rsid w:val="002C604C"/>
    <w:rsid w:val="002D25BD"/>
    <w:rsid w:val="002E28D8"/>
    <w:rsid w:val="002E31F9"/>
    <w:rsid w:val="002E67C9"/>
    <w:rsid w:val="00301883"/>
    <w:rsid w:val="00303A67"/>
    <w:rsid w:val="00304479"/>
    <w:rsid w:val="00312440"/>
    <w:rsid w:val="003139BC"/>
    <w:rsid w:val="0031590E"/>
    <w:rsid w:val="00326629"/>
    <w:rsid w:val="0033012A"/>
    <w:rsid w:val="00332021"/>
    <w:rsid w:val="00335DB4"/>
    <w:rsid w:val="00343507"/>
    <w:rsid w:val="00350F54"/>
    <w:rsid w:val="00354264"/>
    <w:rsid w:val="00356529"/>
    <w:rsid w:val="00357D38"/>
    <w:rsid w:val="00374487"/>
    <w:rsid w:val="0037503C"/>
    <w:rsid w:val="003839B9"/>
    <w:rsid w:val="00383B0C"/>
    <w:rsid w:val="00386212"/>
    <w:rsid w:val="003874B5"/>
    <w:rsid w:val="003945D6"/>
    <w:rsid w:val="00395DDE"/>
    <w:rsid w:val="00395EA3"/>
    <w:rsid w:val="003A0732"/>
    <w:rsid w:val="003A0C0E"/>
    <w:rsid w:val="003A3728"/>
    <w:rsid w:val="003A5D9B"/>
    <w:rsid w:val="003A7A2A"/>
    <w:rsid w:val="003B565F"/>
    <w:rsid w:val="003B686F"/>
    <w:rsid w:val="003B7C31"/>
    <w:rsid w:val="003C140F"/>
    <w:rsid w:val="003C5D3B"/>
    <w:rsid w:val="003D061D"/>
    <w:rsid w:val="003D1DF0"/>
    <w:rsid w:val="003D6365"/>
    <w:rsid w:val="003E0147"/>
    <w:rsid w:val="003E1A3E"/>
    <w:rsid w:val="003E4014"/>
    <w:rsid w:val="003F02F7"/>
    <w:rsid w:val="003F24FE"/>
    <w:rsid w:val="003F3CA8"/>
    <w:rsid w:val="003F495D"/>
    <w:rsid w:val="00401841"/>
    <w:rsid w:val="0040360B"/>
    <w:rsid w:val="00406C6B"/>
    <w:rsid w:val="0040769D"/>
    <w:rsid w:val="004131F1"/>
    <w:rsid w:val="00413B40"/>
    <w:rsid w:val="00415741"/>
    <w:rsid w:val="004205DC"/>
    <w:rsid w:val="00421998"/>
    <w:rsid w:val="00425758"/>
    <w:rsid w:val="00425940"/>
    <w:rsid w:val="0042624C"/>
    <w:rsid w:val="004363B7"/>
    <w:rsid w:val="004417AC"/>
    <w:rsid w:val="00446C40"/>
    <w:rsid w:val="00446CB9"/>
    <w:rsid w:val="0045167F"/>
    <w:rsid w:val="00452FC7"/>
    <w:rsid w:val="004535CA"/>
    <w:rsid w:val="004543A2"/>
    <w:rsid w:val="004544C8"/>
    <w:rsid w:val="00454563"/>
    <w:rsid w:val="0045547A"/>
    <w:rsid w:val="0046007E"/>
    <w:rsid w:val="00460618"/>
    <w:rsid w:val="00461654"/>
    <w:rsid w:val="00462B9C"/>
    <w:rsid w:val="00463C26"/>
    <w:rsid w:val="0046601D"/>
    <w:rsid w:val="00467812"/>
    <w:rsid w:val="00470AA8"/>
    <w:rsid w:val="0047232C"/>
    <w:rsid w:val="0047409E"/>
    <w:rsid w:val="0047660E"/>
    <w:rsid w:val="00481378"/>
    <w:rsid w:val="00482886"/>
    <w:rsid w:val="00482A6B"/>
    <w:rsid w:val="00494361"/>
    <w:rsid w:val="004947B6"/>
    <w:rsid w:val="004A5B43"/>
    <w:rsid w:val="004B6913"/>
    <w:rsid w:val="004C0C16"/>
    <w:rsid w:val="004C32BA"/>
    <w:rsid w:val="004C53C5"/>
    <w:rsid w:val="004C7B46"/>
    <w:rsid w:val="004D53B5"/>
    <w:rsid w:val="004D58AD"/>
    <w:rsid w:val="004D5FF3"/>
    <w:rsid w:val="004D7AAC"/>
    <w:rsid w:val="004E074C"/>
    <w:rsid w:val="004E26D6"/>
    <w:rsid w:val="004E41E5"/>
    <w:rsid w:val="004E5995"/>
    <w:rsid w:val="004E7CA3"/>
    <w:rsid w:val="004E7EF4"/>
    <w:rsid w:val="004F3F7C"/>
    <w:rsid w:val="00501299"/>
    <w:rsid w:val="005123F1"/>
    <w:rsid w:val="00514CB2"/>
    <w:rsid w:val="005179E5"/>
    <w:rsid w:val="005304BE"/>
    <w:rsid w:val="005343DE"/>
    <w:rsid w:val="005375B2"/>
    <w:rsid w:val="00537AA0"/>
    <w:rsid w:val="005413EB"/>
    <w:rsid w:val="005420F0"/>
    <w:rsid w:val="00543989"/>
    <w:rsid w:val="005452DA"/>
    <w:rsid w:val="00555E4D"/>
    <w:rsid w:val="005626BE"/>
    <w:rsid w:val="00570B7D"/>
    <w:rsid w:val="00572922"/>
    <w:rsid w:val="005750FE"/>
    <w:rsid w:val="00580151"/>
    <w:rsid w:val="0059247F"/>
    <w:rsid w:val="0059401E"/>
    <w:rsid w:val="00594601"/>
    <w:rsid w:val="0059515B"/>
    <w:rsid w:val="00596172"/>
    <w:rsid w:val="005962B3"/>
    <w:rsid w:val="005A389B"/>
    <w:rsid w:val="005A3E23"/>
    <w:rsid w:val="005A4303"/>
    <w:rsid w:val="005A654D"/>
    <w:rsid w:val="005A684E"/>
    <w:rsid w:val="005B6332"/>
    <w:rsid w:val="005C6613"/>
    <w:rsid w:val="005C758A"/>
    <w:rsid w:val="005C7BD0"/>
    <w:rsid w:val="005D5BF3"/>
    <w:rsid w:val="005E27AF"/>
    <w:rsid w:val="005E4D18"/>
    <w:rsid w:val="005E502A"/>
    <w:rsid w:val="005E6E21"/>
    <w:rsid w:val="005F1334"/>
    <w:rsid w:val="005F37B2"/>
    <w:rsid w:val="005F565E"/>
    <w:rsid w:val="005F56F8"/>
    <w:rsid w:val="006007EB"/>
    <w:rsid w:val="0060197A"/>
    <w:rsid w:val="006029CD"/>
    <w:rsid w:val="00604A2A"/>
    <w:rsid w:val="00644785"/>
    <w:rsid w:val="00644A4A"/>
    <w:rsid w:val="00644BF4"/>
    <w:rsid w:val="00663E20"/>
    <w:rsid w:val="006713B9"/>
    <w:rsid w:val="00672D43"/>
    <w:rsid w:val="00672E29"/>
    <w:rsid w:val="00680D3C"/>
    <w:rsid w:val="006961FB"/>
    <w:rsid w:val="00696EDA"/>
    <w:rsid w:val="006B26D2"/>
    <w:rsid w:val="006B3624"/>
    <w:rsid w:val="006B36D8"/>
    <w:rsid w:val="006B7791"/>
    <w:rsid w:val="006D0EE2"/>
    <w:rsid w:val="006D45ED"/>
    <w:rsid w:val="006D4B31"/>
    <w:rsid w:val="006D5EFD"/>
    <w:rsid w:val="006D7FFC"/>
    <w:rsid w:val="006E6C10"/>
    <w:rsid w:val="006F2A2E"/>
    <w:rsid w:val="006F38AE"/>
    <w:rsid w:val="006F601A"/>
    <w:rsid w:val="00700BCF"/>
    <w:rsid w:val="007022ED"/>
    <w:rsid w:val="00704085"/>
    <w:rsid w:val="00710546"/>
    <w:rsid w:val="00711D2C"/>
    <w:rsid w:val="00717AEF"/>
    <w:rsid w:val="007215FB"/>
    <w:rsid w:val="007225A9"/>
    <w:rsid w:val="00722CFC"/>
    <w:rsid w:val="00724300"/>
    <w:rsid w:val="007330FE"/>
    <w:rsid w:val="00733D17"/>
    <w:rsid w:val="00734779"/>
    <w:rsid w:val="007350BB"/>
    <w:rsid w:val="00740EAE"/>
    <w:rsid w:val="007432E4"/>
    <w:rsid w:val="00743965"/>
    <w:rsid w:val="00744042"/>
    <w:rsid w:val="00752E02"/>
    <w:rsid w:val="0075339D"/>
    <w:rsid w:val="00754D96"/>
    <w:rsid w:val="00772480"/>
    <w:rsid w:val="007820BC"/>
    <w:rsid w:val="00782154"/>
    <w:rsid w:val="0078626E"/>
    <w:rsid w:val="00793AA5"/>
    <w:rsid w:val="00795E46"/>
    <w:rsid w:val="007A065E"/>
    <w:rsid w:val="007A0C9E"/>
    <w:rsid w:val="007A2FDE"/>
    <w:rsid w:val="007A3B43"/>
    <w:rsid w:val="007B0217"/>
    <w:rsid w:val="007B23A3"/>
    <w:rsid w:val="007B3852"/>
    <w:rsid w:val="007B3BE2"/>
    <w:rsid w:val="007B60B2"/>
    <w:rsid w:val="007C231C"/>
    <w:rsid w:val="007C3BD8"/>
    <w:rsid w:val="007C3C6A"/>
    <w:rsid w:val="007C3D2C"/>
    <w:rsid w:val="007D13A9"/>
    <w:rsid w:val="007D6CC2"/>
    <w:rsid w:val="007E6922"/>
    <w:rsid w:val="007F064C"/>
    <w:rsid w:val="007F2BA7"/>
    <w:rsid w:val="007F7D16"/>
    <w:rsid w:val="00802DFC"/>
    <w:rsid w:val="008040C2"/>
    <w:rsid w:val="00810B42"/>
    <w:rsid w:val="00811161"/>
    <w:rsid w:val="00812AED"/>
    <w:rsid w:val="00813650"/>
    <w:rsid w:val="00814C5A"/>
    <w:rsid w:val="008243A7"/>
    <w:rsid w:val="00835D0E"/>
    <w:rsid w:val="00837138"/>
    <w:rsid w:val="00840600"/>
    <w:rsid w:val="0085285B"/>
    <w:rsid w:val="00855574"/>
    <w:rsid w:val="008608B9"/>
    <w:rsid w:val="0086235F"/>
    <w:rsid w:val="00865503"/>
    <w:rsid w:val="008661CD"/>
    <w:rsid w:val="00872CCB"/>
    <w:rsid w:val="00874498"/>
    <w:rsid w:val="00894A11"/>
    <w:rsid w:val="008A1F29"/>
    <w:rsid w:val="008A2D95"/>
    <w:rsid w:val="008A783E"/>
    <w:rsid w:val="008A7BB8"/>
    <w:rsid w:val="008A7F81"/>
    <w:rsid w:val="008B206F"/>
    <w:rsid w:val="008C3ABD"/>
    <w:rsid w:val="008E253D"/>
    <w:rsid w:val="008E3DFF"/>
    <w:rsid w:val="008E6853"/>
    <w:rsid w:val="008E6E0F"/>
    <w:rsid w:val="008E6F62"/>
    <w:rsid w:val="008F160F"/>
    <w:rsid w:val="008F7ADF"/>
    <w:rsid w:val="00905A2E"/>
    <w:rsid w:val="009062BE"/>
    <w:rsid w:val="00906327"/>
    <w:rsid w:val="00914D6C"/>
    <w:rsid w:val="009152CB"/>
    <w:rsid w:val="00916307"/>
    <w:rsid w:val="00921B17"/>
    <w:rsid w:val="009230AB"/>
    <w:rsid w:val="009243E3"/>
    <w:rsid w:val="009268CC"/>
    <w:rsid w:val="00934618"/>
    <w:rsid w:val="0093737D"/>
    <w:rsid w:val="00943258"/>
    <w:rsid w:val="00943923"/>
    <w:rsid w:val="00943ECE"/>
    <w:rsid w:val="0094478E"/>
    <w:rsid w:val="009615E0"/>
    <w:rsid w:val="00963831"/>
    <w:rsid w:val="00965FBB"/>
    <w:rsid w:val="009666C6"/>
    <w:rsid w:val="0096782B"/>
    <w:rsid w:val="00976B2A"/>
    <w:rsid w:val="00977E98"/>
    <w:rsid w:val="0098334A"/>
    <w:rsid w:val="0098419F"/>
    <w:rsid w:val="0099648D"/>
    <w:rsid w:val="009A0E9D"/>
    <w:rsid w:val="009A1475"/>
    <w:rsid w:val="009A3002"/>
    <w:rsid w:val="009B5686"/>
    <w:rsid w:val="009C665A"/>
    <w:rsid w:val="009D32FA"/>
    <w:rsid w:val="009D77AB"/>
    <w:rsid w:val="009E2BCC"/>
    <w:rsid w:val="009F084B"/>
    <w:rsid w:val="009F0E0C"/>
    <w:rsid w:val="009F1C16"/>
    <w:rsid w:val="009F3001"/>
    <w:rsid w:val="00A04862"/>
    <w:rsid w:val="00A04C88"/>
    <w:rsid w:val="00A11676"/>
    <w:rsid w:val="00A149EC"/>
    <w:rsid w:val="00A16A51"/>
    <w:rsid w:val="00A22FF7"/>
    <w:rsid w:val="00A23ACE"/>
    <w:rsid w:val="00A24C55"/>
    <w:rsid w:val="00A32199"/>
    <w:rsid w:val="00A328B1"/>
    <w:rsid w:val="00A32DE6"/>
    <w:rsid w:val="00A408AB"/>
    <w:rsid w:val="00A41027"/>
    <w:rsid w:val="00A447D1"/>
    <w:rsid w:val="00A46832"/>
    <w:rsid w:val="00A47619"/>
    <w:rsid w:val="00A51A32"/>
    <w:rsid w:val="00A51CB6"/>
    <w:rsid w:val="00A57738"/>
    <w:rsid w:val="00A67610"/>
    <w:rsid w:val="00A71BAF"/>
    <w:rsid w:val="00A77EE9"/>
    <w:rsid w:val="00A850D6"/>
    <w:rsid w:val="00A96398"/>
    <w:rsid w:val="00AA2EC6"/>
    <w:rsid w:val="00AA5C75"/>
    <w:rsid w:val="00AA7211"/>
    <w:rsid w:val="00AB34AE"/>
    <w:rsid w:val="00AB546A"/>
    <w:rsid w:val="00AB66CC"/>
    <w:rsid w:val="00AC03DB"/>
    <w:rsid w:val="00AC0999"/>
    <w:rsid w:val="00AC282B"/>
    <w:rsid w:val="00AD1254"/>
    <w:rsid w:val="00AD2AFB"/>
    <w:rsid w:val="00AD7D9E"/>
    <w:rsid w:val="00AE036A"/>
    <w:rsid w:val="00AE0B34"/>
    <w:rsid w:val="00AE1A79"/>
    <w:rsid w:val="00AE1F9A"/>
    <w:rsid w:val="00AE3036"/>
    <w:rsid w:val="00AE48F5"/>
    <w:rsid w:val="00AF1313"/>
    <w:rsid w:val="00AF14A9"/>
    <w:rsid w:val="00AF2837"/>
    <w:rsid w:val="00AF797E"/>
    <w:rsid w:val="00B05245"/>
    <w:rsid w:val="00B2049A"/>
    <w:rsid w:val="00B204DB"/>
    <w:rsid w:val="00B30195"/>
    <w:rsid w:val="00B30894"/>
    <w:rsid w:val="00B342EF"/>
    <w:rsid w:val="00B34BF2"/>
    <w:rsid w:val="00B40425"/>
    <w:rsid w:val="00B55F8F"/>
    <w:rsid w:val="00B56DDB"/>
    <w:rsid w:val="00B6167D"/>
    <w:rsid w:val="00B65833"/>
    <w:rsid w:val="00B8161F"/>
    <w:rsid w:val="00B8230F"/>
    <w:rsid w:val="00B85557"/>
    <w:rsid w:val="00B858ED"/>
    <w:rsid w:val="00B90D45"/>
    <w:rsid w:val="00B9479F"/>
    <w:rsid w:val="00B95BCD"/>
    <w:rsid w:val="00BA3B28"/>
    <w:rsid w:val="00BA54B5"/>
    <w:rsid w:val="00BB1FBE"/>
    <w:rsid w:val="00BB387E"/>
    <w:rsid w:val="00BC4CA0"/>
    <w:rsid w:val="00BC74B4"/>
    <w:rsid w:val="00BE03CF"/>
    <w:rsid w:val="00BE3D8B"/>
    <w:rsid w:val="00BE667B"/>
    <w:rsid w:val="00BF12AC"/>
    <w:rsid w:val="00BF159A"/>
    <w:rsid w:val="00BF477B"/>
    <w:rsid w:val="00BF5AEE"/>
    <w:rsid w:val="00BF5F2B"/>
    <w:rsid w:val="00BF7FB5"/>
    <w:rsid w:val="00C0170F"/>
    <w:rsid w:val="00C0418B"/>
    <w:rsid w:val="00C04314"/>
    <w:rsid w:val="00C04DBB"/>
    <w:rsid w:val="00C0790F"/>
    <w:rsid w:val="00C105C6"/>
    <w:rsid w:val="00C14102"/>
    <w:rsid w:val="00C15F6C"/>
    <w:rsid w:val="00C26E58"/>
    <w:rsid w:val="00C2738C"/>
    <w:rsid w:val="00C30CD8"/>
    <w:rsid w:val="00C331A3"/>
    <w:rsid w:val="00C367B1"/>
    <w:rsid w:val="00C37714"/>
    <w:rsid w:val="00C431C3"/>
    <w:rsid w:val="00C4453B"/>
    <w:rsid w:val="00C45E38"/>
    <w:rsid w:val="00C46984"/>
    <w:rsid w:val="00C50471"/>
    <w:rsid w:val="00C56A28"/>
    <w:rsid w:val="00C61F69"/>
    <w:rsid w:val="00C705D5"/>
    <w:rsid w:val="00C7232D"/>
    <w:rsid w:val="00C7302B"/>
    <w:rsid w:val="00C73F57"/>
    <w:rsid w:val="00C74245"/>
    <w:rsid w:val="00C74685"/>
    <w:rsid w:val="00C76B97"/>
    <w:rsid w:val="00C814AD"/>
    <w:rsid w:val="00C83BA3"/>
    <w:rsid w:val="00C8416F"/>
    <w:rsid w:val="00C84B03"/>
    <w:rsid w:val="00C8536A"/>
    <w:rsid w:val="00C91E41"/>
    <w:rsid w:val="00C9320E"/>
    <w:rsid w:val="00C95CD2"/>
    <w:rsid w:val="00C96968"/>
    <w:rsid w:val="00CA028B"/>
    <w:rsid w:val="00CA20C1"/>
    <w:rsid w:val="00CA33E0"/>
    <w:rsid w:val="00CB1574"/>
    <w:rsid w:val="00CB201B"/>
    <w:rsid w:val="00CB28E4"/>
    <w:rsid w:val="00CC2452"/>
    <w:rsid w:val="00CC6CC5"/>
    <w:rsid w:val="00CC74FF"/>
    <w:rsid w:val="00CD173F"/>
    <w:rsid w:val="00CD45F2"/>
    <w:rsid w:val="00CD6212"/>
    <w:rsid w:val="00CD6EA9"/>
    <w:rsid w:val="00CE0DFA"/>
    <w:rsid w:val="00CE10DB"/>
    <w:rsid w:val="00CE23D6"/>
    <w:rsid w:val="00CE7C5F"/>
    <w:rsid w:val="00CF7328"/>
    <w:rsid w:val="00D0243E"/>
    <w:rsid w:val="00D160A1"/>
    <w:rsid w:val="00D16766"/>
    <w:rsid w:val="00D23055"/>
    <w:rsid w:val="00D237F6"/>
    <w:rsid w:val="00D23B08"/>
    <w:rsid w:val="00D32C7B"/>
    <w:rsid w:val="00D35522"/>
    <w:rsid w:val="00D358DB"/>
    <w:rsid w:val="00D433BD"/>
    <w:rsid w:val="00D45660"/>
    <w:rsid w:val="00D5221C"/>
    <w:rsid w:val="00D522E2"/>
    <w:rsid w:val="00D53B2A"/>
    <w:rsid w:val="00D54309"/>
    <w:rsid w:val="00D54795"/>
    <w:rsid w:val="00D5502A"/>
    <w:rsid w:val="00D616F0"/>
    <w:rsid w:val="00D61E05"/>
    <w:rsid w:val="00D62B03"/>
    <w:rsid w:val="00D677DC"/>
    <w:rsid w:val="00D7169B"/>
    <w:rsid w:val="00D7233C"/>
    <w:rsid w:val="00D75B65"/>
    <w:rsid w:val="00D81CFD"/>
    <w:rsid w:val="00D8267D"/>
    <w:rsid w:val="00D87F0B"/>
    <w:rsid w:val="00D907C8"/>
    <w:rsid w:val="00D90FDE"/>
    <w:rsid w:val="00D941F6"/>
    <w:rsid w:val="00DA222B"/>
    <w:rsid w:val="00DA5244"/>
    <w:rsid w:val="00DB480A"/>
    <w:rsid w:val="00DB48BA"/>
    <w:rsid w:val="00DB4C53"/>
    <w:rsid w:val="00DB7EE9"/>
    <w:rsid w:val="00DC019B"/>
    <w:rsid w:val="00DD269A"/>
    <w:rsid w:val="00DD5B1E"/>
    <w:rsid w:val="00DE28DE"/>
    <w:rsid w:val="00DE412C"/>
    <w:rsid w:val="00DE55D5"/>
    <w:rsid w:val="00DE7215"/>
    <w:rsid w:val="00DF0A80"/>
    <w:rsid w:val="00DF7136"/>
    <w:rsid w:val="00E01126"/>
    <w:rsid w:val="00E05405"/>
    <w:rsid w:val="00E07D71"/>
    <w:rsid w:val="00E13036"/>
    <w:rsid w:val="00E156FD"/>
    <w:rsid w:val="00E15884"/>
    <w:rsid w:val="00E24FE2"/>
    <w:rsid w:val="00E2519F"/>
    <w:rsid w:val="00E25C47"/>
    <w:rsid w:val="00E32C41"/>
    <w:rsid w:val="00E345DC"/>
    <w:rsid w:val="00E35F7A"/>
    <w:rsid w:val="00E3768B"/>
    <w:rsid w:val="00E506DF"/>
    <w:rsid w:val="00E51E65"/>
    <w:rsid w:val="00E547E7"/>
    <w:rsid w:val="00E56EEE"/>
    <w:rsid w:val="00E626C2"/>
    <w:rsid w:val="00E86411"/>
    <w:rsid w:val="00E86F9D"/>
    <w:rsid w:val="00E924F2"/>
    <w:rsid w:val="00EA085D"/>
    <w:rsid w:val="00EA0CA6"/>
    <w:rsid w:val="00EA1A43"/>
    <w:rsid w:val="00EA7F07"/>
    <w:rsid w:val="00EB4E37"/>
    <w:rsid w:val="00EB65BB"/>
    <w:rsid w:val="00EB7C0A"/>
    <w:rsid w:val="00EC1465"/>
    <w:rsid w:val="00EC2C4C"/>
    <w:rsid w:val="00ED0D48"/>
    <w:rsid w:val="00ED3ACF"/>
    <w:rsid w:val="00ED674E"/>
    <w:rsid w:val="00EE5F01"/>
    <w:rsid w:val="00EE6886"/>
    <w:rsid w:val="00EF47A7"/>
    <w:rsid w:val="00EF6791"/>
    <w:rsid w:val="00EF78EB"/>
    <w:rsid w:val="00F004F9"/>
    <w:rsid w:val="00F00F25"/>
    <w:rsid w:val="00F02A6F"/>
    <w:rsid w:val="00F031AB"/>
    <w:rsid w:val="00F03A96"/>
    <w:rsid w:val="00F0697E"/>
    <w:rsid w:val="00F14DB0"/>
    <w:rsid w:val="00F14E0A"/>
    <w:rsid w:val="00F236EF"/>
    <w:rsid w:val="00F25BDC"/>
    <w:rsid w:val="00F26C99"/>
    <w:rsid w:val="00F35F9D"/>
    <w:rsid w:val="00F41323"/>
    <w:rsid w:val="00F457A2"/>
    <w:rsid w:val="00F45DBC"/>
    <w:rsid w:val="00F4680C"/>
    <w:rsid w:val="00F50412"/>
    <w:rsid w:val="00F505B2"/>
    <w:rsid w:val="00F535AE"/>
    <w:rsid w:val="00F54331"/>
    <w:rsid w:val="00F57CE6"/>
    <w:rsid w:val="00F664A4"/>
    <w:rsid w:val="00F7429B"/>
    <w:rsid w:val="00F81AE7"/>
    <w:rsid w:val="00F82B53"/>
    <w:rsid w:val="00F97DA1"/>
    <w:rsid w:val="00FA0477"/>
    <w:rsid w:val="00FA51B7"/>
    <w:rsid w:val="00FB0255"/>
    <w:rsid w:val="00FB50EB"/>
    <w:rsid w:val="00FC0ED8"/>
    <w:rsid w:val="00FC36C4"/>
    <w:rsid w:val="00FC4662"/>
    <w:rsid w:val="00FC53A2"/>
    <w:rsid w:val="00FC5B5F"/>
    <w:rsid w:val="00FC5E8B"/>
    <w:rsid w:val="00FC606B"/>
    <w:rsid w:val="00FC6372"/>
    <w:rsid w:val="00FD5A46"/>
    <w:rsid w:val="00FE5915"/>
    <w:rsid w:val="00FF026B"/>
    <w:rsid w:val="00FF149B"/>
    <w:rsid w:val="00FF3E39"/>
    <w:rsid w:val="00FF5FA3"/>
    <w:rsid w:val="00FF60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54B5"/>
    <w:rPr>
      <w:rFonts w:ascii="Arial" w:hAnsi="Arial"/>
    </w:rPr>
  </w:style>
  <w:style w:type="paragraph" w:styleId="Heading1">
    <w:name w:val="heading 1"/>
    <w:basedOn w:val="Normal"/>
    <w:next w:val="Normal"/>
    <w:qFormat/>
    <w:rsid w:val="00B30894"/>
    <w:pPr>
      <w:keepNext/>
      <w:spacing w:line="480" w:lineRule="auto"/>
      <w:ind w:left="720"/>
      <w:outlineLvl w:val="0"/>
    </w:pPr>
    <w:rPr>
      <w:rFonts w:ascii="Times New Roman" w:hAnsi="Times New Roman"/>
      <w:b/>
      <w:sz w:val="24"/>
    </w:rPr>
  </w:style>
  <w:style w:type="paragraph" w:styleId="Heading2">
    <w:name w:val="heading 2"/>
    <w:basedOn w:val="Normal"/>
    <w:next w:val="Normal"/>
    <w:qFormat/>
    <w:rsid w:val="00B30894"/>
    <w:pPr>
      <w:keepNext/>
      <w:ind w:left="720"/>
      <w:outlineLvl w:val="1"/>
    </w:pPr>
    <w:rPr>
      <w:rFonts w:ascii="Times New Roman" w:hAnsi="Times New Roman"/>
      <w:sz w:val="24"/>
    </w:rPr>
  </w:style>
  <w:style w:type="paragraph" w:styleId="Heading3">
    <w:name w:val="heading 3"/>
    <w:basedOn w:val="Normal"/>
    <w:next w:val="Normal"/>
    <w:qFormat/>
    <w:rsid w:val="00B30894"/>
    <w:pPr>
      <w:keepNext/>
      <w:outlineLvl w:val="2"/>
    </w:pPr>
    <w:rPr>
      <w:rFonts w:ascii="Times New Roman" w:hAnsi="Times New Roman"/>
      <w:b/>
      <w:sz w:val="24"/>
    </w:rPr>
  </w:style>
  <w:style w:type="paragraph" w:styleId="Heading4">
    <w:name w:val="heading 4"/>
    <w:basedOn w:val="Normal"/>
    <w:next w:val="Normal"/>
    <w:qFormat/>
    <w:rsid w:val="00B30894"/>
    <w:pPr>
      <w:keepNext/>
      <w:tabs>
        <w:tab w:val="left" w:pos="-720"/>
      </w:tabs>
      <w:suppressAutoHyphens/>
      <w:spacing w:before="90" w:after="54"/>
      <w:outlineLvl w:val="3"/>
    </w:pPr>
    <w:rPr>
      <w:rFonts w:ascii="Times New Roman" w:hAnsi="Times New Roman"/>
      <w:sz w:val="24"/>
    </w:rPr>
  </w:style>
  <w:style w:type="paragraph" w:styleId="Heading5">
    <w:name w:val="heading 5"/>
    <w:basedOn w:val="Normal"/>
    <w:next w:val="Normal"/>
    <w:qFormat/>
    <w:rsid w:val="00B30894"/>
    <w:pPr>
      <w:keepNext/>
      <w:ind w:left="720"/>
      <w:outlineLvl w:val="4"/>
    </w:pPr>
    <w:rPr>
      <w:rFonts w:ascii="Times New Roman" w:hAnsi="Times New Roman"/>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30894"/>
    <w:pPr>
      <w:tabs>
        <w:tab w:val="center" w:pos="4320"/>
        <w:tab w:val="right" w:pos="8640"/>
      </w:tabs>
    </w:pPr>
  </w:style>
  <w:style w:type="character" w:styleId="PageNumber">
    <w:name w:val="page number"/>
    <w:basedOn w:val="DefaultParagraphFont"/>
    <w:rsid w:val="00B30894"/>
  </w:style>
  <w:style w:type="paragraph" w:styleId="FootnoteText">
    <w:name w:val="footnote text"/>
    <w:basedOn w:val="Normal"/>
    <w:semiHidden/>
    <w:rsid w:val="00B30894"/>
  </w:style>
  <w:style w:type="character" w:styleId="FootnoteReference">
    <w:name w:val="footnote reference"/>
    <w:basedOn w:val="DefaultParagraphFont"/>
    <w:semiHidden/>
    <w:rsid w:val="00B30894"/>
    <w:rPr>
      <w:vertAlign w:val="superscript"/>
    </w:rPr>
  </w:style>
  <w:style w:type="paragraph" w:styleId="ListBullet2">
    <w:name w:val="List Bullet 2"/>
    <w:basedOn w:val="Normal"/>
    <w:autoRedefine/>
    <w:rsid w:val="00B30894"/>
    <w:pPr>
      <w:ind w:left="720" w:hanging="360"/>
    </w:pPr>
  </w:style>
  <w:style w:type="paragraph" w:styleId="BodyTextIndent">
    <w:name w:val="Body Text Indent"/>
    <w:basedOn w:val="Normal"/>
    <w:rsid w:val="00B30894"/>
    <w:rPr>
      <w:rFonts w:ascii="Times New Roman" w:hAnsi="Times New Roman"/>
      <w:sz w:val="24"/>
    </w:rPr>
  </w:style>
  <w:style w:type="paragraph" w:styleId="Header">
    <w:name w:val="header"/>
    <w:basedOn w:val="Normal"/>
    <w:rsid w:val="00B30894"/>
    <w:pPr>
      <w:tabs>
        <w:tab w:val="center" w:pos="4320"/>
        <w:tab w:val="right" w:pos="8640"/>
      </w:tabs>
    </w:pPr>
  </w:style>
  <w:style w:type="paragraph" w:styleId="DocumentMap">
    <w:name w:val="Document Map"/>
    <w:basedOn w:val="Normal"/>
    <w:semiHidden/>
    <w:rsid w:val="00B30894"/>
    <w:pPr>
      <w:shd w:val="clear" w:color="auto" w:fill="000080"/>
    </w:pPr>
    <w:rPr>
      <w:rFonts w:ascii="Tahoma" w:hAnsi="Tahoma"/>
    </w:rPr>
  </w:style>
  <w:style w:type="paragraph" w:styleId="BodyTextIndent2">
    <w:name w:val="Body Text Indent 2"/>
    <w:basedOn w:val="Normal"/>
    <w:rsid w:val="00B30894"/>
    <w:pPr>
      <w:ind w:firstLine="720"/>
    </w:pPr>
    <w:rPr>
      <w:rFonts w:ascii="Times New Roman" w:hAnsi="Times New Roman"/>
      <w:b/>
      <w:sz w:val="24"/>
    </w:rPr>
  </w:style>
  <w:style w:type="paragraph" w:styleId="BodyTextIndent3">
    <w:name w:val="Body Text Indent 3"/>
    <w:basedOn w:val="Normal"/>
    <w:rsid w:val="00B30894"/>
    <w:pPr>
      <w:ind w:left="720"/>
    </w:pPr>
    <w:rPr>
      <w:rFonts w:ascii="Times New Roman" w:hAnsi="Times New Roman"/>
      <w:sz w:val="24"/>
    </w:rPr>
  </w:style>
  <w:style w:type="paragraph" w:styleId="BodyText">
    <w:name w:val="Body Text"/>
    <w:basedOn w:val="Normal"/>
    <w:rsid w:val="00B30894"/>
    <w:rPr>
      <w:rFonts w:ascii="Times New Roman" w:hAnsi="Times New Roman"/>
      <w:b/>
      <w:sz w:val="24"/>
    </w:rPr>
  </w:style>
  <w:style w:type="paragraph" w:styleId="BodyText2">
    <w:name w:val="Body Text 2"/>
    <w:basedOn w:val="Normal"/>
    <w:rsid w:val="00B30894"/>
    <w:rPr>
      <w:rFonts w:ascii="Times New Roman" w:hAnsi="Times New Roman"/>
      <w:sz w:val="24"/>
    </w:rPr>
  </w:style>
  <w:style w:type="character" w:styleId="Hyperlink">
    <w:name w:val="Hyperlink"/>
    <w:basedOn w:val="DefaultParagraphFont"/>
    <w:rsid w:val="00B30894"/>
    <w:rPr>
      <w:color w:val="0000FF"/>
      <w:u w:val="single"/>
    </w:rPr>
  </w:style>
  <w:style w:type="paragraph" w:styleId="BalloonText">
    <w:name w:val="Balloon Text"/>
    <w:basedOn w:val="Normal"/>
    <w:semiHidden/>
    <w:rsid w:val="00F97DA1"/>
    <w:rPr>
      <w:rFonts w:ascii="Tahoma" w:hAnsi="Tahoma" w:cs="Tahoma"/>
      <w:sz w:val="16"/>
      <w:szCs w:val="16"/>
    </w:rPr>
  </w:style>
  <w:style w:type="character" w:styleId="FollowedHyperlink">
    <w:name w:val="FollowedHyperlink"/>
    <w:basedOn w:val="DefaultParagraphFont"/>
    <w:rsid w:val="00C84B03"/>
    <w:rPr>
      <w:color w:val="606420"/>
      <w:u w:val="single"/>
    </w:rPr>
  </w:style>
  <w:style w:type="paragraph" w:styleId="HTMLPreformatted">
    <w:name w:val="HTML Preformatted"/>
    <w:basedOn w:val="Normal"/>
    <w:rsid w:val="00CB2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CommentReference">
    <w:name w:val="annotation reference"/>
    <w:basedOn w:val="DefaultParagraphFont"/>
    <w:semiHidden/>
    <w:rsid w:val="002448B6"/>
    <w:rPr>
      <w:sz w:val="16"/>
      <w:szCs w:val="16"/>
    </w:rPr>
  </w:style>
  <w:style w:type="paragraph" w:styleId="CommentText">
    <w:name w:val="annotation text"/>
    <w:basedOn w:val="Normal"/>
    <w:semiHidden/>
    <w:rsid w:val="002448B6"/>
  </w:style>
  <w:style w:type="paragraph" w:styleId="CommentSubject">
    <w:name w:val="annotation subject"/>
    <w:basedOn w:val="CommentText"/>
    <w:next w:val="CommentText"/>
    <w:semiHidden/>
    <w:rsid w:val="002448B6"/>
    <w:rPr>
      <w:b/>
      <w:bCs/>
    </w:rPr>
  </w:style>
</w:styles>
</file>

<file path=word/webSettings.xml><?xml version="1.0" encoding="utf-8"?>
<w:webSettings xmlns:r="http://schemas.openxmlformats.org/officeDocument/2006/relationships" xmlns:w="http://schemas.openxmlformats.org/wordprocessingml/2006/main">
  <w:divs>
    <w:div w:id="580526066">
      <w:bodyDiv w:val="1"/>
      <w:marLeft w:val="0"/>
      <w:marRight w:val="0"/>
      <w:marTop w:val="0"/>
      <w:marBottom w:val="0"/>
      <w:divBdr>
        <w:top w:val="none" w:sz="0" w:space="0" w:color="auto"/>
        <w:left w:val="none" w:sz="0" w:space="0" w:color="auto"/>
        <w:bottom w:val="none" w:sz="0" w:space="0" w:color="auto"/>
        <w:right w:val="none" w:sz="0" w:space="0" w:color="auto"/>
      </w:divBdr>
      <w:divsChild>
        <w:div w:id="712923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8975830">
      <w:bodyDiv w:val="1"/>
      <w:marLeft w:val="0"/>
      <w:marRight w:val="0"/>
      <w:marTop w:val="0"/>
      <w:marBottom w:val="0"/>
      <w:divBdr>
        <w:top w:val="none" w:sz="0" w:space="0" w:color="auto"/>
        <w:left w:val="none" w:sz="0" w:space="0" w:color="auto"/>
        <w:bottom w:val="none" w:sz="0" w:space="0" w:color="auto"/>
        <w:right w:val="none" w:sz="0" w:space="0" w:color="auto"/>
      </w:divBdr>
    </w:div>
    <w:div w:id="754400843">
      <w:bodyDiv w:val="1"/>
      <w:marLeft w:val="0"/>
      <w:marRight w:val="0"/>
      <w:marTop w:val="0"/>
      <w:marBottom w:val="0"/>
      <w:divBdr>
        <w:top w:val="none" w:sz="0" w:space="0" w:color="auto"/>
        <w:left w:val="none" w:sz="0" w:space="0" w:color="auto"/>
        <w:bottom w:val="none" w:sz="0" w:space="0" w:color="auto"/>
        <w:right w:val="none" w:sz="0" w:space="0" w:color="auto"/>
      </w:divBdr>
    </w:div>
    <w:div w:id="1071192497">
      <w:bodyDiv w:val="1"/>
      <w:marLeft w:val="0"/>
      <w:marRight w:val="0"/>
      <w:marTop w:val="0"/>
      <w:marBottom w:val="0"/>
      <w:divBdr>
        <w:top w:val="none" w:sz="0" w:space="0" w:color="auto"/>
        <w:left w:val="none" w:sz="0" w:space="0" w:color="auto"/>
        <w:bottom w:val="none" w:sz="0" w:space="0" w:color="auto"/>
        <w:right w:val="none" w:sz="0" w:space="0" w:color="auto"/>
      </w:divBdr>
      <w:divsChild>
        <w:div w:id="628825425">
          <w:marLeft w:val="0"/>
          <w:marRight w:val="0"/>
          <w:marTop w:val="0"/>
          <w:marBottom w:val="0"/>
          <w:divBdr>
            <w:top w:val="none" w:sz="0" w:space="0" w:color="auto"/>
            <w:left w:val="none" w:sz="0" w:space="0" w:color="auto"/>
            <w:bottom w:val="none" w:sz="0" w:space="0" w:color="auto"/>
            <w:right w:val="none" w:sz="0" w:space="0" w:color="auto"/>
          </w:divBdr>
        </w:div>
      </w:divsChild>
    </w:div>
    <w:div w:id="1554002253">
      <w:bodyDiv w:val="1"/>
      <w:marLeft w:val="0"/>
      <w:marRight w:val="0"/>
      <w:marTop w:val="0"/>
      <w:marBottom w:val="0"/>
      <w:divBdr>
        <w:top w:val="none" w:sz="0" w:space="0" w:color="auto"/>
        <w:left w:val="none" w:sz="0" w:space="0" w:color="auto"/>
        <w:bottom w:val="none" w:sz="0" w:space="0" w:color="auto"/>
        <w:right w:val="none" w:sz="0" w:space="0" w:color="auto"/>
      </w:divBdr>
      <w:divsChild>
        <w:div w:id="405542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5041898">
      <w:bodyDiv w:val="1"/>
      <w:marLeft w:val="0"/>
      <w:marRight w:val="0"/>
      <w:marTop w:val="0"/>
      <w:marBottom w:val="0"/>
      <w:divBdr>
        <w:top w:val="none" w:sz="0" w:space="0" w:color="auto"/>
        <w:left w:val="none" w:sz="0" w:space="0" w:color="auto"/>
        <w:bottom w:val="none" w:sz="0" w:space="0" w:color="auto"/>
        <w:right w:val="none" w:sz="0" w:space="0" w:color="auto"/>
      </w:divBdr>
      <w:divsChild>
        <w:div w:id="331690401">
          <w:marLeft w:val="0"/>
          <w:marRight w:val="0"/>
          <w:marTop w:val="0"/>
          <w:marBottom w:val="0"/>
          <w:divBdr>
            <w:top w:val="none" w:sz="0" w:space="0" w:color="auto"/>
            <w:left w:val="none" w:sz="0" w:space="0" w:color="auto"/>
            <w:bottom w:val="none" w:sz="0" w:space="0" w:color="auto"/>
            <w:right w:val="none" w:sz="0" w:space="0" w:color="auto"/>
          </w:divBdr>
        </w:div>
      </w:divsChild>
    </w:div>
    <w:div w:id="196761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opub/hom/pdf/homch8.pdf" TargetMode="External"/><Relationship Id="rId13" Type="http://schemas.openxmlformats.org/officeDocument/2006/relationships/hyperlink" Target="http://uscode.house.gov/download/pls/Title_02.tx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scn.net/applications/oscn/deliverdocument.asp?lookup=Next&amp;listorder=439&amp;dbCode=FDSTUS05&amp;yea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L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cn.net/applications/OCISWeb/DeliverDocument.asp?CiteID=185083" TargetMode="External"/><Relationship Id="rId5" Type="http://schemas.openxmlformats.org/officeDocument/2006/relationships/webSettings" Target="webSettings.xml"/><Relationship Id="rId15" Type="http://schemas.openxmlformats.org/officeDocument/2006/relationships/hyperlink" Target="http://www.bls.gov/news.release/pdf/ecec.pdf" TargetMode="External"/><Relationship Id="rId10" Type="http://schemas.openxmlformats.org/officeDocument/2006/relationships/hyperlink" Target="http://law.onecle.com/uscode/29/2b.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hitehouse.gov/omb/bulletins/fy04/b04-03_appendix.pdf" TargetMode="External"/><Relationship Id="rId14" Type="http://schemas.openxmlformats.org/officeDocument/2006/relationships/hyperlink" Target="http://www.whitehouse.gov/omb/inforeg/pei_calendar2007.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ls.gov/ncs/ebs/sp/ebsm00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AC04E-CBF0-4CBD-B9BA-5DD79AC47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7209</Words>
  <Characters>41528</Characters>
  <Application>Microsoft Office Word</Application>
  <DocSecurity>4</DocSecurity>
  <Lines>346</Lines>
  <Paragraphs>97</Paragraphs>
  <ScaleCrop>false</ScaleCrop>
  <HeadingPairs>
    <vt:vector size="2" baseType="variant">
      <vt:variant>
        <vt:lpstr>Title</vt:lpstr>
      </vt:variant>
      <vt:variant>
        <vt:i4>1</vt:i4>
      </vt:variant>
    </vt:vector>
  </HeadingPairs>
  <TitlesOfParts>
    <vt:vector size="1" baseType="lpstr">
      <vt:lpstr>OMB Supporting Statement</vt:lpstr>
    </vt:vector>
  </TitlesOfParts>
  <Company>Bureau of Labor Statistics</Company>
  <LinksUpToDate>false</LinksUpToDate>
  <CharactersWithSpaces>48640</CharactersWithSpaces>
  <SharedDoc>false</SharedDoc>
  <HLinks>
    <vt:vector size="78" baseType="variant">
      <vt:variant>
        <vt:i4>2031621</vt:i4>
      </vt:variant>
      <vt:variant>
        <vt:i4>30</vt:i4>
      </vt:variant>
      <vt:variant>
        <vt:i4>0</vt:i4>
      </vt:variant>
      <vt:variant>
        <vt:i4>5</vt:i4>
      </vt:variant>
      <vt:variant>
        <vt:lpwstr>http://www.census.gov/population/www/estimates/metrodef.html</vt:lpwstr>
      </vt:variant>
      <vt:variant>
        <vt:lpwstr/>
      </vt:variant>
      <vt:variant>
        <vt:i4>917549</vt:i4>
      </vt:variant>
      <vt:variant>
        <vt:i4>27</vt:i4>
      </vt:variant>
      <vt:variant>
        <vt:i4>0</vt:i4>
      </vt:variant>
      <vt:variant>
        <vt:i4>5</vt:i4>
      </vt:variant>
      <vt:variant>
        <vt:lpwstr>http://www.bls.gov/opub/hom/homch8_a.htm</vt:lpwstr>
      </vt:variant>
      <vt:variant>
        <vt:lpwstr/>
      </vt:variant>
      <vt:variant>
        <vt:i4>2818173</vt:i4>
      </vt:variant>
      <vt:variant>
        <vt:i4>24</vt:i4>
      </vt:variant>
      <vt:variant>
        <vt:i4>0</vt:i4>
      </vt:variant>
      <vt:variant>
        <vt:i4>5</vt:i4>
      </vt:variant>
      <vt:variant>
        <vt:lpwstr>http://www.bls.gov/</vt:lpwstr>
      </vt:variant>
      <vt:variant>
        <vt:lpwstr/>
      </vt:variant>
      <vt:variant>
        <vt:i4>1900546</vt:i4>
      </vt:variant>
      <vt:variant>
        <vt:i4>21</vt:i4>
      </vt:variant>
      <vt:variant>
        <vt:i4>0</vt:i4>
      </vt:variant>
      <vt:variant>
        <vt:i4>5</vt:i4>
      </vt:variant>
      <vt:variant>
        <vt:lpwstr>http://www.bls.gov/news.release/pdf/ecec.pdf</vt:lpwstr>
      </vt:variant>
      <vt:variant>
        <vt:lpwstr/>
      </vt:variant>
      <vt:variant>
        <vt:i4>1179747</vt:i4>
      </vt:variant>
      <vt:variant>
        <vt:i4>18</vt:i4>
      </vt:variant>
      <vt:variant>
        <vt:i4>0</vt:i4>
      </vt:variant>
      <vt:variant>
        <vt:i4>5</vt:i4>
      </vt:variant>
      <vt:variant>
        <vt:lpwstr>http://www.whitehouse.gov/omb/inforeg/pei_calendar2007.pdf</vt:lpwstr>
      </vt:variant>
      <vt:variant>
        <vt:lpwstr/>
      </vt:variant>
      <vt:variant>
        <vt:i4>983159</vt:i4>
      </vt:variant>
      <vt:variant>
        <vt:i4>15</vt:i4>
      </vt:variant>
      <vt:variant>
        <vt:i4>0</vt:i4>
      </vt:variant>
      <vt:variant>
        <vt:i4>5</vt:i4>
      </vt:variant>
      <vt:variant>
        <vt:lpwstr>http://uscode.house.gov/download/pls/Title_02.txt</vt:lpwstr>
      </vt:variant>
      <vt:variant>
        <vt:lpwstr/>
      </vt:variant>
      <vt:variant>
        <vt:i4>1507404</vt:i4>
      </vt:variant>
      <vt:variant>
        <vt:i4>12</vt:i4>
      </vt:variant>
      <vt:variant>
        <vt:i4>0</vt:i4>
      </vt:variant>
      <vt:variant>
        <vt:i4>5</vt:i4>
      </vt:variant>
      <vt:variant>
        <vt:lpwstr>http://www.oscn.net/applications/oscn/deliverdocument.asp?lookup=Next&amp;listorder=439&amp;dbCode=FDSTUS05&amp;year=</vt:lpwstr>
      </vt:variant>
      <vt:variant>
        <vt:lpwstr/>
      </vt:variant>
      <vt:variant>
        <vt:i4>2687079</vt:i4>
      </vt:variant>
      <vt:variant>
        <vt:i4>9</vt:i4>
      </vt:variant>
      <vt:variant>
        <vt:i4>0</vt:i4>
      </vt:variant>
      <vt:variant>
        <vt:i4>5</vt:i4>
      </vt:variant>
      <vt:variant>
        <vt:lpwstr>http://www.oscn.net/applications/OCISWeb/DeliverDocument.asp?CiteID=185083</vt:lpwstr>
      </vt:variant>
      <vt:variant>
        <vt:lpwstr/>
      </vt:variant>
      <vt:variant>
        <vt:i4>3866668</vt:i4>
      </vt:variant>
      <vt:variant>
        <vt:i4>6</vt:i4>
      </vt:variant>
      <vt:variant>
        <vt:i4>0</vt:i4>
      </vt:variant>
      <vt:variant>
        <vt:i4>5</vt:i4>
      </vt:variant>
      <vt:variant>
        <vt:lpwstr>http://law.onecle.com/uscode/29/2b.html</vt:lpwstr>
      </vt:variant>
      <vt:variant>
        <vt:lpwstr/>
      </vt:variant>
      <vt:variant>
        <vt:i4>2555986</vt:i4>
      </vt:variant>
      <vt:variant>
        <vt:i4>3</vt:i4>
      </vt:variant>
      <vt:variant>
        <vt:i4>0</vt:i4>
      </vt:variant>
      <vt:variant>
        <vt:i4>5</vt:i4>
      </vt:variant>
      <vt:variant>
        <vt:lpwstr>http://www.whitehouse.gov/omb/bulletins/fy04/b04-03_appendix.pdf</vt:lpwstr>
      </vt:variant>
      <vt:variant>
        <vt:lpwstr/>
      </vt:variant>
      <vt:variant>
        <vt:i4>3604596</vt:i4>
      </vt:variant>
      <vt:variant>
        <vt:i4>0</vt:i4>
      </vt:variant>
      <vt:variant>
        <vt:i4>0</vt:i4>
      </vt:variant>
      <vt:variant>
        <vt:i4>5</vt:i4>
      </vt:variant>
      <vt:variant>
        <vt:lpwstr>http://www.bls.gov/opub/hom/pdf/homch8.pdf</vt:lpwstr>
      </vt:variant>
      <vt:variant>
        <vt:lpwstr/>
      </vt:variant>
      <vt:variant>
        <vt:i4>6619258</vt:i4>
      </vt:variant>
      <vt:variant>
        <vt:i4>3</vt:i4>
      </vt:variant>
      <vt:variant>
        <vt:i4>0</vt:i4>
      </vt:variant>
      <vt:variant>
        <vt:i4>5</vt:i4>
      </vt:variant>
      <vt:variant>
        <vt:lpwstr>http://www.bls.gov/ore/abstract/st/st060050.htm</vt:lpwstr>
      </vt:variant>
      <vt:variant>
        <vt:lpwstr/>
      </vt:variant>
      <vt:variant>
        <vt:i4>6357119</vt:i4>
      </vt:variant>
      <vt:variant>
        <vt:i4>0</vt:i4>
      </vt:variant>
      <vt:variant>
        <vt:i4>0</vt:i4>
      </vt:variant>
      <vt:variant>
        <vt:i4>5</vt:i4>
      </vt:variant>
      <vt:variant>
        <vt:lpwstr>http://www.bls.gov/ncs/ebs/sp/ebsm0004.pdf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subject/>
  <dc:creator>Paul Carney</dc:creator>
  <cp:keywords/>
  <cp:lastModifiedBy>KINCAID_N</cp:lastModifiedBy>
  <cp:revision>2</cp:revision>
  <cp:lastPrinted>2010-08-23T21:38:00Z</cp:lastPrinted>
  <dcterms:created xsi:type="dcterms:W3CDTF">2010-08-24T14:25:00Z</dcterms:created>
  <dcterms:modified xsi:type="dcterms:W3CDTF">2010-08-24T14:25:00Z</dcterms:modified>
</cp:coreProperties>
</file>