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3C2" w:rsidRDefault="000F53C2"/>
    <w:p w:rsidR="007E69B3" w:rsidRPr="0025604D" w:rsidRDefault="00B50861" w:rsidP="009F4D1C">
      <w:pPr>
        <w:jc w:val="center"/>
      </w:pPr>
      <w:r w:rsidRPr="0025604D">
        <w:t>Department of the Treasury, Departmental Offices</w:t>
      </w:r>
    </w:p>
    <w:p w:rsidR="00B50861" w:rsidRPr="0025604D" w:rsidRDefault="00B50861" w:rsidP="009F4D1C">
      <w:pPr>
        <w:jc w:val="center"/>
      </w:pPr>
      <w:r w:rsidRPr="0025604D">
        <w:t>Supporting Statement and Request for Clearance</w:t>
      </w:r>
    </w:p>
    <w:p w:rsidR="00B50861" w:rsidRDefault="003C068B" w:rsidP="003C068B">
      <w:pPr>
        <w:jc w:val="center"/>
      </w:pPr>
      <w:r>
        <w:t>Troubled Asset Relief Program</w:t>
      </w:r>
      <w:r w:rsidR="00990870">
        <w:t xml:space="preserve"> – </w:t>
      </w:r>
      <w:r w:rsidR="00004946">
        <w:t>CDCI</w:t>
      </w:r>
      <w:r w:rsidR="00990870">
        <w:t xml:space="preserve"> Application </w:t>
      </w:r>
    </w:p>
    <w:p w:rsidR="003C068B" w:rsidRPr="0025604D" w:rsidRDefault="003C068B"/>
    <w:p w:rsidR="00B50861" w:rsidRDefault="00F41911" w:rsidP="00F41911">
      <w:pPr>
        <w:numPr>
          <w:ilvl w:val="0"/>
          <w:numId w:val="12"/>
        </w:numPr>
        <w:rPr>
          <w:u w:val="single"/>
        </w:rPr>
      </w:pPr>
      <w:r w:rsidRPr="0025604D">
        <w:t xml:space="preserve"> </w:t>
      </w:r>
      <w:r w:rsidR="00B50861" w:rsidRPr="0025604D">
        <w:rPr>
          <w:u w:val="single"/>
        </w:rPr>
        <w:t>Circumstances necessitating the collection of information</w:t>
      </w:r>
    </w:p>
    <w:p w:rsidR="00990870" w:rsidRPr="0025604D" w:rsidRDefault="00990870" w:rsidP="00990870">
      <w:pPr>
        <w:ind w:left="360"/>
        <w:rPr>
          <w:u w:val="single"/>
        </w:rPr>
      </w:pPr>
    </w:p>
    <w:p w:rsidR="00B716A8" w:rsidRDefault="00256911" w:rsidP="00B716A8">
      <w:r>
        <w:t xml:space="preserve">Authorized under the Emergency Economic Stabilization Act (EESA) of 2008 (Public Law 110-343), the Department of the Treasury is implementing several aspects of the Troubled Asset Relief Program.  </w:t>
      </w:r>
      <w:r w:rsidRPr="003265D6">
        <w:t xml:space="preserve">The </w:t>
      </w:r>
      <w:r w:rsidR="00534EA9">
        <w:t xml:space="preserve">statute provides </w:t>
      </w:r>
      <w:r w:rsidRPr="003265D6">
        <w:t xml:space="preserve">the Secretary broad authority to purchase and insure mortgage assets, and to purchase any other financial instrument that the Secretary, in consultation with the Federal Reserve Chairman, </w:t>
      </w:r>
      <w:r w:rsidR="00EB5E62">
        <w:t>determines</w:t>
      </w:r>
      <w:r w:rsidRPr="003265D6">
        <w:t xml:space="preserve"> necessary to stabilize our financial markets</w:t>
      </w:r>
      <w:r w:rsidR="00C07290">
        <w:t xml:space="preserve">—including </w:t>
      </w:r>
      <w:r w:rsidRPr="003265D6">
        <w:t>equity securities.</w:t>
      </w:r>
      <w:r>
        <w:t xml:space="preserve">  The TARP </w:t>
      </w:r>
      <w:r w:rsidR="00C07290">
        <w:t xml:space="preserve">is comprised of </w:t>
      </w:r>
      <w:r>
        <w:t xml:space="preserve">several components including a voluntary </w:t>
      </w:r>
      <w:r w:rsidR="009973B6">
        <w:t>Community Development Capital Initiative</w:t>
      </w:r>
      <w:r w:rsidR="00C07290">
        <w:t xml:space="preserve"> </w:t>
      </w:r>
      <w:r w:rsidR="00990870">
        <w:t>(C</w:t>
      </w:r>
      <w:r w:rsidR="0081116F">
        <w:t>DC</w:t>
      </w:r>
      <w:r w:rsidR="009973B6">
        <w:t>I</w:t>
      </w:r>
      <w:r w:rsidR="00990870">
        <w:t>)</w:t>
      </w:r>
      <w:r>
        <w:t xml:space="preserve"> under which the Department may purchase qualifying </w:t>
      </w:r>
      <w:r w:rsidR="00EF6B73">
        <w:t>assets from</w:t>
      </w:r>
      <w:r>
        <w:t xml:space="preserve"> U.S. banking organizations</w:t>
      </w:r>
      <w:r w:rsidR="0081116F">
        <w:t xml:space="preserve"> that are certified Community Development Financial Institutions</w:t>
      </w:r>
      <w:r w:rsidR="00C07290">
        <w:t xml:space="preserve"> (CDFI)</w:t>
      </w:r>
      <w:r>
        <w:t xml:space="preserve">.  Treasury, through federal banking </w:t>
      </w:r>
      <w:r w:rsidR="0081116F">
        <w:t xml:space="preserve">and credit union </w:t>
      </w:r>
      <w:r>
        <w:t>agencies, is seeking applicant information for financial institutions that seek participation in the C</w:t>
      </w:r>
      <w:r w:rsidR="0081116F">
        <w:t>DC</w:t>
      </w:r>
      <w:r w:rsidR="009973B6">
        <w:t>I</w:t>
      </w:r>
      <w:r>
        <w:t xml:space="preserve">.  </w:t>
      </w:r>
    </w:p>
    <w:p w:rsidR="00B716A8" w:rsidRDefault="00B716A8" w:rsidP="00B716A8"/>
    <w:p w:rsidR="00256911" w:rsidRDefault="00B716A8" w:rsidP="00B716A8">
      <w:r>
        <w:t>Eligible institutions include bank holding companies, financial holding companies, insured depository institutions</w:t>
      </w:r>
      <w:r w:rsidR="0081116F">
        <w:t xml:space="preserve">, credit unions, </w:t>
      </w:r>
      <w:r>
        <w:t>savings and loan holding companies that engage solely or predominately in activities that are permissible for financial holding companies under relevant law</w:t>
      </w:r>
      <w:r w:rsidR="001C2F5B">
        <w:t>, subchapter S corporations, and mutual organizations</w:t>
      </w:r>
      <w:r>
        <w:t>.  To qualify, the applicant must be established and operating in the United States and may not be controll</w:t>
      </w:r>
      <w:r w:rsidR="001E3325">
        <w:t xml:space="preserve">ed by a foreign bank or company, and must </w:t>
      </w:r>
      <w:r w:rsidR="0081116F">
        <w:t>be a certified CDFI</w:t>
      </w:r>
      <w:r w:rsidR="001E3325">
        <w:t>.</w:t>
      </w:r>
    </w:p>
    <w:p w:rsidR="009973B6" w:rsidRDefault="009973B6" w:rsidP="00B716A8"/>
    <w:p w:rsidR="009973B6" w:rsidRPr="003359FE" w:rsidRDefault="009973B6" w:rsidP="009973B6">
      <w:pPr>
        <w:rPr>
          <w:i/>
        </w:rPr>
      </w:pPr>
      <w:r>
        <w:t>Additionally, CDFIs that have participated in and have outstanding obligations under the TARP Capital Purchase Program (CPP) may apply to request an exchange of securities purchased under CPP by Treasury, for securities to be issued to Treasury under the CDCI.  Eligibility to participate in the CDCI solely for purposes of exchanging outstanding obligations under CPP shall occur without regard to whether the institution seeks to participate in the CDCI for purposes of receiving additional capital.  Institutions seeking additional capital under the CDCI shall submit a separate application for that purpose.</w:t>
      </w:r>
    </w:p>
    <w:p w:rsidR="00C954EA" w:rsidRPr="0025604D" w:rsidRDefault="00C954EA" w:rsidP="00073704"/>
    <w:p w:rsidR="00775C08" w:rsidRPr="0025604D" w:rsidRDefault="00775C08" w:rsidP="00CE2D06"/>
    <w:p w:rsidR="003C1AB8" w:rsidRPr="0025604D" w:rsidRDefault="00F72D0B" w:rsidP="00F41911">
      <w:pPr>
        <w:numPr>
          <w:ilvl w:val="0"/>
          <w:numId w:val="12"/>
        </w:numPr>
      </w:pPr>
      <w:r w:rsidRPr="0025604D">
        <w:rPr>
          <w:u w:val="single"/>
        </w:rPr>
        <w:t>U</w:t>
      </w:r>
      <w:r w:rsidR="003C1AB8" w:rsidRPr="0025604D">
        <w:rPr>
          <w:u w:val="single"/>
        </w:rPr>
        <w:t>se of the data</w:t>
      </w:r>
    </w:p>
    <w:p w:rsidR="003C1AB8" w:rsidRPr="0025604D" w:rsidRDefault="003C1AB8" w:rsidP="003C1AB8">
      <w:pPr>
        <w:rPr>
          <w:u w:val="single"/>
        </w:rPr>
      </w:pPr>
    </w:p>
    <w:p w:rsidR="003C1AB8" w:rsidRDefault="006536E9" w:rsidP="003C1AB8">
      <w:r>
        <w:t>The application information will be used to determine eligibility</w:t>
      </w:r>
      <w:r w:rsidR="0081116F">
        <w:t xml:space="preserve"> and participation in the CDC</w:t>
      </w:r>
      <w:r w:rsidR="009973B6">
        <w:t>I</w:t>
      </w:r>
      <w:r w:rsidR="00256911">
        <w:t xml:space="preserve">.  </w:t>
      </w:r>
    </w:p>
    <w:p w:rsidR="00856DD0" w:rsidRDefault="00856DD0" w:rsidP="003C1AB8"/>
    <w:p w:rsidR="00880602" w:rsidRPr="0025604D" w:rsidRDefault="00880602" w:rsidP="003C1AB8"/>
    <w:p w:rsidR="003C1AB8" w:rsidRPr="0025604D" w:rsidRDefault="003C1AB8" w:rsidP="00181F21">
      <w:pPr>
        <w:keepNext/>
        <w:ind w:left="720" w:hanging="360"/>
      </w:pPr>
      <w:r w:rsidRPr="0025604D">
        <w:t xml:space="preserve">3.  </w:t>
      </w:r>
      <w:r w:rsidR="00F72D0B" w:rsidRPr="0025604D">
        <w:rPr>
          <w:u w:val="single"/>
        </w:rPr>
        <w:t>Use of information technology</w:t>
      </w:r>
      <w:r w:rsidRPr="0025604D">
        <w:t xml:space="preserve"> </w:t>
      </w:r>
    </w:p>
    <w:p w:rsidR="003C1AB8" w:rsidRPr="0025604D" w:rsidRDefault="003C1AB8" w:rsidP="00961823">
      <w:pPr>
        <w:keepNext/>
      </w:pPr>
    </w:p>
    <w:p w:rsidR="00F72D0B" w:rsidRDefault="00380639" w:rsidP="00F72D0B">
      <w:r>
        <w:t xml:space="preserve">Applications </w:t>
      </w:r>
      <w:r w:rsidR="00256911">
        <w:t>may</w:t>
      </w:r>
      <w:r>
        <w:t xml:space="preserve"> be</w:t>
      </w:r>
      <w:r w:rsidR="006536E9">
        <w:t xml:space="preserve"> submitted </w:t>
      </w:r>
      <w:r>
        <w:t xml:space="preserve">through e-mail.  </w:t>
      </w:r>
    </w:p>
    <w:p w:rsidR="00856DD0" w:rsidRDefault="00856DD0" w:rsidP="00F72D0B"/>
    <w:p w:rsidR="00880602" w:rsidRPr="0025604D" w:rsidRDefault="00880602" w:rsidP="00F72D0B"/>
    <w:p w:rsidR="00F72D0B" w:rsidRPr="0025604D" w:rsidRDefault="00F72D0B" w:rsidP="00181F21">
      <w:pPr>
        <w:ind w:left="720" w:hanging="360"/>
      </w:pPr>
      <w:r w:rsidRPr="0025604D">
        <w:t xml:space="preserve">4.  </w:t>
      </w:r>
      <w:r w:rsidRPr="0025604D">
        <w:rPr>
          <w:u w:val="single"/>
        </w:rPr>
        <w:t>Efforts to identify duplication</w:t>
      </w:r>
      <w:r w:rsidRPr="0025604D">
        <w:t xml:space="preserve">   </w:t>
      </w:r>
    </w:p>
    <w:p w:rsidR="00406DAA" w:rsidRDefault="00406DAA" w:rsidP="00CC4534"/>
    <w:p w:rsidR="00F72D0B" w:rsidRPr="0025604D" w:rsidRDefault="00F72D0B" w:rsidP="00856DD0">
      <w:r w:rsidRPr="0025604D">
        <w:t xml:space="preserve">The information </w:t>
      </w:r>
      <w:r w:rsidR="00FB7F1C">
        <w:t xml:space="preserve">that will be collected in the </w:t>
      </w:r>
      <w:r w:rsidR="00F31337">
        <w:t>C</w:t>
      </w:r>
      <w:r w:rsidR="0081116F">
        <w:t>D</w:t>
      </w:r>
      <w:r w:rsidR="009973B6">
        <w:t>CI</w:t>
      </w:r>
      <w:r w:rsidR="00F31337">
        <w:t xml:space="preserve"> application is a one-time request</w:t>
      </w:r>
      <w:r w:rsidR="00856DD0">
        <w:t>.  To limit duplication, financial institutions may rely on data collected on its latest quarterly supervisory report filed by the applicant with its appropriate federal banking agency.</w:t>
      </w:r>
    </w:p>
    <w:p w:rsidR="006A43D5" w:rsidRDefault="006A43D5"/>
    <w:p w:rsidR="009973B6" w:rsidRDefault="009973B6"/>
    <w:p w:rsidR="00F72D0B" w:rsidRPr="0025604D" w:rsidRDefault="00F72D0B" w:rsidP="00181F21">
      <w:pPr>
        <w:ind w:firstLine="360"/>
        <w:rPr>
          <w:u w:val="single"/>
        </w:rPr>
      </w:pPr>
      <w:r w:rsidRPr="0025604D">
        <w:t xml:space="preserve">5.  </w:t>
      </w:r>
      <w:r w:rsidRPr="0025604D">
        <w:rPr>
          <w:u w:val="single"/>
        </w:rPr>
        <w:t>Impact on small entities</w:t>
      </w:r>
    </w:p>
    <w:p w:rsidR="00F72D0B" w:rsidRPr="0025604D" w:rsidRDefault="00F72D0B" w:rsidP="00F72D0B"/>
    <w:p w:rsidR="00F72D0B" w:rsidRPr="0025604D" w:rsidRDefault="00F31337" w:rsidP="00F72D0B">
      <w:r>
        <w:t xml:space="preserve">Most of the participating financial institutions </w:t>
      </w:r>
      <w:r w:rsidR="00F72D0B" w:rsidRPr="0025604D">
        <w:t>do not meet the definition of small entities</w:t>
      </w:r>
      <w:r>
        <w:t>.  Further, t</w:t>
      </w:r>
      <w:r w:rsidR="00F72D0B" w:rsidRPr="0025604D">
        <w:t>he information collect</w:t>
      </w:r>
      <w:r>
        <w:t>i</w:t>
      </w:r>
      <w:r w:rsidR="00F72D0B" w:rsidRPr="0025604D">
        <w:t xml:space="preserve">on </w:t>
      </w:r>
      <w:r>
        <w:t xml:space="preserve">imposes only minimal burdens because the information is readily available to the financial institutions.  </w:t>
      </w:r>
    </w:p>
    <w:p w:rsidR="00F72D0B" w:rsidRDefault="00F72D0B" w:rsidP="00F72D0B"/>
    <w:p w:rsidR="00880602" w:rsidRPr="0025604D" w:rsidRDefault="00880602" w:rsidP="00F72D0B"/>
    <w:p w:rsidR="00F72D0B" w:rsidRPr="0025604D" w:rsidRDefault="00F72D0B" w:rsidP="00181F21">
      <w:pPr>
        <w:ind w:firstLine="360"/>
        <w:rPr>
          <w:u w:val="single"/>
        </w:rPr>
      </w:pPr>
      <w:r w:rsidRPr="0025604D">
        <w:t xml:space="preserve">6.  </w:t>
      </w:r>
      <w:r w:rsidRPr="0025604D">
        <w:rPr>
          <w:u w:val="single"/>
        </w:rPr>
        <w:t>Consequences of less frequent collection and obstacles to burden reduction</w:t>
      </w:r>
    </w:p>
    <w:p w:rsidR="00F72D0B" w:rsidRPr="0025604D" w:rsidRDefault="00F72D0B" w:rsidP="00F72D0B"/>
    <w:p w:rsidR="00FB7F1C" w:rsidRPr="006B22D1" w:rsidRDefault="006B22D1" w:rsidP="008A5AEA">
      <w:r w:rsidRPr="006B22D1">
        <w:t xml:space="preserve">If the </w:t>
      </w:r>
      <w:r w:rsidR="008A5AEA">
        <w:t>information</w:t>
      </w:r>
      <w:r w:rsidRPr="006B22D1">
        <w:t xml:space="preserve"> is not collected, Treasury will not be able to </w:t>
      </w:r>
      <w:r w:rsidR="00F31337">
        <w:t>determine which financial institutions seek to participate in</w:t>
      </w:r>
      <w:r w:rsidR="00475731">
        <w:t xml:space="preserve"> the program</w:t>
      </w:r>
      <w:r w:rsidR="00F31337">
        <w:t xml:space="preserve">, </w:t>
      </w:r>
      <w:r w:rsidR="00B716A8">
        <w:t xml:space="preserve">the amount of </w:t>
      </w:r>
      <w:r w:rsidR="00EB5E62">
        <w:t xml:space="preserve">capital to be purchased, </w:t>
      </w:r>
      <w:r w:rsidR="00F31337">
        <w:t>and whether the inst</w:t>
      </w:r>
      <w:r w:rsidR="0081116F">
        <w:t>itutions are eligible for the CDC</w:t>
      </w:r>
      <w:r w:rsidR="009973B6">
        <w:t>I</w:t>
      </w:r>
      <w:r w:rsidR="00F31337">
        <w:t>.  The application for C</w:t>
      </w:r>
      <w:r w:rsidR="0081116F">
        <w:t>DC</w:t>
      </w:r>
      <w:r w:rsidR="009973B6">
        <w:t>I</w:t>
      </w:r>
      <w:r w:rsidR="00F31337">
        <w:t xml:space="preserve"> participation is a one-time submission during a limited period of statutory authority.</w:t>
      </w:r>
      <w:r w:rsidRPr="006B22D1">
        <w:t xml:space="preserve"> </w:t>
      </w:r>
    </w:p>
    <w:p w:rsidR="00F72D0B" w:rsidRDefault="00F72D0B" w:rsidP="00F72D0B"/>
    <w:p w:rsidR="00880602" w:rsidRPr="0025604D" w:rsidRDefault="00880602" w:rsidP="00F72D0B"/>
    <w:p w:rsidR="00F72D0B" w:rsidRPr="0025604D" w:rsidRDefault="00CB003A" w:rsidP="00181F21">
      <w:pPr>
        <w:ind w:firstLine="360"/>
        <w:rPr>
          <w:u w:val="single"/>
        </w:rPr>
      </w:pPr>
      <w:r w:rsidRPr="0025604D">
        <w:t xml:space="preserve">7.  </w:t>
      </w:r>
      <w:r w:rsidRPr="0025604D">
        <w:rPr>
          <w:u w:val="single"/>
        </w:rPr>
        <w:t>Circumstances requiring special information collection</w:t>
      </w:r>
    </w:p>
    <w:p w:rsidR="00FB7F1C" w:rsidRDefault="00FB7F1C" w:rsidP="00CB003A">
      <w:pPr>
        <w:rPr>
          <w:u w:val="single"/>
        </w:rPr>
      </w:pPr>
    </w:p>
    <w:p w:rsidR="00F31337" w:rsidRPr="00F31337" w:rsidRDefault="0044510E" w:rsidP="00CB003A">
      <w:r>
        <w:t>Applicants may be required to submit amend</w:t>
      </w:r>
      <w:r w:rsidR="00EB5E62">
        <w:t xml:space="preserve">ed applications to provide the banking agencies with adequate and timely information.  </w:t>
      </w:r>
    </w:p>
    <w:p w:rsidR="00CB003A" w:rsidRDefault="00CB003A" w:rsidP="00CB003A"/>
    <w:p w:rsidR="00880602" w:rsidRPr="0025604D" w:rsidRDefault="00880602" w:rsidP="00CB003A"/>
    <w:p w:rsidR="00CB003A" w:rsidRPr="0025604D" w:rsidRDefault="00147A26" w:rsidP="00181F21">
      <w:pPr>
        <w:ind w:firstLine="360"/>
        <w:rPr>
          <w:u w:val="single"/>
        </w:rPr>
      </w:pPr>
      <w:r w:rsidRPr="0025604D">
        <w:t xml:space="preserve">8.  </w:t>
      </w:r>
      <w:r w:rsidR="00CB003A" w:rsidRPr="0025604D">
        <w:rPr>
          <w:u w:val="single"/>
        </w:rPr>
        <w:t>Solicitation of comments on information collection</w:t>
      </w:r>
    </w:p>
    <w:p w:rsidR="00CB003A" w:rsidRPr="0025604D" w:rsidRDefault="00CB003A" w:rsidP="00CB003A"/>
    <w:p w:rsidR="00D5091C" w:rsidRDefault="00D5091C" w:rsidP="00D5091C">
      <w:r w:rsidRPr="00762A91">
        <w:t xml:space="preserve">A notice soliciting public comments was published in the Federal Register on </w:t>
      </w:r>
      <w:r>
        <w:t>April 12, 2010</w:t>
      </w:r>
      <w:r w:rsidRPr="00762A91">
        <w:t>, at 7</w:t>
      </w:r>
      <w:r>
        <w:t>5</w:t>
      </w:r>
      <w:r w:rsidRPr="00762A91">
        <w:t xml:space="preserve"> FR </w:t>
      </w:r>
      <w:r>
        <w:t>18569</w:t>
      </w:r>
      <w:r w:rsidRPr="00762A91">
        <w:t xml:space="preserve"> and no comments were received</w:t>
      </w:r>
      <w:r>
        <w:t>.</w:t>
      </w:r>
    </w:p>
    <w:p w:rsidR="00F31337" w:rsidRDefault="00F31337" w:rsidP="00CB003A"/>
    <w:p w:rsidR="00880602" w:rsidRPr="0025604D" w:rsidRDefault="00880602" w:rsidP="00CB003A"/>
    <w:p w:rsidR="00147A26" w:rsidRPr="0025604D" w:rsidRDefault="00147A26" w:rsidP="00FB7F1C">
      <w:pPr>
        <w:keepNext/>
        <w:ind w:firstLine="360"/>
      </w:pPr>
      <w:r w:rsidRPr="0025604D">
        <w:t xml:space="preserve">9.  </w:t>
      </w:r>
      <w:r w:rsidRPr="0025604D">
        <w:rPr>
          <w:u w:val="single"/>
        </w:rPr>
        <w:t>Provision of payments to recordkeepers</w:t>
      </w:r>
    </w:p>
    <w:p w:rsidR="00147A26" w:rsidRPr="0025604D" w:rsidRDefault="00147A26" w:rsidP="00FB7F1C">
      <w:pPr>
        <w:keepNext/>
      </w:pPr>
    </w:p>
    <w:p w:rsidR="00147A26" w:rsidRDefault="00256911" w:rsidP="00CB003A">
      <w:r>
        <w:t>Not applicable.</w:t>
      </w:r>
    </w:p>
    <w:p w:rsidR="00880602" w:rsidRDefault="00880602" w:rsidP="00CB003A"/>
    <w:p w:rsidR="00256911" w:rsidRPr="0025604D" w:rsidRDefault="00256911" w:rsidP="00CB003A"/>
    <w:p w:rsidR="00147A26" w:rsidRPr="0025604D" w:rsidRDefault="00147A26" w:rsidP="00666B6D">
      <w:pPr>
        <w:keepNext/>
        <w:ind w:firstLine="360"/>
      </w:pPr>
      <w:r w:rsidRPr="0025604D">
        <w:t xml:space="preserve">10.  </w:t>
      </w:r>
      <w:r w:rsidRPr="0025604D">
        <w:rPr>
          <w:u w:val="single"/>
        </w:rPr>
        <w:t>Assurance of confidentiality</w:t>
      </w:r>
    </w:p>
    <w:p w:rsidR="00147A26" w:rsidRPr="0025604D" w:rsidRDefault="00147A26" w:rsidP="00666B6D">
      <w:pPr>
        <w:keepNext/>
      </w:pPr>
    </w:p>
    <w:p w:rsidR="00147A26" w:rsidRPr="0025604D" w:rsidRDefault="00147A26" w:rsidP="0060168D">
      <w:r w:rsidRPr="0025604D">
        <w:t xml:space="preserve">The information collection </w:t>
      </w:r>
      <w:r w:rsidR="00256911">
        <w:t>provides that applicants may request confidential treatment of specific portions of applications.</w:t>
      </w:r>
      <w:r w:rsidRPr="0025604D">
        <w:t xml:space="preserve">  </w:t>
      </w:r>
      <w:r w:rsidR="00256911">
        <w:t>A</w:t>
      </w:r>
      <w:r w:rsidRPr="0025604D">
        <w:t xml:space="preserve">ny </w:t>
      </w:r>
      <w:r w:rsidR="00921EA8">
        <w:t xml:space="preserve">confidential </w:t>
      </w:r>
      <w:r w:rsidRPr="0025604D">
        <w:t xml:space="preserve">information </w:t>
      </w:r>
      <w:r w:rsidR="00460B20">
        <w:t xml:space="preserve">provided voluntarily by financial institutions </w:t>
      </w:r>
      <w:r w:rsidRPr="0025604D">
        <w:t>will be maintained as confidential consistent with applicable provisions of the Trade Secrets Act and Freedom of Information Act</w:t>
      </w:r>
      <w:r w:rsidR="008A5AEA">
        <w:t>.</w:t>
      </w:r>
      <w:r w:rsidR="00BA59A6">
        <w:t xml:space="preserve"> </w:t>
      </w:r>
      <w:r w:rsidR="00C07290">
        <w:t xml:space="preserve"> </w:t>
      </w:r>
      <w:r w:rsidR="00475731">
        <w:t>See application instructions.</w:t>
      </w:r>
    </w:p>
    <w:p w:rsidR="00147A26" w:rsidRDefault="00147A26" w:rsidP="00CB003A"/>
    <w:p w:rsidR="00880602" w:rsidRPr="0025604D" w:rsidRDefault="00880602" w:rsidP="00CB003A"/>
    <w:p w:rsidR="00147A26" w:rsidRPr="0025604D" w:rsidRDefault="00147A26" w:rsidP="00181F21">
      <w:pPr>
        <w:ind w:firstLine="360"/>
        <w:rPr>
          <w:u w:val="single"/>
        </w:rPr>
      </w:pPr>
      <w:r w:rsidRPr="0025604D">
        <w:lastRenderedPageBreak/>
        <w:t xml:space="preserve">11.  </w:t>
      </w:r>
      <w:r w:rsidRPr="0025604D">
        <w:rPr>
          <w:u w:val="single"/>
        </w:rPr>
        <w:t>Justification of sensitive questions</w:t>
      </w:r>
    </w:p>
    <w:p w:rsidR="00147A26" w:rsidRPr="0025604D" w:rsidRDefault="00147A26" w:rsidP="00CB003A"/>
    <w:p w:rsidR="00147A26" w:rsidRPr="0025604D" w:rsidRDefault="00475731" w:rsidP="00CB003A">
      <w:r>
        <w:t>Not applicable.</w:t>
      </w:r>
    </w:p>
    <w:p w:rsidR="00147A26" w:rsidRDefault="00147A26" w:rsidP="00CB003A"/>
    <w:p w:rsidR="00880602" w:rsidRPr="0025604D" w:rsidRDefault="00880602" w:rsidP="00CB003A"/>
    <w:p w:rsidR="00147A26" w:rsidRPr="0025604D" w:rsidRDefault="00961823" w:rsidP="00181F21">
      <w:pPr>
        <w:ind w:firstLine="360"/>
      </w:pPr>
      <w:bookmarkStart w:id="0" w:name="OLE_LINK1"/>
      <w:r w:rsidRPr="0025604D">
        <w:t xml:space="preserve">12.  </w:t>
      </w:r>
      <w:r w:rsidRPr="0025604D">
        <w:rPr>
          <w:u w:val="single"/>
        </w:rPr>
        <w:t>Estimated burden of information collection</w:t>
      </w:r>
    </w:p>
    <w:bookmarkEnd w:id="0"/>
    <w:p w:rsidR="00961823" w:rsidRDefault="00961823" w:rsidP="00CB003A"/>
    <w:p w:rsidR="0044510E" w:rsidRDefault="00EF6B73" w:rsidP="00CB003A">
      <w:r>
        <w:t>T</w:t>
      </w:r>
      <w:r w:rsidR="00A00740">
        <w:t>reasury estimates that the application will take approximately two hours</w:t>
      </w:r>
      <w:r w:rsidR="001E3325">
        <w:t xml:space="preserve"> to complete, and that roughly </w:t>
      </w:r>
      <w:r w:rsidR="0081116F">
        <w:t>200</w:t>
      </w:r>
      <w:r w:rsidR="00A00740">
        <w:t xml:space="preserve"> companies will apply to participate in the program.  The total estimated one-time burden for the collection is </w:t>
      </w:r>
      <w:r w:rsidR="0081116F">
        <w:t>400</w:t>
      </w:r>
      <w:r w:rsidR="00A00740">
        <w:t xml:space="preserve"> hours (</w:t>
      </w:r>
      <w:r w:rsidR="0081116F">
        <w:t>2</w:t>
      </w:r>
      <w:r w:rsidR="00A00740">
        <w:t>00 x 2 hrs).</w:t>
      </w:r>
    </w:p>
    <w:p w:rsidR="00880602" w:rsidRDefault="00880602" w:rsidP="00CB003A"/>
    <w:p w:rsidR="0044510E" w:rsidRPr="0025604D" w:rsidRDefault="0044510E" w:rsidP="00CB003A"/>
    <w:p w:rsidR="00FB7F1C" w:rsidRDefault="00961823" w:rsidP="00FB7F1C">
      <w:pPr>
        <w:keepNext/>
        <w:ind w:firstLine="360"/>
      </w:pPr>
      <w:r w:rsidRPr="0025604D">
        <w:t xml:space="preserve">13.  </w:t>
      </w:r>
      <w:r w:rsidRPr="0025604D">
        <w:rPr>
          <w:u w:val="single"/>
        </w:rPr>
        <w:t>Estimated total annual cost burden to respondents</w:t>
      </w:r>
      <w:r w:rsidR="00FB7F1C">
        <w:rPr>
          <w:u w:val="single"/>
        </w:rPr>
        <w:t> </w:t>
      </w:r>
      <w:r w:rsidR="00FB7F1C">
        <w:t> </w:t>
      </w:r>
    </w:p>
    <w:p w:rsidR="00961823" w:rsidRPr="0025604D" w:rsidRDefault="00961823" w:rsidP="00FB7F1C">
      <w:pPr>
        <w:keepNext/>
      </w:pPr>
    </w:p>
    <w:p w:rsidR="00961823" w:rsidRDefault="00A10A09" w:rsidP="00CB003A">
      <w:r w:rsidRPr="0025604D">
        <w:t>T</w:t>
      </w:r>
      <w:r w:rsidR="00EF6B73">
        <w:t>reasury</w:t>
      </w:r>
      <w:r w:rsidR="0044510E">
        <w:t xml:space="preserve"> estimates that there</w:t>
      </w:r>
      <w:r w:rsidRPr="0025604D">
        <w:t xml:space="preserve"> will be no annualized</w:t>
      </w:r>
      <w:r w:rsidR="000F53C2" w:rsidRPr="0025604D">
        <w:t xml:space="preserve"> </w:t>
      </w:r>
      <w:r w:rsidRPr="0025604D">
        <w:t>capital</w:t>
      </w:r>
      <w:r w:rsidR="000F53C2" w:rsidRPr="0025604D">
        <w:t>/</w:t>
      </w:r>
      <w:r w:rsidRPr="0025604D">
        <w:t>start-up costs</w:t>
      </w:r>
      <w:r w:rsidR="000F53C2" w:rsidRPr="0025604D">
        <w:t xml:space="preserve"> for the respondents to collect and submit this information</w:t>
      </w:r>
      <w:r w:rsidRPr="0025604D">
        <w:t>.</w:t>
      </w:r>
    </w:p>
    <w:p w:rsidR="00880602" w:rsidRPr="0025604D" w:rsidRDefault="00880602" w:rsidP="00CB003A"/>
    <w:p w:rsidR="00156E23" w:rsidRPr="0025604D" w:rsidRDefault="00156E23" w:rsidP="00CB003A"/>
    <w:p w:rsidR="00961823" w:rsidRPr="0025604D" w:rsidRDefault="00961823" w:rsidP="00181F21">
      <w:pPr>
        <w:ind w:firstLine="360"/>
      </w:pPr>
      <w:r w:rsidRPr="0025604D">
        <w:t xml:space="preserve">14.  </w:t>
      </w:r>
      <w:r w:rsidRPr="0025604D">
        <w:rPr>
          <w:u w:val="single"/>
        </w:rPr>
        <w:t>Estimated cost to the federal government</w:t>
      </w:r>
    </w:p>
    <w:p w:rsidR="00961823" w:rsidRPr="0025604D" w:rsidRDefault="00961823" w:rsidP="00CB003A"/>
    <w:p w:rsidR="000F53C2" w:rsidRDefault="000F53C2" w:rsidP="00CB003A">
      <w:r w:rsidRPr="0025604D">
        <w:t>There will be no annualized capital/start-up costs for the government to receive this information.</w:t>
      </w:r>
    </w:p>
    <w:p w:rsidR="00880602" w:rsidRPr="0025604D" w:rsidRDefault="00880602" w:rsidP="00CB003A"/>
    <w:p w:rsidR="00961823" w:rsidRPr="0025604D" w:rsidRDefault="00961823" w:rsidP="00CB003A"/>
    <w:p w:rsidR="00961823" w:rsidRPr="0025604D" w:rsidRDefault="00961823" w:rsidP="00666B6D">
      <w:pPr>
        <w:keepNext/>
        <w:ind w:firstLine="360"/>
      </w:pPr>
      <w:r w:rsidRPr="0025604D">
        <w:t xml:space="preserve">15.  </w:t>
      </w:r>
      <w:r w:rsidRPr="0025604D">
        <w:rPr>
          <w:u w:val="single"/>
        </w:rPr>
        <w:t>Reasons for change in burden</w:t>
      </w:r>
    </w:p>
    <w:p w:rsidR="00961823" w:rsidRPr="0025604D" w:rsidRDefault="00961823" w:rsidP="00666B6D">
      <w:pPr>
        <w:keepNext/>
      </w:pPr>
    </w:p>
    <w:p w:rsidR="00880602" w:rsidRPr="0025604D" w:rsidRDefault="00D5091C" w:rsidP="00CB003A">
      <w:r>
        <w:t xml:space="preserve">Not applicable.  The burden for the CDCI program hasn’t changed, because applications are still being finalized for the program.  </w:t>
      </w:r>
    </w:p>
    <w:p w:rsidR="00961823" w:rsidRDefault="00961823" w:rsidP="00CB003A"/>
    <w:p w:rsidR="00D5091C" w:rsidRPr="0025604D" w:rsidRDefault="00D5091C" w:rsidP="00CB003A"/>
    <w:p w:rsidR="00961823" w:rsidRPr="0025604D" w:rsidRDefault="00961823" w:rsidP="00181F21">
      <w:pPr>
        <w:keepNext/>
        <w:ind w:firstLine="360"/>
      </w:pPr>
      <w:r w:rsidRPr="0025604D">
        <w:t xml:space="preserve">16.  </w:t>
      </w:r>
      <w:r w:rsidRPr="0025604D">
        <w:rPr>
          <w:u w:val="single"/>
        </w:rPr>
        <w:t>Plans for tabulation, statistical analysis</w:t>
      </w:r>
      <w:r w:rsidR="00A2596F" w:rsidRPr="0025604D">
        <w:rPr>
          <w:u w:val="single"/>
        </w:rPr>
        <w:t xml:space="preserve"> and publication</w:t>
      </w:r>
    </w:p>
    <w:p w:rsidR="00A2596F" w:rsidRPr="0025604D" w:rsidRDefault="00A2596F" w:rsidP="00CB003A"/>
    <w:p w:rsidR="00A2596F" w:rsidRDefault="00256911" w:rsidP="00DA5F5B">
      <w:r>
        <w:t xml:space="preserve">Not applicable.  </w:t>
      </w:r>
    </w:p>
    <w:p w:rsidR="00880602" w:rsidRPr="0025604D" w:rsidRDefault="00880602" w:rsidP="00DA5F5B"/>
    <w:p w:rsidR="00A2596F" w:rsidRPr="0025604D" w:rsidRDefault="00A2596F" w:rsidP="00CB003A"/>
    <w:p w:rsidR="00A2596F" w:rsidRPr="0025604D" w:rsidRDefault="00A2596F" w:rsidP="00181F21">
      <w:pPr>
        <w:ind w:firstLine="360"/>
      </w:pPr>
      <w:r w:rsidRPr="0025604D">
        <w:t xml:space="preserve">17.  </w:t>
      </w:r>
      <w:r w:rsidRPr="0025604D">
        <w:rPr>
          <w:u w:val="single"/>
        </w:rPr>
        <w:t>Reasons why displaying the OMB expiration date is inappropriate</w:t>
      </w:r>
    </w:p>
    <w:p w:rsidR="00A2596F" w:rsidRPr="0025604D" w:rsidRDefault="00A2596F" w:rsidP="00CB003A"/>
    <w:p w:rsidR="00A2596F" w:rsidRPr="0025604D" w:rsidRDefault="00986077" w:rsidP="006B22D1">
      <w:r>
        <w:t>Display of the OMB expiration date will create confusion because, u</w:t>
      </w:r>
      <w:r w:rsidR="00EB5E62">
        <w:t xml:space="preserve">nder EESA, this </w:t>
      </w:r>
      <w:r w:rsidR="00460B20">
        <w:t>program</w:t>
      </w:r>
      <w:r w:rsidR="00EB5E62">
        <w:t xml:space="preserve"> has a limited duration</w:t>
      </w:r>
      <w:r>
        <w:t xml:space="preserve">. </w:t>
      </w:r>
    </w:p>
    <w:p w:rsidR="00A2596F" w:rsidRDefault="00A2596F" w:rsidP="00CB003A"/>
    <w:p w:rsidR="00880602" w:rsidRPr="0025604D" w:rsidRDefault="00880602" w:rsidP="00CB003A"/>
    <w:p w:rsidR="00A2596F" w:rsidRPr="0025604D" w:rsidRDefault="00A2596F" w:rsidP="00181F21">
      <w:pPr>
        <w:ind w:firstLine="360"/>
      </w:pPr>
      <w:r w:rsidRPr="0025604D">
        <w:t xml:space="preserve">18.  </w:t>
      </w:r>
      <w:r w:rsidRPr="0025604D">
        <w:rPr>
          <w:u w:val="single"/>
        </w:rPr>
        <w:t>Exceptions to certification requirement of OMB Form 83-I</w:t>
      </w:r>
    </w:p>
    <w:p w:rsidR="00A2596F" w:rsidRPr="0025604D" w:rsidRDefault="00A2596F" w:rsidP="00CB003A"/>
    <w:p w:rsidR="00156E23" w:rsidRPr="0025604D" w:rsidRDefault="000E1F44" w:rsidP="00A90BAB">
      <w:r w:rsidRPr="0025604D">
        <w:t>Regarding this request for OMB approval, there are no exceptions to the certification statement in item 19 of Form 83-I.</w:t>
      </w:r>
    </w:p>
    <w:p w:rsidR="00271992" w:rsidRPr="0025604D" w:rsidRDefault="00271992" w:rsidP="00CB003A"/>
    <w:p w:rsidR="00A2596F" w:rsidRPr="0025604D" w:rsidRDefault="00A2596F" w:rsidP="00CB003A"/>
    <w:sectPr w:rsidR="00A2596F" w:rsidRPr="0025604D" w:rsidSect="00880602">
      <w:footerReference w:type="even"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634" w:rsidRDefault="00E42634">
      <w:r>
        <w:separator/>
      </w:r>
    </w:p>
  </w:endnote>
  <w:endnote w:type="continuationSeparator" w:id="0">
    <w:p w:rsidR="00E42634" w:rsidRDefault="00E426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4" w:rsidRDefault="00220A38" w:rsidP="00105553">
    <w:pPr>
      <w:pStyle w:val="Footer"/>
      <w:framePr w:wrap="around" w:vAnchor="text" w:hAnchor="margin" w:xAlign="center" w:y="1"/>
      <w:rPr>
        <w:rStyle w:val="PageNumber"/>
      </w:rPr>
    </w:pPr>
    <w:r>
      <w:rPr>
        <w:rStyle w:val="PageNumber"/>
      </w:rPr>
      <w:fldChar w:fldCharType="begin"/>
    </w:r>
    <w:r w:rsidR="00293974">
      <w:rPr>
        <w:rStyle w:val="PageNumber"/>
      </w:rPr>
      <w:instrText xml:space="preserve">PAGE  </w:instrText>
    </w:r>
    <w:r>
      <w:rPr>
        <w:rStyle w:val="PageNumber"/>
      </w:rPr>
      <w:fldChar w:fldCharType="end"/>
    </w:r>
  </w:p>
  <w:p w:rsidR="00293974" w:rsidRDefault="002939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394704"/>
      <w:docPartObj>
        <w:docPartGallery w:val="Page Numbers (Bottom of Page)"/>
        <w:docPartUnique/>
      </w:docPartObj>
    </w:sdtPr>
    <w:sdtContent>
      <w:p w:rsidR="006A43D5" w:rsidRDefault="00220A38">
        <w:pPr>
          <w:pStyle w:val="Footer"/>
          <w:jc w:val="right"/>
        </w:pPr>
        <w:fldSimple w:instr=" PAGE   \* MERGEFORMAT ">
          <w:r w:rsidR="00D5091C">
            <w:rPr>
              <w:noProof/>
            </w:rPr>
            <w:t>2</w:t>
          </w:r>
        </w:fldSimple>
      </w:p>
    </w:sdtContent>
  </w:sdt>
  <w:p w:rsidR="00293974" w:rsidRDefault="002939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634" w:rsidRDefault="00E42634">
      <w:r>
        <w:separator/>
      </w:r>
    </w:p>
  </w:footnote>
  <w:footnote w:type="continuationSeparator" w:id="0">
    <w:p w:rsidR="00E42634" w:rsidRDefault="00E426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ED7" w:rsidRDefault="00B804EB">
    <w:pPr>
      <w:pStyle w:val="Header"/>
      <w:jc w:val="right"/>
    </w:pPr>
    <w:r w:rsidRPr="00B804EB">
      <w:t>OMB Control Number 1505-</w:t>
    </w:r>
    <w:r w:rsidR="001C2F5B">
      <w:t>0223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1"/>
  </w:num>
  <w:num w:numId="4">
    <w:abstractNumId w:val="4"/>
  </w:num>
  <w:num w:numId="5">
    <w:abstractNumId w:val="10"/>
  </w:num>
  <w:num w:numId="6">
    <w:abstractNumId w:val="3"/>
  </w:num>
  <w:num w:numId="7">
    <w:abstractNumId w:val="0"/>
  </w:num>
  <w:num w:numId="8">
    <w:abstractNumId w:val="7"/>
  </w:num>
  <w:num w:numId="9">
    <w:abstractNumId w:val="6"/>
  </w:num>
  <w:num w:numId="10">
    <w:abstractNumId w:val="8"/>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50861"/>
    <w:rsid w:val="00004946"/>
    <w:rsid w:val="0001560A"/>
    <w:rsid w:val="00022F56"/>
    <w:rsid w:val="00073704"/>
    <w:rsid w:val="000B0264"/>
    <w:rsid w:val="000C7031"/>
    <w:rsid w:val="000E1F44"/>
    <w:rsid w:val="000F2AE6"/>
    <w:rsid w:val="000F53C2"/>
    <w:rsid w:val="00105553"/>
    <w:rsid w:val="001110E6"/>
    <w:rsid w:val="00147A26"/>
    <w:rsid w:val="00156E23"/>
    <w:rsid w:val="00161711"/>
    <w:rsid w:val="001819F2"/>
    <w:rsid w:val="00181ED7"/>
    <w:rsid w:val="00181F21"/>
    <w:rsid w:val="0018375D"/>
    <w:rsid w:val="001C2F5B"/>
    <w:rsid w:val="001E3325"/>
    <w:rsid w:val="001E4BCF"/>
    <w:rsid w:val="00220A38"/>
    <w:rsid w:val="00237FAA"/>
    <w:rsid w:val="0024000F"/>
    <w:rsid w:val="0025604D"/>
    <w:rsid w:val="00256911"/>
    <w:rsid w:val="00271992"/>
    <w:rsid w:val="00293974"/>
    <w:rsid w:val="002C2A5D"/>
    <w:rsid w:val="003265D6"/>
    <w:rsid w:val="00365005"/>
    <w:rsid w:val="00380639"/>
    <w:rsid w:val="00394A61"/>
    <w:rsid w:val="003C068B"/>
    <w:rsid w:val="003C1AB8"/>
    <w:rsid w:val="003D6CCA"/>
    <w:rsid w:val="003F3118"/>
    <w:rsid w:val="00406DAA"/>
    <w:rsid w:val="0044510E"/>
    <w:rsid w:val="00460B20"/>
    <w:rsid w:val="00462214"/>
    <w:rsid w:val="00475731"/>
    <w:rsid w:val="004B06B5"/>
    <w:rsid w:val="004B32A0"/>
    <w:rsid w:val="004E6996"/>
    <w:rsid w:val="004F5145"/>
    <w:rsid w:val="0052662E"/>
    <w:rsid w:val="00534EA9"/>
    <w:rsid w:val="00535AD0"/>
    <w:rsid w:val="005366FC"/>
    <w:rsid w:val="00572D2C"/>
    <w:rsid w:val="0058271C"/>
    <w:rsid w:val="0060168D"/>
    <w:rsid w:val="006049CB"/>
    <w:rsid w:val="00610580"/>
    <w:rsid w:val="00612025"/>
    <w:rsid w:val="006137E1"/>
    <w:rsid w:val="00633442"/>
    <w:rsid w:val="0064051D"/>
    <w:rsid w:val="006536E9"/>
    <w:rsid w:val="00666B6D"/>
    <w:rsid w:val="006A43D5"/>
    <w:rsid w:val="006B22D1"/>
    <w:rsid w:val="006B3E5B"/>
    <w:rsid w:val="006F02DD"/>
    <w:rsid w:val="00707BDE"/>
    <w:rsid w:val="007251D7"/>
    <w:rsid w:val="00775C08"/>
    <w:rsid w:val="00795CCA"/>
    <w:rsid w:val="007E69B3"/>
    <w:rsid w:val="007F0335"/>
    <w:rsid w:val="0081116F"/>
    <w:rsid w:val="00856DD0"/>
    <w:rsid w:val="00880602"/>
    <w:rsid w:val="008A5AEA"/>
    <w:rsid w:val="008B7CB1"/>
    <w:rsid w:val="008E4C6D"/>
    <w:rsid w:val="00921EA8"/>
    <w:rsid w:val="00950A9E"/>
    <w:rsid w:val="00954971"/>
    <w:rsid w:val="00961823"/>
    <w:rsid w:val="00983B56"/>
    <w:rsid w:val="00986077"/>
    <w:rsid w:val="00990870"/>
    <w:rsid w:val="009973B6"/>
    <w:rsid w:val="009B4542"/>
    <w:rsid w:val="009C1AD5"/>
    <w:rsid w:val="009F45CC"/>
    <w:rsid w:val="009F4D1C"/>
    <w:rsid w:val="00A00740"/>
    <w:rsid w:val="00A10A09"/>
    <w:rsid w:val="00A2596F"/>
    <w:rsid w:val="00A67505"/>
    <w:rsid w:val="00A77ECE"/>
    <w:rsid w:val="00A90BAB"/>
    <w:rsid w:val="00B002FE"/>
    <w:rsid w:val="00B50861"/>
    <w:rsid w:val="00B61494"/>
    <w:rsid w:val="00B716A8"/>
    <w:rsid w:val="00B804EB"/>
    <w:rsid w:val="00BA59A6"/>
    <w:rsid w:val="00C0391A"/>
    <w:rsid w:val="00C07290"/>
    <w:rsid w:val="00C2664D"/>
    <w:rsid w:val="00C36F16"/>
    <w:rsid w:val="00C429AB"/>
    <w:rsid w:val="00C60DF5"/>
    <w:rsid w:val="00C75252"/>
    <w:rsid w:val="00C954EA"/>
    <w:rsid w:val="00CB003A"/>
    <w:rsid w:val="00CC0B33"/>
    <w:rsid w:val="00CC4534"/>
    <w:rsid w:val="00CE2D06"/>
    <w:rsid w:val="00D5091C"/>
    <w:rsid w:val="00D8477F"/>
    <w:rsid w:val="00DA5F5B"/>
    <w:rsid w:val="00E20513"/>
    <w:rsid w:val="00E42634"/>
    <w:rsid w:val="00E71397"/>
    <w:rsid w:val="00E8070F"/>
    <w:rsid w:val="00EB5E62"/>
    <w:rsid w:val="00EE0B0E"/>
    <w:rsid w:val="00EF6B73"/>
    <w:rsid w:val="00F24F5A"/>
    <w:rsid w:val="00F27C5F"/>
    <w:rsid w:val="00F31337"/>
    <w:rsid w:val="00F41911"/>
    <w:rsid w:val="00F41AF2"/>
    <w:rsid w:val="00F51DC7"/>
    <w:rsid w:val="00F72D0B"/>
    <w:rsid w:val="00FB7F1C"/>
    <w:rsid w:val="00FC174E"/>
    <w:rsid w:val="00FC2B60"/>
    <w:rsid w:val="00FD0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C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link w:val="FooterChar"/>
    <w:uiPriority w:val="99"/>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character" w:styleId="CommentReference">
    <w:name w:val="annotation reference"/>
    <w:basedOn w:val="DefaultParagraphFont"/>
    <w:rsid w:val="0081116F"/>
    <w:rPr>
      <w:sz w:val="16"/>
      <w:szCs w:val="16"/>
    </w:rPr>
  </w:style>
  <w:style w:type="paragraph" w:styleId="CommentText">
    <w:name w:val="annotation text"/>
    <w:basedOn w:val="Normal"/>
    <w:link w:val="CommentTextChar"/>
    <w:rsid w:val="0081116F"/>
    <w:rPr>
      <w:sz w:val="20"/>
      <w:szCs w:val="20"/>
    </w:rPr>
  </w:style>
  <w:style w:type="character" w:customStyle="1" w:styleId="CommentTextChar">
    <w:name w:val="Comment Text Char"/>
    <w:basedOn w:val="DefaultParagraphFont"/>
    <w:link w:val="CommentText"/>
    <w:rsid w:val="0081116F"/>
  </w:style>
  <w:style w:type="paragraph" w:styleId="CommentSubject">
    <w:name w:val="annotation subject"/>
    <w:basedOn w:val="CommentText"/>
    <w:next w:val="CommentText"/>
    <w:link w:val="CommentSubjectChar"/>
    <w:rsid w:val="0081116F"/>
    <w:rPr>
      <w:b/>
      <w:bCs/>
    </w:rPr>
  </w:style>
  <w:style w:type="character" w:customStyle="1" w:styleId="CommentSubjectChar">
    <w:name w:val="Comment Subject Char"/>
    <w:basedOn w:val="CommentTextChar"/>
    <w:link w:val="CommentSubject"/>
    <w:rsid w:val="0081116F"/>
    <w:rPr>
      <w:b/>
      <w:bCs/>
    </w:rPr>
  </w:style>
  <w:style w:type="character" w:customStyle="1" w:styleId="FooterChar">
    <w:name w:val="Footer Char"/>
    <w:basedOn w:val="DefaultParagraphFont"/>
    <w:link w:val="Footer"/>
    <w:uiPriority w:val="99"/>
    <w:rsid w:val="006A43D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792</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subject/>
  <dc:creator>reeseci</dc:creator>
  <cp:keywords/>
  <dc:description/>
  <cp:lastModifiedBy>US Department of Treasury</cp:lastModifiedBy>
  <cp:revision>3</cp:revision>
  <cp:lastPrinted>2008-10-24T13:52:00Z</cp:lastPrinted>
  <dcterms:created xsi:type="dcterms:W3CDTF">2010-04-21T14:55:00Z</dcterms:created>
  <dcterms:modified xsi:type="dcterms:W3CDTF">2010-08-03T14:00:00Z</dcterms:modified>
</cp:coreProperties>
</file>