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3D5" w:rsidRDefault="00075D63">
      <w:pPr>
        <w:ind w:left="200" w:hanging="20"/>
        <w:rPr>
          <w:rFonts w:ascii="Arial" w:hAnsi="Arial" w:cs="Arial"/>
          <w:sz w:val="16"/>
          <w:szCs w:val="16"/>
        </w:rPr>
      </w:pPr>
      <w:r w:rsidRPr="00AC03D5">
        <w:rPr>
          <w:rFonts w:ascii="Arial" w:hAnsi="Arial" w:cs="Arial"/>
          <w:b/>
          <w:sz w:val="16"/>
          <w:szCs w:val="16"/>
        </w:rPr>
        <w:t>This form is available electronically.</w:t>
      </w:r>
      <w:r w:rsidRPr="00AC03D5">
        <w:rPr>
          <w:rFonts w:ascii="Arial" w:hAnsi="Arial" w:cs="Arial"/>
          <w:sz w:val="16"/>
          <w:szCs w:val="16"/>
        </w:rPr>
        <w:tab/>
      </w:r>
      <w:r w:rsidRPr="00AC03D5">
        <w:rPr>
          <w:rFonts w:ascii="Arial" w:hAnsi="Arial" w:cs="Arial"/>
          <w:sz w:val="16"/>
          <w:szCs w:val="16"/>
        </w:rPr>
        <w:tab/>
      </w:r>
      <w:r w:rsidRPr="00AC03D5">
        <w:rPr>
          <w:rFonts w:ascii="Arial" w:hAnsi="Arial" w:cs="Arial"/>
          <w:sz w:val="16"/>
          <w:szCs w:val="16"/>
        </w:rPr>
        <w:tab/>
      </w:r>
      <w:r w:rsidRPr="00AC03D5">
        <w:rPr>
          <w:rFonts w:ascii="Arial" w:hAnsi="Arial" w:cs="Arial"/>
          <w:sz w:val="16"/>
          <w:szCs w:val="16"/>
        </w:rPr>
        <w:tab/>
      </w:r>
      <w:r w:rsidRPr="00AC03D5">
        <w:rPr>
          <w:rFonts w:ascii="Arial" w:hAnsi="Arial" w:cs="Arial"/>
          <w:sz w:val="16"/>
          <w:szCs w:val="16"/>
        </w:rPr>
        <w:tab/>
        <w:t xml:space="preserve">  Form Approved - OMB No. 0560-</w:t>
      </w:r>
      <w:r w:rsidR="00A619B3">
        <w:rPr>
          <w:rFonts w:ascii="Arial" w:hAnsi="Arial" w:cs="Arial"/>
          <w:sz w:val="16"/>
          <w:szCs w:val="16"/>
        </w:rPr>
        <w:t>XXXX</w:t>
      </w:r>
    </w:p>
    <w:p w:rsidR="00AC03D5" w:rsidRPr="00AC03D5" w:rsidRDefault="00AC03D5" w:rsidP="00AC03D5">
      <w:pPr>
        <w:jc w:val="right"/>
        <w:rPr>
          <w:sz w:val="16"/>
        </w:rPr>
      </w:pPr>
      <w:r w:rsidRPr="00AC03D5">
        <w:rPr>
          <w:rFonts w:ascii="Arial" w:hAnsi="Arial" w:cs="Arial"/>
          <w:i/>
          <w:sz w:val="16"/>
          <w:szCs w:val="16"/>
        </w:rPr>
        <w:t>See Page 5 for Privacy Act and Public Burden Statements</w:t>
      </w:r>
      <w:r>
        <w:rPr>
          <w:sz w:val="16"/>
        </w:rPr>
        <w:t>.</w:t>
      </w:r>
    </w:p>
    <w:p w:rsidR="00075D63" w:rsidRPr="00AC03D5" w:rsidRDefault="00075D63">
      <w:pPr>
        <w:ind w:left="200" w:hanging="20"/>
        <w:rPr>
          <w:rFonts w:ascii="Arial" w:hAnsi="Arial" w:cs="Arial"/>
          <w:i/>
          <w:sz w:val="16"/>
          <w:szCs w:val="16"/>
        </w:rPr>
      </w:pPr>
      <w:r w:rsidRPr="00AC03D5">
        <w:rPr>
          <w:rFonts w:ascii="Arial" w:hAnsi="Arial" w:cs="Arial"/>
          <w:b/>
          <w:sz w:val="18"/>
          <w:szCs w:val="18"/>
        </w:rPr>
        <w:t>FSA-268</w:t>
      </w:r>
      <w:r w:rsidR="00CC068C" w:rsidRPr="00AC03D5">
        <w:rPr>
          <w:rFonts w:ascii="Arial" w:hAnsi="Arial" w:cs="Arial"/>
          <w:b/>
          <w:sz w:val="18"/>
          <w:szCs w:val="18"/>
        </w:rPr>
        <w:t>2</w:t>
      </w:r>
      <w:r w:rsidRPr="00AC03D5">
        <w:rPr>
          <w:rFonts w:ascii="Arial" w:hAnsi="Arial" w:cs="Arial"/>
          <w:sz w:val="16"/>
          <w:szCs w:val="16"/>
        </w:rPr>
        <w:tab/>
        <w:t xml:space="preserve">                                            </w:t>
      </w:r>
      <w:r w:rsidRPr="00AC03D5">
        <w:rPr>
          <w:rFonts w:ascii="Arial" w:hAnsi="Arial" w:cs="Arial"/>
          <w:b/>
          <w:sz w:val="16"/>
          <w:szCs w:val="16"/>
        </w:rPr>
        <w:t>U.S. DEPARTMENT OF AGRICULTURE</w:t>
      </w:r>
      <w:r w:rsidR="00A619B3">
        <w:rPr>
          <w:rFonts w:ascii="Arial" w:hAnsi="Arial" w:cs="Arial"/>
          <w:b/>
          <w:sz w:val="16"/>
          <w:szCs w:val="16"/>
        </w:rPr>
        <w:t xml:space="preserve">                                                  </w:t>
      </w:r>
      <w:r w:rsidR="00A619B3" w:rsidRPr="00A619B3">
        <w:rPr>
          <w:rFonts w:ascii="Arial" w:hAnsi="Arial" w:cs="Arial"/>
          <w:sz w:val="16"/>
          <w:szCs w:val="16"/>
        </w:rPr>
        <w:t>Position 2</w:t>
      </w:r>
      <w:r w:rsidRPr="00AC03D5">
        <w:rPr>
          <w:rFonts w:ascii="Arial" w:hAnsi="Arial" w:cs="Arial"/>
          <w:i/>
          <w:sz w:val="16"/>
          <w:szCs w:val="16"/>
        </w:rPr>
        <w:t xml:space="preserve"> </w:t>
      </w:r>
      <w:r w:rsidRPr="00AC03D5">
        <w:rPr>
          <w:rFonts w:ascii="Arial" w:hAnsi="Arial" w:cs="Arial"/>
          <w:i/>
          <w:sz w:val="16"/>
          <w:szCs w:val="16"/>
        </w:rPr>
        <w:tab/>
        <w:t xml:space="preserve">   </w:t>
      </w:r>
    </w:p>
    <w:p w:rsidR="00075D63" w:rsidRDefault="00075D63">
      <w:pPr>
        <w:rPr>
          <w:sz w:val="16"/>
        </w:rPr>
      </w:pPr>
      <w:r w:rsidRPr="00AC03D5">
        <w:rPr>
          <w:rFonts w:ascii="Arial" w:hAnsi="Arial" w:cs="Arial"/>
          <w:sz w:val="16"/>
          <w:szCs w:val="16"/>
        </w:rPr>
        <w:t xml:space="preserve">    (</w:t>
      </w:r>
      <w:proofErr w:type="gramStart"/>
      <w:r w:rsidR="00CC068C" w:rsidRPr="00AC03D5">
        <w:rPr>
          <w:rFonts w:ascii="Arial" w:hAnsi="Arial" w:cs="Arial"/>
          <w:sz w:val="16"/>
          <w:szCs w:val="16"/>
        </w:rPr>
        <w:t>proposal</w:t>
      </w:r>
      <w:proofErr w:type="gramEnd"/>
      <w:r w:rsidR="00CC068C" w:rsidRPr="00AC03D5">
        <w:rPr>
          <w:rFonts w:ascii="Arial" w:hAnsi="Arial" w:cs="Arial"/>
          <w:sz w:val="16"/>
          <w:szCs w:val="16"/>
        </w:rPr>
        <w:t xml:space="preserve"> </w:t>
      </w:r>
      <w:r w:rsidR="00A619B3">
        <w:rPr>
          <w:rFonts w:ascii="Arial" w:hAnsi="Arial" w:cs="Arial"/>
          <w:sz w:val="16"/>
          <w:szCs w:val="16"/>
        </w:rPr>
        <w:t>4</w:t>
      </w:r>
      <w:r w:rsidRPr="00AC03D5">
        <w:rPr>
          <w:rFonts w:ascii="Arial" w:hAnsi="Arial" w:cs="Arial"/>
          <w:sz w:val="16"/>
          <w:szCs w:val="16"/>
        </w:rPr>
        <w:t>)</w:t>
      </w:r>
      <w:r w:rsidRPr="00AC03D5">
        <w:rPr>
          <w:rFonts w:ascii="Arial" w:hAnsi="Arial" w:cs="Arial"/>
          <w:sz w:val="16"/>
          <w:szCs w:val="16"/>
        </w:rPr>
        <w:tab/>
      </w:r>
      <w:r w:rsidRPr="00AC03D5">
        <w:rPr>
          <w:rFonts w:ascii="Arial" w:hAnsi="Arial" w:cs="Arial"/>
          <w:sz w:val="16"/>
          <w:szCs w:val="16"/>
        </w:rPr>
        <w:tab/>
      </w:r>
      <w:r w:rsidRPr="00AC03D5">
        <w:rPr>
          <w:rFonts w:ascii="Arial" w:hAnsi="Arial" w:cs="Arial"/>
          <w:sz w:val="16"/>
          <w:szCs w:val="16"/>
        </w:rPr>
        <w:tab/>
      </w:r>
      <w:r w:rsidR="00AC03D5">
        <w:rPr>
          <w:rFonts w:ascii="Arial" w:hAnsi="Arial" w:cs="Arial"/>
          <w:sz w:val="16"/>
          <w:szCs w:val="16"/>
        </w:rPr>
        <w:t xml:space="preserve">  </w:t>
      </w:r>
      <w:r w:rsidRPr="00AC03D5">
        <w:rPr>
          <w:rFonts w:ascii="Arial" w:hAnsi="Arial" w:cs="Arial"/>
          <w:sz w:val="16"/>
          <w:szCs w:val="16"/>
        </w:rPr>
        <w:tab/>
        <w:t xml:space="preserve">        </w:t>
      </w:r>
      <w:r w:rsidR="00AC03D5">
        <w:rPr>
          <w:rFonts w:ascii="Arial" w:hAnsi="Arial" w:cs="Arial"/>
          <w:sz w:val="16"/>
          <w:szCs w:val="16"/>
        </w:rPr>
        <w:t xml:space="preserve">   </w:t>
      </w:r>
      <w:r w:rsidRPr="00AC03D5">
        <w:rPr>
          <w:rFonts w:ascii="Arial" w:hAnsi="Arial" w:cs="Arial"/>
          <w:sz w:val="16"/>
          <w:szCs w:val="16"/>
        </w:rPr>
        <w:t>Farm Service Agency</w:t>
      </w:r>
      <w:r w:rsidRPr="00AC03D5">
        <w:rPr>
          <w:rFonts w:ascii="Arial" w:hAnsi="Arial" w:cs="Arial"/>
          <w:i/>
          <w:sz w:val="16"/>
          <w:szCs w:val="16"/>
        </w:rPr>
        <w:t xml:space="preserve">                                                           </w:t>
      </w:r>
    </w:p>
    <w:p w:rsidR="00075D63" w:rsidRDefault="00075D63">
      <w:pPr>
        <w:ind w:left="200"/>
        <w:rPr>
          <w:b/>
        </w:rPr>
      </w:pPr>
    </w:p>
    <w:p w:rsidR="00075D63" w:rsidRDefault="00982A3C">
      <w:pPr>
        <w:ind w:left="200"/>
        <w:jc w:val="center"/>
        <w:rPr>
          <w:rFonts w:ascii="Arial" w:hAnsi="Arial"/>
          <w:b/>
          <w:sz w:val="22"/>
        </w:rPr>
      </w:pPr>
      <w:r>
        <w:rPr>
          <w:rFonts w:ascii="Arial" w:hAnsi="Arial"/>
          <w:b/>
          <w:sz w:val="22"/>
        </w:rPr>
        <w:t xml:space="preserve">LAND CONTRACT </w:t>
      </w:r>
      <w:r w:rsidR="002B0CA8">
        <w:rPr>
          <w:rFonts w:ascii="Arial" w:hAnsi="Arial"/>
          <w:b/>
          <w:sz w:val="22"/>
        </w:rPr>
        <w:t>AGREEMENT FOR STANDARD</w:t>
      </w:r>
      <w:r w:rsidR="00DD6F23">
        <w:rPr>
          <w:rFonts w:ascii="Arial" w:hAnsi="Arial"/>
          <w:b/>
          <w:sz w:val="22"/>
        </w:rPr>
        <w:t xml:space="preserve"> GUARANTEE</w:t>
      </w:r>
    </w:p>
    <w:p w:rsidR="00075D63" w:rsidRDefault="00075D63">
      <w:pPr>
        <w:ind w:left="200"/>
        <w:rPr>
          <w:b/>
        </w:rPr>
      </w:pPr>
    </w:p>
    <w:p w:rsidR="00075D63" w:rsidRDefault="00640126">
      <w:pPr>
        <w:ind w:left="200"/>
      </w:pPr>
      <w:r>
        <w:t xml:space="preserve">This </w:t>
      </w:r>
      <w:r w:rsidR="0024310B">
        <w:t xml:space="preserve">Land Contract </w:t>
      </w:r>
      <w:r w:rsidR="00075D63">
        <w:t xml:space="preserve">Agreement </w:t>
      </w:r>
      <w:proofErr w:type="gramStart"/>
      <w:r w:rsidR="006C7322" w:rsidRPr="00303008">
        <w:t>For</w:t>
      </w:r>
      <w:proofErr w:type="gramEnd"/>
      <w:r w:rsidR="006C7322" w:rsidRPr="00303008">
        <w:t xml:space="preserve"> Standard Guarantee</w:t>
      </w:r>
      <w:r w:rsidR="006C7322">
        <w:t xml:space="preserve"> </w:t>
      </w:r>
      <w:r w:rsidR="00075D63">
        <w:t>(hereinafter called "Agreement") is made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31"/>
        <w:gridCol w:w="381"/>
        <w:gridCol w:w="1170"/>
        <w:gridCol w:w="1080"/>
        <w:gridCol w:w="2340"/>
        <w:gridCol w:w="416"/>
        <w:gridCol w:w="80"/>
        <w:gridCol w:w="536"/>
        <w:gridCol w:w="1620"/>
        <w:gridCol w:w="1620"/>
        <w:gridCol w:w="270"/>
      </w:tblGrid>
      <w:tr w:rsidR="00075D63" w:rsidTr="004B6110">
        <w:tc>
          <w:tcPr>
            <w:tcW w:w="1818" w:type="dxa"/>
            <w:gridSpan w:val="4"/>
            <w:tcBorders>
              <w:top w:val="nil"/>
              <w:left w:val="nil"/>
              <w:bottom w:val="nil"/>
              <w:right w:val="nil"/>
            </w:tcBorders>
          </w:tcPr>
          <w:p w:rsidR="00075D63" w:rsidRDefault="00075D63">
            <w:r>
              <w:t xml:space="preserve">    by and among </w:t>
            </w:r>
            <w:r w:rsidR="00D02671" w:rsidRPr="00D02671">
              <w:rPr>
                <w:rFonts w:ascii="Arial" w:hAnsi="Arial" w:cs="Arial"/>
                <w:i/>
                <w:sz w:val="14"/>
                <w:szCs w:val="14"/>
              </w:rPr>
              <w:t>(</w:t>
            </w:r>
            <w:r w:rsidR="00D02671">
              <w:rPr>
                <w:rFonts w:ascii="Arial" w:hAnsi="Arial" w:cs="Arial"/>
                <w:i/>
                <w:sz w:val="14"/>
                <w:szCs w:val="14"/>
              </w:rPr>
              <w:t>a</w:t>
            </w:r>
            <w:r w:rsidR="00D02671" w:rsidRPr="00D02671">
              <w:rPr>
                <w:rFonts w:ascii="Arial" w:hAnsi="Arial" w:cs="Arial"/>
                <w:i/>
                <w:sz w:val="14"/>
                <w:szCs w:val="14"/>
              </w:rPr>
              <w:t>)</w:t>
            </w:r>
          </w:p>
        </w:tc>
        <w:tc>
          <w:tcPr>
            <w:tcW w:w="6072" w:type="dxa"/>
            <w:gridSpan w:val="6"/>
            <w:tcBorders>
              <w:top w:val="nil"/>
              <w:left w:val="nil"/>
              <w:right w:val="nil"/>
            </w:tcBorders>
          </w:tcPr>
          <w:p w:rsidR="00075D63" w:rsidRDefault="003609FE">
            <w:pPr>
              <w:rPr>
                <w:rFonts w:ascii="Courier New" w:hAnsi="Courier New"/>
                <w:sz w:val="18"/>
              </w:rPr>
            </w:pPr>
            <w:r>
              <w:rPr>
                <w:rFonts w:ascii="Courier New" w:hAnsi="Courier New"/>
                <w:sz w:val="18"/>
              </w:rPr>
              <w:fldChar w:fldCharType="begin">
                <w:ffData>
                  <w:name w:val="Text23"/>
                  <w:enabled/>
                  <w:calcOnExit w:val="0"/>
                  <w:textInput>
                    <w:maxLength w:val="50"/>
                  </w:textInput>
                </w:ffData>
              </w:fldChar>
            </w:r>
            <w:bookmarkStart w:id="0" w:name="Text23"/>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bookmarkEnd w:id="0"/>
          </w:p>
        </w:tc>
        <w:tc>
          <w:tcPr>
            <w:tcW w:w="1890" w:type="dxa"/>
            <w:gridSpan w:val="2"/>
            <w:tcBorders>
              <w:top w:val="nil"/>
              <w:left w:val="nil"/>
              <w:bottom w:val="nil"/>
              <w:right w:val="nil"/>
            </w:tcBorders>
          </w:tcPr>
          <w:p w:rsidR="00075D63" w:rsidRDefault="00075D63">
            <w:r>
              <w:t>(hereinafter called</w:t>
            </w:r>
          </w:p>
        </w:tc>
      </w:tr>
      <w:tr w:rsidR="00075D63" w:rsidTr="004B6110">
        <w:trPr>
          <w:cantSplit/>
        </w:trPr>
        <w:tc>
          <w:tcPr>
            <w:tcW w:w="2898" w:type="dxa"/>
            <w:gridSpan w:val="5"/>
            <w:tcBorders>
              <w:top w:val="nil"/>
              <w:left w:val="nil"/>
              <w:bottom w:val="nil"/>
              <w:right w:val="nil"/>
            </w:tcBorders>
          </w:tcPr>
          <w:p w:rsidR="00075D63" w:rsidRDefault="00075D63">
            <w:r>
              <w:t xml:space="preserve">     "Buyer"), whose address is </w:t>
            </w:r>
            <w:r w:rsidR="00D02671" w:rsidRPr="00D02671">
              <w:rPr>
                <w:rFonts w:ascii="Arial" w:hAnsi="Arial" w:cs="Arial"/>
                <w:i/>
                <w:sz w:val="14"/>
                <w:szCs w:val="14"/>
              </w:rPr>
              <w:t>(</w:t>
            </w:r>
            <w:r w:rsidR="00D02671">
              <w:rPr>
                <w:rFonts w:ascii="Arial" w:hAnsi="Arial" w:cs="Arial"/>
                <w:i/>
                <w:sz w:val="14"/>
                <w:szCs w:val="14"/>
              </w:rPr>
              <w:t>b</w:t>
            </w:r>
            <w:r w:rsidR="00D02671" w:rsidRPr="00D02671">
              <w:rPr>
                <w:rFonts w:ascii="Arial" w:hAnsi="Arial" w:cs="Arial"/>
                <w:i/>
                <w:sz w:val="14"/>
                <w:szCs w:val="14"/>
              </w:rPr>
              <w:t>)</w:t>
            </w:r>
            <w:r>
              <w:t xml:space="preserve">  </w:t>
            </w:r>
          </w:p>
        </w:tc>
        <w:bookmarkStart w:id="1" w:name="Text2"/>
        <w:tc>
          <w:tcPr>
            <w:tcW w:w="6612" w:type="dxa"/>
            <w:gridSpan w:val="6"/>
            <w:tcBorders>
              <w:top w:val="nil"/>
              <w:left w:val="nil"/>
              <w:right w:val="nil"/>
            </w:tcBorders>
          </w:tcPr>
          <w:p w:rsidR="00075D63" w:rsidRDefault="003609FE">
            <w:pPr>
              <w:rPr>
                <w:rFonts w:ascii="Courier New" w:hAnsi="Courier New"/>
                <w:sz w:val="18"/>
              </w:rPr>
            </w:pPr>
            <w:r>
              <w:rPr>
                <w:rFonts w:ascii="Courier New" w:hAnsi="Courier New"/>
                <w:sz w:val="18"/>
              </w:rPr>
              <w:fldChar w:fldCharType="begin">
                <w:ffData>
                  <w:name w:val=""/>
                  <w:enabled/>
                  <w:calcOnExit w:val="0"/>
                  <w:textInput>
                    <w:maxLength w:val="54"/>
                  </w:textInput>
                </w:ffData>
              </w:fldChar>
            </w:r>
            <w:r w:rsidR="00C058B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p>
        </w:tc>
        <w:bookmarkEnd w:id="1"/>
        <w:tc>
          <w:tcPr>
            <w:tcW w:w="270" w:type="dxa"/>
            <w:tcBorders>
              <w:top w:val="nil"/>
              <w:left w:val="nil"/>
              <w:bottom w:val="nil"/>
              <w:right w:val="nil"/>
            </w:tcBorders>
          </w:tcPr>
          <w:p w:rsidR="00075D63" w:rsidRDefault="00075D63">
            <w:r>
              <w:t>,</w:t>
            </w:r>
          </w:p>
        </w:tc>
      </w:tr>
      <w:tr w:rsidR="00C058B7" w:rsidTr="00C058B7">
        <w:tc>
          <w:tcPr>
            <w:tcW w:w="236" w:type="dxa"/>
            <w:tcBorders>
              <w:top w:val="nil"/>
              <w:left w:val="nil"/>
              <w:bottom w:val="nil"/>
              <w:right w:val="nil"/>
            </w:tcBorders>
          </w:tcPr>
          <w:p w:rsidR="00C058B7" w:rsidRDefault="00C058B7">
            <w:pPr>
              <w:rPr>
                <w:rFonts w:ascii="Courier New" w:hAnsi="Courier New"/>
                <w:sz w:val="18"/>
              </w:rPr>
            </w:pPr>
            <w:r>
              <w:t xml:space="preserve">    </w:t>
            </w:r>
          </w:p>
        </w:tc>
        <w:tc>
          <w:tcPr>
            <w:tcW w:w="412" w:type="dxa"/>
            <w:gridSpan w:val="2"/>
            <w:tcBorders>
              <w:top w:val="nil"/>
              <w:left w:val="nil"/>
              <w:bottom w:val="nil"/>
              <w:right w:val="nil"/>
            </w:tcBorders>
            <w:vAlign w:val="center"/>
          </w:tcPr>
          <w:p w:rsidR="00C058B7" w:rsidRDefault="00C058B7" w:rsidP="00C058B7">
            <w:pPr>
              <w:rPr>
                <w:rFonts w:ascii="Courier New" w:hAnsi="Courier New"/>
                <w:sz w:val="18"/>
              </w:rPr>
            </w:pPr>
            <w:r w:rsidRPr="00D02671">
              <w:rPr>
                <w:rFonts w:ascii="Arial" w:hAnsi="Arial" w:cs="Arial"/>
                <w:i/>
                <w:sz w:val="14"/>
                <w:szCs w:val="14"/>
              </w:rPr>
              <w:t>(</w:t>
            </w:r>
            <w:r>
              <w:rPr>
                <w:rFonts w:ascii="Arial" w:hAnsi="Arial" w:cs="Arial"/>
                <w:i/>
                <w:sz w:val="14"/>
                <w:szCs w:val="14"/>
              </w:rPr>
              <w:t>c</w:t>
            </w:r>
            <w:r w:rsidRPr="00D02671">
              <w:rPr>
                <w:rFonts w:ascii="Arial" w:hAnsi="Arial" w:cs="Arial"/>
                <w:i/>
                <w:sz w:val="14"/>
                <w:szCs w:val="14"/>
              </w:rPr>
              <w:t>)</w:t>
            </w:r>
          </w:p>
        </w:tc>
        <w:bookmarkStart w:id="2" w:name="Text3"/>
        <w:tc>
          <w:tcPr>
            <w:tcW w:w="5006" w:type="dxa"/>
            <w:gridSpan w:val="4"/>
            <w:tcBorders>
              <w:top w:val="nil"/>
              <w:left w:val="nil"/>
              <w:bottom w:val="single" w:sz="4" w:space="0" w:color="auto"/>
              <w:right w:val="nil"/>
            </w:tcBorders>
          </w:tcPr>
          <w:p w:rsidR="00C058B7" w:rsidRDefault="003609FE">
            <w:pPr>
              <w:rPr>
                <w:rFonts w:ascii="Courier New" w:hAnsi="Courier New"/>
                <w:sz w:val="18"/>
              </w:rPr>
            </w:pPr>
            <w:r>
              <w:rPr>
                <w:rFonts w:ascii="Courier New" w:hAnsi="Courier New"/>
                <w:sz w:val="18"/>
              </w:rPr>
              <w:fldChar w:fldCharType="begin">
                <w:ffData>
                  <w:name w:val="Text3"/>
                  <w:enabled/>
                  <w:calcOnExit w:val="0"/>
                  <w:textInput>
                    <w:maxLength w:val="40"/>
                  </w:textInput>
                </w:ffData>
              </w:fldChar>
            </w:r>
            <w:r w:rsidR="00C058B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bookmarkEnd w:id="2"/>
          </w:p>
        </w:tc>
        <w:tc>
          <w:tcPr>
            <w:tcW w:w="4126" w:type="dxa"/>
            <w:gridSpan w:val="5"/>
            <w:tcBorders>
              <w:top w:val="nil"/>
              <w:left w:val="nil"/>
              <w:bottom w:val="nil"/>
              <w:right w:val="nil"/>
            </w:tcBorders>
          </w:tcPr>
          <w:p w:rsidR="00C058B7" w:rsidRDefault="00C058B7">
            <w:r>
              <w:t xml:space="preserve">(hereinafter called "Seller"), whose address is </w:t>
            </w:r>
          </w:p>
        </w:tc>
      </w:tr>
      <w:tr w:rsidR="00C058B7" w:rsidTr="00C058B7">
        <w:tc>
          <w:tcPr>
            <w:tcW w:w="236" w:type="dxa"/>
            <w:tcBorders>
              <w:top w:val="nil"/>
              <w:left w:val="nil"/>
              <w:bottom w:val="nil"/>
              <w:right w:val="nil"/>
            </w:tcBorders>
          </w:tcPr>
          <w:p w:rsidR="00C058B7" w:rsidRDefault="00C058B7"/>
        </w:tc>
        <w:tc>
          <w:tcPr>
            <w:tcW w:w="412" w:type="dxa"/>
            <w:gridSpan w:val="2"/>
            <w:tcBorders>
              <w:top w:val="nil"/>
              <w:left w:val="nil"/>
              <w:bottom w:val="nil"/>
              <w:right w:val="nil"/>
            </w:tcBorders>
            <w:vAlign w:val="center"/>
          </w:tcPr>
          <w:p w:rsidR="00C058B7" w:rsidRDefault="00C058B7" w:rsidP="00C058B7">
            <w:pPr>
              <w:rPr>
                <w:rFonts w:ascii="Courier New" w:hAnsi="Courier New"/>
                <w:sz w:val="18"/>
              </w:rPr>
            </w:pPr>
            <w:r w:rsidRPr="00D02671">
              <w:rPr>
                <w:rFonts w:ascii="Arial" w:hAnsi="Arial" w:cs="Arial"/>
                <w:i/>
                <w:sz w:val="14"/>
                <w:szCs w:val="14"/>
              </w:rPr>
              <w:t>(</w:t>
            </w:r>
            <w:r>
              <w:rPr>
                <w:rFonts w:ascii="Arial" w:hAnsi="Arial" w:cs="Arial"/>
                <w:i/>
                <w:sz w:val="14"/>
                <w:szCs w:val="14"/>
              </w:rPr>
              <w:t>d</w:t>
            </w:r>
            <w:r w:rsidRPr="00D02671">
              <w:rPr>
                <w:rFonts w:ascii="Arial" w:hAnsi="Arial" w:cs="Arial"/>
                <w:i/>
                <w:sz w:val="14"/>
                <w:szCs w:val="14"/>
              </w:rPr>
              <w:t>)</w:t>
            </w:r>
          </w:p>
        </w:tc>
        <w:bookmarkStart w:id="3" w:name="Text4"/>
        <w:tc>
          <w:tcPr>
            <w:tcW w:w="5086" w:type="dxa"/>
            <w:gridSpan w:val="5"/>
            <w:tcBorders>
              <w:top w:val="nil"/>
              <w:left w:val="nil"/>
              <w:right w:val="nil"/>
            </w:tcBorders>
          </w:tcPr>
          <w:p w:rsidR="00C058B7" w:rsidRDefault="003609FE">
            <w:pPr>
              <w:rPr>
                <w:rFonts w:ascii="Courier New" w:hAnsi="Courier New"/>
                <w:sz w:val="18"/>
              </w:rPr>
            </w:pPr>
            <w:r>
              <w:rPr>
                <w:rFonts w:ascii="Courier New" w:hAnsi="Courier New"/>
                <w:sz w:val="18"/>
              </w:rPr>
              <w:fldChar w:fldCharType="begin">
                <w:ffData>
                  <w:name w:val="Text4"/>
                  <w:enabled/>
                  <w:calcOnExit w:val="0"/>
                  <w:textInput>
                    <w:maxLength w:val="42"/>
                  </w:textInput>
                </w:ffData>
              </w:fldChar>
            </w:r>
            <w:r w:rsidR="00C058B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bookmarkEnd w:id="3"/>
          </w:p>
        </w:tc>
        <w:tc>
          <w:tcPr>
            <w:tcW w:w="536" w:type="dxa"/>
            <w:tcBorders>
              <w:top w:val="nil"/>
              <w:left w:val="nil"/>
              <w:bottom w:val="nil"/>
              <w:right w:val="nil"/>
            </w:tcBorders>
          </w:tcPr>
          <w:p w:rsidR="00C058B7" w:rsidRDefault="00C058B7">
            <w:r>
              <w:t xml:space="preserve">, </w:t>
            </w:r>
            <w:r w:rsidRPr="00D02671">
              <w:rPr>
                <w:rFonts w:ascii="Arial" w:hAnsi="Arial" w:cs="Arial"/>
                <w:i/>
                <w:sz w:val="14"/>
                <w:szCs w:val="14"/>
              </w:rPr>
              <w:t>(</w:t>
            </w:r>
            <w:r>
              <w:rPr>
                <w:rFonts w:ascii="Arial" w:hAnsi="Arial" w:cs="Arial"/>
                <w:i/>
                <w:sz w:val="14"/>
                <w:szCs w:val="14"/>
              </w:rPr>
              <w:t>e</w:t>
            </w:r>
            <w:r w:rsidRPr="00D02671">
              <w:rPr>
                <w:rFonts w:ascii="Arial" w:hAnsi="Arial" w:cs="Arial"/>
                <w:i/>
                <w:sz w:val="14"/>
                <w:szCs w:val="14"/>
              </w:rPr>
              <w:t>)</w:t>
            </w:r>
          </w:p>
        </w:tc>
        <w:bookmarkStart w:id="4" w:name="Text5"/>
        <w:tc>
          <w:tcPr>
            <w:tcW w:w="3510" w:type="dxa"/>
            <w:gridSpan w:val="3"/>
            <w:tcBorders>
              <w:top w:val="nil"/>
              <w:left w:val="nil"/>
              <w:right w:val="nil"/>
            </w:tcBorders>
          </w:tcPr>
          <w:p w:rsidR="00C058B7" w:rsidRDefault="003609FE">
            <w:pPr>
              <w:rPr>
                <w:rFonts w:ascii="Courier New" w:hAnsi="Courier New"/>
                <w:sz w:val="18"/>
              </w:rPr>
            </w:pPr>
            <w:r>
              <w:rPr>
                <w:rFonts w:ascii="Courier New" w:hAnsi="Courier New"/>
                <w:sz w:val="18"/>
              </w:rPr>
              <w:fldChar w:fldCharType="begin">
                <w:ffData>
                  <w:name w:val="Text5"/>
                  <w:enabled/>
                  <w:calcOnExit w:val="0"/>
                  <w:textInput>
                    <w:maxLength w:val="30"/>
                  </w:textInput>
                </w:ffData>
              </w:fldChar>
            </w:r>
            <w:r w:rsidR="00C058B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bookmarkEnd w:id="4"/>
          </w:p>
        </w:tc>
      </w:tr>
      <w:tr w:rsidR="00075D63" w:rsidTr="00C058B7">
        <w:tc>
          <w:tcPr>
            <w:tcW w:w="5238" w:type="dxa"/>
            <w:gridSpan w:val="6"/>
            <w:tcBorders>
              <w:top w:val="nil"/>
              <w:left w:val="nil"/>
              <w:bottom w:val="nil"/>
              <w:right w:val="nil"/>
            </w:tcBorders>
          </w:tcPr>
          <w:p w:rsidR="00075D63" w:rsidRDefault="00075D63">
            <w:r>
              <w:t xml:space="preserve">    (hereinafter called "</w:t>
            </w:r>
            <w:r w:rsidR="00F847AF" w:rsidRPr="00303008">
              <w:t>Servicing</w:t>
            </w:r>
            <w:r w:rsidRPr="00303008">
              <w:t xml:space="preserve"> A</w:t>
            </w:r>
            <w:r>
              <w:t>gent"), whose address is</w:t>
            </w:r>
            <w:r w:rsidR="00D02671">
              <w:t xml:space="preserve"> </w:t>
            </w:r>
            <w:r w:rsidR="00D02671" w:rsidRPr="00D02671">
              <w:rPr>
                <w:rFonts w:ascii="Arial" w:hAnsi="Arial" w:cs="Arial"/>
                <w:i/>
                <w:sz w:val="14"/>
                <w:szCs w:val="14"/>
              </w:rPr>
              <w:t>(</w:t>
            </w:r>
            <w:r w:rsidR="00D02671">
              <w:rPr>
                <w:rFonts w:ascii="Arial" w:hAnsi="Arial" w:cs="Arial"/>
                <w:i/>
                <w:sz w:val="14"/>
                <w:szCs w:val="14"/>
              </w:rPr>
              <w:t>f</w:t>
            </w:r>
            <w:r w:rsidR="00D02671" w:rsidRPr="00D02671">
              <w:rPr>
                <w:rFonts w:ascii="Arial" w:hAnsi="Arial" w:cs="Arial"/>
                <w:i/>
                <w:sz w:val="14"/>
                <w:szCs w:val="14"/>
              </w:rPr>
              <w:t>)</w:t>
            </w:r>
          </w:p>
        </w:tc>
        <w:bookmarkStart w:id="5" w:name="Text6"/>
        <w:tc>
          <w:tcPr>
            <w:tcW w:w="4542" w:type="dxa"/>
            <w:gridSpan w:val="6"/>
            <w:tcBorders>
              <w:top w:val="nil"/>
              <w:left w:val="nil"/>
              <w:bottom w:val="single" w:sz="4" w:space="0" w:color="auto"/>
              <w:right w:val="nil"/>
            </w:tcBorders>
          </w:tcPr>
          <w:p w:rsidR="00075D63" w:rsidRDefault="003609FE">
            <w:pPr>
              <w:rPr>
                <w:rFonts w:ascii="Courier New" w:hAnsi="Courier New"/>
                <w:sz w:val="18"/>
              </w:rPr>
            </w:pPr>
            <w:r>
              <w:rPr>
                <w:rFonts w:ascii="Courier New" w:hAnsi="Courier New"/>
                <w:sz w:val="18"/>
              </w:rPr>
              <w:fldChar w:fldCharType="begin">
                <w:ffData>
                  <w:name w:val="Text6"/>
                  <w:enabled/>
                  <w:calcOnExit w:val="0"/>
                  <w:textInput>
                    <w:maxLength w:val="38"/>
                  </w:textInput>
                </w:ffData>
              </w:fldChar>
            </w:r>
            <w:r w:rsidR="00C7053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bookmarkEnd w:id="5"/>
          </w:p>
        </w:tc>
      </w:tr>
      <w:tr w:rsidR="00075D63" w:rsidTr="00C058B7">
        <w:trPr>
          <w:cantSplit/>
        </w:trPr>
        <w:tc>
          <w:tcPr>
            <w:tcW w:w="267" w:type="dxa"/>
            <w:gridSpan w:val="2"/>
            <w:tcBorders>
              <w:top w:val="nil"/>
              <w:left w:val="nil"/>
              <w:bottom w:val="nil"/>
              <w:right w:val="nil"/>
            </w:tcBorders>
          </w:tcPr>
          <w:p w:rsidR="00075D63" w:rsidRDefault="00075D63">
            <w:pPr>
              <w:rPr>
                <w:rFonts w:ascii="Courier New" w:hAnsi="Courier New"/>
                <w:sz w:val="18"/>
              </w:rPr>
            </w:pPr>
            <w:r>
              <w:rPr>
                <w:rFonts w:ascii="Courier New" w:hAnsi="Courier New"/>
                <w:sz w:val="18"/>
              </w:rPr>
              <w:t xml:space="preserve">  </w:t>
            </w:r>
          </w:p>
        </w:tc>
        <w:bookmarkStart w:id="6" w:name="Text24"/>
        <w:tc>
          <w:tcPr>
            <w:tcW w:w="9513" w:type="dxa"/>
            <w:gridSpan w:val="10"/>
            <w:tcBorders>
              <w:top w:val="nil"/>
              <w:left w:val="nil"/>
              <w:bottom w:val="single" w:sz="4" w:space="0" w:color="auto"/>
              <w:right w:val="nil"/>
            </w:tcBorders>
          </w:tcPr>
          <w:p w:rsidR="00075D63" w:rsidRDefault="003609FE">
            <w:pPr>
              <w:rPr>
                <w:rFonts w:ascii="Courier New" w:hAnsi="Courier New"/>
                <w:sz w:val="18"/>
              </w:rPr>
            </w:pPr>
            <w:r>
              <w:rPr>
                <w:rFonts w:ascii="Courier New" w:hAnsi="Courier New"/>
                <w:sz w:val="18"/>
              </w:rPr>
              <w:fldChar w:fldCharType="begin">
                <w:ffData>
                  <w:name w:val="Text24"/>
                  <w:enabled/>
                  <w:calcOnExit w:val="0"/>
                  <w:textInput>
                    <w:maxLength w:val="81"/>
                  </w:textInput>
                </w:ffData>
              </w:fldChar>
            </w:r>
            <w:r w:rsidR="00C7053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bookmarkEnd w:id="6"/>
          </w:p>
        </w:tc>
      </w:tr>
    </w:tbl>
    <w:p w:rsidR="00075D63" w:rsidRDefault="00075D63">
      <w:pPr>
        <w:ind w:left="200"/>
      </w:pPr>
      <w:proofErr w:type="gramStart"/>
      <w:r>
        <w:t>and</w:t>
      </w:r>
      <w:proofErr w:type="gramEnd"/>
      <w:r>
        <w:t xml:space="preserve"> the </w:t>
      </w:r>
      <w:smartTag w:uri="urn:schemas-microsoft-com:office:smarttags" w:element="place">
        <w:smartTag w:uri="urn:schemas-microsoft-com:office:smarttags" w:element="country-region">
          <w:r>
            <w:t>United States of America</w:t>
          </w:r>
        </w:smartTag>
      </w:smartTag>
      <w:r>
        <w:t xml:space="preserve"> acting through the Farm Service Agency of the U.S. Department of Agriculture</w:t>
      </w:r>
    </w:p>
    <w:tbl>
      <w:tblPr>
        <w:tblW w:w="9738" w:type="dxa"/>
        <w:tblLayout w:type="fixed"/>
        <w:tblLook w:val="0000"/>
      </w:tblPr>
      <w:tblGrid>
        <w:gridCol w:w="236"/>
        <w:gridCol w:w="4282"/>
        <w:gridCol w:w="4500"/>
        <w:gridCol w:w="360"/>
        <w:gridCol w:w="360"/>
      </w:tblGrid>
      <w:tr w:rsidR="00075D63" w:rsidTr="00C058B7">
        <w:tc>
          <w:tcPr>
            <w:tcW w:w="4518" w:type="dxa"/>
            <w:gridSpan w:val="2"/>
          </w:tcPr>
          <w:p w:rsidR="00075D63" w:rsidRDefault="00075D63">
            <w:r>
              <w:t xml:space="preserve">   (hereinafter called "Agency") whose address is</w:t>
            </w:r>
            <w:r w:rsidR="00D02671">
              <w:t xml:space="preserve"> </w:t>
            </w:r>
            <w:r w:rsidR="00D02671" w:rsidRPr="00D02671">
              <w:rPr>
                <w:rFonts w:ascii="Arial" w:hAnsi="Arial" w:cs="Arial"/>
                <w:i/>
                <w:sz w:val="14"/>
                <w:szCs w:val="14"/>
              </w:rPr>
              <w:t>(</w:t>
            </w:r>
            <w:r w:rsidR="00D02671">
              <w:rPr>
                <w:rFonts w:ascii="Arial" w:hAnsi="Arial" w:cs="Arial"/>
                <w:i/>
                <w:sz w:val="14"/>
                <w:szCs w:val="14"/>
              </w:rPr>
              <w:t>g</w:t>
            </w:r>
            <w:r w:rsidR="00D02671" w:rsidRPr="00D02671">
              <w:rPr>
                <w:rFonts w:ascii="Arial" w:hAnsi="Arial" w:cs="Arial"/>
                <w:i/>
                <w:sz w:val="14"/>
                <w:szCs w:val="14"/>
              </w:rPr>
              <w:t>)</w:t>
            </w:r>
          </w:p>
        </w:tc>
        <w:bookmarkStart w:id="7" w:name="Text8"/>
        <w:tc>
          <w:tcPr>
            <w:tcW w:w="5220" w:type="dxa"/>
            <w:gridSpan w:val="3"/>
            <w:tcBorders>
              <w:bottom w:val="single" w:sz="4" w:space="0" w:color="auto"/>
            </w:tcBorders>
            <w:vAlign w:val="bottom"/>
          </w:tcPr>
          <w:p w:rsidR="00075D63" w:rsidRDefault="003609FE" w:rsidP="00C7053C">
            <w:pPr>
              <w:rPr>
                <w:rFonts w:ascii="Courier New" w:hAnsi="Courier New"/>
                <w:sz w:val="18"/>
              </w:rPr>
            </w:pPr>
            <w:r>
              <w:rPr>
                <w:rFonts w:ascii="Courier New" w:hAnsi="Courier New"/>
                <w:sz w:val="18"/>
              </w:rPr>
              <w:fldChar w:fldCharType="begin">
                <w:ffData>
                  <w:name w:val="Text8"/>
                  <w:enabled/>
                  <w:calcOnExit w:val="0"/>
                  <w:textInput>
                    <w:maxLength w:val="44"/>
                  </w:textInput>
                </w:ffData>
              </w:fldChar>
            </w:r>
            <w:r w:rsidR="00C7053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bookmarkEnd w:id="7"/>
          </w:p>
        </w:tc>
      </w:tr>
      <w:tr w:rsidR="00075D63" w:rsidTr="00C058B7">
        <w:trPr>
          <w:gridAfter w:val="1"/>
          <w:wAfter w:w="360" w:type="dxa"/>
        </w:trPr>
        <w:tc>
          <w:tcPr>
            <w:tcW w:w="236" w:type="dxa"/>
          </w:tcPr>
          <w:p w:rsidR="00075D63" w:rsidRDefault="00075D63"/>
        </w:tc>
        <w:bookmarkStart w:id="8" w:name="Text7"/>
        <w:tc>
          <w:tcPr>
            <w:tcW w:w="8782" w:type="dxa"/>
            <w:gridSpan w:val="2"/>
            <w:tcBorders>
              <w:bottom w:val="single" w:sz="4" w:space="0" w:color="auto"/>
            </w:tcBorders>
          </w:tcPr>
          <w:p w:rsidR="00075D63" w:rsidRDefault="003609FE">
            <w:pPr>
              <w:rPr>
                <w:rFonts w:ascii="Courier New" w:hAnsi="Courier New"/>
                <w:sz w:val="18"/>
              </w:rPr>
            </w:pPr>
            <w:r>
              <w:rPr>
                <w:rFonts w:ascii="Courier New" w:hAnsi="Courier New"/>
                <w:sz w:val="18"/>
              </w:rPr>
              <w:fldChar w:fldCharType="begin">
                <w:ffData>
                  <w:name w:val="Text7"/>
                  <w:enabled/>
                  <w:calcOnExit w:val="0"/>
                  <w:textInput>
                    <w:maxLength w:val="79"/>
                  </w:textInput>
                </w:ffData>
              </w:fldChar>
            </w:r>
            <w:r w:rsidR="00C7053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bookmarkEnd w:id="8"/>
          </w:p>
        </w:tc>
        <w:tc>
          <w:tcPr>
            <w:tcW w:w="360" w:type="dxa"/>
          </w:tcPr>
          <w:p w:rsidR="00075D63" w:rsidRDefault="00075D63">
            <w:r>
              <w:t>.</w:t>
            </w:r>
          </w:p>
        </w:tc>
      </w:tr>
    </w:tbl>
    <w:p w:rsidR="00EE78D8" w:rsidRDefault="00EE78D8" w:rsidP="004B16CD">
      <w:pPr>
        <w:ind w:left="200"/>
      </w:pPr>
    </w:p>
    <w:p w:rsidR="00EA2D84" w:rsidRDefault="00075D63" w:rsidP="004B16CD">
      <w:pPr>
        <w:ind w:left="200"/>
      </w:pPr>
      <w:r>
        <w:t xml:space="preserve">In consideration of the guarantee of </w:t>
      </w:r>
      <w:r w:rsidRPr="00303008">
        <w:t xml:space="preserve">the </w:t>
      </w:r>
      <w:r w:rsidR="009A702C">
        <w:t xml:space="preserve">principal in </w:t>
      </w:r>
      <w:r w:rsidR="0008170C" w:rsidRPr="00303008">
        <w:t xml:space="preserve">the attached </w:t>
      </w:r>
      <w:r w:rsidR="00A619B3">
        <w:t>c</w:t>
      </w:r>
      <w:r w:rsidR="0008170C" w:rsidRPr="00303008">
        <w:t xml:space="preserve">ontract </w:t>
      </w:r>
      <w:r w:rsidRPr="00303008">
        <w:t xml:space="preserve">by the Agency as provided herein, the Buyer, Seller, </w:t>
      </w:r>
      <w:r w:rsidR="00F847AF" w:rsidRPr="00303008">
        <w:t xml:space="preserve">Servicing </w:t>
      </w:r>
      <w:r w:rsidRPr="00303008">
        <w:t>Agent, and the</w:t>
      </w:r>
      <w:r>
        <w:t xml:space="preserve"> Agency agree to the following:</w:t>
      </w:r>
      <w:r w:rsidR="004B16CD">
        <w:br w:type="textWrapping" w:clear="all"/>
        <w:t xml:space="preserve">  </w:t>
      </w:r>
    </w:p>
    <w:p w:rsidR="00075D63" w:rsidRDefault="00075D63" w:rsidP="00F8311D">
      <w:pPr>
        <w:numPr>
          <w:ilvl w:val="0"/>
          <w:numId w:val="19"/>
        </w:numPr>
        <w:rPr>
          <w:b/>
        </w:rPr>
      </w:pPr>
      <w:r>
        <w:rPr>
          <w:b/>
        </w:rPr>
        <w:t>Conditions of Guarantee.</w:t>
      </w:r>
    </w:p>
    <w:p w:rsidR="00075D63" w:rsidRDefault="00075D63">
      <w:pPr>
        <w:ind w:left="560"/>
      </w:pPr>
    </w:p>
    <w:p w:rsidR="00EE78D8" w:rsidRDefault="00EE78D8" w:rsidP="00EE78D8">
      <w:pPr>
        <w:ind w:left="200"/>
      </w:pPr>
      <w:r>
        <w:t xml:space="preserve">       A.   It is understood and agreed between the Buyer, Seller, </w:t>
      </w:r>
      <w:r w:rsidRPr="00303008">
        <w:t>Servicing Agent</w:t>
      </w:r>
      <w:r w:rsidRPr="00D02671">
        <w:t>,</w:t>
      </w:r>
      <w:r w:rsidRPr="00303008">
        <w:t xml:space="preserve"> and Agency that this Agreement </w:t>
      </w:r>
    </w:p>
    <w:p w:rsidR="00EE78D8" w:rsidRDefault="00EE78D8" w:rsidP="00EE78D8">
      <w:pPr>
        <w:ind w:left="200"/>
      </w:pPr>
      <w:r>
        <w:t xml:space="preserve">              </w:t>
      </w:r>
      <w:proofErr w:type="gramStart"/>
      <w:r w:rsidRPr="00303008">
        <w:t>is</w:t>
      </w:r>
      <w:proofErr w:type="gramEnd"/>
      <w:r w:rsidRPr="00303008">
        <w:t xml:space="preserve"> entered into for the purpose of the Agency guaranteeing  90 percent of  the outstanding principal</w:t>
      </w:r>
      <w:r>
        <w:rPr>
          <w:color w:val="FF6600"/>
        </w:rPr>
        <w:t xml:space="preserve"> </w:t>
      </w:r>
      <w:r>
        <w:t xml:space="preserve">on the </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
        <w:gridCol w:w="88"/>
        <w:gridCol w:w="902"/>
        <w:gridCol w:w="2237"/>
        <w:gridCol w:w="319"/>
        <w:gridCol w:w="324"/>
        <w:gridCol w:w="1241"/>
        <w:gridCol w:w="449"/>
        <w:gridCol w:w="2832"/>
        <w:gridCol w:w="266"/>
      </w:tblGrid>
      <w:tr w:rsidR="00EE78D8" w:rsidRPr="00EE78D8" w:rsidTr="00EE78D8">
        <w:tc>
          <w:tcPr>
            <w:tcW w:w="5381" w:type="dxa"/>
            <w:gridSpan w:val="7"/>
          </w:tcPr>
          <w:p w:rsidR="00EE78D8" w:rsidRPr="00EE78D8" w:rsidRDefault="00EE78D8" w:rsidP="00EE78D8">
            <w:r w:rsidRPr="00EE78D8">
              <w:t xml:space="preserve">     attached contract for the purchase and sale of real estate in </w:t>
            </w:r>
            <w:r w:rsidRPr="00EE78D8">
              <w:rPr>
                <w:rFonts w:ascii="Arial" w:hAnsi="Arial" w:cs="Arial"/>
                <w:i/>
                <w:sz w:val="14"/>
                <w:szCs w:val="14"/>
              </w:rPr>
              <w:t>(</w:t>
            </w:r>
            <w:r>
              <w:rPr>
                <w:rFonts w:ascii="Arial" w:hAnsi="Arial" w:cs="Arial"/>
                <w:i/>
                <w:sz w:val="14"/>
                <w:szCs w:val="14"/>
              </w:rPr>
              <w:t>1</w:t>
            </w:r>
            <w:r w:rsidRPr="00EE78D8">
              <w:rPr>
                <w:rFonts w:ascii="Arial" w:hAnsi="Arial" w:cs="Arial"/>
                <w:i/>
                <w:sz w:val="14"/>
                <w:szCs w:val="14"/>
              </w:rPr>
              <w:t>)</w:t>
            </w:r>
          </w:p>
        </w:tc>
        <w:bookmarkStart w:id="9" w:name="Text9"/>
        <w:tc>
          <w:tcPr>
            <w:tcW w:w="3547" w:type="dxa"/>
            <w:gridSpan w:val="3"/>
            <w:tcBorders>
              <w:bottom w:val="single" w:sz="4" w:space="0" w:color="auto"/>
            </w:tcBorders>
          </w:tcPr>
          <w:p w:rsidR="00EE78D8" w:rsidRPr="00EE78D8" w:rsidRDefault="003609FE" w:rsidP="00EE78D8">
            <w:r w:rsidRPr="00EE78D8">
              <w:rPr>
                <w:rFonts w:ascii="Courier New" w:hAnsi="Courier New"/>
                <w:sz w:val="18"/>
              </w:rPr>
              <w:fldChar w:fldCharType="begin">
                <w:ffData>
                  <w:name w:val="Text9"/>
                  <w:enabled/>
                  <w:calcOnExit w:val="0"/>
                  <w:textInput>
                    <w:maxLength w:val="40"/>
                  </w:textInput>
                </w:ffData>
              </w:fldChar>
            </w:r>
            <w:r w:rsidR="00EE78D8" w:rsidRPr="00EE78D8">
              <w:rPr>
                <w:rFonts w:ascii="Courier New" w:hAnsi="Courier New"/>
                <w:sz w:val="18"/>
              </w:rPr>
              <w:instrText xml:space="preserve"> FORMTEXT </w:instrText>
            </w:r>
            <w:r w:rsidRPr="00EE78D8">
              <w:rPr>
                <w:rFonts w:ascii="Courier New" w:hAnsi="Courier New"/>
                <w:sz w:val="18"/>
              </w:rPr>
            </w:r>
            <w:r w:rsidRPr="00EE78D8">
              <w:rPr>
                <w:rFonts w:ascii="Courier New" w:hAnsi="Courier New"/>
                <w:sz w:val="18"/>
              </w:rPr>
              <w:fldChar w:fldCharType="separate"/>
            </w:r>
            <w:r w:rsidR="00EE78D8" w:rsidRPr="00EE78D8">
              <w:rPr>
                <w:rFonts w:ascii="Courier New" w:hAnsi="Courier New"/>
                <w:sz w:val="18"/>
              </w:rPr>
              <w:t> </w:t>
            </w:r>
            <w:r w:rsidR="00EE78D8" w:rsidRPr="00EE78D8">
              <w:rPr>
                <w:rFonts w:ascii="Courier New" w:hAnsi="Courier New"/>
                <w:sz w:val="18"/>
              </w:rPr>
              <w:t> </w:t>
            </w:r>
            <w:r w:rsidR="00EE78D8" w:rsidRPr="00EE78D8">
              <w:rPr>
                <w:rFonts w:ascii="Courier New" w:hAnsi="Courier New"/>
                <w:sz w:val="18"/>
              </w:rPr>
              <w:t> </w:t>
            </w:r>
            <w:r w:rsidR="00EE78D8" w:rsidRPr="00EE78D8">
              <w:rPr>
                <w:rFonts w:ascii="Courier New" w:hAnsi="Courier New"/>
                <w:sz w:val="18"/>
              </w:rPr>
              <w:t> </w:t>
            </w:r>
            <w:r w:rsidR="00EE78D8" w:rsidRPr="00EE78D8">
              <w:rPr>
                <w:rFonts w:ascii="Courier New" w:hAnsi="Courier New"/>
                <w:sz w:val="18"/>
              </w:rPr>
              <w:t> </w:t>
            </w:r>
            <w:r w:rsidRPr="00EE78D8">
              <w:rPr>
                <w:rFonts w:ascii="Courier New" w:hAnsi="Courier New"/>
                <w:sz w:val="18"/>
              </w:rPr>
              <w:fldChar w:fldCharType="end"/>
            </w:r>
            <w:bookmarkEnd w:id="9"/>
          </w:p>
        </w:tc>
      </w:tr>
      <w:tr w:rsidR="00EE78D8" w:rsidRPr="00EE78D8" w:rsidTr="00EE78D8">
        <w:trPr>
          <w:gridBefore w:val="2"/>
          <w:wBefore w:w="358" w:type="dxa"/>
        </w:trPr>
        <w:tc>
          <w:tcPr>
            <w:tcW w:w="3139" w:type="dxa"/>
            <w:gridSpan w:val="2"/>
            <w:tcBorders>
              <w:bottom w:val="single" w:sz="4" w:space="0" w:color="auto"/>
            </w:tcBorders>
          </w:tcPr>
          <w:p w:rsidR="00EE78D8" w:rsidRPr="00EE78D8" w:rsidRDefault="003609FE" w:rsidP="00EE78D8">
            <w:r w:rsidRPr="00EE78D8">
              <w:rPr>
                <w:rFonts w:ascii="Courier New" w:hAnsi="Courier New"/>
                <w:sz w:val="18"/>
              </w:rPr>
              <w:fldChar w:fldCharType="begin">
                <w:ffData>
                  <w:name w:val="Text9"/>
                  <w:enabled/>
                  <w:calcOnExit w:val="0"/>
                  <w:textInput>
                    <w:maxLength w:val="40"/>
                  </w:textInput>
                </w:ffData>
              </w:fldChar>
            </w:r>
            <w:r w:rsidR="00EE78D8" w:rsidRPr="00EE78D8">
              <w:rPr>
                <w:rFonts w:ascii="Courier New" w:hAnsi="Courier New"/>
                <w:sz w:val="18"/>
              </w:rPr>
              <w:instrText xml:space="preserve"> FORMTEXT </w:instrText>
            </w:r>
            <w:r w:rsidRPr="00EE78D8">
              <w:rPr>
                <w:rFonts w:ascii="Courier New" w:hAnsi="Courier New"/>
                <w:sz w:val="18"/>
              </w:rPr>
            </w:r>
            <w:r w:rsidRPr="00EE78D8">
              <w:rPr>
                <w:rFonts w:ascii="Courier New" w:hAnsi="Courier New"/>
                <w:sz w:val="18"/>
              </w:rPr>
              <w:fldChar w:fldCharType="separate"/>
            </w:r>
            <w:r w:rsidR="00EE78D8" w:rsidRPr="00EE78D8">
              <w:rPr>
                <w:rFonts w:ascii="Courier New" w:hAnsi="Courier New"/>
                <w:sz w:val="18"/>
              </w:rPr>
              <w:t> </w:t>
            </w:r>
            <w:r w:rsidR="00EE78D8" w:rsidRPr="00EE78D8">
              <w:rPr>
                <w:rFonts w:ascii="Courier New" w:hAnsi="Courier New"/>
                <w:sz w:val="18"/>
              </w:rPr>
              <w:t> </w:t>
            </w:r>
            <w:r w:rsidR="00EE78D8" w:rsidRPr="00EE78D8">
              <w:rPr>
                <w:rFonts w:ascii="Courier New" w:hAnsi="Courier New"/>
                <w:sz w:val="18"/>
              </w:rPr>
              <w:t> </w:t>
            </w:r>
            <w:r w:rsidR="00EE78D8" w:rsidRPr="00EE78D8">
              <w:rPr>
                <w:rFonts w:ascii="Courier New" w:hAnsi="Courier New"/>
                <w:sz w:val="18"/>
              </w:rPr>
              <w:t> </w:t>
            </w:r>
            <w:r w:rsidR="00EE78D8" w:rsidRPr="00EE78D8">
              <w:rPr>
                <w:rFonts w:ascii="Courier New" w:hAnsi="Courier New"/>
                <w:sz w:val="18"/>
              </w:rPr>
              <w:t> </w:t>
            </w:r>
            <w:r w:rsidRPr="00EE78D8">
              <w:rPr>
                <w:rFonts w:ascii="Courier New" w:hAnsi="Courier New"/>
                <w:sz w:val="18"/>
              </w:rPr>
              <w:fldChar w:fldCharType="end"/>
            </w:r>
          </w:p>
        </w:tc>
        <w:tc>
          <w:tcPr>
            <w:tcW w:w="2333" w:type="dxa"/>
            <w:gridSpan w:val="4"/>
          </w:tcPr>
          <w:p w:rsidR="00EE78D8" w:rsidRPr="00EE78D8" w:rsidRDefault="00EE78D8" w:rsidP="00EE78D8">
            <w:r>
              <w:t xml:space="preserve">County, in the State of  </w:t>
            </w:r>
            <w:r w:rsidRPr="00EE78D8">
              <w:rPr>
                <w:rFonts w:ascii="Arial" w:hAnsi="Arial" w:cs="Arial"/>
                <w:i/>
                <w:sz w:val="14"/>
                <w:szCs w:val="14"/>
              </w:rPr>
              <w:t>(</w:t>
            </w:r>
            <w:r>
              <w:rPr>
                <w:rFonts w:ascii="Arial" w:hAnsi="Arial" w:cs="Arial"/>
                <w:i/>
                <w:sz w:val="14"/>
                <w:szCs w:val="14"/>
              </w:rPr>
              <w:t>2</w:t>
            </w:r>
            <w:r w:rsidRPr="00EE78D8">
              <w:rPr>
                <w:rFonts w:ascii="Arial" w:hAnsi="Arial" w:cs="Arial"/>
                <w:i/>
                <w:sz w:val="14"/>
                <w:szCs w:val="14"/>
              </w:rPr>
              <w:t>)</w:t>
            </w:r>
          </w:p>
        </w:tc>
        <w:tc>
          <w:tcPr>
            <w:tcW w:w="2832" w:type="dxa"/>
            <w:tcBorders>
              <w:bottom w:val="single" w:sz="4" w:space="0" w:color="auto"/>
            </w:tcBorders>
          </w:tcPr>
          <w:p w:rsidR="00EE78D8" w:rsidRPr="00EE78D8" w:rsidRDefault="003609FE" w:rsidP="00EE78D8">
            <w:r w:rsidRPr="00EE78D8">
              <w:rPr>
                <w:rFonts w:ascii="Courier New" w:hAnsi="Courier New"/>
                <w:sz w:val="18"/>
              </w:rPr>
              <w:fldChar w:fldCharType="begin">
                <w:ffData>
                  <w:name w:val="Text10"/>
                  <w:enabled/>
                  <w:calcOnExit w:val="0"/>
                  <w:textInput>
                    <w:maxLength w:val="16"/>
                  </w:textInput>
                </w:ffData>
              </w:fldChar>
            </w:r>
            <w:r w:rsidR="00EE78D8" w:rsidRPr="00EE78D8">
              <w:rPr>
                <w:rFonts w:ascii="Courier New" w:hAnsi="Courier New"/>
                <w:sz w:val="18"/>
              </w:rPr>
              <w:instrText xml:space="preserve"> FORMTEXT </w:instrText>
            </w:r>
            <w:r w:rsidRPr="00EE78D8">
              <w:rPr>
                <w:rFonts w:ascii="Courier New" w:hAnsi="Courier New"/>
                <w:sz w:val="18"/>
              </w:rPr>
            </w:r>
            <w:r w:rsidRPr="00EE78D8">
              <w:rPr>
                <w:rFonts w:ascii="Courier New" w:hAnsi="Courier New"/>
                <w:sz w:val="18"/>
              </w:rPr>
              <w:fldChar w:fldCharType="separate"/>
            </w:r>
            <w:r w:rsidR="00EE78D8" w:rsidRPr="00EE78D8">
              <w:rPr>
                <w:rFonts w:ascii="Courier New" w:hAnsi="Courier New"/>
                <w:sz w:val="18"/>
              </w:rPr>
              <w:t> </w:t>
            </w:r>
            <w:r w:rsidR="00EE78D8" w:rsidRPr="00EE78D8">
              <w:rPr>
                <w:rFonts w:ascii="Courier New" w:hAnsi="Courier New"/>
                <w:sz w:val="18"/>
              </w:rPr>
              <w:t> </w:t>
            </w:r>
            <w:r w:rsidR="00EE78D8" w:rsidRPr="00EE78D8">
              <w:rPr>
                <w:rFonts w:ascii="Courier New" w:hAnsi="Courier New"/>
                <w:sz w:val="18"/>
              </w:rPr>
              <w:t> </w:t>
            </w:r>
            <w:r w:rsidR="00EE78D8" w:rsidRPr="00EE78D8">
              <w:rPr>
                <w:rFonts w:ascii="Courier New" w:hAnsi="Courier New"/>
                <w:sz w:val="18"/>
              </w:rPr>
              <w:t> </w:t>
            </w:r>
            <w:r w:rsidR="00EE78D8" w:rsidRPr="00EE78D8">
              <w:rPr>
                <w:rFonts w:ascii="Courier New" w:hAnsi="Courier New"/>
                <w:sz w:val="18"/>
              </w:rPr>
              <w:t> </w:t>
            </w:r>
            <w:r w:rsidRPr="00EE78D8">
              <w:rPr>
                <w:rFonts w:ascii="Courier New" w:hAnsi="Courier New"/>
                <w:sz w:val="18"/>
              </w:rPr>
              <w:fldChar w:fldCharType="end"/>
            </w:r>
          </w:p>
        </w:tc>
        <w:tc>
          <w:tcPr>
            <w:tcW w:w="266" w:type="dxa"/>
          </w:tcPr>
          <w:p w:rsidR="00EE78D8" w:rsidRPr="00EE78D8" w:rsidRDefault="00EE78D8" w:rsidP="00EE78D8">
            <w:r>
              <w:t>,</w:t>
            </w:r>
          </w:p>
        </w:tc>
      </w:tr>
      <w:tr w:rsidR="00EE78D8" w:rsidRPr="00EE78D8" w:rsidTr="0029717C">
        <w:trPr>
          <w:gridBefore w:val="1"/>
          <w:wBefore w:w="270" w:type="dxa"/>
        </w:trPr>
        <w:tc>
          <w:tcPr>
            <w:tcW w:w="990" w:type="dxa"/>
            <w:gridSpan w:val="2"/>
          </w:tcPr>
          <w:p w:rsidR="00EE78D8" w:rsidRPr="00EE78D8" w:rsidRDefault="00EE78D8" w:rsidP="00EE78D8">
            <w:r>
              <w:t xml:space="preserve">dated </w:t>
            </w:r>
            <w:r w:rsidRPr="00EE78D8">
              <w:rPr>
                <w:rFonts w:ascii="Arial" w:hAnsi="Arial" w:cs="Arial"/>
                <w:i/>
                <w:sz w:val="14"/>
                <w:szCs w:val="14"/>
              </w:rPr>
              <w:t>(</w:t>
            </w:r>
            <w:r>
              <w:rPr>
                <w:rFonts w:ascii="Arial" w:hAnsi="Arial" w:cs="Arial"/>
                <w:i/>
                <w:sz w:val="14"/>
                <w:szCs w:val="14"/>
              </w:rPr>
              <w:t>3</w:t>
            </w:r>
            <w:r w:rsidRPr="00EE78D8">
              <w:rPr>
                <w:rFonts w:ascii="Arial" w:hAnsi="Arial" w:cs="Arial"/>
                <w:i/>
                <w:sz w:val="14"/>
                <w:szCs w:val="14"/>
              </w:rPr>
              <w:t>)</w:t>
            </w:r>
          </w:p>
        </w:tc>
        <w:tc>
          <w:tcPr>
            <w:tcW w:w="2556" w:type="dxa"/>
            <w:gridSpan w:val="2"/>
            <w:tcBorders>
              <w:bottom w:val="single" w:sz="4" w:space="0" w:color="auto"/>
            </w:tcBorders>
          </w:tcPr>
          <w:p w:rsidR="00EE78D8" w:rsidRPr="00EE78D8" w:rsidRDefault="003609FE" w:rsidP="00EE78D8">
            <w:r w:rsidRPr="00EE78D8">
              <w:rPr>
                <w:rFonts w:ascii="Courier New" w:hAnsi="Courier New"/>
                <w:sz w:val="18"/>
              </w:rPr>
              <w:fldChar w:fldCharType="begin">
                <w:ffData>
                  <w:name w:val="Text10"/>
                  <w:enabled/>
                  <w:calcOnExit w:val="0"/>
                  <w:textInput>
                    <w:maxLength w:val="16"/>
                  </w:textInput>
                </w:ffData>
              </w:fldChar>
            </w:r>
            <w:r w:rsidR="00EE78D8" w:rsidRPr="00EE78D8">
              <w:rPr>
                <w:rFonts w:ascii="Courier New" w:hAnsi="Courier New"/>
                <w:sz w:val="18"/>
              </w:rPr>
              <w:instrText xml:space="preserve"> FORMTEXT </w:instrText>
            </w:r>
            <w:r w:rsidRPr="00EE78D8">
              <w:rPr>
                <w:rFonts w:ascii="Courier New" w:hAnsi="Courier New"/>
                <w:sz w:val="18"/>
              </w:rPr>
            </w:r>
            <w:r w:rsidRPr="00EE78D8">
              <w:rPr>
                <w:rFonts w:ascii="Courier New" w:hAnsi="Courier New"/>
                <w:sz w:val="18"/>
              </w:rPr>
              <w:fldChar w:fldCharType="separate"/>
            </w:r>
            <w:r w:rsidR="00EE78D8" w:rsidRPr="00EE78D8">
              <w:rPr>
                <w:rFonts w:ascii="Courier New" w:hAnsi="Courier New"/>
                <w:sz w:val="18"/>
              </w:rPr>
              <w:t> </w:t>
            </w:r>
            <w:r w:rsidR="00EE78D8" w:rsidRPr="00EE78D8">
              <w:rPr>
                <w:rFonts w:ascii="Courier New" w:hAnsi="Courier New"/>
                <w:sz w:val="18"/>
              </w:rPr>
              <w:t> </w:t>
            </w:r>
            <w:r w:rsidR="00EE78D8" w:rsidRPr="00EE78D8">
              <w:rPr>
                <w:rFonts w:ascii="Courier New" w:hAnsi="Courier New"/>
                <w:sz w:val="18"/>
              </w:rPr>
              <w:t> </w:t>
            </w:r>
            <w:r w:rsidR="00EE78D8" w:rsidRPr="00EE78D8">
              <w:rPr>
                <w:rFonts w:ascii="Courier New" w:hAnsi="Courier New"/>
                <w:sz w:val="18"/>
              </w:rPr>
              <w:t> </w:t>
            </w:r>
            <w:r w:rsidR="00EE78D8" w:rsidRPr="00EE78D8">
              <w:rPr>
                <w:rFonts w:ascii="Courier New" w:hAnsi="Courier New"/>
                <w:sz w:val="18"/>
              </w:rPr>
              <w:t> </w:t>
            </w:r>
            <w:r w:rsidRPr="00EE78D8">
              <w:rPr>
                <w:rFonts w:ascii="Courier New" w:hAnsi="Courier New"/>
                <w:sz w:val="18"/>
              </w:rPr>
              <w:fldChar w:fldCharType="end"/>
            </w:r>
          </w:p>
        </w:tc>
        <w:tc>
          <w:tcPr>
            <w:tcW w:w="324" w:type="dxa"/>
          </w:tcPr>
          <w:p w:rsidR="00EE78D8" w:rsidRPr="00EE78D8" w:rsidRDefault="00EE78D8" w:rsidP="00EE78D8">
            <w:r>
              <w:t>,</w:t>
            </w:r>
          </w:p>
        </w:tc>
        <w:tc>
          <w:tcPr>
            <w:tcW w:w="4788" w:type="dxa"/>
            <w:gridSpan w:val="4"/>
          </w:tcPr>
          <w:p w:rsidR="00EE78D8" w:rsidRPr="00EE78D8" w:rsidRDefault="00EE78D8" w:rsidP="00EE78D8">
            <w:proofErr w:type="gramStart"/>
            <w:r>
              <w:t>entered</w:t>
            </w:r>
            <w:proofErr w:type="gramEnd"/>
            <w:r>
              <w:t xml:space="preserve"> into by the Buyer and Seller ("Contract").</w:t>
            </w:r>
          </w:p>
        </w:tc>
      </w:tr>
    </w:tbl>
    <w:p w:rsidR="00EE78D8" w:rsidRDefault="00EE78D8">
      <w:pPr>
        <w:ind w:left="560"/>
      </w:pPr>
    </w:p>
    <w:p w:rsidR="00870C51" w:rsidRDefault="00870C51" w:rsidP="00870C51">
      <w:pPr>
        <w:ind w:left="540"/>
      </w:pPr>
      <w:r>
        <w:t xml:space="preserve">B.  </w:t>
      </w:r>
      <w:r w:rsidR="00075D63">
        <w:t xml:space="preserve">This guarantee is supported by the full faith and credit of the United States and is not contestable except </w:t>
      </w:r>
    </w:p>
    <w:p w:rsidR="00870C51" w:rsidRDefault="00870C51" w:rsidP="00870C51">
      <w:pPr>
        <w:ind w:left="540"/>
      </w:pPr>
      <w:r>
        <w:t xml:space="preserve">      </w:t>
      </w:r>
      <w:proofErr w:type="gramStart"/>
      <w:r w:rsidR="00075D63">
        <w:t>under</w:t>
      </w:r>
      <w:proofErr w:type="gramEnd"/>
      <w:r w:rsidR="00075D63">
        <w:t xml:space="preserve"> the circumstance of fraud or misrepresentation of which the Seller has actual knowledge at the </w:t>
      </w:r>
    </w:p>
    <w:p w:rsidR="00075D63" w:rsidRDefault="00870C51" w:rsidP="00870C51">
      <w:pPr>
        <w:ind w:left="540"/>
      </w:pPr>
      <w:r>
        <w:t xml:space="preserve">      </w:t>
      </w:r>
      <w:proofErr w:type="gramStart"/>
      <w:r w:rsidR="00075D63">
        <w:t>execution</w:t>
      </w:r>
      <w:proofErr w:type="gramEnd"/>
      <w:r w:rsidR="00075D63">
        <w:t xml:space="preserve"> of the Agreement or which the Seller participates in or condones.</w:t>
      </w:r>
    </w:p>
    <w:p w:rsidR="00D70C02" w:rsidRDefault="00D70C02" w:rsidP="00D70C02">
      <w:pPr>
        <w:ind w:left="180"/>
      </w:pPr>
    </w:p>
    <w:p w:rsidR="00D70C02" w:rsidRPr="0024310B" w:rsidRDefault="00870C51" w:rsidP="00F8311D">
      <w:pPr>
        <w:ind w:left="900" w:hanging="360"/>
      </w:pPr>
      <w:r>
        <w:t xml:space="preserve">C. </w:t>
      </w:r>
      <w:r w:rsidR="00AC03D5">
        <w:t xml:space="preserve"> </w:t>
      </w:r>
      <w:r w:rsidR="00075D63" w:rsidRPr="00303008">
        <w:t xml:space="preserve">This Guarantee </w:t>
      </w:r>
      <w:r w:rsidR="00640126">
        <w:t xml:space="preserve">and the Agency’s obligation </w:t>
      </w:r>
      <w:r w:rsidR="00075D63" w:rsidRPr="00303008">
        <w:t>will terminate</w:t>
      </w:r>
      <w:r w:rsidR="00640126">
        <w:t xml:space="preserve"> </w:t>
      </w:r>
      <w:r>
        <w:t>at the earliest of</w:t>
      </w:r>
      <w:r w:rsidR="001560C4" w:rsidRPr="0024310B">
        <w:t>:</w:t>
      </w:r>
    </w:p>
    <w:p w:rsidR="00D70C02" w:rsidRPr="0024310B" w:rsidRDefault="00D70C02" w:rsidP="00D70C02">
      <w:pPr>
        <w:ind w:left="180"/>
        <w:rPr>
          <w:sz w:val="18"/>
          <w:szCs w:val="18"/>
        </w:rPr>
      </w:pPr>
      <w:r w:rsidRPr="0024310B">
        <w:t xml:space="preserve"> </w:t>
      </w:r>
    </w:p>
    <w:p w:rsidR="00D70C02" w:rsidRPr="000A51B2" w:rsidRDefault="00D70C02" w:rsidP="00AC03D5">
      <w:pPr>
        <w:numPr>
          <w:ilvl w:val="0"/>
          <w:numId w:val="14"/>
        </w:numPr>
        <w:tabs>
          <w:tab w:val="clear" w:pos="720"/>
        </w:tabs>
        <w:ind w:left="1260"/>
        <w:rPr>
          <w:sz w:val="18"/>
          <w:szCs w:val="18"/>
        </w:rPr>
      </w:pPr>
      <w:r w:rsidRPr="000A51B2">
        <w:rPr>
          <w:sz w:val="18"/>
          <w:szCs w:val="18"/>
        </w:rPr>
        <w:t>full payment of the land contract;</w:t>
      </w:r>
    </w:p>
    <w:p w:rsidR="00D70C02" w:rsidRPr="000A51B2" w:rsidRDefault="00640126" w:rsidP="00AC03D5">
      <w:pPr>
        <w:numPr>
          <w:ilvl w:val="0"/>
          <w:numId w:val="14"/>
        </w:numPr>
        <w:tabs>
          <w:tab w:val="clear" w:pos="720"/>
        </w:tabs>
        <w:ind w:left="1260"/>
        <w:rPr>
          <w:sz w:val="18"/>
          <w:szCs w:val="18"/>
        </w:rPr>
      </w:pPr>
      <w:r>
        <w:rPr>
          <w:sz w:val="18"/>
          <w:szCs w:val="18"/>
        </w:rPr>
        <w:t>the Agency makes payment of a loss claim;</w:t>
      </w:r>
    </w:p>
    <w:p w:rsidR="00D70C02" w:rsidRPr="000A51B2" w:rsidRDefault="00D70C02" w:rsidP="00AC03D5">
      <w:pPr>
        <w:numPr>
          <w:ilvl w:val="0"/>
          <w:numId w:val="14"/>
        </w:numPr>
        <w:tabs>
          <w:tab w:val="clear" w:pos="720"/>
        </w:tabs>
        <w:ind w:left="1260"/>
        <w:rPr>
          <w:sz w:val="18"/>
          <w:szCs w:val="18"/>
        </w:rPr>
      </w:pPr>
      <w:r w:rsidRPr="000A51B2">
        <w:rPr>
          <w:sz w:val="18"/>
          <w:szCs w:val="18"/>
        </w:rPr>
        <w:t>sale of real estate without guarantee being properly assigned;</w:t>
      </w:r>
    </w:p>
    <w:p w:rsidR="00D70C02" w:rsidRPr="000A51B2" w:rsidRDefault="00D70C02" w:rsidP="00AC03D5">
      <w:pPr>
        <w:numPr>
          <w:ilvl w:val="0"/>
          <w:numId w:val="14"/>
        </w:numPr>
        <w:ind w:left="1260"/>
        <w:rPr>
          <w:sz w:val="18"/>
          <w:szCs w:val="18"/>
        </w:rPr>
      </w:pPr>
      <w:r w:rsidRPr="000A51B2">
        <w:rPr>
          <w:sz w:val="18"/>
          <w:szCs w:val="18"/>
        </w:rPr>
        <w:t xml:space="preserve">the seller terminates the land contract for reasons other than monetary default; </w:t>
      </w:r>
    </w:p>
    <w:p w:rsidR="0024310B" w:rsidRDefault="00D70C02" w:rsidP="00AC03D5">
      <w:pPr>
        <w:numPr>
          <w:ilvl w:val="0"/>
          <w:numId w:val="14"/>
        </w:numPr>
        <w:tabs>
          <w:tab w:val="clear" w:pos="720"/>
        </w:tabs>
        <w:ind w:left="1260"/>
        <w:rPr>
          <w:sz w:val="18"/>
          <w:szCs w:val="18"/>
        </w:rPr>
      </w:pPr>
      <w:r w:rsidRPr="000A51B2">
        <w:rPr>
          <w:sz w:val="18"/>
          <w:szCs w:val="18"/>
        </w:rPr>
        <w:t xml:space="preserve">if for any reason the </w:t>
      </w:r>
      <w:r w:rsidR="00870C51">
        <w:rPr>
          <w:sz w:val="18"/>
          <w:szCs w:val="18"/>
        </w:rPr>
        <w:t xml:space="preserve">land </w:t>
      </w:r>
      <w:r w:rsidRPr="000A51B2">
        <w:rPr>
          <w:sz w:val="18"/>
          <w:szCs w:val="18"/>
        </w:rPr>
        <w:t>con</w:t>
      </w:r>
      <w:r>
        <w:rPr>
          <w:sz w:val="18"/>
          <w:szCs w:val="18"/>
        </w:rPr>
        <w:t>tract becomes null and void; or</w:t>
      </w:r>
      <w:r w:rsidR="00640126">
        <w:rPr>
          <w:sz w:val="18"/>
          <w:szCs w:val="18"/>
        </w:rPr>
        <w:t xml:space="preserve"> </w:t>
      </w:r>
    </w:p>
    <w:p w:rsidR="00075D63" w:rsidRPr="00D70C02" w:rsidRDefault="00D70C02" w:rsidP="00AC03D5">
      <w:pPr>
        <w:numPr>
          <w:ilvl w:val="0"/>
          <w:numId w:val="14"/>
        </w:numPr>
        <w:tabs>
          <w:tab w:val="clear" w:pos="720"/>
        </w:tabs>
        <w:ind w:left="1260"/>
        <w:rPr>
          <w:sz w:val="18"/>
          <w:szCs w:val="18"/>
        </w:rPr>
      </w:pPr>
      <w:r w:rsidRPr="000A51B2">
        <w:rPr>
          <w:sz w:val="18"/>
          <w:szCs w:val="18"/>
        </w:rPr>
        <w:t>10 years from the effective date of the guarantee.</w:t>
      </w:r>
    </w:p>
    <w:p w:rsidR="003D5D21" w:rsidRDefault="003D5D21" w:rsidP="003D5D21">
      <w:pPr>
        <w:ind w:left="540"/>
      </w:pPr>
    </w:p>
    <w:p w:rsidR="00075D63" w:rsidRDefault="00F8311D">
      <w:pPr>
        <w:ind w:left="200"/>
        <w:rPr>
          <w:b/>
        </w:rPr>
      </w:pPr>
      <w:r>
        <w:rPr>
          <w:b/>
        </w:rPr>
        <w:t xml:space="preserve">2.    </w:t>
      </w:r>
      <w:r w:rsidR="00075D63">
        <w:rPr>
          <w:b/>
        </w:rPr>
        <w:t>Payment of Claims.</w:t>
      </w:r>
    </w:p>
    <w:p w:rsidR="00393A15" w:rsidRDefault="00393A15">
      <w:pPr>
        <w:ind w:left="200"/>
        <w:rPr>
          <w:b/>
        </w:rPr>
      </w:pPr>
    </w:p>
    <w:p w:rsidR="00305C19" w:rsidRPr="00303008" w:rsidRDefault="00305C19" w:rsidP="00F8311D">
      <w:pPr>
        <w:ind w:left="540"/>
      </w:pPr>
      <w:r w:rsidRPr="00303008">
        <w:t>The Agency will pay to the Seller through the Servicing Agent</w:t>
      </w:r>
      <w:r w:rsidR="00E950D5" w:rsidRPr="00303008">
        <w:t xml:space="preserve"> the amount of the remaining principal  </w:t>
      </w:r>
      <w:r w:rsidR="00F847AF" w:rsidRPr="00303008">
        <w:t xml:space="preserve">                                                                                           </w:t>
      </w:r>
      <w:r w:rsidR="00E950D5" w:rsidRPr="00303008">
        <w:t xml:space="preserve">                                   </w:t>
      </w:r>
      <w:r w:rsidR="00F847AF" w:rsidRPr="00303008">
        <w:t xml:space="preserve">                                                     </w:t>
      </w:r>
      <w:r w:rsidR="00E950D5" w:rsidRPr="00303008">
        <w:t>balance on the loan after liquidation according to the Agency regulations, or the loss amount calculated in accordance with the appraisal performed by the Agency provided:</w:t>
      </w:r>
    </w:p>
    <w:p w:rsidR="00E950D5" w:rsidRPr="00303008" w:rsidRDefault="00E950D5" w:rsidP="00E950D5">
      <w:pPr>
        <w:ind w:left="720"/>
      </w:pPr>
    </w:p>
    <w:p w:rsidR="00E950D5" w:rsidRPr="00303008" w:rsidRDefault="00AC03D5" w:rsidP="00F8311D">
      <w:pPr>
        <w:ind w:left="900" w:hanging="360"/>
      </w:pPr>
      <w:r>
        <w:t xml:space="preserve">A.  </w:t>
      </w:r>
      <w:r w:rsidR="00F8311D">
        <w:t xml:space="preserve">  </w:t>
      </w:r>
      <w:r w:rsidR="00E950D5" w:rsidRPr="00303008">
        <w:t xml:space="preserve">the Buyer </w:t>
      </w:r>
      <w:r w:rsidR="00870C51">
        <w:t>fails to pay an annual amortized installment or a portion of an installment on the contract</w:t>
      </w:r>
      <w:r w:rsidR="00E950D5" w:rsidRPr="00303008">
        <w:t>;</w:t>
      </w:r>
    </w:p>
    <w:p w:rsidR="00E950D5" w:rsidRPr="00303008" w:rsidRDefault="00E950D5" w:rsidP="00E950D5">
      <w:pPr>
        <w:ind w:left="720"/>
      </w:pPr>
    </w:p>
    <w:p w:rsidR="00303008" w:rsidRDefault="00F8311D" w:rsidP="003E2DBA">
      <w:pPr>
        <w:ind w:left="900" w:hanging="360"/>
      </w:pPr>
      <w:r>
        <w:t xml:space="preserve">B.    </w:t>
      </w:r>
      <w:r w:rsidR="00E950D5" w:rsidRPr="00303008">
        <w:t>the Servicing Agent makes written demand on the Buyer for payment of the defaulted</w:t>
      </w:r>
      <w:r w:rsidR="003E2DBA">
        <w:t xml:space="preserve"> am</w:t>
      </w:r>
      <w:r w:rsidR="00E950D5" w:rsidRPr="00303008">
        <w:t xml:space="preserve">ount </w:t>
      </w:r>
      <w:r w:rsidR="00870C51">
        <w:t xml:space="preserve">within 30 days of the missed payment </w:t>
      </w:r>
      <w:r w:rsidR="00E950D5" w:rsidRPr="00303008">
        <w:t xml:space="preserve">and sends a copy of the demand </w:t>
      </w:r>
      <w:r w:rsidR="00870C51">
        <w:t xml:space="preserve">letter </w:t>
      </w:r>
      <w:r w:rsidR="00E950D5" w:rsidRPr="00303008">
        <w:t>to the Agency</w:t>
      </w:r>
      <w:r w:rsidR="00870C51">
        <w:t xml:space="preserve"> and the seller</w:t>
      </w:r>
      <w:r w:rsidR="00E950D5" w:rsidRPr="00303008">
        <w:t>;</w:t>
      </w:r>
    </w:p>
    <w:p w:rsidR="00870C51" w:rsidRDefault="00870C51" w:rsidP="00870C51">
      <w:r>
        <w:t xml:space="preserve">           </w:t>
      </w:r>
    </w:p>
    <w:p w:rsidR="00870C51" w:rsidRDefault="00870C51" w:rsidP="00870C51">
      <w:r>
        <w:br w:type="page"/>
      </w:r>
    </w:p>
    <w:p w:rsidR="00870C51" w:rsidRDefault="00870C51" w:rsidP="00870C51">
      <w:r>
        <w:t xml:space="preserve">           C.   The servicing agent must immediately inform the Agency which option the seller has chosen for </w:t>
      </w:r>
    </w:p>
    <w:p w:rsidR="00870C51" w:rsidRDefault="00870C51" w:rsidP="00303008">
      <w:r>
        <w:t xml:space="preserve">                  </w:t>
      </w:r>
      <w:proofErr w:type="gramStart"/>
      <w:r>
        <w:t>establishing</w:t>
      </w:r>
      <w:proofErr w:type="gramEnd"/>
      <w:r>
        <w:t xml:space="preserve"> the amount of the loss, in the event the buyer does not make the payment within 60 days of </w:t>
      </w:r>
    </w:p>
    <w:p w:rsidR="00432447" w:rsidRPr="00303008" w:rsidRDefault="00870C51" w:rsidP="00303008">
      <w:r>
        <w:t xml:space="preserve">                  </w:t>
      </w:r>
      <w:proofErr w:type="gramStart"/>
      <w:r>
        <w:t>the</w:t>
      </w:r>
      <w:proofErr w:type="gramEnd"/>
      <w:r>
        <w:t xml:space="preserve"> demand letter.</w:t>
      </w:r>
    </w:p>
    <w:p w:rsidR="00075D63" w:rsidRDefault="00075D63" w:rsidP="00303008">
      <w:pPr>
        <w:ind w:left="920"/>
        <w:rPr>
          <w:color w:val="FF6600"/>
        </w:rPr>
      </w:pPr>
    </w:p>
    <w:p w:rsidR="00075D63" w:rsidRDefault="00075D63">
      <w:pPr>
        <w:numPr>
          <w:ilvl w:val="0"/>
          <w:numId w:val="11"/>
        </w:numPr>
        <w:rPr>
          <w:b/>
        </w:rPr>
      </w:pPr>
      <w:r>
        <w:rPr>
          <w:b/>
        </w:rPr>
        <w:t>Covenants and Agreements by Buyer.</w:t>
      </w:r>
    </w:p>
    <w:p w:rsidR="00075D63" w:rsidRDefault="00075D63"/>
    <w:p w:rsidR="00075D63" w:rsidRPr="00E03ACC" w:rsidRDefault="00075D63">
      <w:pPr>
        <w:numPr>
          <w:ilvl w:val="0"/>
          <w:numId w:val="6"/>
        </w:numPr>
      </w:pPr>
      <w:r>
        <w:t>The Buyer agrees to remit principal and interest payment amounts specified in the</w:t>
      </w:r>
      <w:r w:rsidR="008A486C">
        <w:t xml:space="preserve"> </w:t>
      </w:r>
      <w:r w:rsidR="008A486C" w:rsidRPr="00E03ACC">
        <w:t>Land</w:t>
      </w:r>
      <w:r w:rsidRPr="00E03ACC">
        <w:t xml:space="preserve"> Contract </w:t>
      </w:r>
      <w:r w:rsidR="008A486C" w:rsidRPr="00E03ACC">
        <w:t xml:space="preserve">to the </w:t>
      </w:r>
      <w:r w:rsidR="00870C51">
        <w:t>s</w:t>
      </w:r>
      <w:r w:rsidR="008A486C" w:rsidRPr="00E03ACC">
        <w:t>eller through the Servicing</w:t>
      </w:r>
      <w:r w:rsidRPr="00E03ACC">
        <w:t xml:space="preserve"> Agent by the due date.</w:t>
      </w:r>
    </w:p>
    <w:p w:rsidR="00075D63" w:rsidRPr="00E03ACC" w:rsidRDefault="00075D63">
      <w:pPr>
        <w:ind w:left="560"/>
      </w:pPr>
    </w:p>
    <w:p w:rsidR="00075D63" w:rsidRDefault="00075D63">
      <w:pPr>
        <w:numPr>
          <w:ilvl w:val="0"/>
          <w:numId w:val="6"/>
        </w:numPr>
      </w:pPr>
      <w:r w:rsidRPr="00E03ACC">
        <w:t>The Buyer hereby a</w:t>
      </w:r>
      <w:r w:rsidR="008A486C" w:rsidRPr="00E03ACC">
        <w:t>uthorizes and permits the Servicing Agent</w:t>
      </w:r>
      <w:r w:rsidR="00FF002A">
        <w:t xml:space="preserve"> or Agency</w:t>
      </w:r>
      <w:r w:rsidRPr="00E03ACC">
        <w:t xml:space="preserve"> to make routine</w:t>
      </w:r>
      <w:r>
        <w:t xml:space="preserve"> inspections of the farm acreage.</w:t>
      </w:r>
    </w:p>
    <w:p w:rsidR="00075D63" w:rsidRDefault="00075D63"/>
    <w:p w:rsidR="00075D63" w:rsidRDefault="00075D63">
      <w:pPr>
        <w:numPr>
          <w:ilvl w:val="0"/>
          <w:numId w:val="6"/>
        </w:numPr>
      </w:pPr>
      <w:r>
        <w:t xml:space="preserve">The Buyer will promptly notify the Agency in writing if the Buyer ceases </w:t>
      </w:r>
      <w:r w:rsidR="006A31C4" w:rsidRPr="009A702C">
        <w:t>to</w:t>
      </w:r>
      <w:r w:rsidR="006A31C4">
        <w:t xml:space="preserve"> operate</w:t>
      </w:r>
      <w:r>
        <w:t xml:space="preserve"> the property, or if the Buyer's name, location, address, or organizational structure changes.</w:t>
      </w:r>
    </w:p>
    <w:p w:rsidR="00075D63" w:rsidRDefault="00075D63"/>
    <w:p w:rsidR="009A702C" w:rsidRDefault="009A702C" w:rsidP="009A702C">
      <w:pPr>
        <w:numPr>
          <w:ilvl w:val="0"/>
          <w:numId w:val="6"/>
        </w:numPr>
      </w:pPr>
      <w:r>
        <w:t xml:space="preserve">The Buyer will not employ farming practices that will contribute to excessive erosion of highly erodible land or for the conversion of wetland to produce or make possible the production of an agricultural commodity, </w:t>
      </w:r>
      <w:r w:rsidR="00870C51">
        <w:t xml:space="preserve">as provided </w:t>
      </w:r>
      <w:r>
        <w:t xml:space="preserve">in 7 </w:t>
      </w:r>
      <w:smartTag w:uri="urn:schemas-microsoft-com:office:smarttags" w:element="stockticker">
        <w:r>
          <w:t>CFR</w:t>
        </w:r>
      </w:smartTag>
      <w:r>
        <w:t xml:space="preserve"> </w:t>
      </w:r>
      <w:proofErr w:type="gramStart"/>
      <w:r w:rsidR="00870C51">
        <w:t>p</w:t>
      </w:r>
      <w:r>
        <w:t>art</w:t>
      </w:r>
      <w:proofErr w:type="gramEnd"/>
      <w:r>
        <w:t xml:space="preserve"> 1940, Subpart G, </w:t>
      </w:r>
      <w:r w:rsidR="00870C51">
        <w:t>or any successor Government regulation</w:t>
      </w:r>
      <w:r>
        <w:t>.</w:t>
      </w:r>
    </w:p>
    <w:p w:rsidR="00075D63" w:rsidRDefault="00075D63"/>
    <w:p w:rsidR="00075D63" w:rsidRPr="00E03ACC" w:rsidRDefault="00756DB5">
      <w:pPr>
        <w:numPr>
          <w:ilvl w:val="0"/>
          <w:numId w:val="6"/>
        </w:numPr>
      </w:pPr>
      <w:r>
        <w:t xml:space="preserve">The Buyer will supply </w:t>
      </w:r>
      <w:r w:rsidRPr="00E03ACC">
        <w:t>the Servicing Agent</w:t>
      </w:r>
      <w:r w:rsidR="00075D63" w:rsidRPr="00E03ACC">
        <w:t xml:space="preserve"> a current balance sheet, income statement, and cash flow budget annually.</w:t>
      </w:r>
    </w:p>
    <w:p w:rsidR="00075D63" w:rsidRDefault="00075D63">
      <w:pPr>
        <w:ind w:left="500"/>
      </w:pPr>
    </w:p>
    <w:p w:rsidR="00075D63" w:rsidRDefault="00075D63">
      <w:pPr>
        <w:numPr>
          <w:ilvl w:val="0"/>
          <w:numId w:val="6"/>
        </w:numPr>
      </w:pPr>
      <w:r>
        <w:t xml:space="preserve">In the event that the Agency </w:t>
      </w:r>
      <w:r w:rsidRPr="00E03ACC">
        <w:t>pays</w:t>
      </w:r>
      <w:r w:rsidR="003D3354" w:rsidRPr="00E03ACC">
        <w:t xml:space="preserve"> any loss claim,</w:t>
      </w:r>
      <w:r>
        <w:t xml:space="preserve"> the Buyer agrees to the following:</w:t>
      </w:r>
    </w:p>
    <w:p w:rsidR="00075D63" w:rsidRDefault="00075D63"/>
    <w:p w:rsidR="00075D63" w:rsidRDefault="00075D63" w:rsidP="00F8311D">
      <w:pPr>
        <w:numPr>
          <w:ilvl w:val="0"/>
          <w:numId w:val="3"/>
        </w:numPr>
        <w:tabs>
          <w:tab w:val="clear" w:pos="1440"/>
        </w:tabs>
        <w:ind w:left="1260"/>
      </w:pPr>
      <w:r>
        <w:t>Buyer promises to pay the Agency the total amount paid by the Agency to the Seller on behalf of the Buyer.  This debt is immediately due and payable to the Agency and accrues interest from the date of advance at the Agency Non Program interest rate in effect as of the date of the advance, until paid in full.</w:t>
      </w:r>
    </w:p>
    <w:p w:rsidR="00FF002A" w:rsidRDefault="00FF002A" w:rsidP="00FF002A">
      <w:pPr>
        <w:ind w:left="920"/>
      </w:pPr>
    </w:p>
    <w:p w:rsidR="0026201D" w:rsidRDefault="0026201D" w:rsidP="00F8311D">
      <w:pPr>
        <w:numPr>
          <w:ilvl w:val="0"/>
          <w:numId w:val="3"/>
        </w:numPr>
        <w:tabs>
          <w:tab w:val="clear" w:pos="1440"/>
        </w:tabs>
        <w:ind w:left="1260"/>
        <w:rPr>
          <w:strike/>
        </w:rPr>
      </w:pPr>
      <w:r w:rsidRPr="00C15197">
        <w:t xml:space="preserve">Buyer acknowledges that any payment made under this Agreement by the Agency on behalf of the Buyer shall be immediately due and payable, </w:t>
      </w:r>
      <w:r w:rsidRPr="0024310B">
        <w:t>and</w:t>
      </w:r>
      <w:r w:rsidRPr="00BB46DE">
        <w:rPr>
          <w:color w:val="FF0000"/>
        </w:rPr>
        <w:t xml:space="preserve"> </w:t>
      </w:r>
      <w:r w:rsidRPr="00C15197">
        <w:t>creates a Federal Debt owing to the Agency by the Buyer.  The Buyer further acknowledges that the Agency may use all remedies available, including offset under the Debt Collection Improvement Act of 1996, to collect the resulting Federal debt from the Buyer</w:t>
      </w:r>
      <w:r w:rsidR="0024310B">
        <w:t>.</w:t>
      </w:r>
    </w:p>
    <w:p w:rsidR="0026201D" w:rsidRPr="00BB46DE" w:rsidRDefault="0026201D" w:rsidP="0026201D">
      <w:pPr>
        <w:ind w:left="920"/>
        <w:rPr>
          <w:strike/>
        </w:rPr>
      </w:pPr>
    </w:p>
    <w:p w:rsidR="00075D63" w:rsidRDefault="00870C51" w:rsidP="00F8311D">
      <w:pPr>
        <w:numPr>
          <w:ilvl w:val="0"/>
          <w:numId w:val="3"/>
        </w:numPr>
        <w:tabs>
          <w:tab w:val="clear" w:pos="1440"/>
          <w:tab w:val="num" w:pos="1260"/>
        </w:tabs>
        <w:ind w:left="1260"/>
      </w:pPr>
      <w:r>
        <w:t>Agency</w:t>
      </w:r>
      <w:r w:rsidR="00075D63">
        <w:t xml:space="preserve"> will contact the </w:t>
      </w:r>
      <w:r>
        <w:t>Borrower</w:t>
      </w:r>
      <w:r w:rsidR="00075D63">
        <w:t xml:space="preserve"> that a defaulted payment has been made by the Agency under this Agreement to determine whether a mutually agreeable repayment plan can be established, consistent with the Buyer's repayment ability.</w:t>
      </w:r>
    </w:p>
    <w:p w:rsidR="00075D63" w:rsidRPr="00E03ACC" w:rsidRDefault="00075D63"/>
    <w:p w:rsidR="00075D63" w:rsidRDefault="00075D63" w:rsidP="00F8311D">
      <w:pPr>
        <w:numPr>
          <w:ilvl w:val="0"/>
          <w:numId w:val="3"/>
        </w:numPr>
        <w:tabs>
          <w:tab w:val="clear" w:pos="1440"/>
        </w:tabs>
        <w:ind w:left="1260"/>
        <w:rPr>
          <w:i/>
        </w:rPr>
      </w:pPr>
      <w:r w:rsidRPr="00E03ACC">
        <w:t xml:space="preserve">If such </w:t>
      </w:r>
      <w:r>
        <w:t xml:space="preserve">a repayment plan can be established and approved by the Agency, the terms of the repayment plan cannot exceed </w:t>
      </w:r>
      <w:r w:rsidRPr="00E03ACC">
        <w:t>seven years</w:t>
      </w:r>
      <w:r w:rsidR="00602515">
        <w:t>.</w:t>
      </w:r>
      <w:r>
        <w:t xml:space="preserve"> </w:t>
      </w:r>
      <w:r w:rsidR="00E03ACC">
        <w:t xml:space="preserve"> </w:t>
      </w:r>
      <w:r>
        <w:t>Buyer will grant the Agency a lien on all the Buyer's assets.  Buyer will promptly execute and deliver to the Agency all documents deemed necessary by the Agency to fully evidence and perfect security interests, including but not limited to real estate mortgages, security agreements</w:t>
      </w:r>
      <w:r w:rsidR="0026201D" w:rsidRPr="00F8311D">
        <w:t>,</w:t>
      </w:r>
      <w:r w:rsidRPr="0026201D">
        <w:rPr>
          <w:color w:val="FF0000"/>
        </w:rPr>
        <w:t xml:space="preserve"> </w:t>
      </w:r>
      <w:r>
        <w:t>financing statements, and promissory notes.</w:t>
      </w:r>
    </w:p>
    <w:p w:rsidR="00075D63" w:rsidRDefault="00075D63">
      <w:pPr>
        <w:ind w:left="920"/>
        <w:rPr>
          <w:i/>
        </w:rPr>
      </w:pPr>
    </w:p>
    <w:p w:rsidR="00075D63" w:rsidRDefault="00075D63">
      <w:pPr>
        <w:numPr>
          <w:ilvl w:val="0"/>
          <w:numId w:val="6"/>
        </w:numPr>
      </w:pPr>
      <w:r>
        <w:t>Buyer will not convey or assign the Contract, or any of the Buyer's rights under the Contract, without the prior written consent of the Agency.</w:t>
      </w:r>
    </w:p>
    <w:p w:rsidR="00F8311D" w:rsidRDefault="00F8311D">
      <w:pPr>
        <w:ind w:left="200"/>
      </w:pPr>
    </w:p>
    <w:p w:rsidR="00075D63" w:rsidRDefault="00075D63">
      <w:pPr>
        <w:numPr>
          <w:ilvl w:val="0"/>
          <w:numId w:val="11"/>
        </w:numPr>
        <w:rPr>
          <w:b/>
        </w:rPr>
      </w:pPr>
      <w:r>
        <w:rPr>
          <w:b/>
        </w:rPr>
        <w:t>Covenants and Agreements by Seller.</w:t>
      </w:r>
    </w:p>
    <w:p w:rsidR="00075D63" w:rsidRDefault="00075D63"/>
    <w:p w:rsidR="00075D63" w:rsidRDefault="00075D63">
      <w:pPr>
        <w:numPr>
          <w:ilvl w:val="0"/>
          <w:numId w:val="7"/>
        </w:numPr>
      </w:pPr>
      <w:r>
        <w:t>Payment by the Agency under this Agreement will cure payment default under the Contract.</w:t>
      </w:r>
    </w:p>
    <w:p w:rsidR="00F8311D" w:rsidRDefault="00F8311D" w:rsidP="00F8311D">
      <w:pPr>
        <w:ind w:left="560"/>
      </w:pPr>
    </w:p>
    <w:p w:rsidR="00075D63" w:rsidRDefault="00075D63">
      <w:pPr>
        <w:numPr>
          <w:ilvl w:val="0"/>
          <w:numId w:val="7"/>
        </w:numPr>
      </w:pPr>
      <w:r>
        <w:lastRenderedPageBreak/>
        <w:t>While this Agreement remains in effect, the Seller will not declare the indebtedness secured by the Contract to be accelerated, nor will the Seller cancel or exercise any right of forfeiture under the Contract, without giving 90-day prior written notice to the Agency.</w:t>
      </w:r>
    </w:p>
    <w:p w:rsidR="00E03ACC" w:rsidRDefault="00E03ACC"/>
    <w:p w:rsidR="00075D63" w:rsidRDefault="00075D63">
      <w:pPr>
        <w:numPr>
          <w:ilvl w:val="0"/>
          <w:numId w:val="7"/>
        </w:numPr>
      </w:pPr>
      <w:r>
        <w:t>If the Contract prohibits the Buyer from granting a security interest without the Seller's consent, the Seller hereby consents to the Agency taking a security interest in the Contract if payment has been made by the Agency under this Agreement.</w:t>
      </w:r>
    </w:p>
    <w:p w:rsidR="00075D63" w:rsidRDefault="00075D63"/>
    <w:p w:rsidR="00075D63" w:rsidRDefault="00075D63">
      <w:pPr>
        <w:numPr>
          <w:ilvl w:val="0"/>
          <w:numId w:val="7"/>
        </w:numPr>
      </w:pPr>
      <w:r>
        <w:t xml:space="preserve">Should the Agency obtain the Buyer's interest in the real estate conveyed in the Contract either by foreclosure or voluntary conveyance, the Seller grants </w:t>
      </w:r>
      <w:proofErr w:type="gramStart"/>
      <w:r>
        <w:t>consent</w:t>
      </w:r>
      <w:proofErr w:type="gramEnd"/>
      <w:r>
        <w:t xml:space="preserve"> to the Agency to transfer the property subject to the Contract if the Contract prohibits such transfer without the Seller's consent.</w:t>
      </w:r>
    </w:p>
    <w:p w:rsidR="00075D63" w:rsidRDefault="00075D63">
      <w:pPr>
        <w:ind w:left="180"/>
      </w:pPr>
    </w:p>
    <w:p w:rsidR="00E03ACC" w:rsidRDefault="00870C51" w:rsidP="00E03ACC">
      <w:pPr>
        <w:tabs>
          <w:tab w:val="left" w:pos="900"/>
        </w:tabs>
        <w:ind w:left="560"/>
      </w:pPr>
      <w:r>
        <w:t>E</w:t>
      </w:r>
      <w:r w:rsidR="009C6704" w:rsidRPr="00E03ACC">
        <w:t>.</w:t>
      </w:r>
      <w:r w:rsidR="00E03ACC">
        <w:tab/>
      </w:r>
      <w:r w:rsidR="009C6704" w:rsidRPr="00E03ACC">
        <w:t xml:space="preserve">If the seller reacquires the property through liquidation, the loss claim amount will be based on the </w:t>
      </w:r>
    </w:p>
    <w:p w:rsidR="009C6704" w:rsidRPr="00E03ACC" w:rsidRDefault="00E03ACC" w:rsidP="009C6704">
      <w:pPr>
        <w:ind w:left="560"/>
      </w:pPr>
      <w:r>
        <w:t xml:space="preserve">       </w:t>
      </w:r>
      <w:proofErr w:type="gramStart"/>
      <w:r w:rsidR="00FF002A" w:rsidRPr="0024310B">
        <w:t>appraisal</w:t>
      </w:r>
      <w:proofErr w:type="gramEnd"/>
      <w:r w:rsidR="00FF002A" w:rsidRPr="0024310B">
        <w:t xml:space="preserve"> </w:t>
      </w:r>
      <w:r w:rsidR="009C6704" w:rsidRPr="0024310B">
        <w:t>method</w:t>
      </w:r>
      <w:r w:rsidR="009C6704" w:rsidRPr="00E03ACC">
        <w:t>, and the seller will give the Agency a mortgage on the property for that amount.</w:t>
      </w:r>
    </w:p>
    <w:p w:rsidR="00435311" w:rsidRPr="00E03ACC" w:rsidRDefault="00435311" w:rsidP="00435311"/>
    <w:p w:rsidR="00FD166B" w:rsidRDefault="00870C51" w:rsidP="00E03ACC">
      <w:pPr>
        <w:tabs>
          <w:tab w:val="left" w:pos="900"/>
        </w:tabs>
        <w:ind w:left="560"/>
      </w:pPr>
      <w:r>
        <w:t>F</w:t>
      </w:r>
      <w:r w:rsidR="00435311" w:rsidRPr="00E03ACC">
        <w:t xml:space="preserve">.   If the seller chooses to receive a </w:t>
      </w:r>
      <w:r w:rsidR="00435311" w:rsidRPr="0024310B">
        <w:t>loss claim based on the appraisal method</w:t>
      </w:r>
      <w:r w:rsidR="0024310B" w:rsidRPr="0024310B">
        <w:t>,</w:t>
      </w:r>
      <w:r w:rsidR="00FF002A">
        <w:t xml:space="preserve"> </w:t>
      </w:r>
      <w:r w:rsidR="00435311" w:rsidRPr="00E03ACC">
        <w:t xml:space="preserve">the seller will give </w:t>
      </w:r>
      <w:r w:rsidR="00FD166B">
        <w:t>t</w:t>
      </w:r>
      <w:r w:rsidR="00435311" w:rsidRPr="00E03ACC">
        <w:t xml:space="preserve">he Agency </w:t>
      </w:r>
    </w:p>
    <w:p w:rsidR="00870C51" w:rsidRDefault="00FD166B" w:rsidP="00E03ACC">
      <w:pPr>
        <w:tabs>
          <w:tab w:val="left" w:pos="900"/>
        </w:tabs>
        <w:ind w:left="560"/>
      </w:pPr>
      <w:r>
        <w:t xml:space="preserve">       </w:t>
      </w:r>
      <w:proofErr w:type="gramStart"/>
      <w:r w:rsidR="00435311" w:rsidRPr="00E03ACC">
        <w:t>a</w:t>
      </w:r>
      <w:proofErr w:type="gramEnd"/>
      <w:r w:rsidR="00435311" w:rsidRPr="00E03ACC">
        <w:t xml:space="preserve"> mortgage on the security property in the amount of the loss claim.  If the property sells </w:t>
      </w:r>
      <w:r>
        <w:t>w</w:t>
      </w:r>
      <w:r w:rsidR="00435311" w:rsidRPr="00E03ACC">
        <w:t xml:space="preserve">ithin </w:t>
      </w:r>
      <w:r w:rsidR="00870C51">
        <w:t>five</w:t>
      </w:r>
      <w:r w:rsidR="00435311" w:rsidRPr="00E03ACC">
        <w:t xml:space="preserve"> </w:t>
      </w:r>
    </w:p>
    <w:p w:rsidR="00870C51" w:rsidRDefault="00870C51" w:rsidP="00E03ACC">
      <w:pPr>
        <w:tabs>
          <w:tab w:val="left" w:pos="900"/>
        </w:tabs>
        <w:ind w:left="560"/>
      </w:pPr>
      <w:r>
        <w:t xml:space="preserve">       </w:t>
      </w:r>
      <w:proofErr w:type="gramStart"/>
      <w:r w:rsidR="00435311" w:rsidRPr="00E03ACC">
        <w:t>years</w:t>
      </w:r>
      <w:proofErr w:type="gramEnd"/>
      <w:r w:rsidR="00435311" w:rsidRPr="00E03ACC">
        <w:t xml:space="preserve"> from the date of the loss payment for an amount greater </w:t>
      </w:r>
      <w:proofErr w:type="spellStart"/>
      <w:r w:rsidR="00435311" w:rsidRPr="00E03ACC">
        <w:t>then</w:t>
      </w:r>
      <w:proofErr w:type="spellEnd"/>
      <w:r w:rsidR="00435311" w:rsidRPr="00E03ACC">
        <w:t xml:space="preserve"> the appraised value used to es</w:t>
      </w:r>
      <w:r w:rsidR="00FF002A">
        <w:t xml:space="preserve">tablish </w:t>
      </w:r>
    </w:p>
    <w:p w:rsidR="00FD166B" w:rsidRDefault="00870C51" w:rsidP="00E03ACC">
      <w:pPr>
        <w:tabs>
          <w:tab w:val="left" w:pos="900"/>
        </w:tabs>
        <w:ind w:left="560"/>
      </w:pPr>
      <w:r>
        <w:t xml:space="preserve">       </w:t>
      </w:r>
      <w:proofErr w:type="gramStart"/>
      <w:r w:rsidR="00FF002A">
        <w:t>the</w:t>
      </w:r>
      <w:proofErr w:type="gramEnd"/>
      <w:r w:rsidR="00FF002A">
        <w:t xml:space="preserve"> </w:t>
      </w:r>
      <w:r w:rsidR="00435311" w:rsidRPr="00E03ACC">
        <w:t xml:space="preserve">loss claim, the seller must repay the difference, up to the amount of the loss claim.  For purposes of </w:t>
      </w:r>
    </w:p>
    <w:p w:rsidR="00E03ACC" w:rsidRDefault="00FD166B" w:rsidP="00E03ACC">
      <w:pPr>
        <w:tabs>
          <w:tab w:val="left" w:pos="900"/>
        </w:tabs>
        <w:ind w:left="560"/>
      </w:pPr>
      <w:r>
        <w:t xml:space="preserve">       </w:t>
      </w:r>
      <w:proofErr w:type="gramStart"/>
      <w:r w:rsidR="00435311" w:rsidRPr="00E03ACC">
        <w:t>determining</w:t>
      </w:r>
      <w:proofErr w:type="gramEnd"/>
      <w:r w:rsidR="00435311" w:rsidRPr="00E03ACC">
        <w:t xml:space="preserve"> the amount of recapture, the market value of the property may be reduced by the </w:t>
      </w:r>
    </w:p>
    <w:p w:rsidR="00E03ACC" w:rsidRDefault="00E03ACC" w:rsidP="00E03ACC">
      <w:pPr>
        <w:tabs>
          <w:tab w:val="left" w:pos="900"/>
        </w:tabs>
        <w:ind w:left="560"/>
      </w:pPr>
      <w:r>
        <w:t xml:space="preserve">       </w:t>
      </w:r>
      <w:proofErr w:type="gramStart"/>
      <w:r w:rsidR="00435311" w:rsidRPr="00E03ACC">
        <w:t>contributory</w:t>
      </w:r>
      <w:proofErr w:type="gramEnd"/>
      <w:r w:rsidR="00435311" w:rsidRPr="00E03ACC">
        <w:t xml:space="preserve"> value of certain capital improvements made to the property in the time period from the loss </w:t>
      </w:r>
    </w:p>
    <w:p w:rsidR="00E03ACC" w:rsidRDefault="00E03ACC" w:rsidP="00E03ACC">
      <w:pPr>
        <w:tabs>
          <w:tab w:val="left" w:pos="900"/>
        </w:tabs>
        <w:ind w:left="560"/>
      </w:pPr>
      <w:r>
        <w:t xml:space="preserve">       </w:t>
      </w:r>
      <w:proofErr w:type="gramStart"/>
      <w:r w:rsidR="00435311" w:rsidRPr="00E03ACC">
        <w:t>claim</w:t>
      </w:r>
      <w:proofErr w:type="gramEnd"/>
      <w:r w:rsidR="00435311" w:rsidRPr="00E03ACC">
        <w:t xml:space="preserve"> to final disposition.  If the property is not sold within </w:t>
      </w:r>
      <w:r w:rsidR="00870C51">
        <w:t>five</w:t>
      </w:r>
      <w:r w:rsidR="00435311" w:rsidRPr="00E03ACC">
        <w:t xml:space="preserve"> years from the date of the loss payment, </w:t>
      </w:r>
    </w:p>
    <w:p w:rsidR="00435311" w:rsidRPr="00E03ACC" w:rsidRDefault="00E03ACC" w:rsidP="00E03ACC">
      <w:pPr>
        <w:tabs>
          <w:tab w:val="left" w:pos="900"/>
        </w:tabs>
        <w:ind w:left="560"/>
      </w:pPr>
      <w:r>
        <w:t xml:space="preserve">       </w:t>
      </w:r>
      <w:proofErr w:type="gramStart"/>
      <w:r w:rsidR="00435311" w:rsidRPr="00E03ACC">
        <w:t>the</w:t>
      </w:r>
      <w:proofErr w:type="gramEnd"/>
      <w:r w:rsidR="00435311" w:rsidRPr="00E03ACC">
        <w:t xml:space="preserve"> mortgage will be released and the seller will have no further obligation to the Agency.</w:t>
      </w:r>
    </w:p>
    <w:p w:rsidR="00075D63" w:rsidRDefault="00075D63">
      <w:pPr>
        <w:ind w:left="560"/>
      </w:pPr>
    </w:p>
    <w:p w:rsidR="00075D63" w:rsidRDefault="00075D63">
      <w:pPr>
        <w:numPr>
          <w:ilvl w:val="0"/>
          <w:numId w:val="11"/>
        </w:numPr>
        <w:rPr>
          <w:b/>
        </w:rPr>
      </w:pPr>
      <w:r>
        <w:rPr>
          <w:b/>
        </w:rPr>
        <w:t xml:space="preserve">Covenants and Agreements by </w:t>
      </w:r>
      <w:r w:rsidR="006336FE" w:rsidRPr="00E03ACC">
        <w:rPr>
          <w:b/>
        </w:rPr>
        <w:t xml:space="preserve">Servicing </w:t>
      </w:r>
      <w:r>
        <w:rPr>
          <w:b/>
        </w:rPr>
        <w:t>Agent.</w:t>
      </w:r>
    </w:p>
    <w:p w:rsidR="00075D63" w:rsidRDefault="00075D63"/>
    <w:p w:rsidR="00075D63" w:rsidRPr="00E03ACC" w:rsidRDefault="00075D63">
      <w:pPr>
        <w:numPr>
          <w:ilvl w:val="0"/>
          <w:numId w:val="8"/>
        </w:numPr>
      </w:pPr>
      <w:r>
        <w:t xml:space="preserve">The </w:t>
      </w:r>
      <w:r w:rsidR="006336FE" w:rsidRPr="00E03ACC">
        <w:t xml:space="preserve">Servicing </w:t>
      </w:r>
      <w:r w:rsidRPr="00E03ACC">
        <w:t xml:space="preserve">Agent will receive all principal and interest </w:t>
      </w:r>
      <w:r w:rsidRPr="009A702C">
        <w:t>installments due</w:t>
      </w:r>
      <w:r w:rsidRPr="00E03ACC">
        <w:t xml:space="preserve"> under the Contract and remit them to the Seller.  Servicing fees will be deducted in accordance with the Escrow Agreement.</w:t>
      </w:r>
    </w:p>
    <w:p w:rsidR="00075D63" w:rsidRPr="00E03ACC" w:rsidRDefault="00075D63">
      <w:pPr>
        <w:ind w:left="560"/>
      </w:pPr>
    </w:p>
    <w:p w:rsidR="00075D63" w:rsidRPr="00E03ACC" w:rsidRDefault="00075D63">
      <w:pPr>
        <w:numPr>
          <w:ilvl w:val="0"/>
          <w:numId w:val="8"/>
        </w:numPr>
      </w:pPr>
      <w:r w:rsidRPr="00E03ACC">
        <w:t xml:space="preserve">The </w:t>
      </w:r>
      <w:r w:rsidR="006336FE" w:rsidRPr="00E03ACC">
        <w:t xml:space="preserve">Servicing </w:t>
      </w:r>
      <w:r w:rsidRPr="00E03ACC">
        <w:t>Agent will maintain a loan accounting and notify the Agency and Seller semiannually, as of March 31 and September 30, of the outstanding balance on the Contract and the status of payment.</w:t>
      </w:r>
    </w:p>
    <w:p w:rsidR="00075D63" w:rsidRPr="00E03ACC" w:rsidRDefault="00075D63"/>
    <w:p w:rsidR="00075D63" w:rsidRPr="00E03ACC" w:rsidRDefault="00075D63">
      <w:pPr>
        <w:numPr>
          <w:ilvl w:val="0"/>
          <w:numId w:val="8"/>
        </w:numPr>
      </w:pPr>
      <w:r w:rsidRPr="00E03ACC">
        <w:t xml:space="preserve">The </w:t>
      </w:r>
      <w:r w:rsidR="006336FE" w:rsidRPr="00E03ACC">
        <w:t xml:space="preserve">Servicing </w:t>
      </w:r>
      <w:r w:rsidRPr="00E03ACC">
        <w:t>Agent will notify the Agency and the Seller in the event of default by the Buyer on any contract installment, taxes, or insurance payment.</w:t>
      </w:r>
    </w:p>
    <w:p w:rsidR="00075D63" w:rsidRPr="00E03ACC" w:rsidRDefault="00075D63">
      <w:pPr>
        <w:ind w:left="200"/>
        <w:rPr>
          <w:b/>
        </w:rPr>
      </w:pPr>
    </w:p>
    <w:p w:rsidR="00075D63" w:rsidRPr="00C26526" w:rsidRDefault="00075D63">
      <w:pPr>
        <w:numPr>
          <w:ilvl w:val="0"/>
          <w:numId w:val="8"/>
        </w:numPr>
        <w:rPr>
          <w:color w:val="FF0000"/>
        </w:rPr>
      </w:pPr>
      <w:r w:rsidRPr="00E03ACC">
        <w:t xml:space="preserve">The </w:t>
      </w:r>
      <w:r w:rsidR="006336FE" w:rsidRPr="00E03ACC">
        <w:t xml:space="preserve">Servicing </w:t>
      </w:r>
      <w:r w:rsidRPr="00E03ACC">
        <w:t>Agent will send a notice of payment due to the Buyer at least 30 days prior to the installment due date</w:t>
      </w:r>
      <w:r w:rsidR="00C26526" w:rsidRPr="0024310B">
        <w:t>, if an annual installment</w:t>
      </w:r>
      <w:r w:rsidRPr="00C26526">
        <w:rPr>
          <w:color w:val="FF0000"/>
        </w:rPr>
        <w:t>.</w:t>
      </w:r>
    </w:p>
    <w:p w:rsidR="00075D63" w:rsidRPr="00C26526" w:rsidRDefault="00075D63">
      <w:pPr>
        <w:ind w:left="560"/>
        <w:rPr>
          <w:color w:val="FF0000"/>
        </w:rPr>
      </w:pPr>
    </w:p>
    <w:p w:rsidR="00075D63" w:rsidRDefault="00075D63">
      <w:pPr>
        <w:numPr>
          <w:ilvl w:val="0"/>
          <w:numId w:val="8"/>
        </w:numPr>
      </w:pPr>
      <w:r w:rsidRPr="00E03ACC">
        <w:t xml:space="preserve">The </w:t>
      </w:r>
      <w:r w:rsidR="006336FE" w:rsidRPr="00E03ACC">
        <w:t xml:space="preserve">Servicing </w:t>
      </w:r>
      <w:r w:rsidRPr="00E03ACC">
        <w:t xml:space="preserve">Agent will maintain the original </w:t>
      </w:r>
      <w:r w:rsidR="000D5CB4">
        <w:t>Land Contract</w:t>
      </w:r>
      <w:r w:rsidRPr="00E03ACC">
        <w:t xml:space="preserve"> Agreement </w:t>
      </w:r>
      <w:proofErr w:type="gramStart"/>
      <w:r w:rsidR="00EC23E2" w:rsidRPr="00E03ACC">
        <w:t>For</w:t>
      </w:r>
      <w:proofErr w:type="gramEnd"/>
      <w:r w:rsidR="00EC23E2" w:rsidRPr="00E03ACC">
        <w:t xml:space="preserve"> Standard Guarantee </w:t>
      </w:r>
      <w:r w:rsidRPr="00E03ACC">
        <w:t>executed</w:t>
      </w:r>
      <w:r>
        <w:t xml:space="preserve"> by all parties to the Agreement and will return this document to the Agency upon termination of the Agreement.</w:t>
      </w:r>
    </w:p>
    <w:p w:rsidR="00EC23E2" w:rsidRPr="00EC23E2" w:rsidRDefault="00EC23E2" w:rsidP="00EC23E2">
      <w:pPr>
        <w:rPr>
          <w:sz w:val="24"/>
          <w:szCs w:val="24"/>
        </w:rPr>
      </w:pPr>
    </w:p>
    <w:p w:rsidR="00E03ACC" w:rsidRDefault="00870C51" w:rsidP="00E03ACC">
      <w:pPr>
        <w:tabs>
          <w:tab w:val="left" w:pos="900"/>
        </w:tabs>
        <w:ind w:left="560"/>
      </w:pPr>
      <w:r>
        <w:t>F</w:t>
      </w:r>
      <w:r w:rsidR="00EC23E2" w:rsidRPr="00E03ACC">
        <w:t xml:space="preserve">.  </w:t>
      </w:r>
      <w:r w:rsidR="00E03ACC">
        <w:tab/>
      </w:r>
      <w:r w:rsidR="00EC23E2" w:rsidRPr="00E03ACC">
        <w:t xml:space="preserve">The Servicing Agent will perform a physical inspection of the collateral on an annual basis, and provide </w:t>
      </w:r>
    </w:p>
    <w:p w:rsidR="00EC23E2" w:rsidRPr="00E03ACC" w:rsidRDefault="00E03ACC" w:rsidP="00EC23E2">
      <w:pPr>
        <w:ind w:left="560"/>
      </w:pPr>
      <w:r>
        <w:t xml:space="preserve">       </w:t>
      </w:r>
      <w:proofErr w:type="gramStart"/>
      <w:r w:rsidR="00EC23E2" w:rsidRPr="00E03ACC">
        <w:t>an</w:t>
      </w:r>
      <w:proofErr w:type="gramEnd"/>
      <w:r w:rsidR="00EC23E2" w:rsidRPr="00E03ACC">
        <w:t xml:space="preserve"> annual inspection report to the Agency.</w:t>
      </w:r>
    </w:p>
    <w:p w:rsidR="00EC23E2" w:rsidRDefault="00EC23E2" w:rsidP="00EC23E2">
      <w:pPr>
        <w:ind w:left="560"/>
      </w:pPr>
    </w:p>
    <w:p w:rsidR="00E03ACC" w:rsidRDefault="00870C51" w:rsidP="00E03ACC">
      <w:pPr>
        <w:tabs>
          <w:tab w:val="left" w:pos="900"/>
        </w:tabs>
        <w:ind w:left="560"/>
      </w:pPr>
      <w:r>
        <w:t>G</w:t>
      </w:r>
      <w:r w:rsidR="00EC23E2" w:rsidRPr="00E03ACC">
        <w:t>.</w:t>
      </w:r>
      <w:r w:rsidR="00E03ACC">
        <w:tab/>
      </w:r>
      <w:r w:rsidR="00EC23E2" w:rsidRPr="00E03ACC">
        <w:t xml:space="preserve">The Servicing Agent will obtain from the buyer a current balance sheet, income statement, cash flow </w:t>
      </w:r>
    </w:p>
    <w:p w:rsidR="00E03ACC" w:rsidRDefault="00E03ACC" w:rsidP="00E03ACC">
      <w:pPr>
        <w:tabs>
          <w:tab w:val="left" w:pos="900"/>
        </w:tabs>
        <w:ind w:left="560"/>
      </w:pPr>
      <w:r>
        <w:t xml:space="preserve">       </w:t>
      </w:r>
      <w:proofErr w:type="gramStart"/>
      <w:r w:rsidR="00EC23E2" w:rsidRPr="00E03ACC">
        <w:t>budget</w:t>
      </w:r>
      <w:proofErr w:type="gramEnd"/>
      <w:r w:rsidR="00EC23E2" w:rsidRPr="00E03ACC">
        <w:t xml:space="preserve">, and any additional information needed, perform and provide the Agency an analysis of the </w:t>
      </w:r>
    </w:p>
    <w:p w:rsidR="00EC23E2" w:rsidRDefault="00E03ACC" w:rsidP="00E03ACC">
      <w:pPr>
        <w:tabs>
          <w:tab w:val="left" w:pos="900"/>
        </w:tabs>
        <w:ind w:left="560"/>
      </w:pPr>
      <w:r>
        <w:t xml:space="preserve">       </w:t>
      </w:r>
      <w:proofErr w:type="gramStart"/>
      <w:r w:rsidR="00EC23E2" w:rsidRPr="00E03ACC">
        <w:t>buyer’s</w:t>
      </w:r>
      <w:proofErr w:type="gramEnd"/>
      <w:r w:rsidR="00EC23E2" w:rsidRPr="00E03ACC">
        <w:t xml:space="preserve"> financial condition on an annual basis.</w:t>
      </w:r>
    </w:p>
    <w:p w:rsidR="009A702C" w:rsidRPr="00E03ACC" w:rsidRDefault="009A702C" w:rsidP="00E03ACC">
      <w:pPr>
        <w:tabs>
          <w:tab w:val="left" w:pos="900"/>
        </w:tabs>
        <w:ind w:left="560"/>
      </w:pPr>
    </w:p>
    <w:p w:rsidR="00E03ACC" w:rsidRDefault="00870C51" w:rsidP="009A702C">
      <w:pPr>
        <w:ind w:left="560"/>
      </w:pPr>
      <w:r>
        <w:t>H</w:t>
      </w:r>
      <w:r w:rsidR="009A702C">
        <w:t xml:space="preserve">.     </w:t>
      </w:r>
      <w:r w:rsidR="00EC23E2" w:rsidRPr="00E03ACC">
        <w:t xml:space="preserve">In the case where a default is not cured in the required timeframe and the seller chooses the liquidation </w:t>
      </w:r>
    </w:p>
    <w:p w:rsidR="00EC23E2" w:rsidRPr="006A31C4" w:rsidRDefault="00E03ACC" w:rsidP="00E03ACC">
      <w:pPr>
        <w:tabs>
          <w:tab w:val="left" w:pos="900"/>
        </w:tabs>
        <w:rPr>
          <w:color w:val="0000FF"/>
        </w:rPr>
      </w:pPr>
      <w:r>
        <w:t xml:space="preserve">                  </w:t>
      </w:r>
      <w:proofErr w:type="gramStart"/>
      <w:r w:rsidR="00EC23E2" w:rsidRPr="00E03ACC">
        <w:t>op</w:t>
      </w:r>
      <w:r w:rsidR="006A31C4">
        <w:t>tion</w:t>
      </w:r>
      <w:proofErr w:type="gramEnd"/>
      <w:r w:rsidR="006A31C4">
        <w:t>, liquidate the real estate</w:t>
      </w:r>
      <w:r w:rsidR="009A702C">
        <w:t>.</w:t>
      </w:r>
    </w:p>
    <w:p w:rsidR="00075D63" w:rsidRDefault="00075D63">
      <w:pPr>
        <w:ind w:left="200"/>
      </w:pPr>
    </w:p>
    <w:p w:rsidR="00297100" w:rsidRDefault="00297100">
      <w:pPr>
        <w:ind w:left="200"/>
      </w:pPr>
    </w:p>
    <w:p w:rsidR="00FB196F" w:rsidRDefault="00FB196F">
      <w:pPr>
        <w:ind w:left="200"/>
      </w:pPr>
    </w:p>
    <w:p w:rsidR="00297100" w:rsidRDefault="00297100">
      <w:pPr>
        <w:ind w:left="200"/>
      </w:pPr>
    </w:p>
    <w:p w:rsidR="00075D63" w:rsidRDefault="00075D63">
      <w:pPr>
        <w:numPr>
          <w:ilvl w:val="0"/>
          <w:numId w:val="11"/>
        </w:numPr>
        <w:rPr>
          <w:b/>
        </w:rPr>
      </w:pPr>
      <w:r>
        <w:rPr>
          <w:b/>
        </w:rPr>
        <w:lastRenderedPageBreak/>
        <w:t>General Provisions.</w:t>
      </w:r>
    </w:p>
    <w:p w:rsidR="00075D63" w:rsidRDefault="00075D63">
      <w:pPr>
        <w:ind w:left="200"/>
      </w:pPr>
    </w:p>
    <w:p w:rsidR="00075D63" w:rsidRDefault="00075D63">
      <w:pPr>
        <w:numPr>
          <w:ilvl w:val="0"/>
          <w:numId w:val="9"/>
        </w:numPr>
      </w:pPr>
      <w:r>
        <w:t xml:space="preserve">The Buyer and Seller will pay all </w:t>
      </w:r>
      <w:r w:rsidR="003F01D8" w:rsidRPr="00E03ACC">
        <w:t xml:space="preserve">Servicing </w:t>
      </w:r>
      <w:r w:rsidRPr="00E03ACC">
        <w:t>Agent</w:t>
      </w:r>
      <w:r>
        <w:t xml:space="preserve"> charges in accordance with their written agreement with </w:t>
      </w:r>
      <w:r w:rsidRPr="00E03ACC">
        <w:t xml:space="preserve">the </w:t>
      </w:r>
      <w:r w:rsidR="003F01D8" w:rsidRPr="00E03ACC">
        <w:t>Servicing</w:t>
      </w:r>
      <w:r w:rsidR="003F01D8">
        <w:t xml:space="preserve"> </w:t>
      </w:r>
      <w:r>
        <w:t>Agent.</w:t>
      </w:r>
    </w:p>
    <w:p w:rsidR="00075D63" w:rsidRDefault="00075D63">
      <w:pPr>
        <w:ind w:left="560"/>
      </w:pPr>
    </w:p>
    <w:p w:rsidR="00075D63" w:rsidRDefault="00075D63">
      <w:pPr>
        <w:numPr>
          <w:ilvl w:val="0"/>
          <w:numId w:val="9"/>
        </w:numPr>
      </w:pPr>
      <w:r>
        <w:t xml:space="preserve">The terms of this Agreement </w:t>
      </w:r>
      <w:proofErr w:type="spellStart"/>
      <w:r>
        <w:t>supercede</w:t>
      </w:r>
      <w:proofErr w:type="spellEnd"/>
      <w:r>
        <w:t xml:space="preserve"> and modify any terms of the Contract that are inconsistent with this Agreement.</w:t>
      </w:r>
    </w:p>
    <w:p w:rsidR="00075D63" w:rsidRDefault="00075D63">
      <w:pPr>
        <w:ind w:left="560"/>
      </w:pPr>
    </w:p>
    <w:p w:rsidR="00075D63" w:rsidRDefault="00075D63">
      <w:pPr>
        <w:numPr>
          <w:ilvl w:val="0"/>
          <w:numId w:val="9"/>
        </w:numPr>
      </w:pPr>
      <w:r>
        <w:t>The covenants, agreements, and representations contained in this Agreement shall be binding upon the parties, their successors, executors or administrators, receiver, trustees, or assigns.</w:t>
      </w:r>
    </w:p>
    <w:p w:rsidR="00075D63" w:rsidRDefault="00075D63"/>
    <w:p w:rsidR="00075D63" w:rsidRDefault="00075D63">
      <w:pPr>
        <w:numPr>
          <w:ilvl w:val="0"/>
          <w:numId w:val="9"/>
        </w:numPr>
      </w:pPr>
      <w:r>
        <w:t>Any notice or demand given in accordance with the terms and provisions of or in connection with this Agreement shall be in writing or by facsimile transmission, and may be given and shall be conclusively deemed and considered to have been given and received two (2) business days following the deposit thereof, in the U.S. mail, postage prepaid and addressed to any party at its address given at the beginning of this Agreement; provided, however, that actual notice, however given or received, shall always be effective.</w:t>
      </w:r>
    </w:p>
    <w:p w:rsidR="00075D63" w:rsidRDefault="00075D63"/>
    <w:p w:rsidR="00075D63" w:rsidRDefault="00075D63">
      <w:pPr>
        <w:numPr>
          <w:ilvl w:val="0"/>
          <w:numId w:val="9"/>
        </w:numPr>
      </w:pPr>
      <w:r>
        <w:t xml:space="preserve">This Agreement may not be amended, altered, or modified except in writing and signed by the Buyer, Seller, </w:t>
      </w:r>
      <w:r w:rsidR="003F01D8" w:rsidRPr="00E03ACC">
        <w:t>Servicing</w:t>
      </w:r>
      <w:r w:rsidR="003F01D8">
        <w:t xml:space="preserve"> </w:t>
      </w:r>
      <w:r>
        <w:t>Agent, and Agency.</w:t>
      </w:r>
    </w:p>
    <w:p w:rsidR="00075D63" w:rsidRDefault="00075D63"/>
    <w:p w:rsidR="00075D63" w:rsidRDefault="00075D63">
      <w:pPr>
        <w:numPr>
          <w:ilvl w:val="0"/>
          <w:numId w:val="9"/>
        </w:numPr>
      </w:pPr>
      <w:r>
        <w:t xml:space="preserve">The undersigned signing for or on behalf of the Buyer, Seller, </w:t>
      </w:r>
      <w:r w:rsidR="003F01D8" w:rsidRPr="00E03ACC">
        <w:t xml:space="preserve">Servicing </w:t>
      </w:r>
      <w:r>
        <w:t>Agent, and Agency represent and warrant that they are duly authorized and empowered to execute this Agreement for and on behalf of their respective party.</w:t>
      </w:r>
    </w:p>
    <w:p w:rsidR="00075D63" w:rsidRDefault="00075D63"/>
    <w:p w:rsidR="00075D63" w:rsidRDefault="00075D63">
      <w:pPr>
        <w:numPr>
          <w:ilvl w:val="0"/>
          <w:numId w:val="9"/>
        </w:numPr>
      </w:pPr>
      <w:r>
        <w:t>The section headings appearing in this Agreement have been inserted for convenience only and shall be given no substantive meaning or significance whatsoever in construing the terms and provisions of this Agreement.</w:t>
      </w:r>
    </w:p>
    <w:p w:rsidR="00075D63" w:rsidRDefault="00075D63"/>
    <w:p w:rsidR="00075D63" w:rsidRDefault="00075D63">
      <w:pPr>
        <w:numPr>
          <w:ilvl w:val="0"/>
          <w:numId w:val="9"/>
        </w:numPr>
      </w:pPr>
      <w:r>
        <w:t>Notwithstanding the gender actually used, the pronouns used in this Agreement shall be construed as masculine, feminine, or neuter as occasion may require.  Buyer and Seller shall be construed as plural as the occasion may require.</w:t>
      </w:r>
    </w:p>
    <w:p w:rsidR="00075D63" w:rsidRDefault="00075D63"/>
    <w:p w:rsidR="00075D63" w:rsidRDefault="00075D63">
      <w:pPr>
        <w:numPr>
          <w:ilvl w:val="0"/>
          <w:numId w:val="9"/>
        </w:numPr>
      </w:pPr>
      <w:r>
        <w:t>This Agreement shall be governed by Federal law.  In the event that any provision or clause in this Agreement or the Contract conflicts with the applicable law, such conflict shall not affect other provisions of this Agreement, which can be given effect without the conflicting provision.  This Agreement shall be subject to all applicable Federal regulations, and its future amendments not inconsistent with the express provisions hereof.</w:t>
      </w:r>
    </w:p>
    <w:p w:rsidR="00075D63" w:rsidRDefault="00075D63"/>
    <w:p w:rsidR="0015077A" w:rsidRDefault="0015077A">
      <w:pPr>
        <w:sectPr w:rsidR="0015077A" w:rsidSect="00FB196F">
          <w:footerReference w:type="default" r:id="rId8"/>
          <w:pgSz w:w="12240" w:h="15840" w:code="1"/>
          <w:pgMar w:top="1440" w:right="1440" w:bottom="720" w:left="1440" w:header="720" w:footer="720" w:gutter="0"/>
          <w:cols w:space="720"/>
          <w:docGrid w:linePitch="360"/>
        </w:sectPr>
      </w:pPr>
    </w:p>
    <w:p w:rsidR="00075D63" w:rsidRDefault="00075D63">
      <w:pPr>
        <w:numPr>
          <w:ilvl w:val="0"/>
          <w:numId w:val="11"/>
        </w:numPr>
        <w:rPr>
          <w:b/>
        </w:rPr>
      </w:pPr>
      <w:r>
        <w:rPr>
          <w:b/>
        </w:rPr>
        <w:lastRenderedPageBreak/>
        <w:t>Additional Provisions.</w:t>
      </w:r>
    </w:p>
    <w:p w:rsidR="00C26526" w:rsidRDefault="00C26526" w:rsidP="00C26526">
      <w:pPr>
        <w:rPr>
          <w:b/>
        </w:rPr>
      </w:pPr>
    </w:p>
    <w:p w:rsidR="00C26526" w:rsidRPr="0024310B" w:rsidRDefault="00C26526" w:rsidP="00C26526">
      <w:pPr>
        <w:ind w:left="560"/>
      </w:pPr>
      <w:r w:rsidRPr="0024310B">
        <w:t>LOSS CLAIMS CAN BE REDUCED OR DENIED IF PARTIES FAIL TO ABIDE BY THE COVENANTS AND AGREEMENTS ABOVE.</w:t>
      </w:r>
    </w:p>
    <w:p w:rsidR="00075D63" w:rsidRDefault="00075D63">
      <w:pPr>
        <w:ind w:left="200"/>
      </w:pPr>
    </w:p>
    <w:p w:rsidR="00075D63" w:rsidRDefault="00075D63">
      <w:pPr>
        <w:ind w:left="560"/>
      </w:pPr>
      <w:r>
        <w:t xml:space="preserve">THIS WRITTEN AGREEMENT REPRESENTS THE FINAL AGREEMENT AMONG THE PARTIES TO THIS AGREEMENT </w:t>
      </w:r>
      <w:smartTag w:uri="urn:schemas-microsoft-com:office:smarttags" w:element="stockticker">
        <w:r>
          <w:t>AND</w:t>
        </w:r>
      </w:smartTag>
      <w:r>
        <w:t xml:space="preserve"> </w:t>
      </w:r>
      <w:smartTag w:uri="urn:schemas-microsoft-com:office:smarttags" w:element="stockticker">
        <w:r>
          <w:t>MAY</w:t>
        </w:r>
      </w:smartTag>
      <w:r>
        <w:t xml:space="preserve"> NOT BE CONTRADICTED BY EVIDENCE OF PRIOR, CONTEMPORANEOUS OR SUBSEQUENT </w:t>
      </w:r>
      <w:smartTag w:uri="urn:schemas-microsoft-com:office:smarttags" w:element="stockticker">
        <w:r>
          <w:t>ORAL</w:t>
        </w:r>
      </w:smartTag>
      <w:r>
        <w:t xml:space="preserve"> AGREEMENTS OF THE PARTIES.</w:t>
      </w:r>
    </w:p>
    <w:p w:rsidR="00075D63" w:rsidRDefault="00075D63">
      <w:pPr>
        <w:ind w:left="560"/>
      </w:pPr>
    </w:p>
    <w:p w:rsidR="00075D63" w:rsidRDefault="00075D63">
      <w:pPr>
        <w:ind w:left="560"/>
      </w:pPr>
      <w:r>
        <w:t xml:space="preserve">THERE </w:t>
      </w:r>
      <w:smartTag w:uri="urn:schemas-microsoft-com:office:smarttags" w:element="stockticker">
        <w:r>
          <w:t>ARE</w:t>
        </w:r>
      </w:smartTag>
      <w:r>
        <w:t xml:space="preserve"> NO UNWRITTEN AGREEMENTS BETWEEN THE PARTIES TO THIS AGREEMENT.</w:t>
      </w:r>
    </w:p>
    <w:p w:rsidR="00075D63" w:rsidRDefault="00075D63">
      <w:pPr>
        <w:ind w:left="560"/>
      </w:pPr>
    </w:p>
    <w:p w:rsidR="00075D63" w:rsidRDefault="00075D63">
      <w:pPr>
        <w:ind w:left="560"/>
      </w:pPr>
      <w:r>
        <w:t>In witness whereof, the parties hereto have caused this instrument to be duly executed effective as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
        <w:gridCol w:w="451"/>
        <w:gridCol w:w="2700"/>
        <w:gridCol w:w="5220"/>
      </w:tblGrid>
      <w:tr w:rsidR="000D5CB4" w:rsidTr="000D5CB4">
        <w:tc>
          <w:tcPr>
            <w:tcW w:w="557" w:type="dxa"/>
            <w:tcBorders>
              <w:top w:val="nil"/>
              <w:left w:val="nil"/>
              <w:bottom w:val="nil"/>
              <w:right w:val="nil"/>
            </w:tcBorders>
          </w:tcPr>
          <w:p w:rsidR="000D5CB4" w:rsidRDefault="000D5CB4"/>
        </w:tc>
        <w:tc>
          <w:tcPr>
            <w:tcW w:w="451" w:type="dxa"/>
            <w:tcBorders>
              <w:top w:val="nil"/>
              <w:left w:val="nil"/>
              <w:bottom w:val="nil"/>
              <w:right w:val="nil"/>
            </w:tcBorders>
            <w:vAlign w:val="bottom"/>
          </w:tcPr>
          <w:p w:rsidR="000D5CB4" w:rsidRDefault="000D5CB4" w:rsidP="00E46C0C">
            <w:pPr>
              <w:rPr>
                <w:rFonts w:ascii="Courier New" w:hAnsi="Courier New"/>
                <w:sz w:val="18"/>
              </w:rPr>
            </w:pPr>
            <w:r>
              <w:rPr>
                <w:rFonts w:ascii="Arial" w:hAnsi="Arial" w:cs="Arial"/>
                <w:i/>
                <w:sz w:val="14"/>
                <w:szCs w:val="14"/>
              </w:rPr>
              <w:t>(k</w:t>
            </w:r>
            <w:r w:rsidRPr="00D02671">
              <w:rPr>
                <w:rFonts w:ascii="Arial" w:hAnsi="Arial" w:cs="Arial"/>
                <w:i/>
                <w:sz w:val="14"/>
                <w:szCs w:val="14"/>
              </w:rPr>
              <w:t>)</w:t>
            </w:r>
            <w:r>
              <w:rPr>
                <w:rFonts w:ascii="Courier New" w:hAnsi="Courier New"/>
                <w:sz w:val="18"/>
              </w:rPr>
              <w:t xml:space="preserve"> </w:t>
            </w:r>
          </w:p>
        </w:tc>
        <w:bookmarkStart w:id="10" w:name="Text17"/>
        <w:tc>
          <w:tcPr>
            <w:tcW w:w="2700" w:type="dxa"/>
            <w:tcBorders>
              <w:top w:val="nil"/>
              <w:left w:val="nil"/>
              <w:right w:val="nil"/>
            </w:tcBorders>
          </w:tcPr>
          <w:p w:rsidR="000D5CB4" w:rsidRDefault="003609FE">
            <w:pPr>
              <w:rPr>
                <w:rFonts w:ascii="Courier New" w:hAnsi="Courier New"/>
                <w:sz w:val="18"/>
              </w:rPr>
            </w:pPr>
            <w:r>
              <w:rPr>
                <w:rFonts w:ascii="Courier New" w:hAnsi="Courier New"/>
                <w:sz w:val="18"/>
              </w:rPr>
              <w:fldChar w:fldCharType="begin">
                <w:ffData>
                  <w:name w:val="Text17"/>
                  <w:enabled/>
                  <w:calcOnExit w:val="0"/>
                  <w:textInput>
                    <w:maxLength w:val="18"/>
                  </w:textInput>
                </w:ffData>
              </w:fldChar>
            </w:r>
            <w:r w:rsidR="000D5CB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D5CB4">
              <w:rPr>
                <w:rFonts w:ascii="Courier New" w:hAnsi="Courier New"/>
                <w:noProof/>
                <w:sz w:val="18"/>
              </w:rPr>
              <w:t> </w:t>
            </w:r>
            <w:r w:rsidR="000D5CB4">
              <w:rPr>
                <w:rFonts w:ascii="Courier New" w:hAnsi="Courier New"/>
                <w:noProof/>
                <w:sz w:val="18"/>
              </w:rPr>
              <w:t> </w:t>
            </w:r>
            <w:r w:rsidR="000D5CB4">
              <w:rPr>
                <w:rFonts w:ascii="Courier New" w:hAnsi="Courier New"/>
                <w:noProof/>
                <w:sz w:val="18"/>
              </w:rPr>
              <w:t> </w:t>
            </w:r>
            <w:r w:rsidR="000D5CB4">
              <w:rPr>
                <w:rFonts w:ascii="Courier New" w:hAnsi="Courier New"/>
                <w:noProof/>
                <w:sz w:val="18"/>
              </w:rPr>
              <w:t> </w:t>
            </w:r>
            <w:r w:rsidR="000D5CB4">
              <w:rPr>
                <w:rFonts w:ascii="Courier New" w:hAnsi="Courier New"/>
                <w:noProof/>
                <w:sz w:val="18"/>
              </w:rPr>
              <w:t> </w:t>
            </w:r>
            <w:r>
              <w:rPr>
                <w:rFonts w:ascii="Courier New" w:hAnsi="Courier New"/>
                <w:sz w:val="18"/>
              </w:rPr>
              <w:fldChar w:fldCharType="end"/>
            </w:r>
            <w:bookmarkEnd w:id="10"/>
          </w:p>
        </w:tc>
        <w:tc>
          <w:tcPr>
            <w:tcW w:w="5220" w:type="dxa"/>
            <w:tcBorders>
              <w:top w:val="nil"/>
              <w:left w:val="nil"/>
              <w:bottom w:val="nil"/>
              <w:right w:val="nil"/>
            </w:tcBorders>
          </w:tcPr>
          <w:p w:rsidR="000D5CB4" w:rsidRDefault="000D5CB4">
            <w:r>
              <w:t>.</w:t>
            </w:r>
          </w:p>
        </w:tc>
      </w:tr>
    </w:tbl>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866"/>
        <w:gridCol w:w="581"/>
        <w:gridCol w:w="236"/>
        <w:gridCol w:w="2334"/>
        <w:gridCol w:w="377"/>
      </w:tblGrid>
      <w:tr w:rsidR="00075D63">
        <w:trPr>
          <w:cantSplit/>
        </w:trPr>
        <w:tc>
          <w:tcPr>
            <w:tcW w:w="534" w:type="dxa"/>
            <w:tcBorders>
              <w:top w:val="nil"/>
              <w:left w:val="nil"/>
              <w:bottom w:val="nil"/>
              <w:right w:val="nil"/>
            </w:tcBorders>
          </w:tcPr>
          <w:p w:rsidR="00075D63" w:rsidRDefault="00075D63"/>
        </w:tc>
        <w:tc>
          <w:tcPr>
            <w:tcW w:w="4866" w:type="dxa"/>
            <w:tcBorders>
              <w:top w:val="nil"/>
              <w:left w:val="nil"/>
              <w:right w:val="nil"/>
            </w:tcBorders>
          </w:tcPr>
          <w:p w:rsidR="00075D63" w:rsidRDefault="00075D63"/>
        </w:tc>
        <w:tc>
          <w:tcPr>
            <w:tcW w:w="581" w:type="dxa"/>
            <w:tcBorders>
              <w:top w:val="nil"/>
              <w:left w:val="nil"/>
              <w:bottom w:val="nil"/>
              <w:right w:val="nil"/>
            </w:tcBorders>
          </w:tcPr>
          <w:p w:rsidR="00075D63" w:rsidRDefault="00075D63"/>
        </w:tc>
        <w:tc>
          <w:tcPr>
            <w:tcW w:w="236" w:type="dxa"/>
            <w:tcBorders>
              <w:top w:val="nil"/>
              <w:left w:val="nil"/>
              <w:bottom w:val="nil"/>
              <w:right w:val="nil"/>
            </w:tcBorders>
          </w:tcPr>
          <w:p w:rsidR="00075D63" w:rsidRDefault="00075D63"/>
        </w:tc>
        <w:bookmarkStart w:id="11" w:name="Text19"/>
        <w:tc>
          <w:tcPr>
            <w:tcW w:w="2334" w:type="dxa"/>
            <w:tcBorders>
              <w:top w:val="nil"/>
              <w:left w:val="nil"/>
              <w:right w:val="nil"/>
            </w:tcBorders>
          </w:tcPr>
          <w:p w:rsidR="00075D63" w:rsidRDefault="003609FE">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p>
        </w:tc>
        <w:bookmarkEnd w:id="11"/>
        <w:tc>
          <w:tcPr>
            <w:tcW w:w="377" w:type="dxa"/>
            <w:tcBorders>
              <w:top w:val="nil"/>
              <w:left w:val="nil"/>
              <w:bottom w:val="nil"/>
              <w:right w:val="nil"/>
            </w:tcBorders>
          </w:tcPr>
          <w:p w:rsidR="00075D63" w:rsidRDefault="00075D63">
            <w:pPr>
              <w:rPr>
                <w:rFonts w:ascii="Courier New" w:hAnsi="Courier New"/>
                <w:sz w:val="18"/>
              </w:rPr>
            </w:pPr>
          </w:p>
        </w:tc>
      </w:tr>
    </w:tbl>
    <w:p w:rsidR="00075D63" w:rsidRDefault="00C058B7">
      <w:pPr>
        <w:ind w:left="560"/>
      </w:pPr>
      <w:r>
        <w:rPr>
          <w:rFonts w:ascii="Arial" w:hAnsi="Arial" w:cs="Arial"/>
          <w:i/>
          <w:sz w:val="14"/>
          <w:szCs w:val="14"/>
        </w:rPr>
        <w:t>(</w:t>
      </w:r>
      <w:r w:rsidR="000D5CB4">
        <w:rPr>
          <w:rFonts w:ascii="Arial" w:hAnsi="Arial" w:cs="Arial"/>
          <w:i/>
          <w:sz w:val="14"/>
          <w:szCs w:val="14"/>
        </w:rPr>
        <w:t>l</w:t>
      </w:r>
      <w:r w:rsidRPr="00D02671">
        <w:rPr>
          <w:rFonts w:ascii="Arial" w:hAnsi="Arial" w:cs="Arial"/>
          <w:i/>
          <w:sz w:val="14"/>
          <w:szCs w:val="14"/>
        </w:rPr>
        <w:t>)</w:t>
      </w:r>
      <w:r>
        <w:rPr>
          <w:rFonts w:ascii="Arial" w:hAnsi="Arial" w:cs="Arial"/>
          <w:i/>
          <w:sz w:val="14"/>
          <w:szCs w:val="14"/>
        </w:rPr>
        <w:t xml:space="preserve"> </w:t>
      </w:r>
      <w:r w:rsidR="00075D63">
        <w:t>Buyer's Signature(s) (include all entity members)</w:t>
      </w:r>
      <w:r w:rsidR="00075D63">
        <w:tab/>
      </w:r>
      <w:r w:rsidR="00075D63">
        <w:tab/>
      </w:r>
      <w:r w:rsidR="00075D63">
        <w:tab/>
      </w:r>
      <w:r w:rsidR="00075D63">
        <w:tab/>
        <w:t xml:space="preserve">            </w:t>
      </w:r>
      <w:r>
        <w:rPr>
          <w:rFonts w:ascii="Arial" w:hAnsi="Arial" w:cs="Arial"/>
          <w:i/>
          <w:sz w:val="14"/>
          <w:szCs w:val="14"/>
        </w:rPr>
        <w:t>(</w:t>
      </w:r>
      <w:r w:rsidR="000D5CB4">
        <w:rPr>
          <w:rFonts w:ascii="Arial" w:hAnsi="Arial" w:cs="Arial"/>
          <w:i/>
          <w:sz w:val="14"/>
          <w:szCs w:val="14"/>
        </w:rPr>
        <w:t>m</w:t>
      </w:r>
      <w:r w:rsidRPr="00D02671">
        <w:rPr>
          <w:rFonts w:ascii="Arial" w:hAnsi="Arial" w:cs="Arial"/>
          <w:i/>
          <w:sz w:val="14"/>
          <w:szCs w:val="14"/>
        </w:rPr>
        <w:t>)</w:t>
      </w:r>
      <w:r w:rsidR="00075D63">
        <w:t xml:space="preserve"> Date</w:t>
      </w:r>
    </w:p>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1"/>
        <w:gridCol w:w="4935"/>
        <w:gridCol w:w="782"/>
        <w:gridCol w:w="2357"/>
        <w:gridCol w:w="343"/>
      </w:tblGrid>
      <w:tr w:rsidR="00075D63">
        <w:trPr>
          <w:cantSplit/>
        </w:trPr>
        <w:tc>
          <w:tcPr>
            <w:tcW w:w="511" w:type="dxa"/>
            <w:tcBorders>
              <w:top w:val="nil"/>
              <w:left w:val="nil"/>
              <w:bottom w:val="nil"/>
              <w:right w:val="nil"/>
            </w:tcBorders>
          </w:tcPr>
          <w:p w:rsidR="00075D63" w:rsidRDefault="00075D63"/>
        </w:tc>
        <w:tc>
          <w:tcPr>
            <w:tcW w:w="4935" w:type="dxa"/>
            <w:tcBorders>
              <w:top w:val="nil"/>
              <w:left w:val="nil"/>
              <w:right w:val="nil"/>
            </w:tcBorders>
          </w:tcPr>
          <w:p w:rsidR="00075D63" w:rsidRDefault="00075D63"/>
        </w:tc>
        <w:tc>
          <w:tcPr>
            <w:tcW w:w="782" w:type="dxa"/>
            <w:tcBorders>
              <w:top w:val="nil"/>
              <w:left w:val="nil"/>
              <w:bottom w:val="nil"/>
              <w:right w:val="nil"/>
            </w:tcBorders>
          </w:tcPr>
          <w:p w:rsidR="00075D63" w:rsidRDefault="00075D63"/>
        </w:tc>
        <w:bookmarkStart w:id="12" w:name="Text20"/>
        <w:tc>
          <w:tcPr>
            <w:tcW w:w="2357" w:type="dxa"/>
            <w:tcBorders>
              <w:top w:val="nil"/>
              <w:left w:val="nil"/>
              <w:right w:val="nil"/>
            </w:tcBorders>
          </w:tcPr>
          <w:p w:rsidR="00075D63" w:rsidRDefault="003609FE">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p>
        </w:tc>
        <w:bookmarkEnd w:id="12"/>
        <w:tc>
          <w:tcPr>
            <w:tcW w:w="343" w:type="dxa"/>
            <w:tcBorders>
              <w:top w:val="nil"/>
              <w:left w:val="nil"/>
              <w:bottom w:val="nil"/>
              <w:right w:val="nil"/>
            </w:tcBorders>
          </w:tcPr>
          <w:p w:rsidR="00075D63" w:rsidRDefault="00075D63">
            <w:pPr>
              <w:rPr>
                <w:rFonts w:ascii="Courier New" w:hAnsi="Courier New"/>
                <w:sz w:val="18"/>
              </w:rPr>
            </w:pPr>
          </w:p>
        </w:tc>
      </w:tr>
    </w:tbl>
    <w:p w:rsidR="00075D63" w:rsidRDefault="00C058B7">
      <w:pPr>
        <w:ind w:left="560"/>
      </w:pPr>
      <w:r>
        <w:rPr>
          <w:rFonts w:ascii="Arial" w:hAnsi="Arial" w:cs="Arial"/>
          <w:i/>
          <w:sz w:val="14"/>
          <w:szCs w:val="14"/>
        </w:rPr>
        <w:t>(</w:t>
      </w:r>
      <w:r w:rsidR="000D5CB4">
        <w:rPr>
          <w:rFonts w:ascii="Arial" w:hAnsi="Arial" w:cs="Arial"/>
          <w:i/>
          <w:sz w:val="14"/>
          <w:szCs w:val="14"/>
        </w:rPr>
        <w:t>n</w:t>
      </w:r>
      <w:r w:rsidRPr="00D02671">
        <w:rPr>
          <w:rFonts w:ascii="Arial" w:hAnsi="Arial" w:cs="Arial"/>
          <w:i/>
          <w:sz w:val="14"/>
          <w:szCs w:val="14"/>
        </w:rPr>
        <w:t>)</w:t>
      </w:r>
      <w:r>
        <w:rPr>
          <w:rFonts w:ascii="Arial" w:hAnsi="Arial" w:cs="Arial"/>
          <w:i/>
          <w:sz w:val="14"/>
          <w:szCs w:val="14"/>
        </w:rPr>
        <w:t xml:space="preserve"> </w:t>
      </w:r>
      <w:r w:rsidR="009A702C">
        <w:t>Seller's Signature (include all entity members)</w:t>
      </w:r>
      <w:r w:rsidR="009A702C">
        <w:tab/>
      </w:r>
      <w:r w:rsidR="009A702C">
        <w:tab/>
      </w:r>
      <w:r w:rsidR="009A702C">
        <w:tab/>
      </w:r>
      <w:r w:rsidR="009A702C">
        <w:tab/>
      </w:r>
      <w:r>
        <w:t xml:space="preserve">             </w:t>
      </w:r>
      <w:r w:rsidRPr="00D02671">
        <w:rPr>
          <w:rFonts w:ascii="Arial" w:hAnsi="Arial" w:cs="Arial"/>
          <w:i/>
          <w:sz w:val="14"/>
          <w:szCs w:val="14"/>
        </w:rPr>
        <w:t>(</w:t>
      </w:r>
      <w:r w:rsidR="000D5CB4">
        <w:rPr>
          <w:rFonts w:ascii="Arial" w:hAnsi="Arial" w:cs="Arial"/>
          <w:i/>
          <w:sz w:val="14"/>
          <w:szCs w:val="14"/>
        </w:rPr>
        <w:t>o</w:t>
      </w:r>
      <w:r w:rsidRPr="00D02671">
        <w:rPr>
          <w:rFonts w:ascii="Arial" w:hAnsi="Arial" w:cs="Arial"/>
          <w:i/>
          <w:sz w:val="14"/>
          <w:szCs w:val="14"/>
        </w:rPr>
        <w:t>)</w:t>
      </w:r>
      <w:r>
        <w:rPr>
          <w:rFonts w:ascii="Arial" w:hAnsi="Arial" w:cs="Arial"/>
          <w:i/>
          <w:sz w:val="14"/>
          <w:szCs w:val="14"/>
        </w:rPr>
        <w:t xml:space="preserve"> </w:t>
      </w:r>
      <w:r w:rsidR="009A702C">
        <w:t>Date</w:t>
      </w:r>
    </w:p>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947"/>
        <w:gridCol w:w="747"/>
        <w:gridCol w:w="2381"/>
        <w:gridCol w:w="319"/>
      </w:tblGrid>
      <w:tr w:rsidR="00075D63">
        <w:trPr>
          <w:cantSplit/>
        </w:trPr>
        <w:tc>
          <w:tcPr>
            <w:tcW w:w="534" w:type="dxa"/>
            <w:tcBorders>
              <w:top w:val="nil"/>
              <w:left w:val="nil"/>
              <w:bottom w:val="nil"/>
              <w:right w:val="nil"/>
            </w:tcBorders>
          </w:tcPr>
          <w:p w:rsidR="00075D63" w:rsidRDefault="00075D63"/>
        </w:tc>
        <w:tc>
          <w:tcPr>
            <w:tcW w:w="4947" w:type="dxa"/>
            <w:tcBorders>
              <w:top w:val="nil"/>
              <w:left w:val="nil"/>
              <w:right w:val="nil"/>
            </w:tcBorders>
          </w:tcPr>
          <w:p w:rsidR="00075D63" w:rsidRDefault="00075D63"/>
        </w:tc>
        <w:tc>
          <w:tcPr>
            <w:tcW w:w="747" w:type="dxa"/>
            <w:tcBorders>
              <w:top w:val="nil"/>
              <w:left w:val="nil"/>
              <w:bottom w:val="nil"/>
              <w:right w:val="nil"/>
            </w:tcBorders>
          </w:tcPr>
          <w:p w:rsidR="00075D63" w:rsidRDefault="00075D63"/>
        </w:tc>
        <w:bookmarkStart w:id="13" w:name="Text21"/>
        <w:tc>
          <w:tcPr>
            <w:tcW w:w="2381" w:type="dxa"/>
            <w:tcBorders>
              <w:top w:val="nil"/>
              <w:left w:val="nil"/>
              <w:right w:val="nil"/>
            </w:tcBorders>
          </w:tcPr>
          <w:p w:rsidR="00075D63" w:rsidRDefault="003609FE">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p>
        </w:tc>
        <w:bookmarkEnd w:id="13"/>
        <w:tc>
          <w:tcPr>
            <w:tcW w:w="319" w:type="dxa"/>
            <w:tcBorders>
              <w:top w:val="nil"/>
              <w:left w:val="nil"/>
              <w:bottom w:val="nil"/>
              <w:right w:val="nil"/>
            </w:tcBorders>
          </w:tcPr>
          <w:p w:rsidR="00075D63" w:rsidRDefault="00075D63">
            <w:pPr>
              <w:rPr>
                <w:rFonts w:ascii="Courier New" w:hAnsi="Courier New"/>
                <w:sz w:val="18"/>
              </w:rPr>
            </w:pPr>
          </w:p>
        </w:tc>
      </w:tr>
    </w:tbl>
    <w:p w:rsidR="00075D63" w:rsidRDefault="00C058B7">
      <w:pPr>
        <w:ind w:left="560"/>
      </w:pPr>
      <w:r>
        <w:rPr>
          <w:rFonts w:ascii="Arial" w:hAnsi="Arial" w:cs="Arial"/>
          <w:i/>
          <w:sz w:val="14"/>
          <w:szCs w:val="14"/>
        </w:rPr>
        <w:t>(</w:t>
      </w:r>
      <w:r w:rsidR="000D5CB4">
        <w:rPr>
          <w:rFonts w:ascii="Arial" w:hAnsi="Arial" w:cs="Arial"/>
          <w:i/>
          <w:sz w:val="14"/>
          <w:szCs w:val="14"/>
        </w:rPr>
        <w:t>p</w:t>
      </w:r>
      <w:r w:rsidRPr="00D02671">
        <w:rPr>
          <w:rFonts w:ascii="Arial" w:hAnsi="Arial" w:cs="Arial"/>
          <w:i/>
          <w:sz w:val="14"/>
          <w:szCs w:val="14"/>
        </w:rPr>
        <w:t>)</w:t>
      </w:r>
      <w:r>
        <w:rPr>
          <w:rFonts w:ascii="Arial" w:hAnsi="Arial" w:cs="Arial"/>
          <w:i/>
          <w:sz w:val="14"/>
          <w:szCs w:val="14"/>
        </w:rPr>
        <w:t xml:space="preserve"> </w:t>
      </w:r>
      <w:r w:rsidR="003F01D8" w:rsidRPr="00E03ACC">
        <w:t>Servicing</w:t>
      </w:r>
      <w:r w:rsidR="00075D63" w:rsidRPr="00E03ACC">
        <w:t xml:space="preserve"> </w:t>
      </w:r>
      <w:r w:rsidR="00075D63">
        <w:t>Agent</w:t>
      </w:r>
      <w:r w:rsidR="003F01D8">
        <w:t>'s Signature</w:t>
      </w:r>
      <w:r w:rsidR="003F01D8">
        <w:tab/>
      </w:r>
      <w:r w:rsidR="003F01D8">
        <w:tab/>
      </w:r>
      <w:r w:rsidR="003F01D8">
        <w:tab/>
      </w:r>
      <w:r w:rsidR="003F01D8">
        <w:tab/>
      </w:r>
      <w:r w:rsidR="003F01D8">
        <w:tab/>
      </w:r>
      <w:r w:rsidR="003F01D8">
        <w:tab/>
      </w:r>
      <w:r w:rsidR="00075D63">
        <w:t xml:space="preserve"> </w:t>
      </w:r>
      <w:r w:rsidR="00E03ACC">
        <w:t xml:space="preserve">          </w:t>
      </w:r>
      <w:r w:rsidR="00E46C0C">
        <w:t xml:space="preserve">  </w:t>
      </w:r>
      <w:r w:rsidRPr="00D02671">
        <w:rPr>
          <w:rFonts w:ascii="Arial" w:hAnsi="Arial" w:cs="Arial"/>
          <w:i/>
          <w:sz w:val="14"/>
          <w:szCs w:val="14"/>
        </w:rPr>
        <w:t>(</w:t>
      </w:r>
      <w:r w:rsidR="000D5CB4">
        <w:rPr>
          <w:rFonts w:ascii="Arial" w:hAnsi="Arial" w:cs="Arial"/>
          <w:i/>
          <w:sz w:val="14"/>
          <w:szCs w:val="14"/>
        </w:rPr>
        <w:t>q</w:t>
      </w:r>
      <w:r w:rsidRPr="00D02671">
        <w:rPr>
          <w:rFonts w:ascii="Arial" w:hAnsi="Arial" w:cs="Arial"/>
          <w:i/>
          <w:sz w:val="14"/>
          <w:szCs w:val="14"/>
        </w:rPr>
        <w:t>)</w:t>
      </w:r>
      <w:r w:rsidR="00E03ACC">
        <w:t xml:space="preserve"> </w:t>
      </w:r>
      <w:r w:rsidR="00075D63">
        <w:t>Date</w:t>
      </w:r>
    </w:p>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9"/>
        <w:gridCol w:w="4935"/>
        <w:gridCol w:w="476"/>
        <w:gridCol w:w="236"/>
        <w:gridCol w:w="2404"/>
        <w:gridCol w:w="308"/>
      </w:tblGrid>
      <w:tr w:rsidR="00075D63">
        <w:trPr>
          <w:cantSplit/>
        </w:trPr>
        <w:tc>
          <w:tcPr>
            <w:tcW w:w="569" w:type="dxa"/>
            <w:tcBorders>
              <w:top w:val="nil"/>
              <w:left w:val="nil"/>
              <w:bottom w:val="nil"/>
              <w:right w:val="nil"/>
            </w:tcBorders>
          </w:tcPr>
          <w:p w:rsidR="00075D63" w:rsidRDefault="00075D63"/>
        </w:tc>
        <w:tc>
          <w:tcPr>
            <w:tcW w:w="4935" w:type="dxa"/>
            <w:tcBorders>
              <w:top w:val="nil"/>
              <w:left w:val="nil"/>
              <w:right w:val="nil"/>
            </w:tcBorders>
          </w:tcPr>
          <w:p w:rsidR="00075D63" w:rsidRDefault="00075D63"/>
        </w:tc>
        <w:tc>
          <w:tcPr>
            <w:tcW w:w="476" w:type="dxa"/>
            <w:tcBorders>
              <w:top w:val="nil"/>
              <w:left w:val="nil"/>
              <w:bottom w:val="nil"/>
              <w:right w:val="nil"/>
            </w:tcBorders>
          </w:tcPr>
          <w:p w:rsidR="00075D63" w:rsidRDefault="00075D63"/>
        </w:tc>
        <w:tc>
          <w:tcPr>
            <w:tcW w:w="236" w:type="dxa"/>
            <w:tcBorders>
              <w:top w:val="nil"/>
              <w:left w:val="nil"/>
              <w:bottom w:val="nil"/>
              <w:right w:val="nil"/>
            </w:tcBorders>
          </w:tcPr>
          <w:p w:rsidR="00075D63" w:rsidRDefault="00075D63"/>
        </w:tc>
        <w:bookmarkStart w:id="14" w:name="Text22"/>
        <w:tc>
          <w:tcPr>
            <w:tcW w:w="2404" w:type="dxa"/>
            <w:tcBorders>
              <w:top w:val="nil"/>
              <w:left w:val="nil"/>
              <w:right w:val="nil"/>
            </w:tcBorders>
          </w:tcPr>
          <w:p w:rsidR="00075D63" w:rsidRDefault="003609FE">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sidR="00C058B7">
              <w:rPr>
                <w:rFonts w:ascii="Courier New" w:hAnsi="Courier New"/>
                <w:sz w:val="18"/>
              </w:rPr>
              <w:t> </w:t>
            </w:r>
            <w:r>
              <w:rPr>
                <w:rFonts w:ascii="Courier New" w:hAnsi="Courier New"/>
                <w:sz w:val="18"/>
              </w:rPr>
              <w:fldChar w:fldCharType="end"/>
            </w:r>
          </w:p>
        </w:tc>
        <w:bookmarkEnd w:id="14"/>
        <w:tc>
          <w:tcPr>
            <w:tcW w:w="308" w:type="dxa"/>
            <w:tcBorders>
              <w:top w:val="nil"/>
              <w:left w:val="nil"/>
              <w:bottom w:val="nil"/>
              <w:right w:val="nil"/>
            </w:tcBorders>
          </w:tcPr>
          <w:p w:rsidR="00075D63" w:rsidRDefault="00075D63">
            <w:pPr>
              <w:rPr>
                <w:rFonts w:ascii="Courier New" w:hAnsi="Courier New"/>
                <w:sz w:val="18"/>
              </w:rPr>
            </w:pPr>
          </w:p>
        </w:tc>
      </w:tr>
    </w:tbl>
    <w:p w:rsidR="00075D63" w:rsidRDefault="00C058B7">
      <w:pPr>
        <w:ind w:left="560"/>
      </w:pPr>
      <w:r w:rsidRPr="00D02671">
        <w:rPr>
          <w:rFonts w:ascii="Arial" w:hAnsi="Arial" w:cs="Arial"/>
          <w:i/>
          <w:sz w:val="14"/>
          <w:szCs w:val="14"/>
        </w:rPr>
        <w:t>(</w:t>
      </w:r>
      <w:r w:rsidR="000D5CB4">
        <w:rPr>
          <w:rFonts w:ascii="Arial" w:hAnsi="Arial" w:cs="Arial"/>
          <w:i/>
          <w:sz w:val="14"/>
          <w:szCs w:val="14"/>
        </w:rPr>
        <w:t>r</w:t>
      </w:r>
      <w:r w:rsidRPr="00D02671">
        <w:rPr>
          <w:rFonts w:ascii="Arial" w:hAnsi="Arial" w:cs="Arial"/>
          <w:i/>
          <w:sz w:val="14"/>
          <w:szCs w:val="14"/>
        </w:rPr>
        <w:t>)</w:t>
      </w:r>
      <w:r>
        <w:rPr>
          <w:rFonts w:ascii="Arial" w:hAnsi="Arial" w:cs="Arial"/>
          <w:i/>
          <w:sz w:val="14"/>
          <w:szCs w:val="14"/>
        </w:rPr>
        <w:t xml:space="preserve"> </w:t>
      </w:r>
      <w:r w:rsidR="00075D63">
        <w:t>Authorized Agency Official's Signature</w:t>
      </w:r>
      <w:r w:rsidR="00075D63">
        <w:tab/>
      </w:r>
      <w:r w:rsidR="00075D63">
        <w:tab/>
      </w:r>
      <w:r w:rsidR="00075D63">
        <w:tab/>
      </w:r>
      <w:r w:rsidR="00075D63">
        <w:tab/>
      </w:r>
      <w:r w:rsidR="00075D63">
        <w:tab/>
        <w:t xml:space="preserve">             </w:t>
      </w:r>
      <w:r w:rsidRPr="00D02671">
        <w:rPr>
          <w:rFonts w:ascii="Arial" w:hAnsi="Arial" w:cs="Arial"/>
          <w:i/>
          <w:sz w:val="14"/>
          <w:szCs w:val="14"/>
        </w:rPr>
        <w:t>(</w:t>
      </w:r>
      <w:r w:rsidR="000D5CB4">
        <w:rPr>
          <w:rFonts w:ascii="Arial" w:hAnsi="Arial" w:cs="Arial"/>
          <w:i/>
          <w:sz w:val="14"/>
          <w:szCs w:val="14"/>
        </w:rPr>
        <w:t>s</w:t>
      </w:r>
      <w:r w:rsidRPr="00D02671">
        <w:rPr>
          <w:rFonts w:ascii="Arial" w:hAnsi="Arial" w:cs="Arial"/>
          <w:i/>
          <w:sz w:val="14"/>
          <w:szCs w:val="14"/>
        </w:rPr>
        <w:t>)</w:t>
      </w:r>
      <w:r w:rsidR="00075D63">
        <w:t xml:space="preserve"> Date</w:t>
      </w:r>
    </w:p>
    <w:p w:rsidR="00075D63" w:rsidRDefault="00075D63">
      <w:pPr>
        <w:ind w:left="560"/>
      </w:pPr>
    </w:p>
    <w:p w:rsidR="00075D63" w:rsidRDefault="00075D63" w:rsidP="009606EA">
      <w:pPr>
        <w:ind w:left="-90"/>
      </w:pPr>
    </w:p>
    <w:tbl>
      <w:tblPr>
        <w:tblStyle w:val="TableGrid"/>
        <w:tblW w:w="0" w:type="auto"/>
        <w:tblInd w:w="18" w:type="dxa"/>
        <w:tblLook w:val="04A0"/>
      </w:tblPr>
      <w:tblGrid>
        <w:gridCol w:w="720"/>
        <w:gridCol w:w="8748"/>
      </w:tblGrid>
      <w:tr w:rsidR="00297100" w:rsidTr="00297100">
        <w:tc>
          <w:tcPr>
            <w:tcW w:w="720" w:type="dxa"/>
            <w:tcBorders>
              <w:right w:val="nil"/>
            </w:tcBorders>
          </w:tcPr>
          <w:p w:rsidR="00297100" w:rsidRPr="00297100" w:rsidRDefault="00297100" w:rsidP="009606EA">
            <w:pPr>
              <w:rPr>
                <w:rFonts w:ascii="Arial" w:hAnsi="Arial" w:cs="Arial"/>
                <w:sz w:val="16"/>
                <w:szCs w:val="16"/>
              </w:rPr>
            </w:pPr>
            <w:r w:rsidRPr="00297100">
              <w:rPr>
                <w:rFonts w:ascii="Arial" w:hAnsi="Arial" w:cs="Arial"/>
                <w:b/>
                <w:sz w:val="16"/>
                <w:szCs w:val="16"/>
              </w:rPr>
              <w:t>NOTE:</w:t>
            </w:r>
            <w:r w:rsidRPr="00297100">
              <w:rPr>
                <w:rFonts w:ascii="Arial" w:hAnsi="Arial" w:cs="Arial"/>
                <w:sz w:val="16"/>
                <w:szCs w:val="16"/>
              </w:rPr>
              <w:t xml:space="preserve">  </w:t>
            </w:r>
          </w:p>
        </w:tc>
        <w:tc>
          <w:tcPr>
            <w:tcW w:w="8748" w:type="dxa"/>
            <w:tcBorders>
              <w:left w:val="nil"/>
            </w:tcBorders>
          </w:tcPr>
          <w:p w:rsidR="00297100" w:rsidRPr="00297100" w:rsidRDefault="00297100" w:rsidP="00297100">
            <w:pPr>
              <w:rPr>
                <w:rFonts w:ascii="Arial" w:hAnsi="Arial" w:cs="Arial"/>
                <w:i/>
                <w:sz w:val="16"/>
                <w:szCs w:val="16"/>
              </w:rPr>
            </w:pPr>
            <w:r w:rsidRPr="00297100">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297100">
              <w:rPr>
                <w:rFonts w:ascii="Arial" w:hAnsi="Arial" w:cs="Arial"/>
                <w:i/>
                <w:sz w:val="16"/>
                <w:szCs w:val="16"/>
                <w:u w:val="single"/>
              </w:rPr>
              <w:t>et</w:t>
            </w:r>
            <w:r w:rsidRPr="00297100">
              <w:rPr>
                <w:rFonts w:ascii="Arial" w:hAnsi="Arial" w:cs="Arial"/>
                <w:i/>
                <w:sz w:val="16"/>
                <w:szCs w:val="16"/>
              </w:rPr>
              <w:t xml:space="preserve">. </w:t>
            </w:r>
            <w:r w:rsidRPr="00297100">
              <w:rPr>
                <w:rFonts w:ascii="Arial" w:hAnsi="Arial" w:cs="Arial"/>
                <w:i/>
                <w:sz w:val="16"/>
                <w:szCs w:val="16"/>
                <w:u w:val="single"/>
              </w:rPr>
              <w:t>seq</w:t>
            </w:r>
            <w:r w:rsidRPr="00297100">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297100" w:rsidRPr="00297100" w:rsidRDefault="00297100" w:rsidP="00297100">
            <w:pPr>
              <w:rPr>
                <w:rFonts w:ascii="Arial" w:hAnsi="Arial" w:cs="Arial"/>
                <w:i/>
                <w:sz w:val="16"/>
                <w:szCs w:val="16"/>
              </w:rPr>
            </w:pPr>
          </w:p>
          <w:p w:rsidR="00297100" w:rsidRPr="00297100" w:rsidRDefault="00297100" w:rsidP="00297100">
            <w:pPr>
              <w:rPr>
                <w:rFonts w:ascii="Arial" w:hAnsi="Arial" w:cs="Arial"/>
                <w:i/>
                <w:sz w:val="16"/>
                <w:szCs w:val="16"/>
              </w:rPr>
            </w:pPr>
            <w:r w:rsidRPr="00297100">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0560-xxxx.  The time required to complete this information collection is estimated to average </w:t>
            </w:r>
            <w:r>
              <w:rPr>
                <w:rFonts w:ascii="Arial" w:hAnsi="Arial" w:cs="Arial"/>
                <w:i/>
                <w:sz w:val="16"/>
                <w:szCs w:val="16"/>
              </w:rPr>
              <w:t>2</w:t>
            </w:r>
            <w:r w:rsidRPr="00297100">
              <w:rPr>
                <w:rFonts w:ascii="Arial" w:hAnsi="Arial" w:cs="Arial"/>
                <w:i/>
                <w:sz w:val="16"/>
                <w:szCs w:val="16"/>
              </w:rPr>
              <w:t xml:space="preserve"> </w:t>
            </w:r>
            <w:r>
              <w:rPr>
                <w:rFonts w:ascii="Arial" w:hAnsi="Arial" w:cs="Arial"/>
                <w:i/>
                <w:sz w:val="16"/>
                <w:szCs w:val="16"/>
              </w:rPr>
              <w:t>hour</w:t>
            </w:r>
            <w:r w:rsidRPr="00297100">
              <w:rPr>
                <w:rFonts w:ascii="Arial" w:hAnsi="Arial" w:cs="Arial"/>
                <w:i/>
                <w:sz w:val="16"/>
                <w:szCs w:val="16"/>
              </w:rPr>
              <w:t xml:space="preserve">s per response, including the time for reviewing instructions, searching existing data sources, gathering and maintaining the data needed, and completing and reviewing the collection of information.  </w:t>
            </w:r>
            <w:r w:rsidRPr="00297100">
              <w:rPr>
                <w:rFonts w:ascii="Arial" w:hAnsi="Arial" w:cs="Arial"/>
                <w:b/>
                <w:i/>
                <w:sz w:val="16"/>
                <w:szCs w:val="16"/>
              </w:rPr>
              <w:t>RETURN THIS COMPLETED FORM TO YOUR COUNTY FSA OFFICE.</w:t>
            </w:r>
          </w:p>
        </w:tc>
      </w:tr>
    </w:tbl>
    <w:p w:rsidR="009606EA" w:rsidRDefault="009606EA" w:rsidP="009606EA">
      <w:pPr>
        <w:ind w:left="-90"/>
      </w:pPr>
    </w:p>
    <w:p w:rsidR="007D5F9D" w:rsidRDefault="0071459C" w:rsidP="0071459C">
      <w:pPr>
        <w:widowControl w:val="0"/>
        <w:autoSpaceDE w:val="0"/>
        <w:autoSpaceDN w:val="0"/>
        <w:adjustRightInd w:val="0"/>
        <w:jc w:val="both"/>
        <w:rPr>
          <w:rFonts w:ascii="Arial" w:hAnsi="Arial" w:cs="Arial"/>
          <w:i/>
          <w:iCs/>
          <w:color w:val="000000"/>
          <w:sz w:val="16"/>
          <w:szCs w:val="16"/>
        </w:rPr>
      </w:pPr>
      <w:r w:rsidRPr="00EB6B12">
        <w:rPr>
          <w:rFonts w:ascii="Arial" w:hAnsi="Arial" w:cs="Arial"/>
          <w:i/>
          <w:iCs/>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EB6B12">
            <w:rPr>
              <w:rFonts w:ascii="Arial" w:hAnsi="Arial" w:cs="Arial"/>
              <w:i/>
              <w:iCs/>
              <w:color w:val="000000"/>
              <w:sz w:val="16"/>
              <w:szCs w:val="16"/>
            </w:rPr>
            <w:t>TARGET</w:t>
          </w:r>
        </w:smartTag>
        <w:r w:rsidRPr="00EB6B12">
          <w:rPr>
            <w:rFonts w:ascii="Arial" w:hAnsi="Arial" w:cs="Arial"/>
            <w:i/>
            <w:iCs/>
            <w:color w:val="000000"/>
            <w:sz w:val="16"/>
            <w:szCs w:val="16"/>
          </w:rPr>
          <w:t xml:space="preserve"> </w:t>
        </w:r>
        <w:smartTag w:uri="urn:schemas-microsoft-com:office:smarttags" w:element="PlaceType">
          <w:r w:rsidRPr="00EB6B12">
            <w:rPr>
              <w:rFonts w:ascii="Arial" w:hAnsi="Arial" w:cs="Arial"/>
              <w:i/>
              <w:iCs/>
              <w:color w:val="000000"/>
              <w:sz w:val="16"/>
              <w:szCs w:val="16"/>
            </w:rPr>
            <w:t>Center</w:t>
          </w:r>
        </w:smartTag>
      </w:smartTag>
      <w:r w:rsidRPr="00EB6B12">
        <w:rPr>
          <w:rFonts w:ascii="Arial" w:hAnsi="Arial" w:cs="Arial"/>
          <w:i/>
          <w:iCs/>
          <w:color w:val="000000"/>
          <w:sz w:val="16"/>
          <w:szCs w:val="16"/>
        </w:rPr>
        <w:t xml:space="preserve"> at (202) 720-2600 (voice and TDD).</w:t>
      </w:r>
    </w:p>
    <w:p w:rsidR="007D5F9D" w:rsidRDefault="007D5F9D" w:rsidP="0071459C">
      <w:pPr>
        <w:widowControl w:val="0"/>
        <w:autoSpaceDE w:val="0"/>
        <w:autoSpaceDN w:val="0"/>
        <w:adjustRightInd w:val="0"/>
        <w:jc w:val="both"/>
        <w:rPr>
          <w:rFonts w:ascii="Arial" w:hAnsi="Arial" w:cs="Arial"/>
          <w:i/>
          <w:iCs/>
          <w:color w:val="000000"/>
          <w:sz w:val="16"/>
          <w:szCs w:val="16"/>
        </w:rPr>
      </w:pPr>
    </w:p>
    <w:p w:rsidR="00E03ACC" w:rsidRPr="008D66BF" w:rsidRDefault="007D5F9D" w:rsidP="00FB196F">
      <w:r w:rsidRPr="007D5F9D">
        <w:rPr>
          <w:rFonts w:ascii="Arial" w:hAnsi="Arial" w:cs="Arial"/>
          <w:i/>
          <w:iCs/>
          <w:sz w:val="16"/>
          <w:szCs w:val="16"/>
        </w:rPr>
        <w:t xml:space="preserve">To file a complaint of discrimination, write to USDA, Assistant Secretary for Civil Rights, Office of the Assistant Secretary for Civil Rights, 1400 Independence Avenue, S.W., Stop 9410, </w:t>
      </w:r>
      <w:smartTag w:uri="urn:schemas-microsoft-com:office:smarttags" w:element="place">
        <w:smartTag w:uri="urn:schemas-microsoft-com:office:smarttags" w:element="City">
          <w:r w:rsidRPr="007D5F9D">
            <w:rPr>
              <w:rFonts w:ascii="Arial" w:hAnsi="Arial" w:cs="Arial"/>
              <w:i/>
              <w:iCs/>
              <w:sz w:val="16"/>
              <w:szCs w:val="16"/>
            </w:rPr>
            <w:t>Washington</w:t>
          </w:r>
        </w:smartTag>
        <w:r w:rsidRPr="007D5F9D">
          <w:rPr>
            <w:rFonts w:ascii="Arial" w:hAnsi="Arial" w:cs="Arial"/>
            <w:i/>
            <w:iCs/>
            <w:sz w:val="16"/>
            <w:szCs w:val="16"/>
          </w:rPr>
          <w:t xml:space="preserve">, </w:t>
        </w:r>
        <w:smartTag w:uri="urn:schemas-microsoft-com:office:smarttags" w:element="State">
          <w:r w:rsidRPr="007D5F9D">
            <w:rPr>
              <w:rFonts w:ascii="Arial" w:hAnsi="Arial" w:cs="Arial"/>
              <w:i/>
              <w:iCs/>
              <w:sz w:val="16"/>
              <w:szCs w:val="16"/>
            </w:rPr>
            <w:t>DC</w:t>
          </w:r>
        </w:smartTag>
        <w:r w:rsidRPr="007D5F9D">
          <w:rPr>
            <w:rFonts w:ascii="Arial" w:hAnsi="Arial" w:cs="Arial"/>
            <w:i/>
            <w:iCs/>
            <w:sz w:val="16"/>
            <w:szCs w:val="16"/>
          </w:rPr>
          <w:t xml:space="preserve">  </w:t>
        </w:r>
        <w:smartTag w:uri="urn:schemas-microsoft-com:office:smarttags" w:element="PostalCode">
          <w:r w:rsidRPr="007D5F9D">
            <w:rPr>
              <w:rFonts w:ascii="Arial" w:hAnsi="Arial" w:cs="Arial"/>
              <w:i/>
              <w:iCs/>
              <w:sz w:val="16"/>
              <w:szCs w:val="16"/>
            </w:rPr>
            <w:t>20250-9410</w:t>
          </w:r>
        </w:smartTag>
      </w:smartTag>
      <w:r w:rsidRPr="007D5F9D">
        <w:rPr>
          <w:rFonts w:ascii="Arial" w:hAnsi="Arial" w:cs="Arial"/>
          <w:i/>
          <w:iCs/>
          <w:sz w:val="16"/>
          <w:szCs w:val="16"/>
        </w:rPr>
        <w:t xml:space="preserve">, or call toll-free at (866) 632-9992 (English) or (800) 877-8339 (TDD) or (866) 377-8642 (English Federal-relay) or (800) 845-6136 (Spanish Federal-relay).  USDA is an equal opportunity provider and employer. </w:t>
      </w:r>
    </w:p>
    <w:sectPr w:rsidR="00E03ACC" w:rsidRPr="008D66BF" w:rsidSect="00FB196F">
      <w:footerReference w:type="default" r:id="rId9"/>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96F" w:rsidRDefault="00FB196F">
      <w:r>
        <w:separator/>
      </w:r>
    </w:p>
  </w:endnote>
  <w:endnote w:type="continuationSeparator" w:id="0">
    <w:p w:rsidR="00FB196F" w:rsidRDefault="00FB1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6F" w:rsidRDefault="0015077A" w:rsidP="00AC03D5">
    <w:r>
      <w:t>Initial ________ Date ________</w:t>
    </w:r>
  </w:p>
  <w:p w:rsidR="00FB196F" w:rsidRDefault="00FB196F" w:rsidP="00AC03D5">
    <w:r>
      <w:t xml:space="preserve">                      </w:t>
    </w:r>
    <w:r>
      <w:tab/>
      <w:t xml:space="preserve">                               </w:t>
    </w:r>
    <w:r>
      <w:tab/>
    </w:r>
    <w:r>
      <w:tab/>
      <w:t xml:space="preserve">                                            </w:t>
    </w:r>
    <w:r w:rsidRPr="00880EEE">
      <w:rPr>
        <w:rFonts w:ascii="Arial" w:hAnsi="Arial" w:cs="Arial"/>
        <w:sz w:val="18"/>
        <w:szCs w:val="18"/>
      </w:rPr>
      <w:t xml:space="preserve">FSA-2682 (proposal </w:t>
    </w:r>
    <w:r>
      <w:rPr>
        <w:rFonts w:ascii="Arial" w:hAnsi="Arial" w:cs="Arial"/>
        <w:sz w:val="18"/>
        <w:szCs w:val="18"/>
      </w:rPr>
      <w:t>4</w:t>
    </w:r>
    <w:r w:rsidRPr="00880EEE">
      <w:rPr>
        <w:rFonts w:ascii="Arial" w:hAnsi="Arial" w:cs="Arial"/>
        <w:sz w:val="18"/>
        <w:szCs w:val="18"/>
      </w:rPr>
      <w:t xml:space="preserve">) Page </w:t>
    </w:r>
    <w:r w:rsidRPr="00880EEE">
      <w:rPr>
        <w:rStyle w:val="PageNumber"/>
        <w:rFonts w:ascii="Arial" w:hAnsi="Arial" w:cs="Arial"/>
        <w:sz w:val="18"/>
        <w:szCs w:val="18"/>
      </w:rPr>
      <w:fldChar w:fldCharType="begin"/>
    </w:r>
    <w:r w:rsidRPr="00880EEE">
      <w:rPr>
        <w:rStyle w:val="PageNumber"/>
        <w:rFonts w:ascii="Arial" w:hAnsi="Arial" w:cs="Arial"/>
        <w:sz w:val="18"/>
        <w:szCs w:val="18"/>
      </w:rPr>
      <w:instrText xml:space="preserve"> PAGE </w:instrText>
    </w:r>
    <w:r w:rsidRPr="00880EEE">
      <w:rPr>
        <w:rStyle w:val="PageNumber"/>
        <w:rFonts w:ascii="Arial" w:hAnsi="Arial" w:cs="Arial"/>
        <w:sz w:val="18"/>
        <w:szCs w:val="18"/>
      </w:rPr>
      <w:fldChar w:fldCharType="separate"/>
    </w:r>
    <w:r w:rsidR="00F355DF">
      <w:rPr>
        <w:rStyle w:val="PageNumber"/>
        <w:rFonts w:ascii="Arial" w:hAnsi="Arial" w:cs="Arial"/>
        <w:noProof/>
        <w:sz w:val="18"/>
        <w:szCs w:val="18"/>
      </w:rPr>
      <w:t>4</w:t>
    </w:r>
    <w:r w:rsidRPr="00880EEE">
      <w:rPr>
        <w:rStyle w:val="PageNumber"/>
        <w:rFonts w:ascii="Arial" w:hAnsi="Arial" w:cs="Arial"/>
        <w:sz w:val="18"/>
        <w:szCs w:val="18"/>
      </w:rPr>
      <w:fldChar w:fldCharType="end"/>
    </w:r>
    <w:r w:rsidRPr="00880EEE">
      <w:rPr>
        <w:rStyle w:val="PageNumber"/>
        <w:rFonts w:ascii="Arial" w:hAnsi="Arial" w:cs="Arial"/>
        <w:sz w:val="18"/>
        <w:szCs w:val="18"/>
      </w:rPr>
      <w:t xml:space="preserve"> </w:t>
    </w:r>
    <w:r w:rsidRPr="00880EEE">
      <w:rPr>
        <w:rFonts w:ascii="Arial" w:hAnsi="Arial" w:cs="Arial"/>
        <w:sz w:val="18"/>
        <w:szCs w:val="18"/>
      </w:rPr>
      <w:t xml:space="preserve">of </w:t>
    </w:r>
    <w:r w:rsidRPr="00880EEE">
      <w:rPr>
        <w:rStyle w:val="PageNumber"/>
        <w:rFonts w:ascii="Arial" w:hAnsi="Arial" w:cs="Arial"/>
        <w:sz w:val="18"/>
        <w:szCs w:val="18"/>
      </w:rPr>
      <w:fldChar w:fldCharType="begin"/>
    </w:r>
    <w:r w:rsidRPr="00880EEE">
      <w:rPr>
        <w:rStyle w:val="PageNumber"/>
        <w:rFonts w:ascii="Arial" w:hAnsi="Arial" w:cs="Arial"/>
        <w:sz w:val="18"/>
        <w:szCs w:val="18"/>
      </w:rPr>
      <w:instrText xml:space="preserve"> NUMPAGES </w:instrText>
    </w:r>
    <w:r w:rsidRPr="00880EEE">
      <w:rPr>
        <w:rStyle w:val="PageNumber"/>
        <w:rFonts w:ascii="Arial" w:hAnsi="Arial" w:cs="Arial"/>
        <w:sz w:val="18"/>
        <w:szCs w:val="18"/>
      </w:rPr>
      <w:fldChar w:fldCharType="separate"/>
    </w:r>
    <w:r w:rsidR="00F355DF">
      <w:rPr>
        <w:rStyle w:val="PageNumber"/>
        <w:rFonts w:ascii="Arial" w:hAnsi="Arial" w:cs="Arial"/>
        <w:noProof/>
        <w:sz w:val="18"/>
        <w:szCs w:val="18"/>
      </w:rPr>
      <w:t>5</w:t>
    </w:r>
    <w:r w:rsidRPr="00880EEE">
      <w:rPr>
        <w:rStyle w:val="PageNumber"/>
        <w:rFonts w:ascii="Arial" w:hAnsi="Arial" w:cs="Arial"/>
        <w:sz w:val="18"/>
        <w:szCs w:val="18"/>
      </w:rPr>
      <w:fldChar w:fldCharType="end"/>
    </w:r>
  </w:p>
  <w:p w:rsidR="00FB196F" w:rsidRDefault="00FB196F">
    <w:pPr>
      <w:pStyle w:val="Footer"/>
      <w:rPr>
        <w:sz w:val="20"/>
      </w:rPr>
    </w:pPr>
  </w:p>
  <w:p w:rsidR="00FB196F" w:rsidRDefault="00FB19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77A" w:rsidRDefault="0015077A" w:rsidP="00AC03D5"/>
  <w:p w:rsidR="0015077A" w:rsidRDefault="0015077A" w:rsidP="00AC03D5">
    <w:r>
      <w:t xml:space="preserve">                      </w:t>
    </w:r>
    <w:r>
      <w:tab/>
      <w:t xml:space="preserve">                               </w:t>
    </w:r>
    <w:r>
      <w:tab/>
    </w:r>
    <w:r>
      <w:tab/>
      <w:t xml:space="preserve">                                            </w:t>
    </w:r>
    <w:r w:rsidRPr="00880EEE">
      <w:rPr>
        <w:rFonts w:ascii="Arial" w:hAnsi="Arial" w:cs="Arial"/>
        <w:sz w:val="18"/>
        <w:szCs w:val="18"/>
      </w:rPr>
      <w:t xml:space="preserve">FSA-2682 (proposal </w:t>
    </w:r>
    <w:r>
      <w:rPr>
        <w:rFonts w:ascii="Arial" w:hAnsi="Arial" w:cs="Arial"/>
        <w:sz w:val="18"/>
        <w:szCs w:val="18"/>
      </w:rPr>
      <w:t>4</w:t>
    </w:r>
    <w:r w:rsidRPr="00880EEE">
      <w:rPr>
        <w:rFonts w:ascii="Arial" w:hAnsi="Arial" w:cs="Arial"/>
        <w:sz w:val="18"/>
        <w:szCs w:val="18"/>
      </w:rPr>
      <w:t xml:space="preserve">) Page </w:t>
    </w:r>
    <w:r w:rsidRPr="00880EEE">
      <w:rPr>
        <w:rStyle w:val="PageNumber"/>
        <w:rFonts w:ascii="Arial" w:hAnsi="Arial" w:cs="Arial"/>
        <w:sz w:val="18"/>
        <w:szCs w:val="18"/>
      </w:rPr>
      <w:fldChar w:fldCharType="begin"/>
    </w:r>
    <w:r w:rsidRPr="00880EEE">
      <w:rPr>
        <w:rStyle w:val="PageNumber"/>
        <w:rFonts w:ascii="Arial" w:hAnsi="Arial" w:cs="Arial"/>
        <w:sz w:val="18"/>
        <w:szCs w:val="18"/>
      </w:rPr>
      <w:instrText xml:space="preserve"> PAGE </w:instrText>
    </w:r>
    <w:r w:rsidRPr="00880EEE">
      <w:rPr>
        <w:rStyle w:val="PageNumber"/>
        <w:rFonts w:ascii="Arial" w:hAnsi="Arial" w:cs="Arial"/>
        <w:sz w:val="18"/>
        <w:szCs w:val="18"/>
      </w:rPr>
      <w:fldChar w:fldCharType="separate"/>
    </w:r>
    <w:r w:rsidR="00F355DF">
      <w:rPr>
        <w:rStyle w:val="PageNumber"/>
        <w:rFonts w:ascii="Arial" w:hAnsi="Arial" w:cs="Arial"/>
        <w:noProof/>
        <w:sz w:val="18"/>
        <w:szCs w:val="18"/>
      </w:rPr>
      <w:t>5</w:t>
    </w:r>
    <w:r w:rsidRPr="00880EEE">
      <w:rPr>
        <w:rStyle w:val="PageNumber"/>
        <w:rFonts w:ascii="Arial" w:hAnsi="Arial" w:cs="Arial"/>
        <w:sz w:val="18"/>
        <w:szCs w:val="18"/>
      </w:rPr>
      <w:fldChar w:fldCharType="end"/>
    </w:r>
    <w:r w:rsidRPr="00880EEE">
      <w:rPr>
        <w:rStyle w:val="PageNumber"/>
        <w:rFonts w:ascii="Arial" w:hAnsi="Arial" w:cs="Arial"/>
        <w:sz w:val="18"/>
        <w:szCs w:val="18"/>
      </w:rPr>
      <w:t xml:space="preserve"> </w:t>
    </w:r>
    <w:r w:rsidRPr="00880EEE">
      <w:rPr>
        <w:rFonts w:ascii="Arial" w:hAnsi="Arial" w:cs="Arial"/>
        <w:sz w:val="18"/>
        <w:szCs w:val="18"/>
      </w:rPr>
      <w:t xml:space="preserve">of </w:t>
    </w:r>
    <w:r w:rsidRPr="00880EEE">
      <w:rPr>
        <w:rStyle w:val="PageNumber"/>
        <w:rFonts w:ascii="Arial" w:hAnsi="Arial" w:cs="Arial"/>
        <w:sz w:val="18"/>
        <w:szCs w:val="18"/>
      </w:rPr>
      <w:fldChar w:fldCharType="begin"/>
    </w:r>
    <w:r w:rsidRPr="00880EEE">
      <w:rPr>
        <w:rStyle w:val="PageNumber"/>
        <w:rFonts w:ascii="Arial" w:hAnsi="Arial" w:cs="Arial"/>
        <w:sz w:val="18"/>
        <w:szCs w:val="18"/>
      </w:rPr>
      <w:instrText xml:space="preserve"> NUMPAGES </w:instrText>
    </w:r>
    <w:r w:rsidRPr="00880EEE">
      <w:rPr>
        <w:rStyle w:val="PageNumber"/>
        <w:rFonts w:ascii="Arial" w:hAnsi="Arial" w:cs="Arial"/>
        <w:sz w:val="18"/>
        <w:szCs w:val="18"/>
      </w:rPr>
      <w:fldChar w:fldCharType="separate"/>
    </w:r>
    <w:r w:rsidR="00F355DF">
      <w:rPr>
        <w:rStyle w:val="PageNumber"/>
        <w:rFonts w:ascii="Arial" w:hAnsi="Arial" w:cs="Arial"/>
        <w:noProof/>
        <w:sz w:val="18"/>
        <w:szCs w:val="18"/>
      </w:rPr>
      <w:t>5</w:t>
    </w:r>
    <w:r w:rsidRPr="00880EEE">
      <w:rPr>
        <w:rStyle w:val="PageNumber"/>
        <w:rFonts w:ascii="Arial" w:hAnsi="Arial" w:cs="Arial"/>
        <w:sz w:val="18"/>
        <w:szCs w:val="18"/>
      </w:rPr>
      <w:fldChar w:fldCharType="end"/>
    </w:r>
  </w:p>
  <w:p w:rsidR="0015077A" w:rsidRDefault="0015077A">
    <w:pPr>
      <w:pStyle w:val="Footer"/>
      <w:rPr>
        <w:sz w:val="20"/>
      </w:rPr>
    </w:pPr>
  </w:p>
  <w:p w:rsidR="0015077A" w:rsidRDefault="00150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96F" w:rsidRDefault="00FB196F">
      <w:r>
        <w:separator/>
      </w:r>
    </w:p>
  </w:footnote>
  <w:footnote w:type="continuationSeparator" w:id="0">
    <w:p w:rsidR="00FB196F" w:rsidRDefault="00FB19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B5933"/>
    <w:multiLevelType w:val="hybridMultilevel"/>
    <w:tmpl w:val="16E81470"/>
    <w:lvl w:ilvl="0" w:tplc="BBDA469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11BD3B85"/>
    <w:multiLevelType w:val="singleLevel"/>
    <w:tmpl w:val="2CA28C92"/>
    <w:lvl w:ilvl="0">
      <w:start w:val="1"/>
      <w:numFmt w:val="upperLetter"/>
      <w:lvlText w:val="%1."/>
      <w:lvlJc w:val="left"/>
      <w:pPr>
        <w:tabs>
          <w:tab w:val="num" w:pos="920"/>
        </w:tabs>
        <w:ind w:left="920" w:hanging="360"/>
      </w:pPr>
      <w:rPr>
        <w:rFonts w:hint="default"/>
      </w:rPr>
    </w:lvl>
  </w:abstractNum>
  <w:abstractNum w:abstractNumId="2">
    <w:nsid w:val="15034D05"/>
    <w:multiLevelType w:val="singleLevel"/>
    <w:tmpl w:val="7B944E24"/>
    <w:lvl w:ilvl="0">
      <w:start w:val="1"/>
      <w:numFmt w:val="upperLetter"/>
      <w:lvlText w:val="%1."/>
      <w:lvlJc w:val="left"/>
      <w:pPr>
        <w:tabs>
          <w:tab w:val="num" w:pos="920"/>
        </w:tabs>
        <w:ind w:left="920" w:hanging="360"/>
      </w:pPr>
      <w:rPr>
        <w:rFonts w:hint="default"/>
        <w:color w:val="auto"/>
      </w:rPr>
    </w:lvl>
  </w:abstractNum>
  <w:abstractNum w:abstractNumId="3">
    <w:nsid w:val="15CF56D7"/>
    <w:multiLevelType w:val="hybridMultilevel"/>
    <w:tmpl w:val="88326808"/>
    <w:lvl w:ilvl="0" w:tplc="0CF43076">
      <w:start w:val="4"/>
      <w:numFmt w:val="decimal"/>
      <w:lvlText w:val="(%1)"/>
      <w:lvlJc w:val="left"/>
      <w:pPr>
        <w:tabs>
          <w:tab w:val="num" w:pos="1280"/>
        </w:tabs>
        <w:ind w:left="1280" w:hanging="360"/>
      </w:pPr>
      <w:rPr>
        <w:rFonts w:hint="default"/>
      </w:rPr>
    </w:lvl>
    <w:lvl w:ilvl="1" w:tplc="04090019" w:tentative="1">
      <w:start w:val="1"/>
      <w:numFmt w:val="lowerLetter"/>
      <w:lvlText w:val="%2."/>
      <w:lvlJc w:val="left"/>
      <w:pPr>
        <w:tabs>
          <w:tab w:val="num" w:pos="2000"/>
        </w:tabs>
        <w:ind w:left="2000" w:hanging="360"/>
      </w:pPr>
    </w:lvl>
    <w:lvl w:ilvl="2" w:tplc="0409001B" w:tentative="1">
      <w:start w:val="1"/>
      <w:numFmt w:val="lowerRoman"/>
      <w:lvlText w:val="%3."/>
      <w:lvlJc w:val="right"/>
      <w:pPr>
        <w:tabs>
          <w:tab w:val="num" w:pos="2720"/>
        </w:tabs>
        <w:ind w:left="2720" w:hanging="180"/>
      </w:pPr>
    </w:lvl>
    <w:lvl w:ilvl="3" w:tplc="0409000F" w:tentative="1">
      <w:start w:val="1"/>
      <w:numFmt w:val="decimal"/>
      <w:lvlText w:val="%4."/>
      <w:lvlJc w:val="left"/>
      <w:pPr>
        <w:tabs>
          <w:tab w:val="num" w:pos="3440"/>
        </w:tabs>
        <w:ind w:left="3440" w:hanging="360"/>
      </w:pPr>
    </w:lvl>
    <w:lvl w:ilvl="4" w:tplc="04090019" w:tentative="1">
      <w:start w:val="1"/>
      <w:numFmt w:val="lowerLetter"/>
      <w:lvlText w:val="%5."/>
      <w:lvlJc w:val="left"/>
      <w:pPr>
        <w:tabs>
          <w:tab w:val="num" w:pos="4160"/>
        </w:tabs>
        <w:ind w:left="4160" w:hanging="360"/>
      </w:pPr>
    </w:lvl>
    <w:lvl w:ilvl="5" w:tplc="0409001B" w:tentative="1">
      <w:start w:val="1"/>
      <w:numFmt w:val="lowerRoman"/>
      <w:lvlText w:val="%6."/>
      <w:lvlJc w:val="right"/>
      <w:pPr>
        <w:tabs>
          <w:tab w:val="num" w:pos="4880"/>
        </w:tabs>
        <w:ind w:left="4880" w:hanging="180"/>
      </w:pPr>
    </w:lvl>
    <w:lvl w:ilvl="6" w:tplc="0409000F" w:tentative="1">
      <w:start w:val="1"/>
      <w:numFmt w:val="decimal"/>
      <w:lvlText w:val="%7."/>
      <w:lvlJc w:val="left"/>
      <w:pPr>
        <w:tabs>
          <w:tab w:val="num" w:pos="5600"/>
        </w:tabs>
        <w:ind w:left="5600" w:hanging="360"/>
      </w:pPr>
    </w:lvl>
    <w:lvl w:ilvl="7" w:tplc="04090019" w:tentative="1">
      <w:start w:val="1"/>
      <w:numFmt w:val="lowerLetter"/>
      <w:lvlText w:val="%8."/>
      <w:lvlJc w:val="left"/>
      <w:pPr>
        <w:tabs>
          <w:tab w:val="num" w:pos="6320"/>
        </w:tabs>
        <w:ind w:left="6320" w:hanging="360"/>
      </w:pPr>
    </w:lvl>
    <w:lvl w:ilvl="8" w:tplc="0409001B" w:tentative="1">
      <w:start w:val="1"/>
      <w:numFmt w:val="lowerRoman"/>
      <w:lvlText w:val="%9."/>
      <w:lvlJc w:val="right"/>
      <w:pPr>
        <w:tabs>
          <w:tab w:val="num" w:pos="7040"/>
        </w:tabs>
        <w:ind w:left="7040" w:hanging="180"/>
      </w:pPr>
    </w:lvl>
  </w:abstractNum>
  <w:abstractNum w:abstractNumId="4">
    <w:nsid w:val="1A69665F"/>
    <w:multiLevelType w:val="singleLevel"/>
    <w:tmpl w:val="41A495AE"/>
    <w:lvl w:ilvl="0">
      <w:start w:val="2"/>
      <w:numFmt w:val="upperLetter"/>
      <w:lvlText w:val="%1."/>
      <w:lvlJc w:val="left"/>
      <w:pPr>
        <w:tabs>
          <w:tab w:val="num" w:pos="900"/>
        </w:tabs>
        <w:ind w:left="900" w:hanging="360"/>
      </w:pPr>
      <w:rPr>
        <w:rFonts w:hint="default"/>
      </w:rPr>
    </w:lvl>
  </w:abstractNum>
  <w:abstractNum w:abstractNumId="5">
    <w:nsid w:val="204D57BC"/>
    <w:multiLevelType w:val="singleLevel"/>
    <w:tmpl w:val="5E7E6940"/>
    <w:lvl w:ilvl="0">
      <w:start w:val="1"/>
      <w:numFmt w:val="decimal"/>
      <w:lvlText w:val="(%1)"/>
      <w:lvlJc w:val="left"/>
      <w:pPr>
        <w:tabs>
          <w:tab w:val="num" w:pos="1440"/>
        </w:tabs>
        <w:ind w:left="1440" w:hanging="360"/>
      </w:pPr>
      <w:rPr>
        <w:rFonts w:hint="default"/>
        <w:i w:val="0"/>
        <w:strike w:val="0"/>
      </w:rPr>
    </w:lvl>
  </w:abstractNum>
  <w:abstractNum w:abstractNumId="6">
    <w:nsid w:val="2C237EF7"/>
    <w:multiLevelType w:val="singleLevel"/>
    <w:tmpl w:val="4BD83246"/>
    <w:lvl w:ilvl="0">
      <w:start w:val="1"/>
      <w:numFmt w:val="upperLetter"/>
      <w:lvlText w:val="%1."/>
      <w:lvlJc w:val="left"/>
      <w:pPr>
        <w:tabs>
          <w:tab w:val="num" w:pos="920"/>
        </w:tabs>
        <w:ind w:left="920" w:hanging="360"/>
      </w:pPr>
      <w:rPr>
        <w:rFonts w:hint="default"/>
      </w:rPr>
    </w:lvl>
  </w:abstractNum>
  <w:abstractNum w:abstractNumId="7">
    <w:nsid w:val="2CA6089E"/>
    <w:multiLevelType w:val="singleLevel"/>
    <w:tmpl w:val="AC7E0FB2"/>
    <w:lvl w:ilvl="0">
      <w:start w:val="1"/>
      <w:numFmt w:val="decimal"/>
      <w:lvlText w:val="%1."/>
      <w:lvlJc w:val="left"/>
      <w:pPr>
        <w:tabs>
          <w:tab w:val="num" w:pos="560"/>
        </w:tabs>
        <w:ind w:left="560" w:hanging="360"/>
      </w:pPr>
      <w:rPr>
        <w:rFonts w:hint="default"/>
      </w:rPr>
    </w:lvl>
  </w:abstractNum>
  <w:abstractNum w:abstractNumId="8">
    <w:nsid w:val="37F167D0"/>
    <w:multiLevelType w:val="singleLevel"/>
    <w:tmpl w:val="B1F0DF12"/>
    <w:lvl w:ilvl="0">
      <w:start w:val="3"/>
      <w:numFmt w:val="decimal"/>
      <w:lvlText w:val="%1."/>
      <w:lvlJc w:val="left"/>
      <w:pPr>
        <w:tabs>
          <w:tab w:val="num" w:pos="560"/>
        </w:tabs>
        <w:ind w:left="560" w:hanging="360"/>
      </w:pPr>
      <w:rPr>
        <w:rFonts w:hint="default"/>
      </w:rPr>
    </w:lvl>
  </w:abstractNum>
  <w:abstractNum w:abstractNumId="9">
    <w:nsid w:val="3A2554E7"/>
    <w:multiLevelType w:val="singleLevel"/>
    <w:tmpl w:val="F7A05E06"/>
    <w:lvl w:ilvl="0">
      <w:start w:val="1"/>
      <w:numFmt w:val="upperLetter"/>
      <w:lvlText w:val="%1."/>
      <w:lvlJc w:val="left"/>
      <w:pPr>
        <w:tabs>
          <w:tab w:val="num" w:pos="920"/>
        </w:tabs>
        <w:ind w:left="920" w:hanging="360"/>
      </w:pPr>
      <w:rPr>
        <w:rFonts w:hint="default"/>
      </w:rPr>
    </w:lvl>
  </w:abstractNum>
  <w:abstractNum w:abstractNumId="10">
    <w:nsid w:val="476939BE"/>
    <w:multiLevelType w:val="singleLevel"/>
    <w:tmpl w:val="EED61C0C"/>
    <w:lvl w:ilvl="0">
      <w:start w:val="1"/>
      <w:numFmt w:val="upperLetter"/>
      <w:lvlText w:val="%1."/>
      <w:lvlJc w:val="left"/>
      <w:pPr>
        <w:tabs>
          <w:tab w:val="num" w:pos="920"/>
        </w:tabs>
        <w:ind w:left="920" w:hanging="360"/>
      </w:pPr>
      <w:rPr>
        <w:rFonts w:hint="default"/>
      </w:rPr>
    </w:lvl>
  </w:abstractNum>
  <w:abstractNum w:abstractNumId="11">
    <w:nsid w:val="4FD9071E"/>
    <w:multiLevelType w:val="singleLevel"/>
    <w:tmpl w:val="996E8F20"/>
    <w:lvl w:ilvl="0">
      <w:start w:val="1"/>
      <w:numFmt w:val="upperLetter"/>
      <w:lvlText w:val="%1."/>
      <w:lvlJc w:val="left"/>
      <w:pPr>
        <w:tabs>
          <w:tab w:val="num" w:pos="920"/>
        </w:tabs>
        <w:ind w:left="920" w:hanging="360"/>
      </w:pPr>
      <w:rPr>
        <w:rFonts w:hint="default"/>
      </w:rPr>
    </w:lvl>
  </w:abstractNum>
  <w:abstractNum w:abstractNumId="12">
    <w:nsid w:val="52764430"/>
    <w:multiLevelType w:val="singleLevel"/>
    <w:tmpl w:val="35C643B6"/>
    <w:lvl w:ilvl="0">
      <w:start w:val="1"/>
      <w:numFmt w:val="decimal"/>
      <w:lvlText w:val="(%1)"/>
      <w:lvlJc w:val="left"/>
      <w:pPr>
        <w:tabs>
          <w:tab w:val="num" w:pos="1280"/>
        </w:tabs>
        <w:ind w:left="1280" w:hanging="360"/>
      </w:pPr>
      <w:rPr>
        <w:rFonts w:hint="default"/>
      </w:rPr>
    </w:lvl>
  </w:abstractNum>
  <w:abstractNum w:abstractNumId="13">
    <w:nsid w:val="67823D32"/>
    <w:multiLevelType w:val="hybridMultilevel"/>
    <w:tmpl w:val="9872F7D2"/>
    <w:lvl w:ilvl="0" w:tplc="7D70A796">
      <w:start w:val="4"/>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nsid w:val="6D43785D"/>
    <w:multiLevelType w:val="hybridMultilevel"/>
    <w:tmpl w:val="FE00DC0E"/>
    <w:lvl w:ilvl="0" w:tplc="A85429DA">
      <w:start w:val="1"/>
      <w:numFmt w:val="upp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5">
    <w:nsid w:val="6D801F02"/>
    <w:multiLevelType w:val="hybridMultilevel"/>
    <w:tmpl w:val="7FFEB824"/>
    <w:lvl w:ilvl="0" w:tplc="8AB02DE2">
      <w:start w:val="4"/>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nsid w:val="6EDC4C49"/>
    <w:multiLevelType w:val="hybridMultilevel"/>
    <w:tmpl w:val="99C0E246"/>
    <w:lvl w:ilvl="0" w:tplc="20B402CA">
      <w:start w:val="1"/>
      <w:numFmt w:val="decimal"/>
      <w:lvlText w:val="(%1)"/>
      <w:lvlJc w:val="left"/>
      <w:pPr>
        <w:tabs>
          <w:tab w:val="num" w:pos="720"/>
        </w:tabs>
        <w:ind w:left="720" w:hanging="360"/>
      </w:pPr>
      <w:rPr>
        <w:rFonts w:ascii="Times New Roman" w:eastAsia="Times New Roman" w:hAnsi="Times New Roman" w:cs="Times New Roman"/>
      </w:rPr>
    </w:lvl>
    <w:lvl w:ilvl="1" w:tplc="031CABBA">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DE795D"/>
    <w:multiLevelType w:val="hybridMultilevel"/>
    <w:tmpl w:val="C602B5A2"/>
    <w:lvl w:ilvl="0" w:tplc="2C229A3E">
      <w:start w:val="4"/>
      <w:numFmt w:val="lowerLetter"/>
      <w:lvlText w:val="(%1)"/>
      <w:lvlJc w:val="left"/>
      <w:pPr>
        <w:tabs>
          <w:tab w:val="num" w:pos="1280"/>
        </w:tabs>
        <w:ind w:left="1280" w:hanging="360"/>
      </w:pPr>
      <w:rPr>
        <w:rFonts w:hint="default"/>
      </w:rPr>
    </w:lvl>
    <w:lvl w:ilvl="1" w:tplc="04090019" w:tentative="1">
      <w:start w:val="1"/>
      <w:numFmt w:val="lowerLetter"/>
      <w:lvlText w:val="%2."/>
      <w:lvlJc w:val="left"/>
      <w:pPr>
        <w:tabs>
          <w:tab w:val="num" w:pos="2000"/>
        </w:tabs>
        <w:ind w:left="2000" w:hanging="360"/>
      </w:pPr>
    </w:lvl>
    <w:lvl w:ilvl="2" w:tplc="0409001B" w:tentative="1">
      <w:start w:val="1"/>
      <w:numFmt w:val="lowerRoman"/>
      <w:lvlText w:val="%3."/>
      <w:lvlJc w:val="right"/>
      <w:pPr>
        <w:tabs>
          <w:tab w:val="num" w:pos="2720"/>
        </w:tabs>
        <w:ind w:left="2720" w:hanging="180"/>
      </w:pPr>
    </w:lvl>
    <w:lvl w:ilvl="3" w:tplc="0409000F" w:tentative="1">
      <w:start w:val="1"/>
      <w:numFmt w:val="decimal"/>
      <w:lvlText w:val="%4."/>
      <w:lvlJc w:val="left"/>
      <w:pPr>
        <w:tabs>
          <w:tab w:val="num" w:pos="3440"/>
        </w:tabs>
        <w:ind w:left="3440" w:hanging="360"/>
      </w:pPr>
    </w:lvl>
    <w:lvl w:ilvl="4" w:tplc="04090019" w:tentative="1">
      <w:start w:val="1"/>
      <w:numFmt w:val="lowerLetter"/>
      <w:lvlText w:val="%5."/>
      <w:lvlJc w:val="left"/>
      <w:pPr>
        <w:tabs>
          <w:tab w:val="num" w:pos="4160"/>
        </w:tabs>
        <w:ind w:left="4160" w:hanging="360"/>
      </w:pPr>
    </w:lvl>
    <w:lvl w:ilvl="5" w:tplc="0409001B" w:tentative="1">
      <w:start w:val="1"/>
      <w:numFmt w:val="lowerRoman"/>
      <w:lvlText w:val="%6."/>
      <w:lvlJc w:val="right"/>
      <w:pPr>
        <w:tabs>
          <w:tab w:val="num" w:pos="4880"/>
        </w:tabs>
        <w:ind w:left="4880" w:hanging="180"/>
      </w:pPr>
    </w:lvl>
    <w:lvl w:ilvl="6" w:tplc="0409000F" w:tentative="1">
      <w:start w:val="1"/>
      <w:numFmt w:val="decimal"/>
      <w:lvlText w:val="%7."/>
      <w:lvlJc w:val="left"/>
      <w:pPr>
        <w:tabs>
          <w:tab w:val="num" w:pos="5600"/>
        </w:tabs>
        <w:ind w:left="5600" w:hanging="360"/>
      </w:pPr>
    </w:lvl>
    <w:lvl w:ilvl="7" w:tplc="04090019" w:tentative="1">
      <w:start w:val="1"/>
      <w:numFmt w:val="lowerLetter"/>
      <w:lvlText w:val="%8."/>
      <w:lvlJc w:val="left"/>
      <w:pPr>
        <w:tabs>
          <w:tab w:val="num" w:pos="6320"/>
        </w:tabs>
        <w:ind w:left="6320" w:hanging="360"/>
      </w:pPr>
    </w:lvl>
    <w:lvl w:ilvl="8" w:tplc="0409001B" w:tentative="1">
      <w:start w:val="1"/>
      <w:numFmt w:val="lowerRoman"/>
      <w:lvlText w:val="%9."/>
      <w:lvlJc w:val="right"/>
      <w:pPr>
        <w:tabs>
          <w:tab w:val="num" w:pos="7040"/>
        </w:tabs>
        <w:ind w:left="7040" w:hanging="180"/>
      </w:pPr>
    </w:lvl>
  </w:abstractNum>
  <w:abstractNum w:abstractNumId="18">
    <w:nsid w:val="71D54BD0"/>
    <w:multiLevelType w:val="hybridMultilevel"/>
    <w:tmpl w:val="484E5388"/>
    <w:lvl w:ilvl="0" w:tplc="B2C4AEC4">
      <w:start w:val="4"/>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7"/>
  </w:num>
  <w:num w:numId="2">
    <w:abstractNumId w:val="12"/>
  </w:num>
  <w:num w:numId="3">
    <w:abstractNumId w:val="5"/>
  </w:num>
  <w:num w:numId="4">
    <w:abstractNumId w:val="10"/>
  </w:num>
  <w:num w:numId="5">
    <w:abstractNumId w:val="9"/>
  </w:num>
  <w:num w:numId="6">
    <w:abstractNumId w:val="11"/>
  </w:num>
  <w:num w:numId="7">
    <w:abstractNumId w:val="1"/>
  </w:num>
  <w:num w:numId="8">
    <w:abstractNumId w:val="2"/>
  </w:num>
  <w:num w:numId="9">
    <w:abstractNumId w:val="6"/>
  </w:num>
  <w:num w:numId="10">
    <w:abstractNumId w:val="4"/>
  </w:num>
  <w:num w:numId="11">
    <w:abstractNumId w:val="8"/>
  </w:num>
  <w:num w:numId="12">
    <w:abstractNumId w:val="3"/>
  </w:num>
  <w:num w:numId="13">
    <w:abstractNumId w:val="17"/>
  </w:num>
  <w:num w:numId="14">
    <w:abstractNumId w:val="16"/>
  </w:num>
  <w:num w:numId="15">
    <w:abstractNumId w:val="14"/>
  </w:num>
  <w:num w:numId="16">
    <w:abstractNumId w:val="15"/>
  </w:num>
  <w:num w:numId="17">
    <w:abstractNumId w:val="13"/>
  </w:num>
  <w:num w:numId="18">
    <w:abstractNumId w:val="18"/>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49BE"/>
    <w:rsid w:val="00021D99"/>
    <w:rsid w:val="00043273"/>
    <w:rsid w:val="000635FD"/>
    <w:rsid w:val="00064195"/>
    <w:rsid w:val="00075D63"/>
    <w:rsid w:val="0008170C"/>
    <w:rsid w:val="000D5CB4"/>
    <w:rsid w:val="00102F32"/>
    <w:rsid w:val="0015077A"/>
    <w:rsid w:val="001525A0"/>
    <w:rsid w:val="001560C4"/>
    <w:rsid w:val="00175CC8"/>
    <w:rsid w:val="00176405"/>
    <w:rsid w:val="00194C5F"/>
    <w:rsid w:val="001A3145"/>
    <w:rsid w:val="001D37C3"/>
    <w:rsid w:val="00205D6B"/>
    <w:rsid w:val="00221BEF"/>
    <w:rsid w:val="0024310B"/>
    <w:rsid w:val="0026201D"/>
    <w:rsid w:val="00296172"/>
    <w:rsid w:val="00297100"/>
    <w:rsid w:val="0029717C"/>
    <w:rsid w:val="002B0CA8"/>
    <w:rsid w:val="00303008"/>
    <w:rsid w:val="00305C19"/>
    <w:rsid w:val="003609FE"/>
    <w:rsid w:val="00373601"/>
    <w:rsid w:val="00393A15"/>
    <w:rsid w:val="003B0C5B"/>
    <w:rsid w:val="003B7B75"/>
    <w:rsid w:val="003D1518"/>
    <w:rsid w:val="003D3354"/>
    <w:rsid w:val="003D5D21"/>
    <w:rsid w:val="003E2DBA"/>
    <w:rsid w:val="003F01D8"/>
    <w:rsid w:val="00432447"/>
    <w:rsid w:val="00435311"/>
    <w:rsid w:val="004A36EC"/>
    <w:rsid w:val="004A5E9A"/>
    <w:rsid w:val="004B16CD"/>
    <w:rsid w:val="004B2139"/>
    <w:rsid w:val="004B6110"/>
    <w:rsid w:val="004D0994"/>
    <w:rsid w:val="004F49BE"/>
    <w:rsid w:val="00503614"/>
    <w:rsid w:val="00567073"/>
    <w:rsid w:val="00575668"/>
    <w:rsid w:val="00577840"/>
    <w:rsid w:val="0059315A"/>
    <w:rsid w:val="00597CBD"/>
    <w:rsid w:val="005F28F3"/>
    <w:rsid w:val="00602515"/>
    <w:rsid w:val="006312F1"/>
    <w:rsid w:val="006336FE"/>
    <w:rsid w:val="00640126"/>
    <w:rsid w:val="0066590F"/>
    <w:rsid w:val="006A1955"/>
    <w:rsid w:val="006A31C4"/>
    <w:rsid w:val="006A43B1"/>
    <w:rsid w:val="006B2944"/>
    <w:rsid w:val="006C579B"/>
    <w:rsid w:val="006C7322"/>
    <w:rsid w:val="006D6DA3"/>
    <w:rsid w:val="00703BF8"/>
    <w:rsid w:val="0071459C"/>
    <w:rsid w:val="007274A4"/>
    <w:rsid w:val="00736051"/>
    <w:rsid w:val="007529B9"/>
    <w:rsid w:val="00756DB5"/>
    <w:rsid w:val="007827FF"/>
    <w:rsid w:val="007D17EE"/>
    <w:rsid w:val="007D5F9D"/>
    <w:rsid w:val="008249D5"/>
    <w:rsid w:val="00835793"/>
    <w:rsid w:val="00847284"/>
    <w:rsid w:val="00870C51"/>
    <w:rsid w:val="00880EEE"/>
    <w:rsid w:val="008954B5"/>
    <w:rsid w:val="008A486C"/>
    <w:rsid w:val="008D1771"/>
    <w:rsid w:val="008D7E5E"/>
    <w:rsid w:val="00922430"/>
    <w:rsid w:val="009336CF"/>
    <w:rsid w:val="009367BC"/>
    <w:rsid w:val="00956B5F"/>
    <w:rsid w:val="009606EA"/>
    <w:rsid w:val="00982A3C"/>
    <w:rsid w:val="00983858"/>
    <w:rsid w:val="009A14AB"/>
    <w:rsid w:val="009A2EB4"/>
    <w:rsid w:val="009A34B8"/>
    <w:rsid w:val="009A6828"/>
    <w:rsid w:val="009A702C"/>
    <w:rsid w:val="009C3C4E"/>
    <w:rsid w:val="009C6704"/>
    <w:rsid w:val="00A37B8F"/>
    <w:rsid w:val="00A619B3"/>
    <w:rsid w:val="00AC03D5"/>
    <w:rsid w:val="00AE15EF"/>
    <w:rsid w:val="00B40240"/>
    <w:rsid w:val="00B62649"/>
    <w:rsid w:val="00B67C52"/>
    <w:rsid w:val="00B76BAA"/>
    <w:rsid w:val="00B77AFC"/>
    <w:rsid w:val="00B84593"/>
    <w:rsid w:val="00BB0673"/>
    <w:rsid w:val="00BC079F"/>
    <w:rsid w:val="00BE18F9"/>
    <w:rsid w:val="00C058B7"/>
    <w:rsid w:val="00C1627D"/>
    <w:rsid w:val="00C26526"/>
    <w:rsid w:val="00C26800"/>
    <w:rsid w:val="00C7053C"/>
    <w:rsid w:val="00C7688F"/>
    <w:rsid w:val="00CC068C"/>
    <w:rsid w:val="00CD01D1"/>
    <w:rsid w:val="00D02671"/>
    <w:rsid w:val="00D45274"/>
    <w:rsid w:val="00D70C02"/>
    <w:rsid w:val="00D8498B"/>
    <w:rsid w:val="00D95FDF"/>
    <w:rsid w:val="00D96DE0"/>
    <w:rsid w:val="00DB2E5D"/>
    <w:rsid w:val="00DB5033"/>
    <w:rsid w:val="00DB6B01"/>
    <w:rsid w:val="00DD0EB3"/>
    <w:rsid w:val="00DD6F23"/>
    <w:rsid w:val="00DE4BCA"/>
    <w:rsid w:val="00E03ACC"/>
    <w:rsid w:val="00E055FA"/>
    <w:rsid w:val="00E46C0C"/>
    <w:rsid w:val="00E51F11"/>
    <w:rsid w:val="00E950D5"/>
    <w:rsid w:val="00EA2D84"/>
    <w:rsid w:val="00EC23E2"/>
    <w:rsid w:val="00ED61AE"/>
    <w:rsid w:val="00EE78D8"/>
    <w:rsid w:val="00F105C2"/>
    <w:rsid w:val="00F15515"/>
    <w:rsid w:val="00F355DF"/>
    <w:rsid w:val="00F8311D"/>
    <w:rsid w:val="00F847AF"/>
    <w:rsid w:val="00FA48EC"/>
    <w:rsid w:val="00FB196F"/>
    <w:rsid w:val="00FD166B"/>
    <w:rsid w:val="00FF00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9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609FE"/>
  </w:style>
  <w:style w:type="paragraph" w:styleId="Footer">
    <w:name w:val="footer"/>
    <w:basedOn w:val="Normal"/>
    <w:rsid w:val="003609FE"/>
    <w:pPr>
      <w:tabs>
        <w:tab w:val="center" w:pos="4320"/>
        <w:tab w:val="right" w:pos="8640"/>
      </w:tabs>
    </w:pPr>
    <w:rPr>
      <w:sz w:val="24"/>
    </w:rPr>
  </w:style>
  <w:style w:type="paragraph" w:styleId="Header">
    <w:name w:val="header"/>
    <w:basedOn w:val="Normal"/>
    <w:rsid w:val="003609FE"/>
    <w:pPr>
      <w:tabs>
        <w:tab w:val="center" w:pos="4320"/>
        <w:tab w:val="right" w:pos="8640"/>
      </w:tabs>
    </w:pPr>
  </w:style>
  <w:style w:type="table" w:styleId="TableGrid">
    <w:name w:val="Table Grid"/>
    <w:basedOn w:val="TableNormal"/>
    <w:rsid w:val="004B1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670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88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29E0B-0AFB-4F38-BE85-2D8E847F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15742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subject/>
  <dc:creator>USDA-MDIOL00000DG8C</dc:creator>
  <cp:keywords/>
  <dc:description/>
  <cp:lastModifiedBy>anita.crowell</cp:lastModifiedBy>
  <cp:revision>2</cp:revision>
  <cp:lastPrinted>2010-09-10T14:09:00Z</cp:lastPrinted>
  <dcterms:created xsi:type="dcterms:W3CDTF">2010-09-10T14:11:00Z</dcterms:created>
  <dcterms:modified xsi:type="dcterms:W3CDTF">2010-09-10T14:11:00Z</dcterms:modified>
</cp:coreProperties>
</file>