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1D" w:rsidRPr="00F7181D" w:rsidRDefault="00830B01" w:rsidP="00F7181D">
      <w:pPr>
        <w:pStyle w:val="Default"/>
        <w:ind w:left="72"/>
        <w:jc w:val="center"/>
        <w:rPr>
          <w:rFonts w:ascii="Tahoma" w:hAnsi="Tahoma" w:cs="Tahoma"/>
          <w:b/>
          <w:color w:val="auto"/>
        </w:rPr>
      </w:pPr>
      <w:r>
        <w:rPr>
          <w:rFonts w:ascii="Tahoma" w:hAnsi="Tahoma" w:cs="Tahoma"/>
          <w:b/>
          <w:noProof/>
          <w:color w:val="auto"/>
        </w:rPr>
        <w:t xml:space="preserve">                                   </w:t>
      </w:r>
      <w:r w:rsidRPr="00C76052">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r w:rsidR="00C76052">
        <w:rPr>
          <w:rFonts w:ascii="Tahoma" w:hAnsi="Tahoma"/>
          <w:color w:val="auto"/>
          <w:sz w:val="15"/>
          <w:szCs w:val="15"/>
        </w:rPr>
        <w:t xml:space="preserve">                                                                                                                                                                                        </w:t>
      </w:r>
    </w:p>
    <w:p w:rsidR="005E1EF2" w:rsidRDefault="005E1EF2" w:rsidP="005E1EF2">
      <w:pPr>
        <w:pStyle w:val="Default"/>
        <w:ind w:left="7920" w:firstLine="720"/>
        <w:rPr>
          <w:rFonts w:ascii="Tahoma" w:hAnsi="Tahoma" w:cs="Tahoma"/>
          <w:color w:val="auto"/>
          <w:sz w:val="20"/>
          <w:szCs w:val="20"/>
        </w:rPr>
      </w:pPr>
      <w:r w:rsidRPr="00F90F87">
        <w:rPr>
          <w:rFonts w:ascii="Tahoma" w:hAnsi="Tahoma" w:cs="Tahoma"/>
          <w:color w:val="auto"/>
          <w:sz w:val="20"/>
          <w:szCs w:val="20"/>
        </w:rPr>
        <w:t>O.M.B. No. 1220−</w:t>
      </w:r>
      <w:r>
        <w:rPr>
          <w:rFonts w:ascii="Tahoma" w:hAnsi="Tahoma" w:cs="Tahoma"/>
          <w:color w:val="auto"/>
          <w:sz w:val="20"/>
          <w:szCs w:val="20"/>
        </w:rPr>
        <w:t>0181</w:t>
      </w:r>
    </w:p>
    <w:p w:rsidR="005E1EF2" w:rsidRPr="00F90F87" w:rsidRDefault="005E1EF2" w:rsidP="005E1EF2">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163158" w:rsidP="00C971A3">
      <w:pPr>
        <w:pStyle w:val="Default"/>
        <w:spacing w:line="40" w:lineRule="exact"/>
        <w:rPr>
          <w:rFonts w:ascii="Tahoma" w:hAnsi="Tahoma" w:cs="Helvetica"/>
          <w:color w:val="auto"/>
          <w:sz w:val="16"/>
          <w:szCs w:val="16"/>
        </w:rPr>
      </w:pPr>
      <w:r w:rsidRPr="00163158">
        <w:rPr>
          <w:rFonts w:ascii="Tahoma" w:hAnsi="Tahoma" w:cs="Helvetica"/>
          <w:b/>
          <w:noProof/>
          <w:color w:val="auto"/>
          <w:sz w:val="17"/>
          <w:szCs w:val="17"/>
        </w:rPr>
        <w:pict>
          <v:line id="_x0000_s1085" style="position:absolute;flip:y;z-index:251650560" from="7.2pt,-.15pt" to="540pt,0" strokeweight="1.5pt"/>
        </w:pict>
      </w:r>
    </w:p>
    <w:p w:rsidR="00E27ED5" w:rsidRPr="00C76052" w:rsidRDefault="00E27ED5" w:rsidP="00E27ED5">
      <w:pPr>
        <w:pStyle w:val="Default"/>
        <w:ind w:left="270"/>
        <w:rPr>
          <w:rFonts w:ascii="Tahoma" w:hAnsi="Tahoma" w:cs="Tahoma"/>
          <w:color w:val="auto"/>
          <w:sz w:val="22"/>
          <w:szCs w:val="22"/>
        </w:rPr>
      </w:pPr>
      <w:r w:rsidRPr="00C76052">
        <w:rPr>
          <w:rFonts w:ascii="Tahoma" w:hAnsi="Tahoma" w:cs="Tahoma"/>
          <w:color w:val="auto"/>
          <w:sz w:val="22"/>
          <w:szCs w:val="22"/>
        </w:rPr>
        <w:t>Please return this form</w:t>
      </w:r>
      <w:r w:rsidRPr="00C76052">
        <w:rPr>
          <w:rFonts w:ascii="Tahoma" w:hAnsi="Tahoma" w:cs="Tahoma"/>
          <w:b/>
          <w:color w:val="auto"/>
          <w:sz w:val="22"/>
          <w:szCs w:val="22"/>
        </w:rPr>
        <w:t xml:space="preserve"> </w:t>
      </w:r>
      <w:r w:rsidRPr="00C76052">
        <w:rPr>
          <w:rFonts w:ascii="Tahoma" w:hAnsi="Tahoma" w:cs="Tahoma"/>
          <w:b/>
          <w:color w:val="FF0000"/>
          <w:sz w:val="22"/>
          <w:szCs w:val="22"/>
        </w:rPr>
        <w:t>within</w:t>
      </w:r>
      <w:r w:rsidRPr="00C76052">
        <w:rPr>
          <w:rFonts w:ascii="Tahoma" w:hAnsi="Tahoma" w:cs="Tahoma"/>
          <w:color w:val="FF0000"/>
          <w:sz w:val="22"/>
          <w:szCs w:val="22"/>
        </w:rPr>
        <w:t xml:space="preserve"> </w:t>
      </w:r>
      <w:r w:rsidRPr="00C76052">
        <w:rPr>
          <w:rFonts w:ascii="Tahoma" w:hAnsi="Tahoma" w:cs="Tahoma"/>
          <w:b/>
          <w:color w:val="FF0000"/>
          <w:sz w:val="22"/>
          <w:szCs w:val="22"/>
        </w:rPr>
        <w:t>14 days</w:t>
      </w:r>
      <w:r w:rsidRPr="00C76052">
        <w:rPr>
          <w:rFonts w:ascii="Tahoma" w:hAnsi="Tahoma" w:cs="Tahoma"/>
          <w:color w:val="auto"/>
          <w:sz w:val="22"/>
          <w:szCs w:val="22"/>
        </w:rPr>
        <w:t>.  If you need help completing this form, contact information is listed on the last page.  Thank you!</w:t>
      </w:r>
    </w:p>
    <w:p w:rsidR="009163A6" w:rsidRDefault="00163158" w:rsidP="0011791B">
      <w:pPr>
        <w:pStyle w:val="Default"/>
        <w:rPr>
          <w:rFonts w:ascii="Tahoma" w:hAnsi="Tahoma" w:cs="Helvetica"/>
          <w:b/>
          <w:color w:val="auto"/>
          <w:sz w:val="14"/>
          <w:szCs w:val="14"/>
        </w:rPr>
      </w:pPr>
      <w:r w:rsidRPr="00163158">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3.45pt;margin-top:6.05pt;width:89.25pt;height:15.95pt;z-index:251668992" fillcolor="#92d050">
            <v:fill r:id="rId8" o:title="5%" opacity="37356f" color2="#92d050" o:opacity2="37356f" focus="100%" type="pattern"/>
            <v:textbox style="mso-next-textbox:#_x0000_s1186" inset=",.72pt">
              <w:txbxContent>
                <w:p w:rsidR="00E5524D" w:rsidRDefault="00E5524D" w:rsidP="00E5524D">
                  <w:pPr>
                    <w:jc w:val="center"/>
                  </w:pPr>
                  <w:proofErr w:type="spellStart"/>
                  <w:r>
                    <w:rPr>
                      <w:rFonts w:ascii="Tahoma" w:hAnsi="Tahoma"/>
                      <w:b/>
                      <w:sz w:val="20"/>
                      <w:szCs w:val="20"/>
                    </w:rPr>
                    <w:t>Statename</w:t>
                  </w:r>
                  <w:proofErr w:type="spellEnd"/>
                </w:p>
                <w:p w:rsidR="00E5524D" w:rsidRPr="00E5524D" w:rsidRDefault="00E5524D" w:rsidP="00E5524D"/>
              </w:txbxContent>
            </v:textbox>
          </v:shape>
        </w:pict>
      </w:r>
      <w:r w:rsidRPr="00163158">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E5524D" w:rsidRPr="00425A3E" w:rsidRDefault="00E5524D" w:rsidP="00E5524D">
                  <w:pPr>
                    <w:jc w:val="center"/>
                    <w:rPr>
                      <w:rFonts w:ascii="Tahoma" w:hAnsi="Tahoma" w:cs="Tahoma"/>
                      <w:b/>
                      <w:sz w:val="20"/>
                      <w:szCs w:val="20"/>
                    </w:rPr>
                  </w:pPr>
                  <w:r>
                    <w:rPr>
                      <w:rFonts w:ascii="Tahoma" w:hAnsi="Tahoma" w:cs="Tahoma"/>
                      <w:b/>
                      <w:sz w:val="20"/>
                      <w:szCs w:val="20"/>
                    </w:rPr>
                    <w:t>UI (10 digits)</w:t>
                  </w:r>
                </w:p>
                <w:p w:rsidR="00E5524D" w:rsidRPr="00E5524D" w:rsidRDefault="00E5524D" w:rsidP="00E5524D">
                  <w:pPr>
                    <w:rPr>
                      <w:szCs w:val="20"/>
                    </w:rPr>
                  </w:pPr>
                </w:p>
              </w:txbxContent>
            </v:textbox>
          </v:shape>
        </w:pict>
      </w:r>
      <w:r w:rsidRPr="00163158">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163158" w:rsidP="00D7363D">
      <w:pPr>
        <w:pStyle w:val="Default"/>
        <w:rPr>
          <w:rFonts w:asciiTheme="minorHAnsi" w:hAnsiTheme="minorHAnsi"/>
          <w:color w:val="auto"/>
          <w:sz w:val="18"/>
          <w:szCs w:val="18"/>
        </w:rPr>
      </w:pPr>
      <w:r w:rsidRPr="00163158">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05pt;z-index:251672064" o:connectortype="straight" strokeweight="1pt">
            <v:stroke endarrow="block"/>
          </v:shape>
        </w:pict>
      </w:r>
      <w:r w:rsidRPr="00163158">
        <w:rPr>
          <w:rFonts w:ascii="Tahoma" w:hAnsi="Tahoma"/>
          <w:noProof/>
          <w:color w:val="auto"/>
          <w:sz w:val="17"/>
          <w:szCs w:val="17"/>
        </w:rPr>
        <w:pict>
          <v:shape id="_x0000_s1188" type="#_x0000_t32" style="position:absolute;margin-left:130.95pt;margin-top:6.85pt;width:22.5pt;height:0;z-index:251671040" o:connectortype="straight" strokeweight="1pt">
            <v:stroke endarrow="block"/>
          </v:shape>
        </w:pict>
      </w:r>
      <w:r w:rsidR="00266D69">
        <w:rPr>
          <w:rFonts w:ascii="Tahoma" w:hAnsi="Tahoma"/>
          <w:color w:val="auto"/>
          <w:sz w:val="17"/>
          <w:szCs w:val="17"/>
        </w:rPr>
        <w:t xml:space="preserve">   </w:t>
      </w:r>
      <w:r w:rsidR="00D7363D" w:rsidRPr="00C76052">
        <w:rPr>
          <w:rFonts w:ascii="Tahoma" w:hAnsi="Tahoma"/>
          <w:color w:val="auto"/>
          <w:sz w:val="18"/>
          <w:szCs w:val="18"/>
        </w:rPr>
        <w:t>Please report for location(s) in</w:t>
      </w:r>
      <w:r w:rsidR="00D7363D">
        <w:rPr>
          <w:rFonts w:ascii="Tahoma" w:hAnsi="Tahoma"/>
          <w:color w:val="auto"/>
          <w:sz w:val="17"/>
          <w:szCs w:val="17"/>
        </w:rPr>
        <w:t xml:space="preserve">                                             </w:t>
      </w:r>
      <w:r w:rsidR="00633EE6" w:rsidRPr="00633EE6">
        <w:rPr>
          <w:rFonts w:ascii="Tahoma" w:hAnsi="Tahoma" w:cs="Tahoma"/>
          <w:color w:val="auto"/>
          <w:sz w:val="18"/>
          <w:szCs w:val="18"/>
        </w:rPr>
        <w:t>u</w:t>
      </w:r>
      <w:r w:rsidR="00D7363D" w:rsidRPr="00633EE6">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163158" w:rsidP="0011791B">
      <w:pPr>
        <w:pStyle w:val="Default"/>
        <w:rPr>
          <w:rFonts w:ascii="Tahoma" w:hAnsi="Tahoma" w:cs="Helvetica"/>
          <w:b/>
          <w:color w:val="auto"/>
          <w:sz w:val="14"/>
          <w:szCs w:val="14"/>
        </w:rPr>
      </w:pPr>
      <w:r w:rsidRPr="00163158">
        <w:rPr>
          <w:rFonts w:ascii="Tahoma" w:hAnsi="Tahoma" w:cs="Helvetica"/>
          <w:b/>
          <w:noProof/>
          <w:color w:val="auto"/>
        </w:rPr>
        <w:pict>
          <v:line id="_x0000_s1156" style="position:absolute;z-index:251660800" from="9pt,0" to="543.25pt,0"/>
        </w:pict>
      </w:r>
      <w:r w:rsidRPr="00163158">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E5524D" w:rsidRPr="0011791B" w:rsidRDefault="00E5524D">
                  <w:pPr>
                    <w:rPr>
                      <w:rFonts w:ascii="Helvetica" w:hAnsi="Helvetica" w:cs="Helvetica"/>
                      <w:b/>
                      <w:sz w:val="25"/>
                      <w:szCs w:val="25"/>
                    </w:rPr>
                  </w:pPr>
                  <w:r w:rsidRPr="0011791B">
                    <w:rPr>
                      <w:rFonts w:ascii="Helvetica" w:hAnsi="Helvetica" w:cs="Helvetica"/>
                      <w:b/>
                      <w:sz w:val="25"/>
                      <w:szCs w:val="25"/>
                    </w:rPr>
                    <w:t>1</w:t>
                  </w:r>
                </w:p>
              </w:txbxContent>
            </v:textbox>
          </v:shape>
        </w:pict>
      </w:r>
    </w:p>
    <w:p w:rsidR="00C76052"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27047A">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E5524D" w:rsidRPr="00830B01" w:rsidRDefault="00DF59FF" w:rsidP="00E5524D">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E5524D">
        <w:rPr>
          <w:rFonts w:ascii="Tahoma" w:hAnsi="Tahoma" w:cs="Tahoma"/>
          <w:sz w:val="20"/>
          <w:szCs w:val="20"/>
        </w:rPr>
        <w:t>T_name</w:t>
      </w:r>
      <w:proofErr w:type="spellEnd"/>
      <w:r w:rsidR="00E5524D" w:rsidRPr="00830B01">
        <w:rPr>
          <w:rFonts w:ascii="Tahoma" w:hAnsi="Tahoma" w:cs="Tahoma"/>
          <w:sz w:val="20"/>
          <w:szCs w:val="20"/>
        </w:rPr>
        <w:tab/>
      </w:r>
      <w:r w:rsidR="00E5524D" w:rsidRPr="00830B01">
        <w:rPr>
          <w:rFonts w:ascii="Tahoma" w:hAnsi="Tahoma" w:cs="Tahoma"/>
          <w:sz w:val="20"/>
          <w:szCs w:val="20"/>
        </w:rPr>
        <w:tab/>
      </w:r>
      <w:r w:rsidR="00E5524D" w:rsidRPr="00830B01">
        <w:rPr>
          <w:rFonts w:ascii="Tahoma" w:hAnsi="Tahoma" w:cs="Tahoma"/>
          <w:sz w:val="20"/>
          <w:szCs w:val="20"/>
        </w:rPr>
        <w:tab/>
      </w:r>
      <w:r w:rsidR="00E5524D" w:rsidRPr="00830B01">
        <w:rPr>
          <w:rFonts w:ascii="Tahoma" w:hAnsi="Tahoma" w:cs="Tahoma"/>
          <w:sz w:val="20"/>
          <w:szCs w:val="20"/>
        </w:rPr>
        <w:tab/>
      </w:r>
      <w:r w:rsidR="00E5524D" w:rsidRPr="00830B01">
        <w:rPr>
          <w:rFonts w:ascii="Tahoma" w:hAnsi="Tahoma" w:cs="Tahoma"/>
          <w:sz w:val="20"/>
          <w:szCs w:val="20"/>
        </w:rPr>
        <w:tab/>
      </w:r>
      <w:r w:rsidR="00E5524D" w:rsidRPr="00830B01">
        <w:rPr>
          <w:rFonts w:ascii="Tahoma" w:hAnsi="Tahoma" w:cs="Tahoma"/>
          <w:sz w:val="20"/>
          <w:szCs w:val="20"/>
        </w:rPr>
        <w:tab/>
      </w:r>
    </w:p>
    <w:p w:rsidR="00E5524D" w:rsidRDefault="00E5524D" w:rsidP="00E5524D">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E5524D" w:rsidRPr="00830B01" w:rsidRDefault="00E5524D" w:rsidP="00E5524D">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E5524D" w:rsidP="00DD7A1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163158" w:rsidP="00894893">
      <w:pPr>
        <w:rPr>
          <w:rFonts w:ascii="Tahoma" w:hAnsi="Tahoma" w:cs="Helvetica"/>
          <w:sz w:val="20"/>
          <w:szCs w:val="20"/>
        </w:rPr>
      </w:pPr>
      <w:r w:rsidRPr="00163158">
        <w:rPr>
          <w:rFonts w:ascii="Tahoma" w:hAnsi="Tahoma" w:cs="Helvetica"/>
          <w:b/>
          <w:bCs/>
          <w:noProof/>
          <w:sz w:val="20"/>
          <w:szCs w:val="20"/>
        </w:rPr>
        <w:pict>
          <v:line id="_x0000_s1152" style="position:absolute;z-index:251656704" from="9pt,7.2pt" to="538.2pt,7.2pt"/>
        </w:pict>
      </w:r>
    </w:p>
    <w:p w:rsidR="00C76052" w:rsidRDefault="00163158" w:rsidP="009163A6">
      <w:pPr>
        <w:pStyle w:val="Default"/>
        <w:ind w:left="720"/>
        <w:rPr>
          <w:rFonts w:ascii="Tahoma" w:hAnsi="Tahoma"/>
          <w:b/>
          <w:color w:val="auto"/>
        </w:rPr>
      </w:pPr>
      <w:r w:rsidRPr="00163158">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E5524D" w:rsidRPr="0011791B" w:rsidRDefault="00E5524D"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4305CE">
        <w:rPr>
          <w:rFonts w:ascii="Tahoma" w:hAnsi="Tahoma" w:cs="Tahoma"/>
          <w:color w:val="auto"/>
          <w:sz w:val="20"/>
          <w:szCs w:val="20"/>
        </w:rPr>
        <w:t>202</w:t>
      </w:r>
      <w:r w:rsidR="009163A6" w:rsidRPr="00830B01">
        <w:rPr>
          <w:rFonts w:ascii="Tahoma" w:hAnsi="Tahoma" w:cs="Tahoma"/>
          <w:color w:val="auto"/>
          <w:sz w:val="20"/>
          <w:szCs w:val="20"/>
        </w:rPr>
        <w:t>-</w:t>
      </w:r>
      <w:r w:rsidR="004305CE">
        <w:rPr>
          <w:rFonts w:ascii="Tahoma" w:hAnsi="Tahoma" w:cs="Tahoma"/>
          <w:color w:val="auto"/>
          <w:sz w:val="20"/>
          <w:szCs w:val="20"/>
        </w:rPr>
        <w:t>691</w:t>
      </w:r>
      <w:r w:rsidR="009163A6" w:rsidRPr="00830B01">
        <w:rPr>
          <w:rFonts w:ascii="Tahoma" w:hAnsi="Tahoma" w:cs="Tahoma"/>
          <w:color w:val="auto"/>
          <w:sz w:val="20"/>
          <w:szCs w:val="20"/>
        </w:rPr>
        <w:t>-</w:t>
      </w:r>
      <w:r w:rsidR="004305CE">
        <w:rPr>
          <w:rFonts w:ascii="Tahoma" w:hAnsi="Tahoma" w:cs="Tahoma"/>
          <w:color w:val="auto"/>
          <w:sz w:val="20"/>
          <w:szCs w:val="20"/>
        </w:rPr>
        <w:t>5185</w:t>
      </w:r>
      <w:r w:rsidR="009163A6" w:rsidRPr="00830B01">
        <w:rPr>
          <w:rFonts w:ascii="Tahoma" w:hAnsi="Tahoma" w:cs="Tahoma"/>
          <w:color w:val="auto"/>
          <w:sz w:val="20"/>
          <w:szCs w:val="20"/>
        </w:rPr>
        <w:t xml:space="preserve"> or email </w:t>
      </w:r>
      <w:hyperlink r:id="rId9" w:history="1">
        <w:r w:rsidR="009F4BD1">
          <w:rPr>
            <w:rStyle w:val="Hyperlink"/>
            <w:rFonts w:ascii="Tahoma" w:hAnsi="Tahoma" w:cs="Tahoma"/>
            <w:sz w:val="20"/>
            <w:szCs w:val="20"/>
          </w:rPr>
          <w:t>GGS</w:t>
        </w:r>
        <w:r w:rsidR="009F4BD1" w:rsidRPr="00830B01">
          <w:rPr>
            <w:rStyle w:val="Hyperlink"/>
            <w:rFonts w:ascii="Tahoma" w:hAnsi="Tahoma" w:cs="Tahoma"/>
            <w:sz w:val="20"/>
            <w:szCs w:val="20"/>
          </w:rPr>
          <w:t>@bls.gov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70"/>
        <w:gridCol w:w="3330"/>
        <w:gridCol w:w="3330"/>
      </w:tblGrid>
      <w:tr w:rsidR="004E32E2" w:rsidRPr="004E32E2" w:rsidTr="004E32E2">
        <w:trPr>
          <w:trHeight w:val="152"/>
        </w:trPr>
        <w:tc>
          <w:tcPr>
            <w:tcW w:w="10530" w:type="dxa"/>
            <w:gridSpan w:val="3"/>
            <w:shd w:val="clear" w:color="auto" w:fill="99CC00"/>
          </w:tcPr>
          <w:p w:rsidR="009F4BD1" w:rsidRDefault="004E32E2" w:rsidP="004E32E2">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NAICS code: 541380</w:t>
            </w:r>
            <w:r w:rsidR="009F4BD1">
              <w:rPr>
                <w:rFonts w:ascii="Tahoma" w:hAnsi="Tahoma" w:cs="Helvetica"/>
                <w:b/>
                <w:sz w:val="20"/>
                <w:szCs w:val="20"/>
              </w:rPr>
              <w:t xml:space="preserve"> </w:t>
            </w:r>
          </w:p>
          <w:p w:rsidR="004E32E2" w:rsidRPr="00F90F87" w:rsidRDefault="009F4BD1" w:rsidP="004E32E2">
            <w:pPr>
              <w:widowControl w:val="0"/>
              <w:autoSpaceDE w:val="0"/>
              <w:autoSpaceDN w:val="0"/>
              <w:adjustRightInd w:val="0"/>
              <w:jc w:val="center"/>
              <w:rPr>
                <w:rFonts w:ascii="Tahoma" w:hAnsi="Tahoma" w:cs="Helvetica"/>
                <w:b/>
                <w:sz w:val="20"/>
                <w:szCs w:val="20"/>
              </w:rPr>
            </w:pPr>
            <w:r>
              <w:rPr>
                <w:rFonts w:ascii="Tahoma" w:hAnsi="Tahoma" w:cs="Helvetica"/>
                <w:b/>
                <w:sz w:val="20"/>
                <w:szCs w:val="20"/>
              </w:rPr>
              <w:t>Testing laboratories</w:t>
            </w:r>
          </w:p>
        </w:tc>
      </w:tr>
      <w:tr w:rsidR="004E32E2" w:rsidRPr="004E32E2" w:rsidTr="00830B01">
        <w:tc>
          <w:tcPr>
            <w:tcW w:w="720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333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830B01">
        <w:tc>
          <w:tcPr>
            <w:tcW w:w="387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A</w:t>
            </w:r>
            <w:r w:rsidRPr="00F90F87">
              <w:rPr>
                <w:rFonts w:ascii="Tahoma" w:hAnsi="Tahoma" w:cs="Tahoma"/>
                <w:color w:val="000000"/>
                <w:sz w:val="20"/>
                <w:szCs w:val="20"/>
              </w:rPr>
              <w:t xml:space="preserve">ssaying </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B</w:t>
            </w:r>
            <w:r w:rsidRPr="00F90F87">
              <w:rPr>
                <w:rFonts w:ascii="Tahoma" w:hAnsi="Tahoma" w:cs="Tahoma"/>
                <w:color w:val="000000"/>
                <w:sz w:val="20"/>
                <w:szCs w:val="20"/>
              </w:rPr>
              <w:t xml:space="preserve">iological testing (except medical and veterinary) </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C</w:t>
            </w:r>
            <w:r w:rsidRPr="00F90F87">
              <w:rPr>
                <w:rFonts w:ascii="Tahoma" w:hAnsi="Tahoma" w:cs="Tahoma"/>
                <w:color w:val="000000"/>
                <w:sz w:val="20"/>
                <w:szCs w:val="20"/>
              </w:rPr>
              <w:t>alibration testing</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E</w:t>
            </w:r>
            <w:r w:rsidRPr="00F90F87">
              <w:rPr>
                <w:rFonts w:ascii="Tahoma" w:hAnsi="Tahoma" w:cs="Tahoma"/>
                <w:color w:val="000000"/>
                <w:sz w:val="20"/>
                <w:szCs w:val="20"/>
              </w:rPr>
              <w:t>lectrical and electronic testing</w:t>
            </w:r>
          </w:p>
          <w:p w:rsidR="00BE5EB3" w:rsidRPr="00F90F87" w:rsidRDefault="00BE5EB3" w:rsidP="00BE5EB3">
            <w:pPr>
              <w:pStyle w:val="ListParagraph"/>
              <w:numPr>
                <w:ilvl w:val="0"/>
                <w:numId w:val="13"/>
              </w:numPr>
              <w:rPr>
                <w:rFonts w:ascii="Tahoma" w:hAnsi="Tahoma" w:cs="Tahoma"/>
                <w:sz w:val="20"/>
                <w:szCs w:val="20"/>
              </w:rPr>
            </w:pPr>
            <w:r>
              <w:rPr>
                <w:rFonts w:ascii="Tahoma" w:hAnsi="Tahoma" w:cs="Tahoma"/>
                <w:color w:val="000000"/>
                <w:sz w:val="20"/>
                <w:szCs w:val="20"/>
              </w:rPr>
              <w:t>G</w:t>
            </w:r>
            <w:r w:rsidRPr="00F90F87">
              <w:rPr>
                <w:rFonts w:ascii="Tahoma" w:hAnsi="Tahoma" w:cs="Tahoma"/>
                <w:color w:val="000000"/>
                <w:sz w:val="20"/>
                <w:szCs w:val="20"/>
              </w:rPr>
              <w:t xml:space="preserve">eotechnical testing </w:t>
            </w:r>
          </w:p>
          <w:p w:rsidR="00830B01" w:rsidRPr="00F90F87" w:rsidRDefault="00BE5EB3" w:rsidP="004E32E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M</w:t>
            </w:r>
            <w:r w:rsidRPr="00F90F87">
              <w:rPr>
                <w:rFonts w:ascii="Tahoma" w:hAnsi="Tahoma" w:cs="Tahoma"/>
                <w:color w:val="000000"/>
                <w:sz w:val="20"/>
                <w:szCs w:val="20"/>
              </w:rPr>
              <w:t xml:space="preserve">echanical testing </w:t>
            </w:r>
          </w:p>
          <w:p w:rsidR="004E32E2" w:rsidRPr="00F90F87" w:rsidRDefault="00830B01" w:rsidP="004E32E2">
            <w:pPr>
              <w:widowControl w:val="0"/>
              <w:autoSpaceDE w:val="0"/>
              <w:autoSpaceDN w:val="0"/>
              <w:adjustRightInd w:val="0"/>
              <w:rPr>
                <w:rFonts w:ascii="Tahoma" w:hAnsi="Tahoma" w:cs="Tahoma"/>
                <w:sz w:val="20"/>
                <w:szCs w:val="20"/>
              </w:rPr>
            </w:pPr>
            <w:r w:rsidRPr="00F90F87">
              <w:rPr>
                <w:rFonts w:ascii="Tahoma" w:hAnsi="Tahoma" w:cs="Tahoma"/>
                <w:color w:val="000000"/>
                <w:sz w:val="20"/>
                <w:szCs w:val="20"/>
              </w:rPr>
              <w:t>The testing may occur in a laboratory or on-site.</w:t>
            </w:r>
          </w:p>
        </w:tc>
        <w:tc>
          <w:tcPr>
            <w:tcW w:w="3330" w:type="dxa"/>
            <w:tcBorders>
              <w:left w:val="nil"/>
            </w:tcBorders>
          </w:tcPr>
          <w:p w:rsidR="00830B01" w:rsidRPr="00F90F87" w:rsidRDefault="00830B01" w:rsidP="00830B01">
            <w:pPr>
              <w:pStyle w:val="ListParagraph"/>
              <w:ind w:left="144"/>
              <w:rPr>
                <w:rFonts w:ascii="Tahoma" w:hAnsi="Tahoma" w:cs="Tahoma"/>
                <w:sz w:val="20"/>
                <w:szCs w:val="20"/>
              </w:rPr>
            </w:pPr>
          </w:p>
          <w:p w:rsidR="00BE5EB3" w:rsidRPr="009F4BD1" w:rsidRDefault="00BE5EB3" w:rsidP="00BE5EB3">
            <w:pPr>
              <w:pStyle w:val="ListParagraph"/>
              <w:numPr>
                <w:ilvl w:val="0"/>
                <w:numId w:val="13"/>
              </w:numPr>
              <w:rPr>
                <w:rFonts w:ascii="Tahoma" w:hAnsi="Tahoma" w:cs="Tahoma"/>
                <w:color w:val="000000"/>
                <w:sz w:val="20"/>
                <w:szCs w:val="20"/>
              </w:rPr>
            </w:pPr>
            <w:r w:rsidRPr="009F4BD1">
              <w:rPr>
                <w:rFonts w:ascii="Tahoma" w:hAnsi="Tahoma" w:cs="Tahoma"/>
                <w:color w:val="000000"/>
                <w:sz w:val="20"/>
                <w:szCs w:val="20"/>
              </w:rPr>
              <w:t>Non-destructive testing, or thermal testing</w:t>
            </w:r>
          </w:p>
          <w:p w:rsidR="00BE5EB3" w:rsidRPr="00F90F87" w:rsidRDefault="00BE5EB3" w:rsidP="00BE5EB3">
            <w:pPr>
              <w:pStyle w:val="ListParagraph"/>
              <w:numPr>
                <w:ilvl w:val="0"/>
                <w:numId w:val="13"/>
              </w:numPr>
              <w:rPr>
                <w:rFonts w:ascii="Tahoma" w:hAnsi="Tahoma" w:cs="Tahoma"/>
                <w:sz w:val="20"/>
                <w:szCs w:val="20"/>
              </w:rPr>
            </w:pPr>
            <w:r w:rsidRPr="009F4BD1">
              <w:rPr>
                <w:rFonts w:ascii="Tahoma" w:hAnsi="Tahoma" w:cs="Tahoma"/>
                <w:color w:val="000000"/>
                <w:sz w:val="20"/>
                <w:szCs w:val="20"/>
              </w:rPr>
              <w:t>P</w:t>
            </w:r>
            <w:r w:rsidRPr="00F90F87">
              <w:rPr>
                <w:rFonts w:ascii="Tahoma" w:hAnsi="Tahoma" w:cs="Tahoma"/>
                <w:color w:val="000000"/>
                <w:sz w:val="20"/>
                <w:szCs w:val="20"/>
              </w:rPr>
              <w:t>erforming physical, chemical, and other analytical testing services, such as acoustics or vibration testing</w:t>
            </w: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3330" w:type="dxa"/>
          </w:tcPr>
          <w:p w:rsidR="00BE5EB3" w:rsidRPr="00F90F87" w:rsidRDefault="00BE5EB3" w:rsidP="00BE5EB3">
            <w:pPr>
              <w:numPr>
                <w:ilvl w:val="0"/>
                <w:numId w:val="12"/>
              </w:numPr>
              <w:rPr>
                <w:rFonts w:ascii="Tahoma" w:hAnsi="Tahoma" w:cs="Tahoma"/>
                <w:color w:val="000000"/>
                <w:sz w:val="20"/>
                <w:szCs w:val="20"/>
              </w:rPr>
            </w:pPr>
            <w:r w:rsidRPr="00F90F87">
              <w:rPr>
                <w:rFonts w:ascii="Tahoma" w:hAnsi="Tahoma" w:cs="Tahoma"/>
                <w:color w:val="000000"/>
                <w:sz w:val="20"/>
                <w:szCs w:val="20"/>
              </w:rPr>
              <w:t>Auto emissions testing</w:t>
            </w:r>
          </w:p>
          <w:p w:rsidR="004E32E2" w:rsidRPr="00F90F87" w:rsidRDefault="004E32E2" w:rsidP="004E32E2">
            <w:pPr>
              <w:numPr>
                <w:ilvl w:val="0"/>
                <w:numId w:val="12"/>
              </w:numPr>
              <w:rPr>
                <w:rFonts w:ascii="Tahoma" w:hAnsi="Tahoma" w:cs="Tahoma"/>
                <w:color w:val="000000"/>
                <w:sz w:val="20"/>
                <w:szCs w:val="20"/>
              </w:rPr>
            </w:pPr>
            <w:r w:rsidRPr="00F90F87">
              <w:rPr>
                <w:rFonts w:ascii="Tahoma" w:hAnsi="Tahoma" w:cs="Tahoma"/>
                <w:color w:val="000000"/>
                <w:sz w:val="20"/>
                <w:szCs w:val="20"/>
              </w:rPr>
              <w:t xml:space="preserve">Laboratory testing for the medical profession </w:t>
            </w:r>
          </w:p>
          <w:p w:rsidR="004E32E2" w:rsidRPr="00F90F87" w:rsidRDefault="004E32E2" w:rsidP="004E32E2">
            <w:pPr>
              <w:numPr>
                <w:ilvl w:val="0"/>
                <w:numId w:val="12"/>
              </w:numPr>
              <w:rPr>
                <w:rFonts w:ascii="Tahoma" w:hAnsi="Tahoma" w:cs="Tahoma"/>
                <w:color w:val="000000"/>
                <w:sz w:val="20"/>
                <w:szCs w:val="20"/>
              </w:rPr>
            </w:pPr>
            <w:r w:rsidRPr="00F90F87">
              <w:rPr>
                <w:rFonts w:ascii="Tahoma" w:hAnsi="Tahoma" w:cs="Tahoma"/>
                <w:color w:val="000000"/>
                <w:sz w:val="20"/>
                <w:szCs w:val="20"/>
              </w:rPr>
              <w:t xml:space="preserve">Veterinary testing services </w:t>
            </w:r>
          </w:p>
          <w:p w:rsidR="004E32E2" w:rsidRPr="00F90F87" w:rsidRDefault="004E32E2" w:rsidP="00BE5EB3">
            <w:pPr>
              <w:ind w:left="216"/>
              <w:rPr>
                <w:rFonts w:ascii="Tahoma" w:hAnsi="Tahoma" w:cs="Tahoma"/>
                <w:color w:val="000000"/>
                <w:sz w:val="20"/>
                <w:szCs w:val="20"/>
              </w:rPr>
            </w:pPr>
          </w:p>
        </w:tc>
      </w:tr>
    </w:tbl>
    <w:p w:rsidR="004E32E2" w:rsidRDefault="00163158"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C76052" w:rsidRDefault="00163158" w:rsidP="00DB4427">
      <w:pPr>
        <w:pStyle w:val="Default"/>
        <w:spacing w:before="160"/>
        <w:ind w:left="720"/>
        <w:rPr>
          <w:rFonts w:asciiTheme="minorHAnsi" w:hAnsiTheme="minorHAnsi" w:cs="Helvetica"/>
          <w:color w:val="auto"/>
          <w:sz w:val="18"/>
          <w:szCs w:val="18"/>
        </w:rPr>
      </w:pPr>
      <w:r w:rsidRPr="00163158">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E5524D" w:rsidRPr="0011791B" w:rsidRDefault="00E5524D"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27047A">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C76052">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8B13B6">
        <w:rPr>
          <w:rFonts w:ascii="Tahoma" w:hAnsi="Tahoma" w:cs="Tahoma"/>
          <w:b/>
          <w:color w:val="auto"/>
          <w:sz w:val="20"/>
          <w:szCs w:val="20"/>
        </w:rPr>
        <w:t>April 15, 2009</w:t>
      </w:r>
      <w:r w:rsidR="0027047A" w:rsidRPr="0027047A">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E71F7B">
        <w:trPr>
          <w:trHeight w:val="476"/>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4305CE" w:rsidRDefault="004305CE" w:rsidP="004305CE">
      <w:pPr>
        <w:rPr>
          <w:rFonts w:ascii="Tahoma" w:hAnsi="Tahoma"/>
          <w:b/>
        </w:rPr>
      </w:pPr>
    </w:p>
    <w:p w:rsidR="004305CE" w:rsidRDefault="00163158" w:rsidP="004305CE">
      <w:pPr>
        <w:pStyle w:val="Default"/>
        <w:spacing w:before="160"/>
        <w:ind w:left="720"/>
        <w:rPr>
          <w:rFonts w:asciiTheme="minorHAnsi" w:hAnsiTheme="minorHAnsi" w:cs="Helvetica"/>
          <w:color w:val="auto"/>
          <w:sz w:val="18"/>
          <w:szCs w:val="18"/>
        </w:rPr>
      </w:pPr>
      <w:r w:rsidRPr="00163158">
        <w:rPr>
          <w:rFonts w:ascii="Tahoma" w:hAnsi="Tahoma" w:cs="Helvetica"/>
          <w:noProof/>
        </w:rPr>
        <w:pict>
          <v:shape id="_x0000_s1197" type="#_x0000_t202" style="position:absolute;left:0;text-align:left;margin-left:9pt;margin-top:8.05pt;width:21.6pt;height:21.6pt;z-index:251675136" strokeweight="2pt">
            <v:textbox style="mso-next-textbox:#_x0000_s1197" inset="5.76pt,2.88pt,3.6pt">
              <w:txbxContent>
                <w:p w:rsidR="00E5524D" w:rsidRPr="0011791B" w:rsidRDefault="00E5524D" w:rsidP="004305CE">
                  <w:pPr>
                    <w:rPr>
                      <w:rFonts w:ascii="Helvetica" w:hAnsi="Helvetica" w:cs="Helvetica"/>
                      <w:b/>
                      <w:sz w:val="25"/>
                      <w:szCs w:val="25"/>
                    </w:rPr>
                  </w:pPr>
                  <w:r>
                    <w:rPr>
                      <w:rFonts w:ascii="Helvetica" w:hAnsi="Helvetica" w:cs="Helvetica"/>
                      <w:b/>
                      <w:sz w:val="25"/>
                      <w:szCs w:val="25"/>
                    </w:rPr>
                    <w:t>4</w:t>
                  </w:r>
                </w:p>
              </w:txbxContent>
            </v:textbox>
          </v:shape>
        </w:pict>
      </w:r>
      <w:r w:rsidRPr="00163158">
        <w:rPr>
          <w:rFonts w:ascii="Tahoma" w:hAnsi="Tahoma" w:cs="Times New Roman"/>
          <w:b/>
          <w:noProof/>
        </w:rPr>
        <w:pict>
          <v:line id="_x0000_s1195" style="position:absolute;left:0;text-align:left;z-index:251658240" from="9pt,1.15pt" to="538.2pt,1.15pt"/>
        </w:pict>
      </w:r>
      <w:r w:rsidR="004305CE">
        <w:rPr>
          <w:rFonts w:ascii="Tahoma" w:hAnsi="Tahoma" w:cs="Helvetica"/>
          <w:b/>
          <w:noProof/>
          <w:color w:val="auto"/>
        </w:rPr>
        <w:t>What is your business</w:t>
      </w:r>
      <w:r w:rsidR="0027047A">
        <w:rPr>
          <w:rFonts w:ascii="Tahoma" w:hAnsi="Tahoma" w:cs="Helvetica"/>
          <w:b/>
          <w:noProof/>
          <w:color w:val="auto"/>
        </w:rPr>
        <w:t xml:space="preserve"> establishment</w:t>
      </w:r>
      <w:r w:rsidR="004305CE">
        <w:rPr>
          <w:rFonts w:ascii="Tahoma" w:hAnsi="Tahoma" w:cs="Helvetica"/>
          <w:b/>
          <w:noProof/>
          <w:color w:val="auto"/>
        </w:rPr>
        <w:t>’s employment?</w:t>
      </w:r>
      <w:r w:rsidR="004305CE" w:rsidRPr="00DF75A9">
        <w:rPr>
          <w:rFonts w:ascii="Tahoma" w:hAnsi="Tahoma" w:cs="Helvetica"/>
          <w:b/>
          <w:color w:val="auto"/>
          <w:sz w:val="17"/>
          <w:szCs w:val="15"/>
        </w:rPr>
        <w:t xml:space="preserve"> </w:t>
      </w:r>
      <w:r w:rsidR="004305CE" w:rsidRPr="00830B01">
        <w:rPr>
          <w:rFonts w:asciiTheme="minorHAnsi" w:hAnsiTheme="minorHAnsi" w:cs="Helvetica"/>
          <w:color w:val="auto"/>
          <w:sz w:val="18"/>
          <w:szCs w:val="18"/>
        </w:rPr>
        <w:t xml:space="preserve"> </w:t>
      </w:r>
    </w:p>
    <w:p w:rsidR="004305CE" w:rsidRPr="00830B01" w:rsidRDefault="004305CE" w:rsidP="004305CE">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27047A">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8B13B6">
        <w:rPr>
          <w:rFonts w:ascii="Tahoma" w:hAnsi="Tahoma" w:cs="Tahoma"/>
          <w:color w:val="auto"/>
          <w:sz w:val="20"/>
          <w:szCs w:val="20"/>
        </w:rPr>
        <w:t>, 2009.</w:t>
      </w:r>
    </w:p>
    <w:p w:rsidR="004305CE" w:rsidRDefault="004305CE" w:rsidP="004305CE">
      <w:pPr>
        <w:rPr>
          <w:rFonts w:ascii="Tahoma" w:hAnsi="Tahoma" w:cs="Helvetica"/>
          <w:sz w:val="16"/>
          <w:szCs w:val="16"/>
        </w:rPr>
      </w:pPr>
      <w:r>
        <w:rPr>
          <w:rFonts w:ascii="Tahoma" w:hAnsi="Tahoma" w:cs="Helvetica"/>
          <w:sz w:val="16"/>
          <w:szCs w:val="16"/>
        </w:rPr>
        <w:tab/>
      </w:r>
    </w:p>
    <w:tbl>
      <w:tblPr>
        <w:tblStyle w:val="TableGrid"/>
        <w:tblW w:w="0" w:type="auto"/>
        <w:jc w:val="center"/>
        <w:tblInd w:w="2338" w:type="dxa"/>
        <w:tblLook w:val="01E0"/>
      </w:tblPr>
      <w:tblGrid>
        <w:gridCol w:w="4066"/>
      </w:tblGrid>
      <w:tr w:rsidR="004305CE" w:rsidRPr="00830B01" w:rsidTr="00BC7B80">
        <w:trPr>
          <w:jc w:val="center"/>
        </w:trPr>
        <w:tc>
          <w:tcPr>
            <w:tcW w:w="4066" w:type="dxa"/>
            <w:shd w:val="clear" w:color="auto" w:fill="99CC00"/>
          </w:tcPr>
          <w:p w:rsidR="004305CE" w:rsidRPr="00830B01" w:rsidRDefault="004305CE" w:rsidP="004305CE">
            <w:pPr>
              <w:jc w:val="center"/>
              <w:rPr>
                <w:rFonts w:ascii="Tahoma" w:hAnsi="Tahoma" w:cs="Helvetica"/>
                <w:b/>
              </w:rPr>
            </w:pPr>
            <w:r>
              <w:rPr>
                <w:rFonts w:ascii="Tahoma" w:hAnsi="Tahoma" w:cs="Helvetica"/>
                <w:b/>
              </w:rPr>
              <w:t>Employment for pay period that includes September 12, 2009</w:t>
            </w:r>
          </w:p>
        </w:tc>
      </w:tr>
      <w:tr w:rsidR="004305CE" w:rsidRPr="00830B01" w:rsidTr="00BC7B80">
        <w:trPr>
          <w:trHeight w:val="395"/>
          <w:jc w:val="center"/>
        </w:trPr>
        <w:tc>
          <w:tcPr>
            <w:tcW w:w="4066" w:type="dxa"/>
          </w:tcPr>
          <w:p w:rsidR="004305CE" w:rsidRPr="00830B01" w:rsidRDefault="004305CE" w:rsidP="004305CE">
            <w:pPr>
              <w:rPr>
                <w:rFonts w:ascii="Tahoma" w:hAnsi="Tahoma" w:cs="Helvetica"/>
              </w:rPr>
            </w:pPr>
          </w:p>
        </w:tc>
      </w:tr>
    </w:tbl>
    <w:p w:rsidR="004305CE" w:rsidRDefault="004305CE" w:rsidP="004305CE">
      <w:pPr>
        <w:rPr>
          <w:rFonts w:ascii="Tahoma" w:hAnsi="Tahoma"/>
          <w:b/>
        </w:rPr>
      </w:pPr>
    </w:p>
    <w:p w:rsidR="002166F8" w:rsidRDefault="00163158" w:rsidP="00BC4744">
      <w:pPr>
        <w:pStyle w:val="Default"/>
        <w:ind w:left="585"/>
        <w:rPr>
          <w:rFonts w:ascii="Tahoma" w:hAnsi="Tahoma"/>
          <w:b/>
          <w:color w:val="auto"/>
        </w:rPr>
      </w:pPr>
      <w:r w:rsidRPr="00163158">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E5524D" w:rsidRPr="0011791B" w:rsidRDefault="00E5524D" w:rsidP="009163A6">
                  <w:pPr>
                    <w:rPr>
                      <w:rFonts w:ascii="Helvetica" w:hAnsi="Helvetica" w:cs="Helvetica"/>
                      <w:b/>
                      <w:sz w:val="25"/>
                      <w:szCs w:val="25"/>
                    </w:rPr>
                  </w:pPr>
                  <w:r>
                    <w:rPr>
                      <w:rFonts w:ascii="Helvetica" w:hAnsi="Helvetica" w:cs="Helvetica"/>
                      <w:b/>
                      <w:sz w:val="25"/>
                      <w:szCs w:val="25"/>
                    </w:rPr>
                    <w:t>5</w:t>
                  </w:r>
                </w:p>
              </w:txbxContent>
            </v:textbox>
          </v:shape>
        </w:pict>
      </w:r>
      <w:r w:rsidRPr="00163158">
        <w:rPr>
          <w:noProof/>
        </w:rPr>
        <w:pict>
          <v:line id="_x0000_s1162" style="position:absolute;left:0;text-align:left;z-index:251662848" from="9pt,3.2pt" to="538.2pt,3.2pt"/>
        </w:pict>
      </w:r>
    </w:p>
    <w:p w:rsidR="009926EC" w:rsidRDefault="00D7363D" w:rsidP="002166F8">
      <w:pPr>
        <w:pStyle w:val="Default"/>
        <w:ind w:left="720" w:firstLine="15"/>
        <w:rPr>
          <w:rFonts w:ascii="Tahoma" w:hAnsi="Tahoma"/>
          <w:b/>
          <w:color w:val="auto"/>
        </w:rPr>
      </w:pPr>
      <w:r>
        <w:rPr>
          <w:rFonts w:ascii="Tahoma" w:hAnsi="Tahoma"/>
          <w:b/>
          <w:color w:val="auto"/>
        </w:rPr>
        <w:t>What is your percent r</w:t>
      </w:r>
      <w:r w:rsidR="007E230B">
        <w:rPr>
          <w:rFonts w:ascii="Tahoma" w:hAnsi="Tahoma"/>
          <w:b/>
          <w:color w:val="auto"/>
        </w:rPr>
        <w:t>evenue from s</w:t>
      </w:r>
      <w:r w:rsidR="00A615AA">
        <w:rPr>
          <w:rFonts w:ascii="Tahoma" w:hAnsi="Tahoma"/>
          <w:b/>
          <w:color w:val="auto"/>
        </w:rPr>
        <w:t>pecific</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BC4744" w:rsidRPr="00DF75A9">
        <w:rPr>
          <w:rFonts w:ascii="Tahoma" w:hAnsi="Tahoma"/>
          <w:b/>
          <w:color w:val="auto"/>
        </w:rPr>
        <w:t xml:space="preserve"> </w:t>
      </w:r>
      <w:r w:rsidR="007E230B">
        <w:rPr>
          <w:rFonts w:ascii="Tahoma" w:hAnsi="Tahoma"/>
          <w:b/>
          <w:color w:val="auto"/>
        </w:rPr>
        <w:t>a</w:t>
      </w:r>
      <w:r w:rsidR="00A615AA">
        <w:rPr>
          <w:rFonts w:ascii="Tahoma" w:hAnsi="Tahoma"/>
          <w:b/>
          <w:color w:val="auto"/>
        </w:rPr>
        <w:t>ctivities</w:t>
      </w:r>
      <w:r>
        <w:rPr>
          <w:rFonts w:ascii="Tahoma" w:hAnsi="Tahoma"/>
          <w:b/>
          <w:color w:val="auto"/>
        </w:rPr>
        <w:t>?</w:t>
      </w:r>
      <w:r w:rsidR="00BC4744" w:rsidRPr="00DF75A9">
        <w:rPr>
          <w:rFonts w:ascii="Tahoma" w:hAnsi="Tahoma"/>
          <w:b/>
          <w:color w:val="auto"/>
        </w:rPr>
        <w:t xml:space="preserve"> </w:t>
      </w:r>
    </w:p>
    <w:p w:rsidR="00BE5EB3" w:rsidRPr="00F90F87" w:rsidRDefault="00BE5EB3" w:rsidP="00BE5EB3">
      <w:pPr>
        <w:pStyle w:val="Default"/>
        <w:ind w:left="720" w:firstLine="15"/>
        <w:rPr>
          <w:rFonts w:ascii="Tahoma" w:hAnsi="Tahoma" w:cs="Tahoma"/>
          <w:color w:val="auto"/>
          <w:sz w:val="20"/>
          <w:szCs w:val="20"/>
        </w:rPr>
      </w:pPr>
      <w:r>
        <w:rPr>
          <w:rFonts w:ascii="Tahoma" w:hAnsi="Tahoma" w:cs="Tahoma"/>
          <w:color w:val="auto"/>
          <w:sz w:val="20"/>
          <w:szCs w:val="20"/>
        </w:rPr>
        <w:t>In Columns 1 and 3, p</w:t>
      </w:r>
      <w:r w:rsidRPr="00F90F87">
        <w:rPr>
          <w:rFonts w:ascii="Tahoma" w:hAnsi="Tahoma" w:cs="Tahoma"/>
          <w:color w:val="auto"/>
          <w:sz w:val="20"/>
          <w:szCs w:val="20"/>
        </w:rPr>
        <w:t xml:space="preserve">lease estimate the percent of </w:t>
      </w:r>
      <w:r>
        <w:rPr>
          <w:rFonts w:ascii="Tahoma" w:hAnsi="Tahoma" w:cs="Tahoma"/>
          <w:color w:val="auto"/>
          <w:sz w:val="20"/>
          <w:szCs w:val="20"/>
        </w:rPr>
        <w:t xml:space="preserve">total revenue for </w:t>
      </w:r>
      <w:r w:rsidR="000A71E5">
        <w:rPr>
          <w:rFonts w:ascii="Tahoma" w:hAnsi="Tahoma" w:cs="Tahoma"/>
          <w:color w:val="auto"/>
          <w:sz w:val="20"/>
          <w:szCs w:val="20"/>
        </w:rPr>
        <w:t>the</w:t>
      </w:r>
      <w:r>
        <w:rPr>
          <w:rFonts w:ascii="Tahoma" w:hAnsi="Tahoma" w:cs="Tahoma"/>
          <w:color w:val="auto"/>
          <w:sz w:val="20"/>
          <w:szCs w:val="20"/>
        </w:rPr>
        <w:t xml:space="preserve"> location listed in Item 1 that comes from the activities listed below.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Columns 1 and 3 should equal 100%.</w:t>
      </w:r>
    </w:p>
    <w:p w:rsidR="00D46540" w:rsidRPr="00E30141" w:rsidRDefault="00D46540" w:rsidP="00BC4744">
      <w:pPr>
        <w:pStyle w:val="Default"/>
        <w:ind w:left="585"/>
        <w:rPr>
          <w:rFonts w:ascii="Tahoma" w:hAnsi="Tahoma" w:cs="Tahoma"/>
          <w:color w:val="auto"/>
          <w:sz w:val="16"/>
          <w:szCs w:val="16"/>
        </w:rPr>
      </w:pPr>
    </w:p>
    <w:p w:rsidR="00BC4744" w:rsidRPr="00F90F87" w:rsidRDefault="009926EC" w:rsidP="002166F8">
      <w:pPr>
        <w:pStyle w:val="Default"/>
        <w:ind w:left="585" w:firstLine="135"/>
        <w:rPr>
          <w:rFonts w:ascii="Tahoma" w:hAnsi="Tahoma" w:cs="Tahoma"/>
          <w:color w:val="auto"/>
          <w:sz w:val="20"/>
          <w:szCs w:val="20"/>
        </w:rPr>
      </w:pPr>
      <w:r w:rsidRPr="009926EC">
        <w:rPr>
          <w:rFonts w:ascii="Tahoma" w:hAnsi="Tahoma" w:cs="Tahoma"/>
          <w:b/>
          <w:color w:val="auto"/>
          <w:sz w:val="20"/>
          <w:szCs w:val="20"/>
        </w:rPr>
        <w:t xml:space="preserve">Note:  </w:t>
      </w:r>
      <w:r w:rsidR="00FD735E" w:rsidRPr="00F90F87">
        <w:rPr>
          <w:rFonts w:ascii="Tahoma" w:hAnsi="Tahoma" w:cs="Tahoma"/>
          <w:color w:val="auto"/>
          <w:sz w:val="20"/>
          <w:szCs w:val="20"/>
        </w:rPr>
        <w:t>This section may b</w:t>
      </w:r>
      <w:r w:rsidR="00D46540" w:rsidRPr="00F90F87">
        <w:rPr>
          <w:rFonts w:ascii="Tahoma" w:hAnsi="Tahoma" w:cs="Tahoma"/>
          <w:color w:val="auto"/>
          <w:sz w:val="20"/>
          <w:szCs w:val="20"/>
        </w:rPr>
        <w:t xml:space="preserve">est be completed by someone at your firm with access to financial data. </w:t>
      </w:r>
    </w:p>
    <w:p w:rsidR="009163A6" w:rsidRDefault="009163A6" w:rsidP="00DF75A9">
      <w:pPr>
        <w:rPr>
          <w:rFonts w:ascii="Tahoma" w:hAnsi="Tahoma" w:cs="Helvetica"/>
          <w:b/>
          <w:bCs/>
          <w:sz w:val="20"/>
          <w:szCs w:val="20"/>
        </w:rPr>
      </w:pPr>
    </w:p>
    <w:p w:rsidR="00E30141" w:rsidRPr="00E30141" w:rsidRDefault="00E30141" w:rsidP="00DF75A9">
      <w:pPr>
        <w:rPr>
          <w:rFonts w:ascii="Tahoma" w:hAnsi="Tahoma" w:cs="Helvetica"/>
          <w:b/>
          <w:bCs/>
          <w:sz w:val="16"/>
          <w:szCs w:val="16"/>
        </w:rPr>
        <w:sectPr w:rsidR="00E30141" w:rsidRPr="00E30141" w:rsidSect="00FE1164">
          <w:headerReference w:type="default" r:id="rId10"/>
          <w:footerReference w:type="even" r:id="rId11"/>
          <w:footerReference w:type="default" r:id="rId12"/>
          <w:footerReference w:type="first" r:id="rId13"/>
          <w:type w:val="continuous"/>
          <w:pgSz w:w="12240" w:h="15840"/>
          <w:pgMar w:top="288" w:right="576" w:bottom="288" w:left="576" w:header="432" w:footer="432" w:gutter="0"/>
          <w:cols w:space="720"/>
          <w:titlePg/>
          <w:docGrid w:linePitch="360"/>
        </w:sectPr>
      </w:pPr>
    </w:p>
    <w:tbl>
      <w:tblPr>
        <w:tblStyle w:val="TableGrid"/>
        <w:tblW w:w="11556" w:type="dxa"/>
        <w:jc w:val="center"/>
        <w:tblLayout w:type="fixed"/>
        <w:tblLook w:val="01E0"/>
      </w:tblPr>
      <w:tblGrid>
        <w:gridCol w:w="1244"/>
        <w:gridCol w:w="4320"/>
        <w:gridCol w:w="270"/>
        <w:gridCol w:w="1217"/>
        <w:gridCol w:w="4505"/>
      </w:tblGrid>
      <w:tr w:rsidR="00E30141" w:rsidTr="003E6E7F">
        <w:trPr>
          <w:cantSplit/>
          <w:trHeight w:val="107"/>
          <w:tblHeader/>
          <w:jc w:val="center"/>
        </w:trPr>
        <w:tc>
          <w:tcPr>
            <w:tcW w:w="11556" w:type="dxa"/>
            <w:gridSpan w:val="5"/>
            <w:tcBorders>
              <w:top w:val="nil"/>
              <w:left w:val="nil"/>
              <w:right w:val="nil"/>
            </w:tcBorders>
            <w:shd w:val="clear" w:color="auto" w:fill="auto"/>
            <w:vAlign w:val="center"/>
          </w:tcPr>
          <w:p w:rsidR="00E30141" w:rsidRPr="00C658D4" w:rsidRDefault="00E30141" w:rsidP="008B13B6">
            <w:pPr>
              <w:pStyle w:val="Default"/>
              <w:jc w:val="center"/>
              <w:rPr>
                <w:rFonts w:ascii="Tahoma" w:hAnsi="Tahoma" w:cs="Helvetica"/>
                <w:b/>
                <w:color w:val="auto"/>
                <w:sz w:val="20"/>
                <w:szCs w:val="20"/>
              </w:rPr>
            </w:pPr>
            <w:r>
              <w:rPr>
                <w:rFonts w:ascii="Tahoma" w:hAnsi="Tahoma" w:cs="Helvetica"/>
                <w:b/>
                <w:color w:val="auto"/>
                <w:sz w:val="20"/>
                <w:szCs w:val="20"/>
              </w:rPr>
              <w:lastRenderedPageBreak/>
              <w:t xml:space="preserve">Percent of </w:t>
            </w:r>
            <w:r w:rsidR="008B13B6">
              <w:rPr>
                <w:rFonts w:ascii="Tahoma" w:hAnsi="Tahoma" w:cs="Helvetica"/>
                <w:b/>
                <w:color w:val="auto"/>
                <w:sz w:val="20"/>
                <w:szCs w:val="20"/>
              </w:rPr>
              <w:t>total revenue for fiscal y</w:t>
            </w:r>
            <w:r>
              <w:rPr>
                <w:rFonts w:ascii="Tahoma" w:hAnsi="Tahoma" w:cs="Helvetica"/>
                <w:b/>
                <w:color w:val="auto"/>
                <w:sz w:val="20"/>
                <w:szCs w:val="20"/>
              </w:rPr>
              <w:t>ear listed in Item 3</w:t>
            </w:r>
          </w:p>
        </w:tc>
      </w:tr>
      <w:tr w:rsidR="00C658D4" w:rsidTr="003E6E7F">
        <w:trPr>
          <w:cantSplit/>
          <w:tblHeader/>
          <w:jc w:val="center"/>
        </w:trPr>
        <w:tc>
          <w:tcPr>
            <w:tcW w:w="1244"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C658D4" w:rsidRPr="00BC4744" w:rsidRDefault="00FE2E34" w:rsidP="00672AD3">
            <w:pPr>
              <w:pStyle w:val="Default"/>
              <w:jc w:val="center"/>
              <w:rPr>
                <w:rFonts w:ascii="Tahoma" w:hAnsi="Tahoma" w:cs="Helvetica"/>
                <w:b/>
                <w:color w:val="auto"/>
                <w:sz w:val="17"/>
                <w:szCs w:val="17"/>
              </w:rPr>
            </w:pPr>
            <w:r>
              <w:rPr>
                <w:rFonts w:ascii="Tahoma" w:hAnsi="Tahoma" w:cs="Helvetica"/>
                <w:b/>
                <w:color w:val="auto"/>
                <w:sz w:val="20"/>
                <w:szCs w:val="20"/>
              </w:rPr>
              <w:t>Percent</w:t>
            </w:r>
            <w:r w:rsidR="00C658D4" w:rsidRPr="00C658D4">
              <w:rPr>
                <w:rFonts w:ascii="Tahoma" w:hAnsi="Tahoma" w:cs="Helvetica"/>
                <w:b/>
                <w:color w:val="auto"/>
                <w:sz w:val="20"/>
                <w:szCs w:val="20"/>
              </w:rPr>
              <w:t xml:space="preserve"> of </w:t>
            </w:r>
            <w:r w:rsidR="003E162E">
              <w:rPr>
                <w:rFonts w:ascii="Tahoma" w:hAnsi="Tahoma" w:cs="Helvetica"/>
                <w:b/>
                <w:color w:val="auto"/>
                <w:sz w:val="20"/>
                <w:szCs w:val="20"/>
              </w:rPr>
              <w:t>t</w:t>
            </w:r>
            <w:r w:rsidR="00C658D4" w:rsidRPr="00C658D4">
              <w:rPr>
                <w:rFonts w:ascii="Tahoma" w:hAnsi="Tahoma" w:cs="Helvetica"/>
                <w:b/>
                <w:color w:val="auto"/>
                <w:sz w:val="20"/>
                <w:szCs w:val="20"/>
              </w:rPr>
              <w:t xml:space="preserve">otal </w:t>
            </w:r>
            <w:r w:rsidR="003E162E">
              <w:rPr>
                <w:rFonts w:ascii="Tahoma" w:hAnsi="Tahoma" w:cs="Helvetica"/>
                <w:b/>
                <w:color w:val="auto"/>
                <w:sz w:val="20"/>
                <w:szCs w:val="20"/>
              </w:rPr>
              <w:t>r</w:t>
            </w:r>
            <w:r w:rsidR="00C658D4" w:rsidRPr="00C658D4">
              <w:rPr>
                <w:rFonts w:ascii="Tahoma" w:hAnsi="Tahoma" w:cs="Helvetica"/>
                <w:b/>
                <w:color w:val="auto"/>
                <w:sz w:val="20"/>
                <w:szCs w:val="20"/>
              </w:rPr>
              <w:t>evenue</w:t>
            </w:r>
          </w:p>
        </w:tc>
        <w:tc>
          <w:tcPr>
            <w:tcW w:w="4320" w:type="dxa"/>
            <w:tcBorders>
              <w:righ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9926EC" w:rsidRDefault="009926EC" w:rsidP="00672AD3">
            <w:pPr>
              <w:pStyle w:val="Default"/>
              <w:jc w:val="center"/>
              <w:rPr>
                <w:rFonts w:ascii="Tahoma" w:hAnsi="Tahoma" w:cs="Helvetica"/>
                <w:b/>
                <w:color w:val="auto"/>
                <w:sz w:val="20"/>
                <w:szCs w:val="20"/>
              </w:rPr>
            </w:pPr>
          </w:p>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Business activities</w:t>
            </w:r>
          </w:p>
        </w:tc>
        <w:tc>
          <w:tcPr>
            <w:tcW w:w="270" w:type="dxa"/>
            <w:tcBorders>
              <w:top w:val="nil"/>
              <w:bottom w:val="nil"/>
              <w:right w:val="single" w:sz="4" w:space="0" w:color="auto"/>
            </w:tcBorders>
            <w:shd w:val="clear" w:color="auto" w:fill="auto"/>
          </w:tcPr>
          <w:p w:rsidR="00C658D4" w:rsidRPr="00C658D4" w:rsidRDefault="00C658D4" w:rsidP="00672AD3">
            <w:pPr>
              <w:pStyle w:val="Default"/>
              <w:jc w:val="center"/>
              <w:rPr>
                <w:rFonts w:ascii="Tahoma" w:hAnsi="Tahoma" w:cs="Helvetica"/>
                <w:b/>
                <w:color w:val="auto"/>
                <w:sz w:val="20"/>
                <w:szCs w:val="20"/>
              </w:rPr>
            </w:pPr>
          </w:p>
        </w:tc>
        <w:tc>
          <w:tcPr>
            <w:tcW w:w="1217" w:type="dxa"/>
            <w:tcBorders>
              <w:left w:val="single" w:sz="4" w:space="0" w:color="auto"/>
            </w:tcBorders>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C658D4" w:rsidRPr="00C658D4" w:rsidRDefault="00FE2E34" w:rsidP="00672AD3">
            <w:pPr>
              <w:pStyle w:val="Default"/>
              <w:jc w:val="center"/>
              <w:rPr>
                <w:rFonts w:ascii="Tahoma" w:hAnsi="Tahoma" w:cs="Helvetica"/>
                <w:b/>
                <w:color w:val="auto"/>
                <w:sz w:val="20"/>
                <w:szCs w:val="20"/>
              </w:rPr>
            </w:pPr>
            <w:r>
              <w:rPr>
                <w:rFonts w:ascii="Tahoma" w:hAnsi="Tahoma" w:cs="Helvetica"/>
                <w:b/>
                <w:color w:val="auto"/>
                <w:sz w:val="20"/>
                <w:szCs w:val="20"/>
              </w:rPr>
              <w:t>Percent</w:t>
            </w:r>
            <w:r w:rsidRPr="00C658D4">
              <w:rPr>
                <w:rFonts w:ascii="Tahoma" w:hAnsi="Tahoma" w:cs="Helvetica"/>
                <w:b/>
                <w:color w:val="auto"/>
                <w:sz w:val="20"/>
                <w:szCs w:val="20"/>
              </w:rPr>
              <w:t xml:space="preserve"> </w:t>
            </w:r>
            <w:r w:rsidR="00C658D4" w:rsidRPr="00C658D4">
              <w:rPr>
                <w:rFonts w:ascii="Tahoma" w:hAnsi="Tahoma" w:cs="Helvetica"/>
                <w:b/>
                <w:color w:val="auto"/>
                <w:sz w:val="20"/>
                <w:szCs w:val="20"/>
              </w:rPr>
              <w:t xml:space="preserve">of </w:t>
            </w:r>
            <w:r w:rsidR="003E162E">
              <w:rPr>
                <w:rFonts w:ascii="Tahoma" w:hAnsi="Tahoma" w:cs="Helvetica"/>
                <w:b/>
                <w:color w:val="auto"/>
                <w:sz w:val="20"/>
                <w:szCs w:val="20"/>
              </w:rPr>
              <w:t>t</w:t>
            </w:r>
            <w:r w:rsidR="00C658D4" w:rsidRPr="00C658D4">
              <w:rPr>
                <w:rFonts w:ascii="Tahoma" w:hAnsi="Tahoma" w:cs="Helvetica"/>
                <w:b/>
                <w:color w:val="auto"/>
                <w:sz w:val="20"/>
                <w:szCs w:val="20"/>
              </w:rPr>
              <w:t xml:space="preserve">otal </w:t>
            </w:r>
            <w:r w:rsidR="003E162E">
              <w:rPr>
                <w:rFonts w:ascii="Tahoma" w:hAnsi="Tahoma" w:cs="Helvetica"/>
                <w:b/>
                <w:color w:val="auto"/>
                <w:sz w:val="20"/>
                <w:szCs w:val="20"/>
              </w:rPr>
              <w:t>r</w:t>
            </w:r>
            <w:r w:rsidR="00C658D4" w:rsidRPr="00C658D4">
              <w:rPr>
                <w:rFonts w:ascii="Tahoma" w:hAnsi="Tahoma" w:cs="Helvetica"/>
                <w:b/>
                <w:color w:val="auto"/>
                <w:sz w:val="20"/>
                <w:szCs w:val="20"/>
              </w:rPr>
              <w:t>evenue</w:t>
            </w:r>
          </w:p>
        </w:tc>
        <w:tc>
          <w:tcPr>
            <w:tcW w:w="4505" w:type="dxa"/>
            <w:shd w:val="clear" w:color="auto" w:fill="99CC00"/>
          </w:tcPr>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9926EC" w:rsidRDefault="009926EC" w:rsidP="00672AD3">
            <w:pPr>
              <w:pStyle w:val="Default"/>
              <w:jc w:val="center"/>
              <w:rPr>
                <w:rFonts w:ascii="Tahoma" w:hAnsi="Tahoma" w:cs="Helvetica"/>
                <w:b/>
                <w:color w:val="auto"/>
                <w:sz w:val="20"/>
                <w:szCs w:val="20"/>
              </w:rPr>
            </w:pPr>
          </w:p>
          <w:p w:rsidR="00C658D4" w:rsidRPr="00C658D4" w:rsidRDefault="00C658D4" w:rsidP="00672AD3">
            <w:pPr>
              <w:pStyle w:val="Default"/>
              <w:jc w:val="center"/>
              <w:rPr>
                <w:rFonts w:ascii="Tahoma" w:hAnsi="Tahoma" w:cs="Helvetica"/>
                <w:b/>
                <w:color w:val="auto"/>
                <w:sz w:val="20"/>
                <w:szCs w:val="20"/>
              </w:rPr>
            </w:pPr>
            <w:r w:rsidRPr="00C658D4">
              <w:rPr>
                <w:rFonts w:ascii="Tahoma" w:hAnsi="Tahoma" w:cs="Helvetica"/>
                <w:b/>
                <w:color w:val="auto"/>
                <w:sz w:val="20"/>
                <w:szCs w:val="20"/>
              </w:rPr>
              <w:t>Business activities</w:t>
            </w:r>
          </w:p>
        </w:tc>
      </w:tr>
      <w:tr w:rsidR="00C658D4" w:rsidTr="003E6E7F">
        <w:trPr>
          <w:cantSplit/>
          <w:jc w:val="center"/>
        </w:trPr>
        <w:tc>
          <w:tcPr>
            <w:tcW w:w="1244" w:type="dxa"/>
          </w:tcPr>
          <w:p w:rsidR="00C658D4" w:rsidRPr="00C658D4" w:rsidRDefault="00C658D4" w:rsidP="008B66A8">
            <w:pPr>
              <w:pStyle w:val="Default"/>
              <w:rPr>
                <w:rFonts w:ascii="Tahoma" w:hAnsi="Tahoma" w:cs="Tahoma"/>
                <w:color w:val="auto"/>
                <w:sz w:val="20"/>
                <w:szCs w:val="20"/>
              </w:rPr>
            </w:pPr>
          </w:p>
        </w:tc>
        <w:tc>
          <w:tcPr>
            <w:tcW w:w="4320" w:type="dxa"/>
            <w:tcBorders>
              <w:right w:val="single" w:sz="4" w:space="0" w:color="auto"/>
            </w:tcBorders>
            <w:vAlign w:val="bottom"/>
          </w:tcPr>
          <w:p w:rsidR="00C658D4" w:rsidRPr="00C658D4" w:rsidRDefault="00C658D4">
            <w:pPr>
              <w:rPr>
                <w:rFonts w:ascii="Tahoma" w:hAnsi="Tahoma" w:cs="Tahoma"/>
                <w:sz w:val="20"/>
                <w:szCs w:val="20"/>
              </w:rPr>
            </w:pPr>
            <w:r w:rsidRPr="00C658D4">
              <w:rPr>
                <w:rFonts w:ascii="Tahoma" w:hAnsi="Tahoma" w:cs="Tahoma"/>
                <w:sz w:val="20"/>
                <w:szCs w:val="20"/>
              </w:rPr>
              <w:t>Acoustics testing laboratories or services</w:t>
            </w:r>
          </w:p>
        </w:tc>
        <w:tc>
          <w:tcPr>
            <w:tcW w:w="270" w:type="dxa"/>
            <w:tcBorders>
              <w:top w:val="nil"/>
              <w:bottom w:val="nil"/>
              <w:right w:val="single" w:sz="4" w:space="0" w:color="auto"/>
            </w:tcBorders>
          </w:tcPr>
          <w:p w:rsidR="00C658D4" w:rsidRPr="00C658D4" w:rsidRDefault="00C658D4" w:rsidP="00BF3305">
            <w:pPr>
              <w:pStyle w:val="Default"/>
              <w:rPr>
                <w:rFonts w:ascii="Tahoma" w:hAnsi="Tahoma" w:cs="Tahoma"/>
                <w:color w:val="auto"/>
                <w:sz w:val="20"/>
                <w:szCs w:val="20"/>
              </w:rPr>
            </w:pPr>
          </w:p>
        </w:tc>
        <w:tc>
          <w:tcPr>
            <w:tcW w:w="1217" w:type="dxa"/>
            <w:tcBorders>
              <w:left w:val="single" w:sz="4" w:space="0" w:color="auto"/>
            </w:tcBorders>
          </w:tcPr>
          <w:p w:rsidR="00C658D4" w:rsidRPr="00C658D4" w:rsidRDefault="00C658D4" w:rsidP="00BF3305">
            <w:pPr>
              <w:pStyle w:val="Default"/>
              <w:rPr>
                <w:rFonts w:ascii="Tahoma" w:hAnsi="Tahoma" w:cs="Tahoma"/>
                <w:color w:val="auto"/>
                <w:sz w:val="20"/>
                <w:szCs w:val="20"/>
              </w:rPr>
            </w:pPr>
          </w:p>
        </w:tc>
        <w:tc>
          <w:tcPr>
            <w:tcW w:w="4505" w:type="dxa"/>
            <w:vAlign w:val="bottom"/>
          </w:tcPr>
          <w:p w:rsidR="00C658D4" w:rsidRPr="00C658D4" w:rsidRDefault="00FE1164">
            <w:pPr>
              <w:rPr>
                <w:rFonts w:ascii="Tahoma" w:hAnsi="Tahoma" w:cs="Tahoma"/>
                <w:sz w:val="20"/>
                <w:szCs w:val="20"/>
              </w:rPr>
            </w:pPr>
            <w:r w:rsidRPr="00C658D4">
              <w:rPr>
                <w:rFonts w:ascii="Tahoma" w:hAnsi="Tahoma" w:cs="Tahoma"/>
                <w:sz w:val="20"/>
                <w:szCs w:val="20"/>
              </w:rPr>
              <w:t>Non-destructive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Assaying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Pollution testing (except automotive emissions testing)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Automobile proving and testing grounds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Product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Biological (except medical, veterinary)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 xml:space="preserve">Radiation </w:t>
            </w:r>
            <w:proofErr w:type="spellStart"/>
            <w:r w:rsidRPr="00C658D4">
              <w:rPr>
                <w:rFonts w:ascii="Tahoma" w:hAnsi="Tahoma" w:cs="Tahoma"/>
                <w:sz w:val="20"/>
                <w:szCs w:val="20"/>
              </w:rPr>
              <w:t>dosimetry</w:t>
            </w:r>
            <w:proofErr w:type="spellEnd"/>
            <w:r w:rsidRPr="00C658D4">
              <w:rPr>
                <w:rFonts w:ascii="Tahoma" w:hAnsi="Tahoma" w:cs="Tahoma"/>
                <w:sz w:val="20"/>
                <w:szCs w:val="20"/>
              </w:rPr>
              <w:t xml:space="preserve"> (i.e., radiation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Calibration and certification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Radiation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Electrical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Radiographic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Electronic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proofErr w:type="spellStart"/>
            <w:r w:rsidRPr="00C658D4">
              <w:rPr>
                <w:rFonts w:ascii="Tahoma" w:hAnsi="Tahoma" w:cs="Tahoma"/>
                <w:sz w:val="20"/>
                <w:szCs w:val="20"/>
              </w:rPr>
              <w:t>Radiographing</w:t>
            </w:r>
            <w:proofErr w:type="spellEnd"/>
            <w:r w:rsidRPr="00C658D4">
              <w:rPr>
                <w:rFonts w:ascii="Tahoma" w:hAnsi="Tahoma" w:cs="Tahoma"/>
                <w:sz w:val="20"/>
                <w:szCs w:val="20"/>
              </w:rPr>
              <w:t xml:space="preserve"> welded joints on pipes and fittings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Environmental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Radiography inspection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Film badge testing (i.e., radiation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Radon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Fire insurance underwriters' laboratories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Seed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Food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Soil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Forensic (except medical)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Testing laboratories (except medical, veterinary)</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Geotechnical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Thermal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Hydrostatic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Vibration testing laboratories or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Industrial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rsidP="00E5524D">
            <w:pPr>
              <w:rPr>
                <w:rFonts w:ascii="Tahoma" w:hAnsi="Tahoma" w:cs="Tahoma"/>
                <w:sz w:val="20"/>
                <w:szCs w:val="20"/>
              </w:rPr>
            </w:pPr>
            <w:r w:rsidRPr="00C658D4">
              <w:rPr>
                <w:rFonts w:ascii="Tahoma" w:hAnsi="Tahoma" w:cs="Tahoma"/>
                <w:sz w:val="20"/>
                <w:szCs w:val="20"/>
              </w:rPr>
              <w:t>X-ray inspection services</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Laboratory testing (except medical, veterinary)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pPr>
              <w:rPr>
                <w:rFonts w:ascii="Tahoma" w:hAnsi="Tahoma" w:cs="Tahoma"/>
                <w:sz w:val="20"/>
                <w:szCs w:val="20"/>
              </w:rPr>
            </w:pPr>
            <w:r>
              <w:rPr>
                <w:rFonts w:ascii="Tahoma" w:hAnsi="Tahoma" w:cs="Tahoma"/>
                <w:sz w:val="20"/>
                <w:szCs w:val="20"/>
              </w:rPr>
              <w:t>Other (please specify):</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Mechanical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pPr>
              <w:rPr>
                <w:rFonts w:ascii="Tahoma" w:hAnsi="Tahoma" w:cs="Tahoma"/>
                <w:sz w:val="20"/>
                <w:szCs w:val="20"/>
              </w:rPr>
            </w:pPr>
            <w:r>
              <w:rPr>
                <w:rFonts w:ascii="Tahoma" w:hAnsi="Tahoma" w:cs="Tahoma"/>
                <w:sz w:val="20"/>
                <w:szCs w:val="20"/>
              </w:rPr>
              <w:t>Other (please specify):</w:t>
            </w:r>
          </w:p>
        </w:tc>
      </w:tr>
      <w:tr w:rsidR="00FE1164" w:rsidTr="003E6E7F">
        <w:trPr>
          <w:cantSplit/>
          <w:jc w:val="center"/>
        </w:trPr>
        <w:tc>
          <w:tcPr>
            <w:tcW w:w="1244" w:type="dxa"/>
          </w:tcPr>
          <w:p w:rsidR="00FE1164" w:rsidRPr="00C658D4" w:rsidRDefault="00FE1164" w:rsidP="008B66A8">
            <w:pPr>
              <w:pStyle w:val="Default"/>
              <w:rPr>
                <w:rFonts w:ascii="Tahoma" w:hAnsi="Tahoma" w:cs="Tahoma"/>
                <w:color w:val="auto"/>
                <w:sz w:val="20"/>
                <w:szCs w:val="20"/>
              </w:rPr>
            </w:pPr>
          </w:p>
        </w:tc>
        <w:tc>
          <w:tcPr>
            <w:tcW w:w="4320" w:type="dxa"/>
            <w:tcBorders>
              <w:right w:val="single" w:sz="4" w:space="0" w:color="auto"/>
            </w:tcBorders>
            <w:vAlign w:val="bottom"/>
          </w:tcPr>
          <w:p w:rsidR="00FE1164" w:rsidRPr="00C658D4" w:rsidRDefault="00FE1164">
            <w:pPr>
              <w:rPr>
                <w:rFonts w:ascii="Tahoma" w:hAnsi="Tahoma" w:cs="Tahoma"/>
                <w:sz w:val="20"/>
                <w:szCs w:val="20"/>
              </w:rPr>
            </w:pPr>
            <w:r w:rsidRPr="00C658D4">
              <w:rPr>
                <w:rFonts w:ascii="Tahoma" w:hAnsi="Tahoma" w:cs="Tahoma"/>
                <w:sz w:val="20"/>
                <w:szCs w:val="20"/>
              </w:rPr>
              <w:t>Metallurgical testing laboratories or services</w:t>
            </w:r>
          </w:p>
        </w:tc>
        <w:tc>
          <w:tcPr>
            <w:tcW w:w="270" w:type="dxa"/>
            <w:tcBorders>
              <w:top w:val="nil"/>
              <w:bottom w:val="nil"/>
              <w:right w:val="single" w:sz="4" w:space="0" w:color="auto"/>
            </w:tcBorders>
          </w:tcPr>
          <w:p w:rsidR="00FE1164" w:rsidRPr="00C658D4" w:rsidRDefault="00FE1164" w:rsidP="00BF3305">
            <w:pPr>
              <w:pStyle w:val="Default"/>
              <w:rPr>
                <w:rFonts w:ascii="Tahoma" w:hAnsi="Tahoma" w:cs="Tahoma"/>
                <w:color w:val="auto"/>
                <w:sz w:val="20"/>
                <w:szCs w:val="20"/>
              </w:rPr>
            </w:pPr>
          </w:p>
        </w:tc>
        <w:tc>
          <w:tcPr>
            <w:tcW w:w="1217" w:type="dxa"/>
            <w:tcBorders>
              <w:left w:val="single" w:sz="4" w:space="0" w:color="auto"/>
            </w:tcBorders>
          </w:tcPr>
          <w:p w:rsidR="00FE1164" w:rsidRPr="00C658D4" w:rsidRDefault="00FE1164" w:rsidP="00BF3305">
            <w:pPr>
              <w:pStyle w:val="Default"/>
              <w:rPr>
                <w:rFonts w:ascii="Tahoma" w:hAnsi="Tahoma" w:cs="Tahoma"/>
                <w:color w:val="auto"/>
                <w:sz w:val="20"/>
                <w:szCs w:val="20"/>
              </w:rPr>
            </w:pPr>
          </w:p>
        </w:tc>
        <w:tc>
          <w:tcPr>
            <w:tcW w:w="4505" w:type="dxa"/>
            <w:vAlign w:val="bottom"/>
          </w:tcPr>
          <w:p w:rsidR="00FE1164" w:rsidRPr="00C658D4" w:rsidRDefault="00FE1164">
            <w:pPr>
              <w:rPr>
                <w:rFonts w:ascii="Tahoma" w:hAnsi="Tahoma" w:cs="Tahoma"/>
                <w:sz w:val="20"/>
                <w:szCs w:val="20"/>
              </w:rPr>
            </w:pPr>
            <w:r>
              <w:rPr>
                <w:rFonts w:ascii="Tahoma" w:hAnsi="Tahoma" w:cs="Tahoma"/>
                <w:sz w:val="20"/>
                <w:szCs w:val="20"/>
              </w:rPr>
              <w:t>Other (please specify):</w:t>
            </w:r>
          </w:p>
        </w:tc>
      </w:tr>
    </w:tbl>
    <w:p w:rsidR="008406E0" w:rsidRDefault="008406E0" w:rsidP="009163A6">
      <w:pPr>
        <w:pStyle w:val="Default"/>
        <w:spacing w:before="160"/>
        <w:ind w:left="720"/>
        <w:rPr>
          <w:rFonts w:ascii="Tahoma" w:hAnsi="Tahoma" w:cs="Helvetica"/>
          <w:b/>
          <w:color w:val="auto"/>
        </w:rPr>
      </w:pPr>
    </w:p>
    <w:p w:rsidR="009163A6" w:rsidRDefault="00163158" w:rsidP="009163A6">
      <w:pPr>
        <w:pStyle w:val="Default"/>
        <w:spacing w:before="160"/>
        <w:ind w:left="720"/>
        <w:rPr>
          <w:rFonts w:ascii="Tahoma" w:hAnsi="Tahoma" w:cs="Helvetica"/>
          <w:b/>
          <w:color w:val="auto"/>
          <w:sz w:val="17"/>
          <w:szCs w:val="15"/>
        </w:rPr>
      </w:pPr>
      <w:r w:rsidRPr="00163158">
        <w:rPr>
          <w:rFonts w:ascii="Tahoma" w:hAnsi="Tahoma" w:cs="Helvetica"/>
          <w:b/>
          <w:noProof/>
          <w:color w:val="auto"/>
        </w:rPr>
        <w:pict>
          <v:line id="_x0000_s1151" style="position:absolute;left:0;text-align:left;z-index:251655680;mso-position-horizontal-relative:text;mso-position-vertical-relative:text" from="6.5pt,.1pt" to="540.75pt,.1pt"/>
        </w:pict>
      </w:r>
      <w:r w:rsidRPr="00163158">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E5524D" w:rsidRPr="0011791B" w:rsidRDefault="008406E0"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793F13" w:rsidRPr="00F90F87">
        <w:rPr>
          <w:rFonts w:ascii="Tahoma" w:hAnsi="Tahoma" w:cs="Helvetica"/>
          <w:color w:val="auto"/>
          <w:sz w:val="20"/>
          <w:szCs w:val="20"/>
        </w:rPr>
        <w:t>for</w:t>
      </w:r>
      <w:r w:rsidR="009163A6" w:rsidRPr="00F90F87">
        <w:rPr>
          <w:rFonts w:ascii="Tahoma" w:hAnsi="Tahoma" w:cs="Helvetica"/>
          <w:color w:val="auto"/>
          <w:sz w:val="20"/>
          <w:szCs w:val="20"/>
        </w:rPr>
        <w:t xml:space="preserve"> 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B11EC">
      <w:pPr>
        <w:pStyle w:val="Default"/>
        <w:numPr>
          <w:ilvl w:val="0"/>
          <w:numId w:val="14"/>
        </w:numPr>
        <w:spacing w:before="14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B11EC">
      <w:pPr>
        <w:pStyle w:val="Default"/>
        <w:spacing w:before="14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FB11EC">
      <w:pPr>
        <w:pStyle w:val="Default"/>
        <w:spacing w:before="14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B11EC">
      <w:pPr>
        <w:pStyle w:val="Default"/>
        <w:numPr>
          <w:ilvl w:val="0"/>
          <w:numId w:val="14"/>
        </w:numPr>
        <w:spacing w:before="14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B11EC">
      <w:pPr>
        <w:pStyle w:val="Default"/>
        <w:spacing w:before="14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8406E0" w:rsidRDefault="008406E0">
      <w:pPr>
        <w:rPr>
          <w:rFonts w:ascii="Tahoma" w:hAnsi="Tahoma" w:cs="Helvetica"/>
          <w:sz w:val="20"/>
          <w:szCs w:val="20"/>
        </w:rPr>
      </w:pPr>
      <w:r>
        <w:rPr>
          <w:rFonts w:ascii="Tahoma" w:hAnsi="Tahoma" w:cs="Helvetica"/>
          <w:sz w:val="20"/>
          <w:szCs w:val="20"/>
        </w:rPr>
        <w:br w:type="page"/>
      </w:r>
    </w:p>
    <w:p w:rsidR="00EB67F0" w:rsidRPr="00EB67F0" w:rsidRDefault="00EB67F0" w:rsidP="00EB67F0">
      <w:pPr>
        <w:pStyle w:val="Default"/>
        <w:ind w:left="1080"/>
        <w:rPr>
          <w:rFonts w:ascii="Tahoma" w:hAnsi="Tahoma" w:cs="Helvetica"/>
          <w:color w:val="auto"/>
          <w:sz w:val="20"/>
          <w:szCs w:val="20"/>
        </w:rPr>
      </w:pPr>
    </w:p>
    <w:p w:rsidR="00BC7B80" w:rsidRDefault="00163158" w:rsidP="00BE5EB3">
      <w:pPr>
        <w:pStyle w:val="Default"/>
        <w:ind w:left="720"/>
        <w:rPr>
          <w:rFonts w:ascii="Tahoma" w:hAnsi="Tahoma" w:cs="Helvetica"/>
          <w:b/>
          <w:color w:val="auto"/>
        </w:rPr>
      </w:pPr>
      <w:r w:rsidRPr="00163158">
        <w:rPr>
          <w:rFonts w:ascii="Tahoma" w:hAnsi="Tahoma"/>
          <w:noProof/>
          <w:color w:val="auto"/>
        </w:rPr>
        <w:pict>
          <v:shape id="_x0000_s1154" type="#_x0000_t202" style="position:absolute;left:0;text-align:left;margin-left:6.5pt;margin-top:10.15pt;width:21.6pt;height:21.6pt;z-index:251658752" strokeweight="2pt">
            <v:textbox style="mso-next-textbox:#_x0000_s1154" inset="5.76pt,2.88pt,3.6pt">
              <w:txbxContent>
                <w:p w:rsidR="00E5524D" w:rsidRPr="0011791B" w:rsidRDefault="008406E0" w:rsidP="00BC4744">
                  <w:pPr>
                    <w:rPr>
                      <w:rFonts w:ascii="Helvetica" w:hAnsi="Helvetica" w:cs="Helvetica"/>
                      <w:b/>
                      <w:sz w:val="25"/>
                      <w:szCs w:val="25"/>
                    </w:rPr>
                  </w:pPr>
                  <w:r>
                    <w:rPr>
                      <w:rFonts w:ascii="Helvetica" w:hAnsi="Helvetica" w:cs="Helvetica"/>
                      <w:b/>
                      <w:sz w:val="25"/>
                      <w:szCs w:val="25"/>
                    </w:rPr>
                    <w:t>7</w:t>
                  </w:r>
                </w:p>
              </w:txbxContent>
            </v:textbox>
          </v:shape>
        </w:pict>
      </w:r>
      <w:r>
        <w:rPr>
          <w:rFonts w:ascii="Tahoma" w:hAnsi="Tahoma" w:cs="Helvetica"/>
          <w:b/>
          <w:noProof/>
          <w:color w:val="auto"/>
        </w:rPr>
        <w:pict>
          <v:line id="_x0000_s1155" style="position:absolute;left:0;text-align:left;z-index:251659776" from="6.5pt,2.85pt" to="540.75pt,2.85pt"/>
        </w:pict>
      </w:r>
    </w:p>
    <w:p w:rsidR="00BE5EB3" w:rsidRDefault="005A63C2" w:rsidP="00BE5EB3">
      <w:pPr>
        <w:pStyle w:val="Default"/>
        <w:ind w:left="720"/>
        <w:rPr>
          <w:rFonts w:ascii="Tahoma" w:hAnsi="Tahoma" w:cs="Helvetica"/>
          <w:b/>
          <w:color w:val="auto"/>
        </w:rPr>
      </w:pPr>
      <w:r>
        <w:rPr>
          <w:rFonts w:ascii="Tahoma" w:hAnsi="Tahoma" w:cs="Helvetica"/>
          <w:b/>
          <w:color w:val="auto"/>
        </w:rPr>
        <w:t>Do you h</w:t>
      </w:r>
      <w:r w:rsidR="00EC0A09">
        <w:rPr>
          <w:rFonts w:ascii="Tahoma" w:hAnsi="Tahoma" w:cs="Helvetica"/>
          <w:b/>
          <w:color w:val="auto"/>
        </w:rPr>
        <w:t xml:space="preserve">ave </w:t>
      </w:r>
      <w:r>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F7181D" w:rsidRPr="008B13B6" w:rsidRDefault="00EC0A09" w:rsidP="00BE5EB3">
      <w:pPr>
        <w:pStyle w:val="Default"/>
        <w:ind w:left="720"/>
        <w:rPr>
          <w:rFonts w:ascii="Tahoma" w:hAnsi="Tahoma" w:cs="Helvetica"/>
          <w:color w:val="auto"/>
          <w:sz w:val="20"/>
          <w:szCs w:val="20"/>
        </w:rPr>
      </w:pPr>
      <w:r w:rsidRPr="008B13B6">
        <w:rPr>
          <w:rFonts w:ascii="Tahoma" w:hAnsi="Tahoma" w:cs="Helvetica"/>
          <w:color w:val="auto"/>
          <w:sz w:val="20"/>
          <w:szCs w:val="20"/>
        </w:rPr>
        <w:t>P</w:t>
      </w:r>
      <w:r w:rsidR="00BC4744" w:rsidRPr="008B13B6">
        <w:rPr>
          <w:rFonts w:ascii="Tahoma" w:hAnsi="Tahoma" w:cs="Helvetica"/>
          <w:color w:val="auto"/>
          <w:sz w:val="20"/>
          <w:szCs w:val="20"/>
        </w:rPr>
        <w:t xml:space="preserve">lease </w:t>
      </w:r>
      <w:r w:rsidR="00BE5EB3" w:rsidRPr="008B13B6">
        <w:rPr>
          <w:rFonts w:ascii="Tahoma" w:hAnsi="Tahoma" w:cs="Helvetica"/>
          <w:color w:val="auto"/>
          <w:sz w:val="20"/>
          <w:szCs w:val="20"/>
        </w:rPr>
        <w:t>send email to</w:t>
      </w:r>
      <w:r w:rsidR="00BC4744" w:rsidRPr="008B13B6">
        <w:rPr>
          <w:rFonts w:ascii="Tahoma" w:hAnsi="Tahoma" w:cs="Helvetica"/>
          <w:color w:val="auto"/>
          <w:sz w:val="20"/>
          <w:szCs w:val="20"/>
        </w:rPr>
        <w:t xml:space="preserve"> </w:t>
      </w:r>
      <w:hyperlink r:id="rId14" w:history="1">
        <w:r w:rsidR="00F90F87" w:rsidRPr="008B13B6">
          <w:rPr>
            <w:rStyle w:val="Hyperlink"/>
            <w:rFonts w:ascii="Tahoma" w:hAnsi="Tahoma" w:cs="Helvetica"/>
            <w:sz w:val="20"/>
            <w:szCs w:val="20"/>
          </w:rPr>
          <w:t>GGS@bls.gov</w:t>
        </w:r>
      </w:hyperlink>
      <w:r w:rsidR="00FB11EC" w:rsidRPr="008B13B6">
        <w:rPr>
          <w:rFonts w:ascii="Tahoma" w:hAnsi="Tahoma" w:cs="Helvetica"/>
          <w:color w:val="auto"/>
          <w:sz w:val="20"/>
          <w:szCs w:val="20"/>
        </w:rPr>
        <w:t>, or call (202)-691-</w:t>
      </w:r>
      <w:r w:rsidR="00DE2DDE" w:rsidRPr="008B13B6">
        <w:rPr>
          <w:rFonts w:ascii="Tahoma" w:hAnsi="Tahoma" w:cs="Helvetica"/>
          <w:color w:val="auto"/>
          <w:sz w:val="20"/>
          <w:szCs w:val="20"/>
        </w:rPr>
        <w:t>5185</w:t>
      </w:r>
      <w:r w:rsidR="008B13B6">
        <w:rPr>
          <w:rFonts w:ascii="Tahoma" w:hAnsi="Tahoma" w:cs="Helvetica"/>
          <w:color w:val="auto"/>
          <w:sz w:val="20"/>
          <w:szCs w:val="20"/>
        </w:rPr>
        <w:t>.</w:t>
      </w:r>
    </w:p>
    <w:p w:rsidR="00DE2DDE" w:rsidRPr="00ED203B" w:rsidRDefault="00DE2DDE" w:rsidP="00DE2DDE">
      <w:pPr>
        <w:pStyle w:val="Default"/>
        <w:ind w:left="720"/>
        <w:rPr>
          <w:rFonts w:ascii="Tahoma" w:hAnsi="Tahoma" w:cs="Helvetica"/>
          <w:color w:val="auto"/>
          <w:sz w:val="16"/>
          <w:szCs w:val="16"/>
        </w:rPr>
      </w:pPr>
      <w:r w:rsidRPr="00DF75A9">
        <w:rPr>
          <w:rFonts w:ascii="Tahoma" w:hAnsi="Tahoma" w:cs="Helvetica"/>
          <w:b/>
          <w:color w:val="auto"/>
          <w:sz w:val="17"/>
          <w:szCs w:val="15"/>
        </w:rPr>
        <w:t xml:space="preserve">     </w:t>
      </w:r>
    </w:p>
    <w:p w:rsidR="00DE2DDE" w:rsidRPr="009163A6" w:rsidRDefault="00DE2DDE" w:rsidP="00DE2DDE">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Pr>
          <w:rFonts w:ascii="Tahoma" w:hAnsi="Tahoma" w:cs="Tahoma"/>
          <w:sz w:val="16"/>
          <w:szCs w:val="16"/>
        </w:rPr>
        <w:t>0181</w:t>
      </w:r>
      <w:r w:rsidRPr="00F7181D">
        <w:rPr>
          <w:rFonts w:ascii="Tahoma" w:hAnsi="Tahoma" w:cs="Tahoma"/>
          <w:sz w:val="16"/>
          <w:szCs w:val="16"/>
        </w:rPr>
        <w:t xml:space="preserve"> and expires on </w:t>
      </w:r>
      <w:r>
        <w:rPr>
          <w:rFonts w:ascii="Tahoma" w:hAnsi="Tahoma" w:cs="Tahoma"/>
          <w:sz w:val="16"/>
          <w:szCs w:val="16"/>
        </w:rPr>
        <w:t>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DE2DDE" w:rsidRPr="009163A6" w:rsidSect="00EB67F0">
      <w:footerReference w:type="default" r:id="rId15"/>
      <w:footerReference w:type="first" r:id="rId16"/>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24D" w:rsidRDefault="00E5524D" w:rsidP="00EB67F0">
      <w:r>
        <w:separator/>
      </w:r>
    </w:p>
  </w:endnote>
  <w:endnote w:type="continuationSeparator" w:id="0">
    <w:p w:rsidR="00E5524D" w:rsidRDefault="00E5524D"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4D" w:rsidRPr="00FE1164" w:rsidRDefault="00E5524D" w:rsidP="00FE1164">
    <w:pPr>
      <w:pStyle w:val="Footer"/>
      <w:jc w:val="center"/>
      <w:rPr>
        <w:rFonts w:ascii="Tahoma" w:hAnsi="Tahoma" w:cs="Tahoma"/>
      </w:rPr>
    </w:pPr>
    <w:r>
      <w:tab/>
    </w:r>
    <w:r w:rsidRPr="00FE1164">
      <w:rPr>
        <w:rFonts w:ascii="Tahoma" w:hAnsi="Tahoma" w:cs="Tahoma"/>
      </w:rPr>
      <w:t xml:space="preserve">Please continue </w:t>
    </w:r>
    <w:r>
      <w:rPr>
        <w:rFonts w:ascii="Tahoma" w:hAnsi="Tahoma" w:cs="Tahoma"/>
      </w:rPr>
      <w:t>on</w:t>
    </w:r>
    <w:r w:rsidRPr="00FE1164">
      <w:rPr>
        <w:rFonts w:ascii="Tahoma" w:hAnsi="Tahoma" w:cs="Tahoma"/>
      </w:rPr>
      <w:t xml:space="preserve"> the next page</w:t>
    </w:r>
    <w:r w:rsidRPr="00FE1164">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250715"/>
      <w:docPartObj>
        <w:docPartGallery w:val="Page Numbers (Bottom of Page)"/>
        <w:docPartUnique/>
      </w:docPartObj>
    </w:sdtPr>
    <w:sdtContent>
      <w:p w:rsidR="00E5524D" w:rsidRDefault="00163158" w:rsidP="00BE5EB3">
        <w:pPr>
          <w:pStyle w:val="Footer"/>
          <w:jc w:val="right"/>
        </w:pPr>
        <w:r w:rsidRPr="00BE5EB3">
          <w:rPr>
            <w:rFonts w:ascii="Tahoma" w:hAnsi="Tahoma" w:cs="Tahoma"/>
            <w:b/>
          </w:rPr>
          <w:fldChar w:fldCharType="begin"/>
        </w:r>
        <w:r w:rsidR="00E5524D" w:rsidRPr="00BE5EB3">
          <w:rPr>
            <w:rFonts w:ascii="Tahoma" w:hAnsi="Tahoma" w:cs="Tahoma"/>
            <w:b/>
          </w:rPr>
          <w:instrText xml:space="preserve"> PAGE   \* MERGEFORMAT </w:instrText>
        </w:r>
        <w:r w:rsidRPr="00BE5EB3">
          <w:rPr>
            <w:rFonts w:ascii="Tahoma" w:hAnsi="Tahoma" w:cs="Tahoma"/>
            <w:b/>
          </w:rPr>
          <w:fldChar w:fldCharType="separate"/>
        </w:r>
        <w:r w:rsidR="00E5524D">
          <w:rPr>
            <w:rFonts w:ascii="Tahoma" w:hAnsi="Tahoma" w:cs="Tahoma"/>
            <w:b/>
            <w:noProof/>
          </w:rPr>
          <w:t>2</w:t>
        </w:r>
        <w:r w:rsidRPr="00BE5EB3">
          <w:rPr>
            <w:rFonts w:ascii="Tahoma" w:hAnsi="Tahoma" w:cs="Tahoma"/>
            <w:b/>
          </w:rPr>
          <w:fldChar w:fldCharType="end"/>
        </w:r>
      </w:p>
    </w:sdtContent>
  </w:sdt>
  <w:p w:rsidR="00E5524D" w:rsidRDefault="00E552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4D" w:rsidRPr="00FE1164" w:rsidRDefault="00E5524D" w:rsidP="00BE5EB3">
    <w:pPr>
      <w:pStyle w:val="Footer"/>
      <w:jc w:val="center"/>
      <w:rPr>
        <w:rFonts w:ascii="Tahoma" w:hAnsi="Tahoma" w:cs="Tahoma"/>
      </w:rPr>
    </w:pPr>
    <w:r>
      <w:rPr>
        <w:rFonts w:ascii="Tahoma" w:hAnsi="Tahoma" w:cs="Tahoma"/>
        <w:b/>
      </w:rPr>
      <w:tab/>
    </w:r>
    <w:r w:rsidRPr="00FE1164">
      <w:rPr>
        <w:rFonts w:ascii="Tahoma" w:hAnsi="Tahoma" w:cs="Tahoma"/>
      </w:rPr>
      <w:t xml:space="preserve">Please continue on the next page </w:t>
    </w:r>
    <w:r w:rsidRPr="00FE1164">
      <w:rPr>
        <w:rFonts w:ascii="Tahoma" w:hAnsi="Tahoma" w:cs="Tahoma"/>
      </w:rPr>
      <w:tab/>
    </w:r>
    <w:r w:rsidRPr="00FE1164">
      <w:rPr>
        <w:rFonts w:ascii="Tahoma" w:hAnsi="Tahoma" w:cs="Tahoma"/>
      </w:rPr>
      <w:tab/>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46250714"/>
      <w:docPartObj>
        <w:docPartGallery w:val="Page Numbers (Bottom of Page)"/>
        <w:docPartUnique/>
      </w:docPartObj>
    </w:sdtPr>
    <w:sdtEndPr>
      <w:rPr>
        <w:b w:val="0"/>
      </w:rPr>
    </w:sdtEndPr>
    <w:sdtContent>
      <w:p w:rsidR="00E5524D" w:rsidRPr="00D6408A" w:rsidRDefault="00E5524D" w:rsidP="004305CE">
        <w:pPr>
          <w:pStyle w:val="Footer"/>
          <w:ind w:firstLine="2880"/>
          <w:jc w:val="center"/>
          <w:rPr>
            <w:rFonts w:ascii="Tahoma" w:hAnsi="Tahoma" w:cs="Tahoma"/>
            <w:b/>
          </w:rPr>
        </w:pPr>
        <w:r>
          <w:rPr>
            <w:rFonts w:ascii="Tahoma" w:hAnsi="Tahoma" w:cs="Tahoma"/>
            <w:b/>
          </w:rPr>
          <w:tab/>
        </w:r>
        <w:r>
          <w:rPr>
            <w:rFonts w:ascii="Tahoma" w:hAnsi="Tahoma" w:cs="Tahoma"/>
            <w:b/>
          </w:rPr>
          <w:tab/>
        </w:r>
        <w:r w:rsidR="00163158" w:rsidRPr="00FE1164">
          <w:rPr>
            <w:rFonts w:ascii="Tahoma" w:hAnsi="Tahoma" w:cs="Tahoma"/>
          </w:rPr>
          <w:fldChar w:fldCharType="begin"/>
        </w:r>
        <w:r w:rsidRPr="00FE1164">
          <w:rPr>
            <w:rFonts w:ascii="Tahoma" w:hAnsi="Tahoma" w:cs="Tahoma"/>
          </w:rPr>
          <w:instrText xml:space="preserve"> PAGE   \* MERGEFORMAT </w:instrText>
        </w:r>
        <w:r w:rsidR="00163158" w:rsidRPr="00FE1164">
          <w:rPr>
            <w:rFonts w:ascii="Tahoma" w:hAnsi="Tahoma" w:cs="Tahoma"/>
          </w:rPr>
          <w:fldChar w:fldCharType="separate"/>
        </w:r>
        <w:r w:rsidR="008406E0">
          <w:rPr>
            <w:rFonts w:ascii="Tahoma" w:hAnsi="Tahoma" w:cs="Tahoma"/>
            <w:noProof/>
          </w:rPr>
          <w:t>3</w:t>
        </w:r>
        <w:r w:rsidR="00163158" w:rsidRPr="00FE1164">
          <w:rPr>
            <w:rFonts w:ascii="Tahoma" w:hAnsi="Tahoma" w:cs="Tahoma"/>
          </w:rPr>
          <w:fldChar w:fldCharType="end"/>
        </w:r>
      </w:p>
    </w:sdtContent>
  </w:sdt>
  <w:p w:rsidR="00E5524D" w:rsidRDefault="00E5524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b/>
      </w:rPr>
      <w:id w:val="100879978"/>
      <w:docPartObj>
        <w:docPartGallery w:val="Page Numbers (Bottom of Page)"/>
        <w:docPartUnique/>
      </w:docPartObj>
    </w:sdtPr>
    <w:sdtContent>
      <w:p w:rsidR="00E5524D" w:rsidRDefault="00E5524D" w:rsidP="004305CE">
        <w:pPr>
          <w:pStyle w:val="Footer"/>
          <w:ind w:firstLine="2880"/>
          <w:jc w:val="center"/>
          <w:rPr>
            <w:rFonts w:ascii="Tahoma" w:hAnsi="Tahoma" w:cs="Tahoma"/>
            <w:b/>
          </w:rPr>
        </w:pPr>
        <w:r w:rsidRPr="00D6408A">
          <w:rPr>
            <w:rFonts w:ascii="Tahoma" w:hAnsi="Tahoma" w:cs="Tahoma"/>
            <w:b/>
          </w:rPr>
          <w:t xml:space="preserve">Please continue to the next page </w:t>
        </w:r>
        <w:r>
          <w:rPr>
            <w:rFonts w:ascii="Tahoma" w:hAnsi="Tahoma" w:cs="Tahoma"/>
            <w:b/>
          </w:rPr>
          <w:tab/>
        </w:r>
        <w:r>
          <w:rPr>
            <w:rFonts w:ascii="Tahoma" w:hAnsi="Tahoma" w:cs="Tahoma"/>
            <w:b/>
          </w:rPr>
          <w:tab/>
        </w:r>
        <w:r w:rsidR="00163158" w:rsidRPr="00D6408A">
          <w:rPr>
            <w:rFonts w:ascii="Tahoma" w:hAnsi="Tahoma" w:cs="Tahoma"/>
            <w:b/>
          </w:rPr>
          <w:fldChar w:fldCharType="begin"/>
        </w:r>
        <w:r w:rsidRPr="00D6408A">
          <w:rPr>
            <w:rFonts w:ascii="Tahoma" w:hAnsi="Tahoma" w:cs="Tahoma"/>
            <w:b/>
          </w:rPr>
          <w:instrText xml:space="preserve"> PAGE   \* MERGEFORMAT </w:instrText>
        </w:r>
        <w:r w:rsidR="00163158" w:rsidRPr="00D6408A">
          <w:rPr>
            <w:rFonts w:ascii="Tahoma" w:hAnsi="Tahoma" w:cs="Tahoma"/>
            <w:b/>
          </w:rPr>
          <w:fldChar w:fldCharType="separate"/>
        </w:r>
        <w:r>
          <w:rPr>
            <w:rFonts w:ascii="Tahoma" w:hAnsi="Tahoma" w:cs="Tahoma"/>
            <w:b/>
            <w:noProof/>
          </w:rPr>
          <w:t>1</w:t>
        </w:r>
        <w:r w:rsidR="00163158" w:rsidRPr="00D6408A">
          <w:rPr>
            <w:rFonts w:ascii="Tahoma" w:hAnsi="Tahoma" w:cs="Tahoma"/>
            <w:b/>
          </w:rPr>
          <w:fldChar w:fldCharType="end"/>
        </w:r>
      </w:p>
    </w:sdtContent>
  </w:sdt>
  <w:p w:rsidR="00E5524D" w:rsidRDefault="00E55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24D" w:rsidRDefault="00E5524D" w:rsidP="00EB67F0">
      <w:r>
        <w:separator/>
      </w:r>
    </w:p>
  </w:footnote>
  <w:footnote w:type="continuationSeparator" w:id="0">
    <w:p w:rsidR="00E5524D" w:rsidRDefault="00E5524D"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B80" w:rsidRDefault="00BC7B80">
    <w:pPr>
      <w:pStyle w:val="Header"/>
      <w:rPr>
        <w:rFonts w:ascii="Tahoma" w:hAnsi="Tahoma"/>
        <w:b/>
      </w:rPr>
    </w:pPr>
    <w:r>
      <w:rPr>
        <w:rFonts w:ascii="Tahoma" w:hAnsi="Tahoma"/>
        <w:b/>
      </w:rPr>
      <w:tab/>
    </w:r>
  </w:p>
  <w:p w:rsidR="00BC7B80" w:rsidRDefault="00BC7B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9">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0"/>
  </w:num>
  <w:num w:numId="5">
    <w:abstractNumId w:val="13"/>
  </w:num>
  <w:num w:numId="6">
    <w:abstractNumId w:val="9"/>
  </w:num>
  <w:num w:numId="7">
    <w:abstractNumId w:val="3"/>
  </w:num>
  <w:num w:numId="8">
    <w:abstractNumId w:val="7"/>
  </w:num>
  <w:num w:numId="9">
    <w:abstractNumId w:val="11"/>
  </w:num>
  <w:num w:numId="10">
    <w:abstractNumId w:val="1"/>
  </w:num>
  <w:num w:numId="11">
    <w:abstractNumId w:val="12"/>
  </w:num>
  <w:num w:numId="12">
    <w:abstractNumId w:val="2"/>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9F5D79"/>
    <w:rsid w:val="00005305"/>
    <w:rsid w:val="00005FAA"/>
    <w:rsid w:val="000173E5"/>
    <w:rsid w:val="0001769D"/>
    <w:rsid w:val="00017B11"/>
    <w:rsid w:val="000348A3"/>
    <w:rsid w:val="000523B4"/>
    <w:rsid w:val="00070B3A"/>
    <w:rsid w:val="00073090"/>
    <w:rsid w:val="00077A2E"/>
    <w:rsid w:val="00077F87"/>
    <w:rsid w:val="00084ED5"/>
    <w:rsid w:val="000A46B9"/>
    <w:rsid w:val="000A71E5"/>
    <w:rsid w:val="000A723A"/>
    <w:rsid w:val="000B0767"/>
    <w:rsid w:val="000B5646"/>
    <w:rsid w:val="000C1D69"/>
    <w:rsid w:val="000D0482"/>
    <w:rsid w:val="000E1404"/>
    <w:rsid w:val="000E3D4D"/>
    <w:rsid w:val="000E3D66"/>
    <w:rsid w:val="000F7170"/>
    <w:rsid w:val="00100607"/>
    <w:rsid w:val="00103CCB"/>
    <w:rsid w:val="00105B40"/>
    <w:rsid w:val="00106E82"/>
    <w:rsid w:val="0011791B"/>
    <w:rsid w:val="00137DB7"/>
    <w:rsid w:val="00144377"/>
    <w:rsid w:val="001517F9"/>
    <w:rsid w:val="001558A5"/>
    <w:rsid w:val="00163158"/>
    <w:rsid w:val="00166400"/>
    <w:rsid w:val="00173FFF"/>
    <w:rsid w:val="0019690A"/>
    <w:rsid w:val="001A51A0"/>
    <w:rsid w:val="001B0CB9"/>
    <w:rsid w:val="001D0C3F"/>
    <w:rsid w:val="001D2916"/>
    <w:rsid w:val="001E0D28"/>
    <w:rsid w:val="001E6BB4"/>
    <w:rsid w:val="00205234"/>
    <w:rsid w:val="002166F8"/>
    <w:rsid w:val="00220AA8"/>
    <w:rsid w:val="0022399A"/>
    <w:rsid w:val="00235267"/>
    <w:rsid w:val="002375A0"/>
    <w:rsid w:val="00266D69"/>
    <w:rsid w:val="0027047A"/>
    <w:rsid w:val="002A23C1"/>
    <w:rsid w:val="002B3FA9"/>
    <w:rsid w:val="002B4D64"/>
    <w:rsid w:val="002F2FF7"/>
    <w:rsid w:val="002F68C1"/>
    <w:rsid w:val="003155A0"/>
    <w:rsid w:val="00320658"/>
    <w:rsid w:val="00322224"/>
    <w:rsid w:val="00342087"/>
    <w:rsid w:val="00342633"/>
    <w:rsid w:val="00347AAA"/>
    <w:rsid w:val="00360FF8"/>
    <w:rsid w:val="00387B5E"/>
    <w:rsid w:val="00392336"/>
    <w:rsid w:val="003A303B"/>
    <w:rsid w:val="003A45C8"/>
    <w:rsid w:val="003A74E0"/>
    <w:rsid w:val="003B074D"/>
    <w:rsid w:val="003E162E"/>
    <w:rsid w:val="003E6E7F"/>
    <w:rsid w:val="003F6457"/>
    <w:rsid w:val="00401B3A"/>
    <w:rsid w:val="0041176B"/>
    <w:rsid w:val="00427602"/>
    <w:rsid w:val="004305CE"/>
    <w:rsid w:val="00434383"/>
    <w:rsid w:val="00442893"/>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71F78"/>
    <w:rsid w:val="005A63C2"/>
    <w:rsid w:val="005B0B66"/>
    <w:rsid w:val="005B794F"/>
    <w:rsid w:val="005C360F"/>
    <w:rsid w:val="005E1EF2"/>
    <w:rsid w:val="005E7B52"/>
    <w:rsid w:val="005F3B5F"/>
    <w:rsid w:val="005F62C2"/>
    <w:rsid w:val="00600734"/>
    <w:rsid w:val="00602F8B"/>
    <w:rsid w:val="00610DA2"/>
    <w:rsid w:val="00615A6E"/>
    <w:rsid w:val="00624374"/>
    <w:rsid w:val="006305E7"/>
    <w:rsid w:val="00633EE6"/>
    <w:rsid w:val="00655F46"/>
    <w:rsid w:val="0065736B"/>
    <w:rsid w:val="006716A0"/>
    <w:rsid w:val="00672AD3"/>
    <w:rsid w:val="00681050"/>
    <w:rsid w:val="006C28B0"/>
    <w:rsid w:val="006C2A01"/>
    <w:rsid w:val="006D2A9A"/>
    <w:rsid w:val="006F069C"/>
    <w:rsid w:val="006F7958"/>
    <w:rsid w:val="00704FF1"/>
    <w:rsid w:val="007071E9"/>
    <w:rsid w:val="00714B64"/>
    <w:rsid w:val="00716FDF"/>
    <w:rsid w:val="00721D96"/>
    <w:rsid w:val="00731CC3"/>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345F"/>
    <w:rsid w:val="00804CDC"/>
    <w:rsid w:val="00823FE4"/>
    <w:rsid w:val="00830B01"/>
    <w:rsid w:val="008406E0"/>
    <w:rsid w:val="008552A8"/>
    <w:rsid w:val="00874EFE"/>
    <w:rsid w:val="00882164"/>
    <w:rsid w:val="00894893"/>
    <w:rsid w:val="00896370"/>
    <w:rsid w:val="008A17DF"/>
    <w:rsid w:val="008A5395"/>
    <w:rsid w:val="008B13B6"/>
    <w:rsid w:val="008B1BBD"/>
    <w:rsid w:val="008B1DF4"/>
    <w:rsid w:val="008B66A8"/>
    <w:rsid w:val="008C0FB8"/>
    <w:rsid w:val="008C6A96"/>
    <w:rsid w:val="008D2402"/>
    <w:rsid w:val="008D2FFD"/>
    <w:rsid w:val="008D6E8C"/>
    <w:rsid w:val="008F2DD0"/>
    <w:rsid w:val="00901374"/>
    <w:rsid w:val="00912CE7"/>
    <w:rsid w:val="009163A6"/>
    <w:rsid w:val="009230D1"/>
    <w:rsid w:val="00941FCC"/>
    <w:rsid w:val="009506B8"/>
    <w:rsid w:val="00955DD3"/>
    <w:rsid w:val="00965349"/>
    <w:rsid w:val="009751F2"/>
    <w:rsid w:val="009926EC"/>
    <w:rsid w:val="00994BB5"/>
    <w:rsid w:val="00995993"/>
    <w:rsid w:val="009C0537"/>
    <w:rsid w:val="009E287A"/>
    <w:rsid w:val="009F4BD1"/>
    <w:rsid w:val="009F5D79"/>
    <w:rsid w:val="00A078B1"/>
    <w:rsid w:val="00A151BE"/>
    <w:rsid w:val="00A51C01"/>
    <w:rsid w:val="00A547AE"/>
    <w:rsid w:val="00A6004C"/>
    <w:rsid w:val="00A615AA"/>
    <w:rsid w:val="00A744BE"/>
    <w:rsid w:val="00A97161"/>
    <w:rsid w:val="00AC106B"/>
    <w:rsid w:val="00AC6751"/>
    <w:rsid w:val="00AC7BBB"/>
    <w:rsid w:val="00AE478E"/>
    <w:rsid w:val="00AE4BFA"/>
    <w:rsid w:val="00AF05CD"/>
    <w:rsid w:val="00AF5AFF"/>
    <w:rsid w:val="00AF6EF2"/>
    <w:rsid w:val="00B007CE"/>
    <w:rsid w:val="00B1569F"/>
    <w:rsid w:val="00B3243C"/>
    <w:rsid w:val="00B3612A"/>
    <w:rsid w:val="00B369B6"/>
    <w:rsid w:val="00B53D95"/>
    <w:rsid w:val="00B55742"/>
    <w:rsid w:val="00B563E6"/>
    <w:rsid w:val="00B76225"/>
    <w:rsid w:val="00B77819"/>
    <w:rsid w:val="00B8599F"/>
    <w:rsid w:val="00BA326C"/>
    <w:rsid w:val="00BB13E9"/>
    <w:rsid w:val="00BB670E"/>
    <w:rsid w:val="00BC1D00"/>
    <w:rsid w:val="00BC4744"/>
    <w:rsid w:val="00BC7B80"/>
    <w:rsid w:val="00BD29FE"/>
    <w:rsid w:val="00BD3084"/>
    <w:rsid w:val="00BD6BDA"/>
    <w:rsid w:val="00BE4327"/>
    <w:rsid w:val="00BE5CF8"/>
    <w:rsid w:val="00BE5EB3"/>
    <w:rsid w:val="00BF3305"/>
    <w:rsid w:val="00BF4D43"/>
    <w:rsid w:val="00C00407"/>
    <w:rsid w:val="00C42A11"/>
    <w:rsid w:val="00C44044"/>
    <w:rsid w:val="00C56710"/>
    <w:rsid w:val="00C57430"/>
    <w:rsid w:val="00C658D4"/>
    <w:rsid w:val="00C76052"/>
    <w:rsid w:val="00C76997"/>
    <w:rsid w:val="00C8452E"/>
    <w:rsid w:val="00C87AAD"/>
    <w:rsid w:val="00C971A3"/>
    <w:rsid w:val="00CB19E2"/>
    <w:rsid w:val="00CB2ECA"/>
    <w:rsid w:val="00CC06B0"/>
    <w:rsid w:val="00CC0E53"/>
    <w:rsid w:val="00CC23E8"/>
    <w:rsid w:val="00CD4D96"/>
    <w:rsid w:val="00CD6A64"/>
    <w:rsid w:val="00CF43F8"/>
    <w:rsid w:val="00CF566E"/>
    <w:rsid w:val="00D009BB"/>
    <w:rsid w:val="00D05511"/>
    <w:rsid w:val="00D46540"/>
    <w:rsid w:val="00D562D3"/>
    <w:rsid w:val="00D6725E"/>
    <w:rsid w:val="00D673B9"/>
    <w:rsid w:val="00D72950"/>
    <w:rsid w:val="00D7363D"/>
    <w:rsid w:val="00D832E3"/>
    <w:rsid w:val="00D85948"/>
    <w:rsid w:val="00D90CD0"/>
    <w:rsid w:val="00D94CDF"/>
    <w:rsid w:val="00D95D09"/>
    <w:rsid w:val="00DB275B"/>
    <w:rsid w:val="00DB4427"/>
    <w:rsid w:val="00DC56AD"/>
    <w:rsid w:val="00DD7A17"/>
    <w:rsid w:val="00DE23E1"/>
    <w:rsid w:val="00DE29F9"/>
    <w:rsid w:val="00DE2DDE"/>
    <w:rsid w:val="00DF59FF"/>
    <w:rsid w:val="00DF75A9"/>
    <w:rsid w:val="00E06E49"/>
    <w:rsid w:val="00E16DFA"/>
    <w:rsid w:val="00E17916"/>
    <w:rsid w:val="00E27ED5"/>
    <w:rsid w:val="00E30141"/>
    <w:rsid w:val="00E33445"/>
    <w:rsid w:val="00E452D5"/>
    <w:rsid w:val="00E5524D"/>
    <w:rsid w:val="00E65C7E"/>
    <w:rsid w:val="00E719CD"/>
    <w:rsid w:val="00E71F7B"/>
    <w:rsid w:val="00E7298B"/>
    <w:rsid w:val="00EA47AE"/>
    <w:rsid w:val="00EA5A6C"/>
    <w:rsid w:val="00EB2976"/>
    <w:rsid w:val="00EB3F39"/>
    <w:rsid w:val="00EB67F0"/>
    <w:rsid w:val="00EC0A09"/>
    <w:rsid w:val="00ED203B"/>
    <w:rsid w:val="00ED4575"/>
    <w:rsid w:val="00EE2B1F"/>
    <w:rsid w:val="00EF6BFF"/>
    <w:rsid w:val="00F042A0"/>
    <w:rsid w:val="00F1254A"/>
    <w:rsid w:val="00F17EA6"/>
    <w:rsid w:val="00F20ED2"/>
    <w:rsid w:val="00F52DDD"/>
    <w:rsid w:val="00F567D9"/>
    <w:rsid w:val="00F679BF"/>
    <w:rsid w:val="00F70B5C"/>
    <w:rsid w:val="00F7181D"/>
    <w:rsid w:val="00F7325E"/>
    <w:rsid w:val="00F73D1E"/>
    <w:rsid w:val="00F77DC7"/>
    <w:rsid w:val="00F90F87"/>
    <w:rsid w:val="00F96318"/>
    <w:rsid w:val="00F97632"/>
    <w:rsid w:val="00FB11EC"/>
    <w:rsid w:val="00FB4F34"/>
    <w:rsid w:val="00FC27E6"/>
    <w:rsid w:val="00FC59CE"/>
    <w:rsid w:val="00FD735E"/>
    <w:rsid w:val="00FE1164"/>
    <w:rsid w:val="00FE2E34"/>
    <w:rsid w:val="00FE5A19"/>
    <w:rsid w:val="00FE7525"/>
    <w:rsid w:val="00FE7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XXX@bls.gov" TargetMode="External"/><Relationship Id="rId14" Type="http://schemas.openxmlformats.org/officeDocument/2006/relationships/hyperlink" Target="mailto:GGS@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878</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7026</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2010-03-16T21:05:00Z</cp:lastPrinted>
  <dcterms:created xsi:type="dcterms:W3CDTF">2010-04-07T18:06:00Z</dcterms:created>
  <dcterms:modified xsi:type="dcterms:W3CDTF">2010-04-15T20:16:00Z</dcterms:modified>
</cp:coreProperties>
</file>