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State">
              <w:smartTag w:uri="urn:schemas-microsoft-com:office:smarttags" w:element="City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="00281492" w:rsidRPr="002D4B75" w:rsidRDefault="00BA631C" w:rsidP="00B04BD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A631C">
              <w:rPr>
                <w:rFonts w:ascii="Arial" w:hAnsi="Arial" w:cs="Arial"/>
                <w:caps/>
              </w:rPr>
              <w:t>Carriage of Bulk Solid</w:t>
            </w:r>
            <w:r w:rsidR="00B04BD2">
              <w:rPr>
                <w:rFonts w:ascii="Arial" w:hAnsi="Arial" w:cs="Arial"/>
                <w:caps/>
              </w:rPr>
              <w:t>S</w:t>
            </w:r>
            <w:r w:rsidRPr="00BA631C">
              <w:rPr>
                <w:rFonts w:ascii="Arial" w:hAnsi="Arial" w:cs="Arial"/>
                <w:caps/>
              </w:rPr>
              <w:t xml:space="preserve"> Requiring Special Handling -- </w:t>
            </w:r>
            <w:r>
              <w:rPr>
                <w:rFonts w:ascii="Arial" w:hAnsi="Arial" w:cs="Arial"/>
                <w:caps/>
              </w:rPr>
              <w:br/>
            </w:r>
            <w:r w:rsidRPr="00BA631C">
              <w:rPr>
                <w:rFonts w:ascii="Arial" w:hAnsi="Arial" w:cs="Arial"/>
                <w:caps/>
              </w:rPr>
              <w:t>46 CFR Part 148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E13268">
              <w:rPr>
                <w:rFonts w:ascii="Arial" w:hAnsi="Arial" w:cs="Arial"/>
              </w:rPr>
              <w:t>0</w:t>
            </w:r>
            <w:r w:rsidR="00F24730">
              <w:rPr>
                <w:rFonts w:ascii="Arial" w:hAnsi="Arial" w:cs="Arial"/>
              </w:rPr>
              <w:t>25</w:t>
            </w:r>
          </w:p>
          <w:p w:rsidR="0025366D" w:rsidRPr="0025366D" w:rsidRDefault="0025366D" w:rsidP="00967FA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2D4B75">
              <w:rPr>
                <w:rFonts w:ascii="Arial" w:hAnsi="Arial" w:cs="Arial"/>
              </w:rPr>
              <w:t>0</w:t>
            </w:r>
            <w:r w:rsidR="00967FA8">
              <w:rPr>
                <w:rFonts w:ascii="Arial" w:hAnsi="Arial" w:cs="Arial"/>
              </w:rPr>
              <w:t>2</w:t>
            </w:r>
            <w:r w:rsidR="002D4B75">
              <w:rPr>
                <w:rFonts w:ascii="Arial" w:hAnsi="Arial" w:cs="Arial"/>
              </w:rPr>
              <w:t>/</w:t>
            </w:r>
            <w:r w:rsidR="00967FA8">
              <w:rPr>
                <w:rFonts w:ascii="Arial" w:hAnsi="Arial" w:cs="Arial"/>
              </w:rPr>
              <w:t>28</w:t>
            </w:r>
            <w:r w:rsidR="002D4B75">
              <w:rPr>
                <w:rFonts w:ascii="Arial" w:hAnsi="Arial" w:cs="Arial"/>
              </w:rPr>
              <w:t>/201</w:t>
            </w:r>
            <w:r w:rsidR="00967FA8">
              <w:rPr>
                <w:rFonts w:ascii="Arial" w:hAnsi="Arial" w:cs="Arial"/>
              </w:rPr>
              <w:t>1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E13268" w:rsidRDefault="007A6172" w:rsidP="0001565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Owners and operators of vessels that carry solid hazardous </w:t>
            </w:r>
            <w:r w:rsidR="00015657">
              <w:rPr>
                <w:rFonts w:ascii="Arial" w:hAnsi="Arial" w:cs="Arial"/>
              </w:rPr>
              <w:t>material in bulk and</w:t>
            </w:r>
            <w:r>
              <w:rPr>
                <w:rFonts w:ascii="Arial" w:hAnsi="Arial" w:cs="Arial"/>
              </w:rPr>
              <w:t xml:space="preserve"> all persons offering solid hazardous materials for bulk transportation</w:t>
            </w:r>
            <w:r w:rsidR="008D3E0D">
              <w:rPr>
                <w:rFonts w:ascii="Arial" w:hAnsi="Arial" w:cs="Arial"/>
              </w:rPr>
              <w:t xml:space="preserve"> by vessel</w:t>
            </w:r>
            <w:r w:rsidR="00015657">
              <w:rPr>
                <w:rFonts w:ascii="Arial" w:hAnsi="Arial" w:cs="Arial"/>
              </w:rPr>
              <w:t>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E13268" w:rsidRDefault="00AD7A23" w:rsidP="005411AB">
            <w:pPr>
              <w:spacing w:before="120" w:after="120"/>
              <w:rPr>
                <w:rFonts w:ascii="Arial" w:hAnsi="Arial" w:cs="Arial"/>
              </w:rPr>
            </w:pPr>
            <w:r w:rsidRPr="00FA412B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>is</w:t>
            </w:r>
            <w:r w:rsidRPr="00FA41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information </w:t>
            </w:r>
            <w:r w:rsidR="002D4B75">
              <w:rPr>
                <w:rFonts w:ascii="Arial" w:hAnsi="Arial" w:cs="Arial"/>
              </w:rPr>
              <w:t xml:space="preserve">is used by the Coast </w:t>
            </w:r>
            <w:r w:rsidR="00252FE0">
              <w:rPr>
                <w:rFonts w:ascii="Arial" w:hAnsi="Arial" w:cs="Arial"/>
              </w:rPr>
              <w:t>G</w:t>
            </w:r>
            <w:r w:rsidR="00015657">
              <w:rPr>
                <w:rFonts w:ascii="Arial" w:hAnsi="Arial" w:cs="Arial"/>
              </w:rPr>
              <w:t xml:space="preserve">uard (CG) to determine suitable conditions for the safe carriage of solid hazardous materials not specifically listed or authorized in 46 CFR 148.  </w:t>
            </w:r>
            <w:r w:rsidR="00571CF6" w:rsidRPr="00571CF6">
              <w:rPr>
                <w:rFonts w:ascii="Arial" w:hAnsi="Arial" w:cs="Arial"/>
              </w:rPr>
              <w:t>Shipping Papers</w:t>
            </w:r>
            <w:r w:rsidR="00571CF6">
              <w:rPr>
                <w:rFonts w:ascii="Arial" w:hAnsi="Arial" w:cs="Arial"/>
              </w:rPr>
              <w:t xml:space="preserve"> and</w:t>
            </w:r>
            <w:r w:rsidR="00571CF6" w:rsidRPr="00571CF6">
              <w:rPr>
                <w:rFonts w:ascii="Arial" w:hAnsi="Arial" w:cs="Arial"/>
              </w:rPr>
              <w:t xml:space="preserve"> Dangerous Cargo Manifests</w:t>
            </w:r>
            <w:r w:rsidR="00571CF6">
              <w:rPr>
                <w:rFonts w:ascii="Arial" w:hAnsi="Arial" w:cs="Arial"/>
              </w:rPr>
              <w:t xml:space="preserve"> ar</w:t>
            </w:r>
            <w:r w:rsidR="005411AB">
              <w:rPr>
                <w:rFonts w:ascii="Arial" w:hAnsi="Arial" w:cs="Arial"/>
              </w:rPr>
              <w:t xml:space="preserve">e used by the vessel’s crew </w:t>
            </w:r>
            <w:r w:rsidR="00571CF6">
              <w:rPr>
                <w:rFonts w:ascii="Arial" w:hAnsi="Arial" w:cs="Arial"/>
              </w:rPr>
              <w:t xml:space="preserve">during emergencies.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E13268" w:rsidRDefault="00281492" w:rsidP="002D4B75">
            <w:pPr>
              <w:spacing w:before="120" w:after="120"/>
              <w:rPr>
                <w:rFonts w:ascii="Arial" w:hAnsi="Arial" w:cs="Arial"/>
              </w:rPr>
            </w:pPr>
            <w:r w:rsidRPr="00E13268">
              <w:rPr>
                <w:rFonts w:ascii="Arial" w:hAnsi="Arial" w:cs="Arial"/>
              </w:rPr>
              <w:t xml:space="preserve">Title </w:t>
            </w:r>
            <w:r w:rsidR="00015657">
              <w:rPr>
                <w:rFonts w:ascii="Arial" w:hAnsi="Arial" w:cs="Arial"/>
              </w:rPr>
              <w:t>46</w:t>
            </w:r>
            <w:r w:rsidR="00C04594" w:rsidRPr="00E13268">
              <w:rPr>
                <w:rFonts w:ascii="Arial" w:hAnsi="Arial" w:cs="Arial"/>
              </w:rPr>
              <w:t xml:space="preserve"> CFR </w:t>
            </w:r>
            <w:r w:rsidR="00015657">
              <w:rPr>
                <w:rFonts w:ascii="Arial" w:hAnsi="Arial" w:cs="Arial"/>
              </w:rPr>
              <w:t>Part 148</w:t>
            </w:r>
            <w:r w:rsidRPr="00E13268">
              <w:rPr>
                <w:rFonts w:ascii="Arial" w:hAnsi="Arial" w:cs="Arial"/>
              </w:rPr>
              <w:t>,</w:t>
            </w:r>
            <w:r w:rsidR="00C04594" w:rsidRPr="00E13268">
              <w:rPr>
                <w:rFonts w:ascii="Arial" w:hAnsi="Arial" w:cs="Arial"/>
              </w:rPr>
              <w:t xml:space="preserve"> is available at—</w:t>
            </w:r>
            <w:hyperlink r:id="rId8" w:history="1">
              <w:r w:rsidR="00C04594" w:rsidRPr="00E13268">
                <w:rPr>
                  <w:rStyle w:val="Hyperlink"/>
                  <w:rFonts w:ascii="Arial" w:hAnsi="Arial" w:cs="Arial"/>
                </w:rPr>
                <w:t>http://ecfr.gpoaccess.gov</w:t>
              </w:r>
            </w:hyperlink>
            <w:r w:rsidR="00C04594" w:rsidRPr="00E13268">
              <w:rPr>
                <w:rFonts w:ascii="Arial" w:hAnsi="Arial" w:cs="Arial"/>
              </w:rPr>
              <w:t xml:space="preserve">, select TITLE </w:t>
            </w:r>
            <w:r w:rsidR="00015657">
              <w:rPr>
                <w:rFonts w:ascii="Arial" w:hAnsi="Arial" w:cs="Arial"/>
              </w:rPr>
              <w:t>46</w:t>
            </w:r>
            <w:r w:rsidR="00C04594" w:rsidRPr="00E13268">
              <w:rPr>
                <w:rFonts w:ascii="Arial" w:hAnsi="Arial" w:cs="Arial"/>
              </w:rPr>
              <w:t xml:space="preserve"> – </w:t>
            </w:r>
            <w:r w:rsidR="00015657">
              <w:rPr>
                <w:rFonts w:ascii="Arial" w:hAnsi="Arial" w:cs="Arial"/>
              </w:rPr>
              <w:t>SHIPPING</w:t>
            </w:r>
            <w:r w:rsidRPr="00E13268">
              <w:rPr>
                <w:rFonts w:ascii="Arial" w:hAnsi="Arial" w:cs="Arial"/>
              </w:rPr>
              <w:t xml:space="preserve">, and </w:t>
            </w:r>
            <w:proofErr w:type="gramStart"/>
            <w:r w:rsidRPr="00E13268">
              <w:rPr>
                <w:rFonts w:ascii="Arial" w:hAnsi="Arial" w:cs="Arial"/>
              </w:rPr>
              <w:t>follow</w:t>
            </w:r>
            <w:proofErr w:type="gramEnd"/>
            <w:r w:rsidRPr="00E13268">
              <w:rPr>
                <w:rFonts w:ascii="Arial" w:hAnsi="Arial" w:cs="Arial"/>
              </w:rPr>
              <w:t xml:space="preserve"> to </w:t>
            </w:r>
            <w:r w:rsidR="00015657">
              <w:rPr>
                <w:rFonts w:ascii="Arial" w:hAnsi="Arial" w:cs="Arial"/>
              </w:rPr>
              <w:t>Part 148</w:t>
            </w:r>
            <w:r w:rsidR="00C04594" w:rsidRPr="00E13268">
              <w:rPr>
                <w:rFonts w:ascii="Arial" w:hAnsi="Arial" w:cs="Arial"/>
              </w:rPr>
              <w:t>.</w:t>
            </w:r>
          </w:p>
        </w:tc>
      </w:tr>
      <w:tr w:rsidR="002E7663" w:rsidRPr="00927CE3" w:rsidTr="00007FCB">
        <w:tc>
          <w:tcPr>
            <w:tcW w:w="3258" w:type="dxa"/>
          </w:tcPr>
          <w:p w:rsidR="002E7663" w:rsidRPr="009A06C7" w:rsidRDefault="002E7663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</w:t>
            </w:r>
            <w:r w:rsidR="001B0460">
              <w:rPr>
                <w:rFonts w:ascii="Arial" w:hAnsi="Arial" w:cs="Arial"/>
                <w:b/>
              </w:rPr>
              <w:t xml:space="preserve">/retained </w:t>
            </w:r>
            <w:proofErr w:type="gramStart"/>
            <w:r w:rsidR="001B0460">
              <w:rPr>
                <w:rFonts w:ascii="Arial" w:hAnsi="Arial" w:cs="Arial"/>
                <w:b/>
              </w:rPr>
              <w:t xml:space="preserve">by </w:t>
            </w:r>
            <w:r w:rsidRPr="009A06C7">
              <w:rPr>
                <w:rFonts w:ascii="Arial" w:hAnsi="Arial" w:cs="Arial"/>
                <w:b/>
              </w:rPr>
              <w:t xml:space="preserve"> the</w:t>
            </w:r>
            <w:proofErr w:type="gramEnd"/>
            <w:r w:rsidRPr="009A06C7">
              <w:rPr>
                <w:rFonts w:ascii="Arial" w:hAnsi="Arial" w:cs="Arial"/>
                <w:b/>
              </w:rPr>
              <w:t xml:space="preserve"> Coast Guard?</w:t>
            </w:r>
          </w:p>
        </w:tc>
        <w:tc>
          <w:tcPr>
            <w:tcW w:w="7758" w:type="dxa"/>
          </w:tcPr>
          <w:p w:rsidR="002E7663" w:rsidRPr="00FA412B" w:rsidRDefault="002D4B75" w:rsidP="00A9300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owner/operator </w:t>
            </w:r>
            <w:r w:rsidR="00EB6458">
              <w:rPr>
                <w:rFonts w:ascii="Arial" w:hAnsi="Arial" w:cs="Arial"/>
              </w:rPr>
              <w:t xml:space="preserve">or shipper of a solid hazardous material </w:t>
            </w:r>
            <w:r>
              <w:rPr>
                <w:rFonts w:ascii="Arial" w:hAnsi="Arial" w:cs="Arial"/>
              </w:rPr>
              <w:t xml:space="preserve">must </w:t>
            </w:r>
            <w:r w:rsidR="00015657">
              <w:rPr>
                <w:rFonts w:ascii="Arial" w:hAnsi="Arial" w:cs="Arial"/>
              </w:rPr>
              <w:t>submit information to CG Headquarters (CG-5223) at least 45 days before loading, unloading or transportation</w:t>
            </w:r>
            <w:r w:rsidR="00571CF6">
              <w:rPr>
                <w:rFonts w:ascii="Arial" w:hAnsi="Arial" w:cs="Arial"/>
              </w:rPr>
              <w:t xml:space="preserve"> of a new cargo</w:t>
            </w:r>
            <w:r>
              <w:rPr>
                <w:rFonts w:ascii="Arial" w:hAnsi="Arial" w:cs="Arial"/>
              </w:rPr>
              <w:t xml:space="preserve">.  </w:t>
            </w:r>
            <w:r w:rsidR="00074282">
              <w:rPr>
                <w:rFonts w:ascii="Arial" w:hAnsi="Arial" w:cs="Arial"/>
              </w:rPr>
              <w:t>This information is used to assess the suitability and conditions of carriage</w:t>
            </w:r>
            <w:r w:rsidR="00AB13FC">
              <w:rPr>
                <w:rFonts w:ascii="Arial" w:hAnsi="Arial" w:cs="Arial"/>
              </w:rPr>
              <w:t xml:space="preserve"> of a new cargo</w:t>
            </w:r>
            <w:r w:rsidR="00074282">
              <w:rPr>
                <w:rFonts w:ascii="Arial" w:hAnsi="Arial" w:cs="Arial"/>
              </w:rPr>
              <w:t xml:space="preserve"> in bulk by vessel.  </w:t>
            </w:r>
            <w:r w:rsidR="00A9300A">
              <w:rPr>
                <w:rFonts w:ascii="Arial" w:hAnsi="Arial" w:cs="Arial"/>
              </w:rPr>
              <w:t xml:space="preserve">This information is retained by the Coast Guard for record keeping purposes only.  </w:t>
            </w:r>
            <w:r w:rsidR="00571CF6">
              <w:rPr>
                <w:rFonts w:ascii="Arial" w:hAnsi="Arial" w:cs="Arial"/>
              </w:rPr>
              <w:t xml:space="preserve">For previously authorized cargoes, </w:t>
            </w:r>
            <w:r w:rsidR="00571CF6" w:rsidRPr="00571CF6">
              <w:rPr>
                <w:rFonts w:ascii="Arial" w:hAnsi="Arial" w:cs="Arial"/>
              </w:rPr>
              <w:t xml:space="preserve">Shipping </w:t>
            </w:r>
            <w:r w:rsidR="001F788A">
              <w:rPr>
                <w:rFonts w:ascii="Arial" w:hAnsi="Arial" w:cs="Arial"/>
              </w:rPr>
              <w:t>p</w:t>
            </w:r>
            <w:r w:rsidR="00571CF6" w:rsidRPr="00571CF6">
              <w:rPr>
                <w:rFonts w:ascii="Arial" w:hAnsi="Arial" w:cs="Arial"/>
              </w:rPr>
              <w:t>apers</w:t>
            </w:r>
            <w:r w:rsidR="00571CF6">
              <w:rPr>
                <w:rFonts w:ascii="Arial" w:hAnsi="Arial" w:cs="Arial"/>
              </w:rPr>
              <w:t xml:space="preserve"> and</w:t>
            </w:r>
            <w:r w:rsidR="00571CF6" w:rsidRPr="00571CF6">
              <w:rPr>
                <w:rFonts w:ascii="Arial" w:hAnsi="Arial" w:cs="Arial"/>
              </w:rPr>
              <w:t xml:space="preserve"> </w:t>
            </w:r>
            <w:r w:rsidR="001F788A">
              <w:rPr>
                <w:rFonts w:ascii="Arial" w:hAnsi="Arial" w:cs="Arial"/>
              </w:rPr>
              <w:t>a d</w:t>
            </w:r>
            <w:r w:rsidR="00571CF6" w:rsidRPr="00571CF6">
              <w:rPr>
                <w:rFonts w:ascii="Arial" w:hAnsi="Arial" w:cs="Arial"/>
              </w:rPr>
              <w:t xml:space="preserve">angerous </w:t>
            </w:r>
            <w:r w:rsidR="001F788A">
              <w:rPr>
                <w:rFonts w:ascii="Arial" w:hAnsi="Arial" w:cs="Arial"/>
              </w:rPr>
              <w:t>c</w:t>
            </w:r>
            <w:r w:rsidR="00571CF6" w:rsidRPr="00571CF6">
              <w:rPr>
                <w:rFonts w:ascii="Arial" w:hAnsi="Arial" w:cs="Arial"/>
              </w:rPr>
              <w:t xml:space="preserve">argo </w:t>
            </w:r>
            <w:r w:rsidR="001F788A">
              <w:rPr>
                <w:rFonts w:ascii="Arial" w:hAnsi="Arial" w:cs="Arial"/>
              </w:rPr>
              <w:t>m</w:t>
            </w:r>
            <w:r w:rsidR="00571CF6" w:rsidRPr="00571CF6">
              <w:rPr>
                <w:rFonts w:ascii="Arial" w:hAnsi="Arial" w:cs="Arial"/>
              </w:rPr>
              <w:t xml:space="preserve">anifest are </w:t>
            </w:r>
            <w:r w:rsidR="00074282">
              <w:rPr>
                <w:rFonts w:ascii="Arial" w:hAnsi="Arial" w:cs="Arial"/>
              </w:rPr>
              <w:t xml:space="preserve">prepared prior to each shipment but they are </w:t>
            </w:r>
            <w:r w:rsidR="00571CF6" w:rsidRPr="00571CF6">
              <w:rPr>
                <w:rFonts w:ascii="Arial" w:hAnsi="Arial" w:cs="Arial"/>
              </w:rPr>
              <w:t>not submitted to the Coast Guard</w:t>
            </w:r>
            <w:r w:rsidR="00A9300A">
              <w:rPr>
                <w:rFonts w:ascii="Arial" w:hAnsi="Arial" w:cs="Arial"/>
              </w:rPr>
              <w:t xml:space="preserve"> for review, </w:t>
            </w:r>
            <w:r w:rsidR="00074282">
              <w:rPr>
                <w:rFonts w:ascii="Arial" w:hAnsi="Arial" w:cs="Arial"/>
              </w:rPr>
              <w:t>approval</w:t>
            </w:r>
            <w:r w:rsidR="00A9300A">
              <w:rPr>
                <w:rFonts w:ascii="Arial" w:hAnsi="Arial" w:cs="Arial"/>
              </w:rPr>
              <w:t xml:space="preserve"> or retention</w:t>
            </w:r>
            <w:r w:rsidR="00074282">
              <w:rPr>
                <w:rFonts w:ascii="Arial" w:hAnsi="Arial" w:cs="Arial"/>
              </w:rPr>
              <w:t xml:space="preserve">.  </w:t>
            </w:r>
            <w:r w:rsidR="00E40955">
              <w:rPr>
                <w:rFonts w:ascii="Arial" w:hAnsi="Arial" w:cs="Arial"/>
              </w:rPr>
              <w:t>These documents accompany the shipment</w:t>
            </w:r>
            <w:r w:rsidR="00A9300A">
              <w:rPr>
                <w:rFonts w:ascii="Arial" w:hAnsi="Arial" w:cs="Arial"/>
              </w:rPr>
              <w:t xml:space="preserve"> and contain critical cargo information that is used by the master to ensure safety during the voyage.</w:t>
            </w:r>
            <w:r w:rsidR="00AB13FC">
              <w:rPr>
                <w:rFonts w:ascii="Arial" w:hAnsi="Arial" w:cs="Arial"/>
              </w:rPr>
              <w:t xml:space="preserve">  These documents are not required to be retained after the voyage.</w:t>
            </w:r>
            <w:r w:rsidR="00571CF6" w:rsidRPr="00571CF6">
              <w:rPr>
                <w:rFonts w:ascii="Arial" w:hAnsi="Arial" w:cs="Arial"/>
              </w:rPr>
              <w:t xml:space="preserve"> </w:t>
            </w:r>
          </w:p>
        </w:tc>
      </w:tr>
      <w:tr w:rsidR="002E7663" w:rsidRPr="00927CE3" w:rsidTr="00007FCB">
        <w:tc>
          <w:tcPr>
            <w:tcW w:w="3258" w:type="dxa"/>
          </w:tcPr>
          <w:p w:rsidR="002E7663" w:rsidRPr="009A06C7" w:rsidRDefault="002E7663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A412B" w:rsidRDefault="00571CF6" w:rsidP="00571CF6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For an owner/operator seeking approval to carry a new cargo, the information is submitted b</w:t>
            </w:r>
            <w:r w:rsidR="00252FE0">
              <w:rPr>
                <w:rFonts w:ascii="Arial" w:hAnsi="Arial" w:cs="Arial"/>
              </w:rPr>
              <w:t>y</w:t>
            </w:r>
            <w:r w:rsidR="002D4B75">
              <w:rPr>
                <w:rFonts w:ascii="Arial" w:hAnsi="Arial" w:cs="Arial"/>
              </w:rPr>
              <w:t xml:space="preserve"> mail, fax, or electronically</w:t>
            </w:r>
            <w:r w:rsidR="00BA631C">
              <w:rPr>
                <w:rFonts w:ascii="Arial" w:hAnsi="Arial" w:cs="Arial"/>
              </w:rPr>
              <w:t xml:space="preserve"> via e-mail</w:t>
            </w:r>
            <w:r>
              <w:rPr>
                <w:rFonts w:ascii="Arial" w:hAnsi="Arial" w:cs="Arial"/>
              </w:rPr>
              <w:t xml:space="preserve"> to the CG (see contact info below)</w:t>
            </w:r>
            <w:r w:rsidR="002D4B75">
              <w:rPr>
                <w:rFonts w:ascii="Arial" w:hAnsi="Arial" w:cs="Arial"/>
              </w:rPr>
              <w:t xml:space="preserve">.  </w:t>
            </w:r>
          </w:p>
        </w:tc>
      </w:tr>
      <w:tr w:rsidR="002E7663" w:rsidRPr="00927CE3" w:rsidTr="00007FCB">
        <w:tc>
          <w:tcPr>
            <w:tcW w:w="3258" w:type="dxa"/>
          </w:tcPr>
          <w:p w:rsidR="002E7663" w:rsidRPr="009A06C7" w:rsidRDefault="002E7663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FA412B" w:rsidRDefault="00BA631C" w:rsidP="00BA631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CG</w:t>
            </w:r>
            <w:r w:rsidR="002D4B75">
              <w:rPr>
                <w:rFonts w:ascii="Arial" w:hAnsi="Arial" w:cs="Arial"/>
              </w:rPr>
              <w:t xml:space="preserve"> will review the inf</w:t>
            </w:r>
            <w:r w:rsidR="00EB6458">
              <w:rPr>
                <w:rFonts w:ascii="Arial" w:hAnsi="Arial" w:cs="Arial"/>
              </w:rPr>
              <w:t xml:space="preserve">ormation and determine if the solid hazardous material is suitable for bulk transportation by vessel.  </w:t>
            </w:r>
            <w:r>
              <w:rPr>
                <w:rFonts w:ascii="Arial" w:hAnsi="Arial" w:cs="Arial"/>
              </w:rPr>
              <w:t>The CG</w:t>
            </w:r>
            <w:r w:rsidR="00EB6458">
              <w:rPr>
                <w:rFonts w:ascii="Arial" w:hAnsi="Arial" w:cs="Arial"/>
              </w:rPr>
              <w:t xml:space="preserve"> will advise the applicant</w:t>
            </w:r>
            <w:r w:rsidR="002D4B75">
              <w:rPr>
                <w:rFonts w:ascii="Arial" w:hAnsi="Arial" w:cs="Arial"/>
              </w:rPr>
              <w:t xml:space="preserve"> in writing.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B6458" w:rsidRDefault="00EB6458" w:rsidP="00BA631C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Commandant (CG-5223)</w:t>
            </w:r>
          </w:p>
          <w:p w:rsidR="00EB6458" w:rsidRDefault="00EB6458" w:rsidP="00BA63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U.S. Coast Guard</w:t>
            </w:r>
          </w:p>
          <w:p w:rsidR="00EB6458" w:rsidRDefault="00EB6458" w:rsidP="00BA63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Hazardous Materials Standards Division</w:t>
            </w:r>
          </w:p>
          <w:p w:rsidR="00EB6458" w:rsidRDefault="00EB6458" w:rsidP="00BA63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2100 2</w:t>
            </w:r>
            <w:r w:rsidRPr="00EB6458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BA631C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treet SW</w:t>
            </w:r>
            <w:r w:rsidR="00BA631C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STOP 7126</w:t>
            </w:r>
          </w:p>
          <w:p w:rsidR="00E81B35" w:rsidRDefault="00EB6458" w:rsidP="00BA63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Washington, DC 20593-7126</w:t>
            </w:r>
            <w:r w:rsidR="00E81B35" w:rsidRPr="00731014">
              <w:rPr>
                <w:rFonts w:ascii="Arial" w:hAnsi="Arial" w:cs="Arial"/>
                <w:color w:val="000000"/>
              </w:rPr>
              <w:t xml:space="preserve"> </w:t>
            </w:r>
          </w:p>
          <w:p w:rsidR="00EB6458" w:rsidRDefault="00EB6458" w:rsidP="00BA63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Tel: 202-372-1426</w:t>
            </w:r>
          </w:p>
          <w:p w:rsidR="00EB6458" w:rsidRDefault="00EB6458" w:rsidP="00BA63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Fax: 202-372-1926</w:t>
            </w:r>
          </w:p>
          <w:p w:rsidR="00232252" w:rsidRPr="00E13268" w:rsidRDefault="00285663" w:rsidP="005411AB">
            <w:pPr>
              <w:spacing w:after="120"/>
              <w:rPr>
                <w:rFonts w:ascii="Arial" w:hAnsi="Arial" w:cs="Arial"/>
                <w:color w:val="000000"/>
              </w:rPr>
            </w:pPr>
            <w:hyperlink r:id="rId9" w:history="1">
              <w:r w:rsidR="00BA631C" w:rsidRPr="0073266D">
                <w:rPr>
                  <w:rStyle w:val="Hyperlink"/>
                  <w:rFonts w:ascii="Arial" w:hAnsi="Arial" w:cs="Arial"/>
                </w:rPr>
                <w:t>Richard.C.Bornhorst@uscg.mil</w:t>
              </w:r>
            </w:hyperlink>
            <w:r w:rsidR="00BA631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043525" w:rsidRDefault="00043525" w:rsidP="007A543D"/>
    <w:sectPr w:rsidR="00043525" w:rsidSect="0082256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234" w:rsidRDefault="00A55234" w:rsidP="00E224F3">
      <w:r>
        <w:separator/>
      </w:r>
    </w:p>
  </w:endnote>
  <w:endnote w:type="continuationSeparator" w:id="0">
    <w:p w:rsidR="00A55234" w:rsidRDefault="00A55234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CF6" w:rsidRDefault="00571CF6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571CF6" w:rsidRDefault="00571CF6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about 60 </w:t>
    </w:r>
    <w:r w:rsidRPr="00A356C2">
      <w:rPr>
        <w:rFonts w:ascii="Arial" w:hAnsi="Arial" w:cs="Arial"/>
        <w:sz w:val="20"/>
        <w:szCs w:val="16"/>
      </w:rPr>
      <w:t>minutes.</w:t>
    </w:r>
    <w:r>
      <w:rPr>
        <w:rFonts w:ascii="Arial" w:hAnsi="Arial" w:cs="Arial"/>
        <w:sz w:val="20"/>
        <w:szCs w:val="16"/>
      </w:rPr>
      <w:t xml:space="preserve">  </w:t>
    </w:r>
    <w:r w:rsidRPr="00AD7A23">
      <w:rPr>
        <w:rFonts w:ascii="Arial" w:hAnsi="Arial" w:cs="Arial"/>
        <w:sz w:val="20"/>
        <w:szCs w:val="16"/>
      </w:rPr>
      <w:t>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(CG-522), U.S. Coast Guard, 2100 St., SW, Washington D.C. 20593-0001 or Office of Management and Budget, Paperwork Reduction Project (1625-0025), Washington, DC 20503.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234" w:rsidRDefault="00A55234" w:rsidP="00E224F3">
      <w:r>
        <w:separator/>
      </w:r>
    </w:p>
  </w:footnote>
  <w:footnote w:type="continuationSeparator" w:id="0">
    <w:p w:rsidR="00A55234" w:rsidRDefault="00A55234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trackRevisions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1418E"/>
    <w:rsid w:val="00015657"/>
    <w:rsid w:val="00043525"/>
    <w:rsid w:val="00050868"/>
    <w:rsid w:val="0006326F"/>
    <w:rsid w:val="00074282"/>
    <w:rsid w:val="000763D5"/>
    <w:rsid w:val="000C793F"/>
    <w:rsid w:val="000F5AC3"/>
    <w:rsid w:val="000F6E9F"/>
    <w:rsid w:val="0011433E"/>
    <w:rsid w:val="00116828"/>
    <w:rsid w:val="00132A77"/>
    <w:rsid w:val="00174557"/>
    <w:rsid w:val="001B0460"/>
    <w:rsid w:val="001E389E"/>
    <w:rsid w:val="001F788A"/>
    <w:rsid w:val="00232252"/>
    <w:rsid w:val="00252FE0"/>
    <w:rsid w:val="0025366D"/>
    <w:rsid w:val="002635BA"/>
    <w:rsid w:val="00281492"/>
    <w:rsid w:val="0028484A"/>
    <w:rsid w:val="00285663"/>
    <w:rsid w:val="002901ED"/>
    <w:rsid w:val="00292874"/>
    <w:rsid w:val="00293CBE"/>
    <w:rsid w:val="002D4B75"/>
    <w:rsid w:val="002E7663"/>
    <w:rsid w:val="002F7B9A"/>
    <w:rsid w:val="00304007"/>
    <w:rsid w:val="003139BB"/>
    <w:rsid w:val="003273E9"/>
    <w:rsid w:val="00350ACA"/>
    <w:rsid w:val="0038171B"/>
    <w:rsid w:val="00391F04"/>
    <w:rsid w:val="003948EF"/>
    <w:rsid w:val="003C3FEA"/>
    <w:rsid w:val="003D0B81"/>
    <w:rsid w:val="003F2E0C"/>
    <w:rsid w:val="00404A1A"/>
    <w:rsid w:val="00457BB6"/>
    <w:rsid w:val="00477446"/>
    <w:rsid w:val="004D7CE8"/>
    <w:rsid w:val="00511787"/>
    <w:rsid w:val="0051323A"/>
    <w:rsid w:val="00525908"/>
    <w:rsid w:val="005411AB"/>
    <w:rsid w:val="00552653"/>
    <w:rsid w:val="00562202"/>
    <w:rsid w:val="005641DB"/>
    <w:rsid w:val="00571CF6"/>
    <w:rsid w:val="0057628B"/>
    <w:rsid w:val="00584658"/>
    <w:rsid w:val="005E5026"/>
    <w:rsid w:val="005E6739"/>
    <w:rsid w:val="00601277"/>
    <w:rsid w:val="00614657"/>
    <w:rsid w:val="00620414"/>
    <w:rsid w:val="0062680F"/>
    <w:rsid w:val="006473A2"/>
    <w:rsid w:val="00647A5F"/>
    <w:rsid w:val="006572EB"/>
    <w:rsid w:val="00657B6B"/>
    <w:rsid w:val="006821C9"/>
    <w:rsid w:val="00683838"/>
    <w:rsid w:val="006C2302"/>
    <w:rsid w:val="006C74A2"/>
    <w:rsid w:val="006D257A"/>
    <w:rsid w:val="006D66B7"/>
    <w:rsid w:val="006E12DC"/>
    <w:rsid w:val="00716C05"/>
    <w:rsid w:val="0076228B"/>
    <w:rsid w:val="007A207A"/>
    <w:rsid w:val="007A543D"/>
    <w:rsid w:val="007A6172"/>
    <w:rsid w:val="00803F42"/>
    <w:rsid w:val="00815A63"/>
    <w:rsid w:val="00822567"/>
    <w:rsid w:val="00855595"/>
    <w:rsid w:val="008631BD"/>
    <w:rsid w:val="00871817"/>
    <w:rsid w:val="00884460"/>
    <w:rsid w:val="008B3956"/>
    <w:rsid w:val="008B7EAA"/>
    <w:rsid w:val="008C0AD9"/>
    <w:rsid w:val="008C7986"/>
    <w:rsid w:val="008D3E0D"/>
    <w:rsid w:val="008F6479"/>
    <w:rsid w:val="00927CE3"/>
    <w:rsid w:val="00935599"/>
    <w:rsid w:val="00967FA8"/>
    <w:rsid w:val="00991813"/>
    <w:rsid w:val="009A06C7"/>
    <w:rsid w:val="009B255E"/>
    <w:rsid w:val="009E160F"/>
    <w:rsid w:val="009E1F6F"/>
    <w:rsid w:val="009F0E55"/>
    <w:rsid w:val="00A06794"/>
    <w:rsid w:val="00A17D7E"/>
    <w:rsid w:val="00A3451A"/>
    <w:rsid w:val="00A34BDC"/>
    <w:rsid w:val="00A35CAB"/>
    <w:rsid w:val="00A55234"/>
    <w:rsid w:val="00A9300A"/>
    <w:rsid w:val="00AB13FC"/>
    <w:rsid w:val="00AD2710"/>
    <w:rsid w:val="00AD7A23"/>
    <w:rsid w:val="00B04BD2"/>
    <w:rsid w:val="00B46299"/>
    <w:rsid w:val="00B6608F"/>
    <w:rsid w:val="00B86CEE"/>
    <w:rsid w:val="00B94B97"/>
    <w:rsid w:val="00BA631C"/>
    <w:rsid w:val="00BF6CA7"/>
    <w:rsid w:val="00C04594"/>
    <w:rsid w:val="00C22CA0"/>
    <w:rsid w:val="00C51EC8"/>
    <w:rsid w:val="00C94D7B"/>
    <w:rsid w:val="00CA069F"/>
    <w:rsid w:val="00CA0E5B"/>
    <w:rsid w:val="00CA2732"/>
    <w:rsid w:val="00CB4C5F"/>
    <w:rsid w:val="00D005C7"/>
    <w:rsid w:val="00D34B35"/>
    <w:rsid w:val="00D45B75"/>
    <w:rsid w:val="00D75179"/>
    <w:rsid w:val="00D91861"/>
    <w:rsid w:val="00DE7557"/>
    <w:rsid w:val="00E13268"/>
    <w:rsid w:val="00E224F3"/>
    <w:rsid w:val="00E2309F"/>
    <w:rsid w:val="00E40955"/>
    <w:rsid w:val="00E439E3"/>
    <w:rsid w:val="00E733DE"/>
    <w:rsid w:val="00E81B35"/>
    <w:rsid w:val="00E92AAA"/>
    <w:rsid w:val="00EB6458"/>
    <w:rsid w:val="00EC23AF"/>
    <w:rsid w:val="00F24730"/>
    <w:rsid w:val="00FE4C8A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5BA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basedOn w:val="DefaultParagraphFont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basedOn w:val="DefaultParagraphFont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13268"/>
    <w:rPr>
      <w:snapToGrid w:val="0"/>
      <w:sz w:val="24"/>
    </w:rPr>
  </w:style>
  <w:style w:type="character" w:styleId="CommentReference">
    <w:name w:val="annotation reference"/>
    <w:basedOn w:val="DefaultParagraphFont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61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fr.gpoacce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chard.C.Bornhorst@uscg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B003-02C3-4D29-B80F-289412A8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2459</CharactersWithSpaces>
  <SharedDoc>false</SharedDoc>
  <HLinks>
    <vt:vector size="12" baseType="variant">
      <vt:variant>
        <vt:i4>3801117</vt:i4>
      </vt:variant>
      <vt:variant>
        <vt:i4>3</vt:i4>
      </vt:variant>
      <vt:variant>
        <vt:i4>0</vt:i4>
      </vt:variant>
      <vt:variant>
        <vt:i4>5</vt:i4>
      </vt:variant>
      <vt:variant>
        <vt:lpwstr>mailto:Richard.C.Bornhorst@uscg.mil</vt:lpwstr>
      </vt:variant>
      <vt:variant>
        <vt:lpwstr/>
      </vt:variant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KATyler</cp:lastModifiedBy>
  <cp:revision>2</cp:revision>
  <cp:lastPrinted>2010-03-26T18:11:00Z</cp:lastPrinted>
  <dcterms:created xsi:type="dcterms:W3CDTF">2010-11-18T20:50:00Z</dcterms:created>
  <dcterms:modified xsi:type="dcterms:W3CDTF">2010-11-18T20:50:00Z</dcterms:modified>
</cp:coreProperties>
</file>