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D70" w:rsidRPr="00D52AB8" w:rsidRDefault="008E3081" w:rsidP="008E3081">
      <w:pPr>
        <w:tabs>
          <w:tab w:val="left" w:pos="0"/>
          <w:tab w:val="right" w:pos="9180"/>
        </w:tabs>
        <w:suppressAutoHyphens/>
        <w:rPr>
          <w:rFonts w:ascii="Courier New" w:hAnsi="Courier New" w:cs="Courier New"/>
          <w:szCs w:val="24"/>
        </w:rPr>
      </w:pPr>
      <w:r w:rsidRPr="00D52AB8">
        <w:rPr>
          <w:rFonts w:ascii="Courier New" w:hAnsi="Courier New" w:cs="Courier New"/>
          <w:szCs w:val="24"/>
        </w:rPr>
        <w:tab/>
      </w:r>
      <w:r w:rsidRPr="00D52AB8">
        <w:rPr>
          <w:rFonts w:ascii="Courier New" w:hAnsi="Courier New" w:cs="Courier New"/>
          <w:szCs w:val="24"/>
        </w:rPr>
        <w:tab/>
      </w:r>
      <w:r w:rsidR="002556DE">
        <w:rPr>
          <w:rFonts w:ascii="Courier New" w:hAnsi="Courier New" w:cs="Courier New"/>
          <w:szCs w:val="24"/>
        </w:rPr>
        <w:t>January 2011</w:t>
      </w:r>
    </w:p>
    <w:p w:rsidR="002C7589" w:rsidRPr="00D52AB8" w:rsidRDefault="002C7589">
      <w:pPr>
        <w:tabs>
          <w:tab w:val="left" w:pos="0"/>
          <w:tab w:val="left" w:pos="2160"/>
          <w:tab w:val="left" w:pos="4320"/>
          <w:tab w:val="left" w:pos="6480"/>
          <w:tab w:val="left" w:pos="8640"/>
        </w:tabs>
        <w:suppressAutoHyphens/>
        <w:jc w:val="center"/>
        <w:rPr>
          <w:rFonts w:ascii="Courier New" w:hAnsi="Courier New" w:cs="Courier New"/>
          <w:szCs w:val="24"/>
        </w:rPr>
      </w:pPr>
    </w:p>
    <w:p w:rsidR="00F9107D" w:rsidRPr="00D52AB8" w:rsidRDefault="00CE3D2F" w:rsidP="00F9107D">
      <w:pPr>
        <w:tabs>
          <w:tab w:val="left" w:pos="0"/>
          <w:tab w:val="left" w:pos="2160"/>
          <w:tab w:val="left" w:pos="4320"/>
          <w:tab w:val="left" w:pos="6480"/>
          <w:tab w:val="left" w:pos="8640"/>
        </w:tabs>
        <w:suppressAutoHyphens/>
        <w:jc w:val="center"/>
        <w:rPr>
          <w:rFonts w:ascii="Courier New" w:hAnsi="Courier New" w:cs="Courier New"/>
          <w:b/>
          <w:szCs w:val="24"/>
        </w:rPr>
      </w:pPr>
      <w:r>
        <w:rPr>
          <w:rFonts w:ascii="Courier New" w:hAnsi="Courier New" w:cs="Courier New"/>
          <w:b/>
          <w:szCs w:val="24"/>
        </w:rPr>
        <w:t>SUPPORTING STATEMENT</w:t>
      </w:r>
    </w:p>
    <w:p w:rsidR="00CE3D2F" w:rsidRPr="00D52AB8" w:rsidRDefault="00CE3D2F" w:rsidP="00CE3D2F">
      <w:pPr>
        <w:tabs>
          <w:tab w:val="left" w:pos="0"/>
          <w:tab w:val="left" w:pos="2160"/>
          <w:tab w:val="left" w:pos="4320"/>
          <w:tab w:val="left" w:pos="6480"/>
          <w:tab w:val="left" w:pos="8640"/>
        </w:tabs>
        <w:suppressAutoHyphens/>
        <w:jc w:val="center"/>
        <w:rPr>
          <w:rFonts w:ascii="Courier New" w:hAnsi="Courier New" w:cs="Courier New"/>
          <w:b/>
          <w:szCs w:val="24"/>
        </w:rPr>
      </w:pPr>
      <w:r w:rsidRPr="00D52AB8">
        <w:rPr>
          <w:rFonts w:ascii="Courier New" w:hAnsi="Courier New" w:cs="Courier New"/>
          <w:b/>
          <w:szCs w:val="24"/>
        </w:rPr>
        <w:t>0570-</w:t>
      </w:r>
      <w:r>
        <w:rPr>
          <w:rFonts w:ascii="Courier New" w:hAnsi="Courier New" w:cs="Courier New"/>
          <w:b/>
          <w:szCs w:val="24"/>
        </w:rPr>
        <w:t>NEW</w:t>
      </w:r>
    </w:p>
    <w:p w:rsidR="00C26D70" w:rsidRPr="00D52AB8" w:rsidRDefault="00F30FFF">
      <w:pPr>
        <w:tabs>
          <w:tab w:val="left" w:pos="0"/>
          <w:tab w:val="left" w:pos="2160"/>
          <w:tab w:val="left" w:pos="4320"/>
          <w:tab w:val="left" w:pos="6480"/>
          <w:tab w:val="left" w:pos="8640"/>
        </w:tabs>
        <w:suppressAutoHyphens/>
        <w:jc w:val="center"/>
        <w:rPr>
          <w:rFonts w:ascii="Courier New" w:hAnsi="Courier New" w:cs="Courier New"/>
          <w:szCs w:val="24"/>
        </w:rPr>
      </w:pPr>
      <w:r w:rsidRPr="00D52AB8">
        <w:rPr>
          <w:rFonts w:ascii="Courier New" w:hAnsi="Courier New" w:cs="Courier New"/>
          <w:szCs w:val="24"/>
        </w:rPr>
        <w:t xml:space="preserve">Biorefinery Assistance </w:t>
      </w:r>
      <w:r w:rsidR="0028781A">
        <w:rPr>
          <w:rFonts w:ascii="Courier New" w:hAnsi="Courier New" w:cs="Courier New"/>
          <w:szCs w:val="24"/>
        </w:rPr>
        <w:t xml:space="preserve">Guaranteed Loan </w:t>
      </w:r>
      <w:r w:rsidRPr="00D52AB8">
        <w:rPr>
          <w:rFonts w:ascii="Courier New" w:hAnsi="Courier New" w:cs="Courier New"/>
          <w:szCs w:val="24"/>
        </w:rPr>
        <w:t>Program</w:t>
      </w:r>
    </w:p>
    <w:p w:rsidR="00F9107D" w:rsidRDefault="0028781A">
      <w:pPr>
        <w:tabs>
          <w:tab w:val="left" w:pos="0"/>
          <w:tab w:val="left" w:pos="2160"/>
          <w:tab w:val="left" w:pos="4320"/>
          <w:tab w:val="left" w:pos="6480"/>
          <w:tab w:val="left" w:pos="8640"/>
        </w:tabs>
        <w:suppressAutoHyphens/>
        <w:jc w:val="center"/>
        <w:rPr>
          <w:rFonts w:ascii="Courier New" w:hAnsi="Courier New" w:cs="Courier New"/>
          <w:szCs w:val="24"/>
        </w:rPr>
      </w:pPr>
      <w:r>
        <w:rPr>
          <w:rFonts w:ascii="Courier New" w:hAnsi="Courier New" w:cs="Courier New"/>
          <w:szCs w:val="24"/>
        </w:rPr>
        <w:t>Interim</w:t>
      </w:r>
      <w:r w:rsidR="00F9107D" w:rsidRPr="00D52AB8">
        <w:rPr>
          <w:rFonts w:ascii="Courier New" w:hAnsi="Courier New" w:cs="Courier New"/>
          <w:szCs w:val="24"/>
        </w:rPr>
        <w:t xml:space="preserve"> Rule</w:t>
      </w:r>
    </w:p>
    <w:p w:rsidR="00CE3D2F" w:rsidRPr="00D52AB8" w:rsidRDefault="00CE3D2F">
      <w:pPr>
        <w:tabs>
          <w:tab w:val="left" w:pos="0"/>
          <w:tab w:val="left" w:pos="2160"/>
          <w:tab w:val="left" w:pos="4320"/>
          <w:tab w:val="left" w:pos="6480"/>
          <w:tab w:val="left" w:pos="8640"/>
        </w:tabs>
        <w:suppressAutoHyphens/>
        <w:jc w:val="center"/>
        <w:rPr>
          <w:rFonts w:ascii="Courier New" w:hAnsi="Courier New" w:cs="Courier New"/>
          <w:szCs w:val="24"/>
        </w:rPr>
      </w:pPr>
    </w:p>
    <w:p w:rsidR="00C26D70" w:rsidRPr="00D52AB8" w:rsidRDefault="00C26D70">
      <w:pPr>
        <w:tabs>
          <w:tab w:val="left" w:pos="0"/>
          <w:tab w:val="left" w:pos="2160"/>
          <w:tab w:val="left" w:pos="4320"/>
          <w:tab w:val="left" w:pos="6480"/>
          <w:tab w:val="left" w:pos="8640"/>
        </w:tabs>
        <w:suppressAutoHyphens/>
        <w:rPr>
          <w:rFonts w:ascii="Courier New" w:hAnsi="Courier New" w:cs="Courier New"/>
          <w:szCs w:val="24"/>
        </w:rPr>
      </w:pPr>
    </w:p>
    <w:p w:rsidR="00F9107D" w:rsidRPr="00D52AB8" w:rsidRDefault="00F9107D">
      <w:pPr>
        <w:tabs>
          <w:tab w:val="left" w:pos="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b/>
          <w:szCs w:val="24"/>
        </w:rPr>
        <w:t>NOTE</w:t>
      </w:r>
      <w:r w:rsidRPr="00D52AB8">
        <w:rPr>
          <w:rFonts w:ascii="Courier New" w:hAnsi="Courier New" w:cs="Courier New"/>
          <w:szCs w:val="24"/>
        </w:rPr>
        <w:t xml:space="preserve">:  This supporting statement combines the burden requirements associated with subpart C to 7 CFR Part 4279 and subpart D to 7 CFR Part 4287.  These two subparts constitute the guaranteed loan rule for the </w:t>
      </w:r>
      <w:r w:rsidR="00E462CE">
        <w:rPr>
          <w:rFonts w:ascii="Courier New" w:hAnsi="Courier New" w:cs="Courier New"/>
          <w:szCs w:val="24"/>
        </w:rPr>
        <w:t>B</w:t>
      </w:r>
      <w:r w:rsidRPr="00D52AB8">
        <w:rPr>
          <w:rFonts w:ascii="Courier New" w:hAnsi="Courier New" w:cs="Courier New"/>
          <w:szCs w:val="24"/>
        </w:rPr>
        <w:t xml:space="preserve">iorefinery </w:t>
      </w:r>
      <w:r w:rsidR="00E462CE">
        <w:rPr>
          <w:rFonts w:ascii="Courier New" w:hAnsi="Courier New" w:cs="Courier New"/>
          <w:szCs w:val="24"/>
        </w:rPr>
        <w:t>A</w:t>
      </w:r>
      <w:r w:rsidRPr="00D52AB8">
        <w:rPr>
          <w:rFonts w:ascii="Courier New" w:hAnsi="Courier New" w:cs="Courier New"/>
          <w:szCs w:val="24"/>
        </w:rPr>
        <w:t xml:space="preserve">ssistance </w:t>
      </w:r>
      <w:r w:rsidR="00E462CE">
        <w:rPr>
          <w:rFonts w:ascii="Courier New" w:hAnsi="Courier New" w:cs="Courier New"/>
          <w:szCs w:val="24"/>
        </w:rPr>
        <w:t>G</w:t>
      </w:r>
      <w:r w:rsidRPr="00D52AB8">
        <w:rPr>
          <w:rFonts w:ascii="Courier New" w:hAnsi="Courier New" w:cs="Courier New"/>
          <w:szCs w:val="24"/>
        </w:rPr>
        <w:t xml:space="preserve">uaranteed </w:t>
      </w:r>
      <w:r w:rsidR="00E462CE">
        <w:rPr>
          <w:rFonts w:ascii="Courier New" w:hAnsi="Courier New" w:cs="Courier New"/>
          <w:szCs w:val="24"/>
        </w:rPr>
        <w:t>L</w:t>
      </w:r>
      <w:r w:rsidRPr="00D52AB8">
        <w:rPr>
          <w:rFonts w:ascii="Courier New" w:hAnsi="Courier New" w:cs="Courier New"/>
          <w:szCs w:val="24"/>
        </w:rPr>
        <w:t xml:space="preserve">oan </w:t>
      </w:r>
      <w:r w:rsidR="00E462CE">
        <w:rPr>
          <w:rFonts w:ascii="Courier New" w:hAnsi="Courier New" w:cs="Courier New"/>
          <w:szCs w:val="24"/>
        </w:rPr>
        <w:t>P</w:t>
      </w:r>
      <w:r w:rsidRPr="00D52AB8">
        <w:rPr>
          <w:rFonts w:ascii="Courier New" w:hAnsi="Courier New" w:cs="Courier New"/>
          <w:szCs w:val="24"/>
        </w:rPr>
        <w:t xml:space="preserve">rogram.  </w:t>
      </w:r>
    </w:p>
    <w:p w:rsidR="00C26D70" w:rsidRPr="00D52AB8" w:rsidRDefault="00C26D70">
      <w:pPr>
        <w:tabs>
          <w:tab w:val="left" w:pos="0"/>
          <w:tab w:val="left" w:pos="2160"/>
          <w:tab w:val="left" w:pos="4320"/>
          <w:tab w:val="left" w:pos="6480"/>
          <w:tab w:val="left" w:pos="8640"/>
        </w:tabs>
        <w:suppressAutoHyphens/>
        <w:rPr>
          <w:rFonts w:ascii="Courier New" w:hAnsi="Courier New" w:cs="Courier New"/>
          <w:szCs w:val="24"/>
        </w:rPr>
      </w:pPr>
    </w:p>
    <w:p w:rsidR="00C26D70" w:rsidRPr="00D52AB8" w:rsidRDefault="00C26D7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Courier New" w:hAnsi="Courier New" w:cs="Courier New"/>
          <w:szCs w:val="24"/>
        </w:rPr>
      </w:pPr>
      <w:r w:rsidRPr="00D52AB8">
        <w:rPr>
          <w:rFonts w:ascii="Courier New" w:hAnsi="Courier New" w:cs="Courier New"/>
          <w:szCs w:val="24"/>
        </w:rPr>
        <w:t xml:space="preserve">A.  </w:t>
      </w:r>
      <w:r w:rsidRPr="00D52AB8">
        <w:rPr>
          <w:rFonts w:ascii="Courier New" w:hAnsi="Courier New" w:cs="Courier New"/>
          <w:szCs w:val="24"/>
          <w:u w:val="single"/>
        </w:rPr>
        <w:t xml:space="preserve">Justification </w:t>
      </w:r>
    </w:p>
    <w:p w:rsidR="00C26D70" w:rsidRPr="00D52AB8" w:rsidRDefault="00C26D70">
      <w:pPr>
        <w:tabs>
          <w:tab w:val="left" w:pos="0"/>
          <w:tab w:val="left" w:pos="2160"/>
          <w:tab w:val="left" w:pos="4320"/>
          <w:tab w:val="left" w:pos="6480"/>
          <w:tab w:val="left" w:pos="8640"/>
        </w:tabs>
        <w:suppressAutoHyphens/>
        <w:rPr>
          <w:rFonts w:ascii="Courier New" w:hAnsi="Courier New" w:cs="Courier New"/>
          <w:szCs w:val="24"/>
        </w:rPr>
      </w:pPr>
    </w:p>
    <w:p w:rsidR="00C26D70" w:rsidRPr="00D52AB8" w:rsidRDefault="00C26D70" w:rsidP="006A11BB">
      <w:pPr>
        <w:tabs>
          <w:tab w:val="left" w:pos="63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1.</w:t>
      </w:r>
      <w:r w:rsidRPr="00D52AB8">
        <w:rPr>
          <w:rFonts w:ascii="Courier New" w:hAnsi="Courier New" w:cs="Courier New"/>
          <w:szCs w:val="24"/>
        </w:rPr>
        <w:tab/>
      </w:r>
      <w:r w:rsidRPr="00D52AB8">
        <w:rPr>
          <w:rFonts w:ascii="Courier New" w:hAnsi="Courier New" w:cs="Courier New"/>
          <w:szCs w:val="24"/>
          <w:u w:val="single"/>
        </w:rPr>
        <w:t>Explain the circumstances that make the collection of information necessary</w:t>
      </w:r>
      <w:r w:rsidRPr="00D52AB8">
        <w:rPr>
          <w:rFonts w:ascii="Courier New" w:hAnsi="Courier New" w:cs="Courier New"/>
          <w:szCs w:val="24"/>
        </w:rPr>
        <w:t>.</w:t>
      </w:r>
    </w:p>
    <w:p w:rsidR="00C26D70" w:rsidRPr="00D52AB8" w:rsidRDefault="00C26D70">
      <w:pPr>
        <w:tabs>
          <w:tab w:val="left" w:pos="0"/>
          <w:tab w:val="left" w:pos="2160"/>
          <w:tab w:val="left" w:pos="4320"/>
          <w:tab w:val="left" w:pos="6480"/>
          <w:tab w:val="left" w:pos="8640"/>
        </w:tabs>
        <w:suppressAutoHyphens/>
        <w:rPr>
          <w:rFonts w:ascii="Courier New" w:hAnsi="Courier New" w:cs="Courier New"/>
          <w:szCs w:val="24"/>
        </w:rPr>
      </w:pPr>
    </w:p>
    <w:p w:rsidR="007C7A9F" w:rsidRPr="00D52AB8" w:rsidRDefault="007C7A9F" w:rsidP="007C7A9F">
      <w:pPr>
        <w:tabs>
          <w:tab w:val="left" w:pos="0"/>
          <w:tab w:val="left" w:pos="2160"/>
          <w:tab w:val="left" w:pos="4320"/>
          <w:tab w:val="left" w:pos="6480"/>
          <w:tab w:val="left" w:pos="8640"/>
        </w:tabs>
        <w:suppressAutoHyphens/>
        <w:rPr>
          <w:rFonts w:ascii="Courier New" w:hAnsi="Courier New" w:cs="Courier New"/>
        </w:rPr>
      </w:pPr>
      <w:r w:rsidRPr="00D52AB8">
        <w:rPr>
          <w:rFonts w:ascii="Courier New" w:hAnsi="Courier New" w:cs="Courier New"/>
          <w:szCs w:val="24"/>
        </w:rPr>
        <w:t>As authorized under Section</w:t>
      </w:r>
      <w:r w:rsidRPr="00D52AB8">
        <w:rPr>
          <w:rFonts w:ascii="Courier New" w:hAnsi="Courier New" w:cs="Courier New"/>
        </w:rPr>
        <w:t xml:space="preserve"> 9003 of the </w:t>
      </w:r>
      <w:r w:rsidR="0028781A">
        <w:rPr>
          <w:rFonts w:ascii="Courier New" w:hAnsi="Courier New" w:cs="Courier New"/>
          <w:szCs w:val="24"/>
        </w:rPr>
        <w:t>Farm Security and Rural Investment Act of 2002 (FSRIA)</w:t>
      </w:r>
      <w:r w:rsidR="0028781A" w:rsidRPr="0028781A">
        <w:rPr>
          <w:rFonts w:ascii="Courier New" w:hAnsi="Courier New" w:cs="Courier New"/>
        </w:rPr>
        <w:t xml:space="preserve"> </w:t>
      </w:r>
      <w:r w:rsidR="00180E77" w:rsidRPr="0028781A">
        <w:rPr>
          <w:rFonts w:ascii="Courier New" w:hAnsi="Courier New" w:cs="Courier New"/>
        </w:rPr>
        <w:t>(as</w:t>
      </w:r>
      <w:r w:rsidR="0028781A" w:rsidRPr="0028781A">
        <w:rPr>
          <w:rFonts w:ascii="Courier New" w:hAnsi="Courier New" w:cs="Courier New"/>
        </w:rPr>
        <w:t xml:space="preserve"> amended by </w:t>
      </w:r>
      <w:r w:rsidRPr="00D52AB8">
        <w:rPr>
          <w:rFonts w:ascii="Courier New" w:hAnsi="Courier New" w:cs="Courier New"/>
          <w:szCs w:val="24"/>
        </w:rPr>
        <w:t>Section</w:t>
      </w:r>
      <w:r w:rsidRPr="00D52AB8">
        <w:rPr>
          <w:rFonts w:ascii="Courier New" w:hAnsi="Courier New" w:cs="Courier New"/>
        </w:rPr>
        <w:t xml:space="preserve"> 900</w:t>
      </w:r>
      <w:r w:rsidR="0028781A">
        <w:rPr>
          <w:rFonts w:ascii="Courier New" w:hAnsi="Courier New" w:cs="Courier New"/>
        </w:rPr>
        <w:t>1</w:t>
      </w:r>
      <w:r w:rsidRPr="00D52AB8">
        <w:rPr>
          <w:rFonts w:ascii="Courier New" w:hAnsi="Courier New" w:cs="Courier New"/>
        </w:rPr>
        <w:t xml:space="preserve"> of the Food, Conservation, and Energy Act of 2008 (2008 Farm Bill</w:t>
      </w:r>
      <w:r w:rsidR="0028781A">
        <w:rPr>
          <w:rFonts w:ascii="Courier New" w:hAnsi="Courier New" w:cs="Courier New"/>
        </w:rPr>
        <w:t>))</w:t>
      </w:r>
      <w:r w:rsidRPr="00D52AB8">
        <w:rPr>
          <w:rFonts w:ascii="Courier New" w:hAnsi="Courier New" w:cs="Courier New"/>
        </w:rPr>
        <w:t xml:space="preserve">, </w:t>
      </w:r>
      <w:r w:rsidR="00B20E04" w:rsidRPr="00D52AB8">
        <w:rPr>
          <w:rFonts w:ascii="Courier New" w:hAnsi="Courier New" w:cs="Courier New"/>
        </w:rPr>
        <w:t>the Bi</w:t>
      </w:r>
      <w:r w:rsidR="00723B5F" w:rsidRPr="00D52AB8">
        <w:rPr>
          <w:rFonts w:ascii="Courier New" w:hAnsi="Courier New" w:cs="Courier New"/>
        </w:rPr>
        <w:t>orefiner</w:t>
      </w:r>
      <w:r w:rsidR="00B20E04" w:rsidRPr="00D52AB8">
        <w:rPr>
          <w:rFonts w:ascii="Courier New" w:hAnsi="Courier New" w:cs="Courier New"/>
        </w:rPr>
        <w:t xml:space="preserve">y Assistance </w:t>
      </w:r>
      <w:r w:rsidR="0028781A">
        <w:rPr>
          <w:rFonts w:ascii="Courier New" w:hAnsi="Courier New" w:cs="Courier New"/>
        </w:rPr>
        <w:t>Guaranteed Loan</w:t>
      </w:r>
      <w:r w:rsidR="00B20E04" w:rsidRPr="00D52AB8">
        <w:rPr>
          <w:rFonts w:ascii="Courier New" w:hAnsi="Courier New" w:cs="Courier New"/>
        </w:rPr>
        <w:t xml:space="preserve"> Program </w:t>
      </w:r>
      <w:r w:rsidRPr="00D52AB8">
        <w:rPr>
          <w:rFonts w:ascii="Courier New" w:hAnsi="Courier New" w:cs="Courier New"/>
        </w:rPr>
        <w:t xml:space="preserve">will </w:t>
      </w:r>
      <w:r w:rsidR="005A16E4" w:rsidRPr="00D52AB8">
        <w:rPr>
          <w:rFonts w:ascii="Courier New" w:hAnsi="Courier New" w:cs="Courier New"/>
        </w:rPr>
        <w:t xml:space="preserve">promote the development and construction of commercial-scale biorefineries and the retrofitting of existing facilities using eligible technology.  </w:t>
      </w:r>
      <w:r w:rsidRPr="00D52AB8">
        <w:rPr>
          <w:rFonts w:ascii="Courier New" w:hAnsi="Courier New" w:cs="Courier New"/>
        </w:rPr>
        <w:t xml:space="preserve">Consistent with Congressional intent, the program will </w:t>
      </w:r>
      <w:r w:rsidR="005A16E4" w:rsidRPr="00D52AB8">
        <w:rPr>
          <w:rFonts w:ascii="Courier New" w:hAnsi="Courier New" w:cs="Courier New"/>
        </w:rPr>
        <w:t xml:space="preserve">promote the development of the first commercial scale biorefineries that do not rely on corn kernel starch as the feedstock or standard biodiesel technology </w:t>
      </w:r>
      <w:r w:rsidRPr="00D52AB8">
        <w:rPr>
          <w:rFonts w:ascii="Courier New" w:hAnsi="Courier New" w:cs="Courier New"/>
        </w:rPr>
        <w:t xml:space="preserve">for the development of advanced biofuels, giving preference to projects where first-of-a-kind technology will be deployed at </w:t>
      </w:r>
      <w:r w:rsidR="00782157" w:rsidRPr="00D52AB8">
        <w:rPr>
          <w:rFonts w:ascii="Courier New" w:hAnsi="Courier New" w:cs="Courier New"/>
        </w:rPr>
        <w:t xml:space="preserve">viable </w:t>
      </w:r>
      <w:r w:rsidR="00AA56F0" w:rsidRPr="00D52AB8">
        <w:rPr>
          <w:rFonts w:ascii="Courier New" w:hAnsi="Courier New" w:cs="Courier New"/>
        </w:rPr>
        <w:t>commercial-</w:t>
      </w:r>
      <w:r w:rsidRPr="00D52AB8">
        <w:rPr>
          <w:rFonts w:ascii="Courier New" w:hAnsi="Courier New" w:cs="Courier New"/>
        </w:rPr>
        <w:t>scale</w:t>
      </w:r>
      <w:r w:rsidR="009C38A5" w:rsidRPr="00D52AB8">
        <w:rPr>
          <w:rFonts w:ascii="Courier New" w:hAnsi="Courier New" w:cs="Courier New"/>
        </w:rPr>
        <w:t xml:space="preserve"> biorefineries</w:t>
      </w:r>
      <w:r w:rsidRPr="00D52AB8">
        <w:rPr>
          <w:rFonts w:ascii="Courier New" w:hAnsi="Courier New" w:cs="Courier New"/>
        </w:rPr>
        <w:t xml:space="preserve">.  </w:t>
      </w:r>
    </w:p>
    <w:p w:rsidR="00536283" w:rsidRPr="00D52AB8" w:rsidRDefault="00536283">
      <w:pPr>
        <w:tabs>
          <w:tab w:val="left" w:pos="0"/>
          <w:tab w:val="left" w:pos="2160"/>
          <w:tab w:val="left" w:pos="4320"/>
          <w:tab w:val="left" w:pos="6480"/>
          <w:tab w:val="left" w:pos="8640"/>
        </w:tabs>
        <w:suppressAutoHyphens/>
        <w:rPr>
          <w:rFonts w:ascii="Courier New" w:hAnsi="Courier New" w:cs="Courier New"/>
          <w:szCs w:val="24"/>
        </w:rPr>
      </w:pPr>
    </w:p>
    <w:p w:rsidR="00AC71C4" w:rsidRPr="00D52AB8" w:rsidRDefault="00AC71C4" w:rsidP="00E63433">
      <w:pPr>
        <w:tabs>
          <w:tab w:val="left" w:pos="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 xml:space="preserve">Title IX of </w:t>
      </w:r>
      <w:r w:rsidR="00D73F54">
        <w:rPr>
          <w:rFonts w:ascii="Courier New" w:hAnsi="Courier New" w:cs="Courier New"/>
          <w:szCs w:val="24"/>
        </w:rPr>
        <w:t xml:space="preserve">FSRIA, as amended by </w:t>
      </w:r>
      <w:r w:rsidRPr="00D52AB8">
        <w:rPr>
          <w:rFonts w:ascii="Courier New" w:hAnsi="Courier New" w:cs="Courier New"/>
          <w:szCs w:val="24"/>
        </w:rPr>
        <w:t>the 2008 Farm Bill</w:t>
      </w:r>
      <w:r w:rsidR="00414504">
        <w:rPr>
          <w:rFonts w:ascii="Courier New" w:hAnsi="Courier New" w:cs="Courier New"/>
          <w:szCs w:val="24"/>
        </w:rPr>
        <w:t>,</w:t>
      </w:r>
      <w:r w:rsidRPr="00D52AB8">
        <w:rPr>
          <w:rFonts w:ascii="Courier New" w:hAnsi="Courier New" w:cs="Courier New"/>
          <w:szCs w:val="24"/>
        </w:rPr>
        <w:t xml:space="preserve"> authorizes the Secretary of Agriculture to make loan guarantees for the “development, construction, and retrofitting of commercial-scale biorefineries using eligible technology.”  </w:t>
      </w:r>
      <w:r w:rsidRPr="00D52AB8">
        <w:rPr>
          <w:rFonts w:ascii="Courier New" w:hAnsi="Courier New" w:cs="Courier New"/>
        </w:rPr>
        <w:t>The Bi</w:t>
      </w:r>
      <w:r w:rsidR="00723B5F" w:rsidRPr="00D52AB8">
        <w:rPr>
          <w:rFonts w:ascii="Courier New" w:hAnsi="Courier New" w:cs="Courier New"/>
        </w:rPr>
        <w:t>orefiner</w:t>
      </w:r>
      <w:r w:rsidRPr="00D52AB8">
        <w:rPr>
          <w:rFonts w:ascii="Courier New" w:hAnsi="Courier New" w:cs="Courier New"/>
        </w:rPr>
        <w:t xml:space="preserve">y Assistance </w:t>
      </w:r>
      <w:r w:rsidR="000739E7">
        <w:rPr>
          <w:rFonts w:ascii="Courier New" w:hAnsi="Courier New" w:cs="Courier New"/>
        </w:rPr>
        <w:t>Guaranteed Loan</w:t>
      </w:r>
      <w:r w:rsidRPr="00D52AB8">
        <w:rPr>
          <w:rFonts w:ascii="Courier New" w:hAnsi="Courier New" w:cs="Courier New"/>
        </w:rPr>
        <w:t xml:space="preserve"> Program will assist in the development and construction of commercial-scale biorefineries and the retrofitting of existing facilities using eligible technology that does not rely on corn kernel starch as the feedstock or standard biodiesel technology for the development of advanced biofuels, giving preference to projects where first-of-a-kind technology will be deployed at viable commercial-scale biorefineries.</w:t>
      </w:r>
    </w:p>
    <w:p w:rsidR="00AC71C4" w:rsidRPr="00D52AB8" w:rsidRDefault="00AC71C4" w:rsidP="00E63433">
      <w:pPr>
        <w:tabs>
          <w:tab w:val="left" w:pos="0"/>
          <w:tab w:val="left" w:pos="2160"/>
          <w:tab w:val="left" w:pos="4320"/>
          <w:tab w:val="left" w:pos="6480"/>
          <w:tab w:val="left" w:pos="8640"/>
        </w:tabs>
        <w:suppressAutoHyphens/>
        <w:rPr>
          <w:rFonts w:ascii="Courier New" w:hAnsi="Courier New" w:cs="Courier New"/>
          <w:szCs w:val="24"/>
        </w:rPr>
      </w:pPr>
    </w:p>
    <w:p w:rsidR="00C26D70" w:rsidRPr="00D52AB8" w:rsidRDefault="00C26D70" w:rsidP="006A11BB">
      <w:pPr>
        <w:tabs>
          <w:tab w:val="left" w:pos="63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2.</w:t>
      </w:r>
      <w:r w:rsidRPr="00D52AB8">
        <w:rPr>
          <w:rFonts w:ascii="Courier New" w:hAnsi="Courier New" w:cs="Courier New"/>
          <w:szCs w:val="24"/>
        </w:rPr>
        <w:tab/>
      </w:r>
      <w:r w:rsidRPr="00D52AB8">
        <w:rPr>
          <w:rFonts w:ascii="Courier New" w:hAnsi="Courier New" w:cs="Courier New"/>
          <w:szCs w:val="24"/>
          <w:u w:val="single"/>
        </w:rPr>
        <w:t>Explain how, by whom, and for what purpose the information is to be used</w:t>
      </w:r>
      <w:r w:rsidRPr="00D52AB8">
        <w:rPr>
          <w:rFonts w:ascii="Courier New" w:hAnsi="Courier New" w:cs="Courier New"/>
          <w:szCs w:val="24"/>
        </w:rPr>
        <w:t>.</w:t>
      </w:r>
    </w:p>
    <w:p w:rsidR="005B0F19" w:rsidRPr="00D52AB8" w:rsidRDefault="005B0F19" w:rsidP="00D11FED">
      <w:pPr>
        <w:tabs>
          <w:tab w:val="left" w:pos="0"/>
          <w:tab w:val="left" w:pos="2160"/>
          <w:tab w:val="left" w:pos="4320"/>
          <w:tab w:val="left" w:pos="6480"/>
          <w:tab w:val="left" w:pos="8640"/>
        </w:tabs>
        <w:suppressAutoHyphens/>
        <w:rPr>
          <w:rFonts w:ascii="Courier New" w:hAnsi="Courier New" w:cs="Courier New"/>
          <w:szCs w:val="24"/>
        </w:rPr>
      </w:pPr>
    </w:p>
    <w:p w:rsidR="00F2125C" w:rsidRPr="00D52AB8" w:rsidRDefault="00F7464F" w:rsidP="00F2125C">
      <w:pPr>
        <w:rPr>
          <w:rFonts w:ascii="Courier New" w:hAnsi="Courier New" w:cs="Courier New"/>
        </w:rPr>
      </w:pPr>
      <w:r w:rsidRPr="00D52AB8">
        <w:rPr>
          <w:rFonts w:ascii="Courier New" w:hAnsi="Courier New" w:cs="Courier New"/>
        </w:rPr>
        <w:t>The Agency</w:t>
      </w:r>
      <w:r w:rsidR="00F2125C" w:rsidRPr="00D52AB8">
        <w:rPr>
          <w:rFonts w:ascii="Courier New" w:hAnsi="Courier New" w:cs="Courier New"/>
        </w:rPr>
        <w:t xml:space="preserve"> will use </w:t>
      </w:r>
      <w:r w:rsidR="008A188B">
        <w:rPr>
          <w:rFonts w:ascii="Courier New" w:hAnsi="Courier New" w:cs="Courier New"/>
        </w:rPr>
        <w:t>F</w:t>
      </w:r>
      <w:r w:rsidR="00F2125C" w:rsidRPr="00D52AB8">
        <w:rPr>
          <w:rFonts w:ascii="Courier New" w:hAnsi="Courier New" w:cs="Courier New"/>
        </w:rPr>
        <w:t xml:space="preserve">orm </w:t>
      </w:r>
      <w:r w:rsidRPr="00D52AB8">
        <w:rPr>
          <w:rFonts w:ascii="Courier New" w:hAnsi="Courier New" w:cs="Courier New"/>
        </w:rPr>
        <w:t>RD 4279-1</w:t>
      </w:r>
      <w:r w:rsidR="00F2125C" w:rsidRPr="00D52AB8">
        <w:rPr>
          <w:rFonts w:ascii="Courier New" w:hAnsi="Courier New" w:cs="Courier New"/>
        </w:rPr>
        <w:t xml:space="preserve"> and written evidence to collect needed information.  The information collected will be used to determine lender and </w:t>
      </w:r>
      <w:r w:rsidRPr="00D52AB8">
        <w:rPr>
          <w:rFonts w:ascii="Courier New" w:hAnsi="Courier New" w:cs="Courier New"/>
        </w:rPr>
        <w:t>borrower</w:t>
      </w:r>
      <w:r w:rsidR="00F2125C" w:rsidRPr="00D52AB8">
        <w:rPr>
          <w:rFonts w:ascii="Courier New" w:hAnsi="Courier New" w:cs="Courier New"/>
        </w:rPr>
        <w:t xml:space="preserve"> eligibility for loan guarantees, and to ensure the lender protects the government’s financial interests.  The specific information requirements related to loan application</w:t>
      </w:r>
      <w:r w:rsidRPr="00D52AB8">
        <w:rPr>
          <w:rFonts w:ascii="Courier New" w:hAnsi="Courier New" w:cs="Courier New"/>
        </w:rPr>
        <w:t xml:space="preserve">s </w:t>
      </w:r>
      <w:r w:rsidR="00F2125C" w:rsidRPr="00D52AB8">
        <w:rPr>
          <w:rFonts w:ascii="Courier New" w:hAnsi="Courier New" w:cs="Courier New"/>
        </w:rPr>
        <w:t xml:space="preserve">are discussed in more detail on pages 2 through </w:t>
      </w:r>
      <w:r w:rsidR="00BF76CC" w:rsidRPr="00D52AB8">
        <w:rPr>
          <w:rFonts w:ascii="Courier New" w:hAnsi="Courier New" w:cs="Courier New"/>
        </w:rPr>
        <w:t>6</w:t>
      </w:r>
      <w:r w:rsidR="00F2125C" w:rsidRPr="00D52AB8">
        <w:rPr>
          <w:rFonts w:ascii="Courier New" w:hAnsi="Courier New" w:cs="Courier New"/>
        </w:rPr>
        <w:t xml:space="preserve"> of the </w:t>
      </w:r>
      <w:r w:rsidRPr="00D52AB8">
        <w:rPr>
          <w:rFonts w:ascii="Courier New" w:hAnsi="Courier New" w:cs="Courier New"/>
        </w:rPr>
        <w:t>“</w:t>
      </w:r>
      <w:r w:rsidR="00F2125C" w:rsidRPr="00D52AB8">
        <w:rPr>
          <w:rFonts w:ascii="Courier New" w:hAnsi="Courier New" w:cs="Courier New"/>
        </w:rPr>
        <w:t xml:space="preserve">Instructions for Application for Loan Guarantee in the Application </w:t>
      </w:r>
      <w:r w:rsidRPr="00D52AB8">
        <w:rPr>
          <w:rFonts w:ascii="Courier New" w:hAnsi="Courier New" w:cs="Courier New"/>
        </w:rPr>
        <w:t>Guide</w:t>
      </w:r>
      <w:r w:rsidR="00F2125C" w:rsidRPr="00D52AB8">
        <w:rPr>
          <w:rFonts w:ascii="Courier New" w:hAnsi="Courier New" w:cs="Courier New"/>
        </w:rPr>
        <w:t xml:space="preserve"> </w:t>
      </w:r>
      <w:r w:rsidRPr="00D52AB8">
        <w:rPr>
          <w:rFonts w:ascii="Courier New" w:hAnsi="Courier New" w:cs="Courier New"/>
          <w:szCs w:val="24"/>
        </w:rPr>
        <w:t xml:space="preserve">- </w:t>
      </w:r>
      <w:r w:rsidRPr="00D52AB8">
        <w:rPr>
          <w:rFonts w:ascii="Courier New" w:hAnsi="Courier New" w:cs="Courier New"/>
          <w:bCs/>
          <w:snapToGrid/>
          <w:szCs w:val="24"/>
        </w:rPr>
        <w:t>Section 9003 Bi</w:t>
      </w:r>
      <w:r w:rsidR="00723B5F" w:rsidRPr="00D52AB8">
        <w:rPr>
          <w:rFonts w:ascii="Courier New" w:hAnsi="Courier New" w:cs="Courier New"/>
          <w:bCs/>
          <w:snapToGrid/>
          <w:szCs w:val="24"/>
        </w:rPr>
        <w:t>orefiner</w:t>
      </w:r>
      <w:r w:rsidRPr="00D52AB8">
        <w:rPr>
          <w:rFonts w:ascii="Courier New" w:hAnsi="Courier New" w:cs="Courier New"/>
          <w:bCs/>
          <w:snapToGrid/>
          <w:szCs w:val="24"/>
        </w:rPr>
        <w:t>y Assistance Loan Guarantees”</w:t>
      </w:r>
      <w:r w:rsidRPr="00D52AB8">
        <w:rPr>
          <w:rFonts w:ascii="Courier New" w:hAnsi="Courier New" w:cs="Courier New"/>
        </w:rPr>
        <w:t xml:space="preserve"> </w:t>
      </w:r>
      <w:r w:rsidR="00F2125C" w:rsidRPr="00D52AB8">
        <w:rPr>
          <w:rFonts w:ascii="Courier New" w:hAnsi="Courier New" w:cs="Courier New"/>
        </w:rPr>
        <w:t>document and in A</w:t>
      </w:r>
      <w:r w:rsidR="00F324F5" w:rsidRPr="00D52AB8">
        <w:rPr>
          <w:rFonts w:ascii="Courier New" w:hAnsi="Courier New" w:cs="Courier New"/>
        </w:rPr>
        <w:t>ttachment</w:t>
      </w:r>
      <w:r w:rsidR="00F2125C" w:rsidRPr="00D52AB8">
        <w:rPr>
          <w:rFonts w:ascii="Courier New" w:hAnsi="Courier New" w:cs="Courier New"/>
        </w:rPr>
        <w:t xml:space="preserve"> </w:t>
      </w:r>
      <w:r w:rsidR="00BF76CC" w:rsidRPr="00D52AB8">
        <w:rPr>
          <w:rFonts w:ascii="Courier New" w:hAnsi="Courier New" w:cs="Courier New"/>
        </w:rPr>
        <w:t>B</w:t>
      </w:r>
      <w:r w:rsidR="00F2125C" w:rsidRPr="00D52AB8">
        <w:rPr>
          <w:rFonts w:ascii="Courier New" w:hAnsi="Courier New" w:cs="Courier New"/>
        </w:rPr>
        <w:t xml:space="preserve"> to th</w:t>
      </w:r>
      <w:r w:rsidR="00F324F5" w:rsidRPr="00D52AB8">
        <w:rPr>
          <w:rFonts w:ascii="Courier New" w:hAnsi="Courier New" w:cs="Courier New"/>
        </w:rPr>
        <w:t>is</w:t>
      </w:r>
      <w:r w:rsidR="00F2125C" w:rsidRPr="00D52AB8">
        <w:rPr>
          <w:rFonts w:ascii="Courier New" w:hAnsi="Courier New" w:cs="Courier New"/>
        </w:rPr>
        <w:t xml:space="preserve"> Application </w:t>
      </w:r>
      <w:r w:rsidRPr="00D52AB8">
        <w:rPr>
          <w:rFonts w:ascii="Courier New" w:hAnsi="Courier New" w:cs="Courier New"/>
        </w:rPr>
        <w:t>Guide</w:t>
      </w:r>
      <w:r w:rsidR="00F2125C" w:rsidRPr="00D52AB8">
        <w:rPr>
          <w:rFonts w:ascii="Courier New" w:hAnsi="Courier New" w:cs="Courier New"/>
        </w:rPr>
        <w:t>, entitled “Application Guidance</w:t>
      </w:r>
      <w:r w:rsidRPr="00D52AB8">
        <w:rPr>
          <w:rFonts w:ascii="Courier New" w:hAnsi="Courier New" w:cs="Courier New"/>
        </w:rPr>
        <w:t>”</w:t>
      </w:r>
      <w:r w:rsidR="00F2125C" w:rsidRPr="00D52AB8">
        <w:rPr>
          <w:rFonts w:ascii="Courier New" w:hAnsi="Courier New" w:cs="Courier New"/>
        </w:rPr>
        <w:t xml:space="preserve"> at pages 2 through </w:t>
      </w:r>
      <w:r w:rsidRPr="00D52AB8">
        <w:rPr>
          <w:rFonts w:ascii="Courier New" w:hAnsi="Courier New" w:cs="Courier New"/>
        </w:rPr>
        <w:t>12</w:t>
      </w:r>
      <w:r w:rsidR="00F2125C" w:rsidRPr="00D52AB8">
        <w:rPr>
          <w:rFonts w:ascii="Courier New" w:hAnsi="Courier New" w:cs="Courier New"/>
        </w:rPr>
        <w:t xml:space="preserve">.  </w:t>
      </w:r>
    </w:p>
    <w:p w:rsidR="00F2125C" w:rsidRPr="00D52AB8" w:rsidRDefault="00F2125C" w:rsidP="00F2125C">
      <w:pPr>
        <w:rPr>
          <w:rFonts w:ascii="Courier New" w:hAnsi="Courier New" w:cs="Courier New"/>
        </w:rPr>
      </w:pPr>
    </w:p>
    <w:p w:rsidR="00F2125C" w:rsidRPr="00D52AB8" w:rsidRDefault="00F2125C" w:rsidP="00F2125C">
      <w:pPr>
        <w:rPr>
          <w:rFonts w:ascii="Courier New" w:hAnsi="Courier New" w:cs="Courier New"/>
        </w:rPr>
      </w:pPr>
      <w:r w:rsidRPr="00D52AB8">
        <w:rPr>
          <w:rFonts w:ascii="Courier New" w:hAnsi="Courier New" w:cs="Courier New"/>
        </w:rPr>
        <w:t xml:space="preserve">As part of the application process, </w:t>
      </w:r>
      <w:r w:rsidR="00F7464F" w:rsidRPr="00D52AB8">
        <w:rPr>
          <w:rFonts w:ascii="Courier New" w:hAnsi="Courier New" w:cs="Courier New"/>
        </w:rPr>
        <w:t>lenders</w:t>
      </w:r>
      <w:r w:rsidRPr="00D52AB8">
        <w:rPr>
          <w:rFonts w:ascii="Courier New" w:hAnsi="Courier New" w:cs="Courier New"/>
        </w:rPr>
        <w:t xml:space="preserve"> have a continuing responsibility to provide the </w:t>
      </w:r>
      <w:r w:rsidR="00F7464F" w:rsidRPr="00D52AB8">
        <w:rPr>
          <w:rFonts w:ascii="Courier New" w:hAnsi="Courier New" w:cs="Courier New"/>
        </w:rPr>
        <w:t xml:space="preserve">Agency </w:t>
      </w:r>
      <w:r w:rsidRPr="00D52AB8">
        <w:rPr>
          <w:rFonts w:ascii="Courier New" w:hAnsi="Courier New" w:cs="Courier New"/>
        </w:rPr>
        <w:t xml:space="preserve">with </w:t>
      </w:r>
      <w:r w:rsidR="00F7464F" w:rsidRPr="00D52AB8">
        <w:rPr>
          <w:rFonts w:ascii="Courier New" w:hAnsi="Courier New" w:cs="Courier New"/>
        </w:rPr>
        <w:t xml:space="preserve">construction </w:t>
      </w:r>
      <w:r w:rsidRPr="00D52AB8">
        <w:rPr>
          <w:rFonts w:ascii="Courier New" w:hAnsi="Courier New" w:cs="Courier New"/>
        </w:rPr>
        <w:t>progress reports</w:t>
      </w:r>
      <w:r w:rsidR="00F7464F" w:rsidRPr="00D52AB8">
        <w:rPr>
          <w:rFonts w:ascii="Courier New" w:hAnsi="Courier New" w:cs="Courier New"/>
        </w:rPr>
        <w:t>,</w:t>
      </w:r>
      <w:r w:rsidRPr="00D52AB8">
        <w:rPr>
          <w:rFonts w:ascii="Courier New" w:hAnsi="Courier New" w:cs="Courier New"/>
        </w:rPr>
        <w:t xml:space="preserve"> </w:t>
      </w:r>
      <w:r w:rsidR="00F7464F" w:rsidRPr="00D52AB8">
        <w:rPr>
          <w:rFonts w:ascii="Courier New" w:hAnsi="Courier New" w:cs="Courier New"/>
        </w:rPr>
        <w:t xml:space="preserve">on a quarterly basis, </w:t>
      </w:r>
      <w:r w:rsidRPr="00D52AB8">
        <w:rPr>
          <w:rFonts w:ascii="Courier New" w:hAnsi="Courier New" w:cs="Courier New"/>
        </w:rPr>
        <w:t xml:space="preserve">demonstrating that engineering and financial criteria used in the review and approval of the application continue to be met during the construction phase of the project.  This is necessary to </w:t>
      </w:r>
      <w:r w:rsidR="00701A55" w:rsidRPr="00D52AB8">
        <w:rPr>
          <w:rFonts w:ascii="Courier New" w:hAnsi="Courier New" w:cs="Courier New"/>
        </w:rPr>
        <w:t>en</w:t>
      </w:r>
      <w:r w:rsidRPr="00D52AB8">
        <w:rPr>
          <w:rFonts w:ascii="Courier New" w:hAnsi="Courier New" w:cs="Courier New"/>
        </w:rPr>
        <w:t>sure that all terms of the loan guarantee agreement</w:t>
      </w:r>
      <w:r w:rsidR="00F7464F" w:rsidRPr="00D52AB8">
        <w:rPr>
          <w:rFonts w:ascii="Courier New" w:hAnsi="Courier New" w:cs="Courier New"/>
        </w:rPr>
        <w:t xml:space="preserve"> are being complied with</w:t>
      </w:r>
      <w:r w:rsidRPr="00D52AB8">
        <w:rPr>
          <w:rFonts w:ascii="Courier New" w:hAnsi="Courier New" w:cs="Courier New"/>
        </w:rPr>
        <w:t xml:space="preserve">.  </w:t>
      </w:r>
    </w:p>
    <w:p w:rsidR="00F2125C" w:rsidRPr="00D52AB8" w:rsidRDefault="00F2125C" w:rsidP="00F2125C">
      <w:pPr>
        <w:rPr>
          <w:rFonts w:ascii="Courier New" w:hAnsi="Courier New" w:cs="Courier New"/>
        </w:rPr>
      </w:pPr>
    </w:p>
    <w:p w:rsidR="00F2125C" w:rsidRPr="00D52AB8" w:rsidRDefault="00F2125C" w:rsidP="00F2125C">
      <w:pPr>
        <w:tabs>
          <w:tab w:val="left" w:pos="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rPr>
        <w:t xml:space="preserve">The information sought by this information collection will be stored in </w:t>
      </w:r>
      <w:r w:rsidR="00CD707B" w:rsidRPr="00D52AB8">
        <w:rPr>
          <w:rFonts w:ascii="Courier New" w:hAnsi="Courier New" w:cs="Courier New"/>
        </w:rPr>
        <w:t>Agency</w:t>
      </w:r>
      <w:r w:rsidRPr="00D52AB8">
        <w:rPr>
          <w:rFonts w:ascii="Courier New" w:hAnsi="Courier New" w:cs="Courier New"/>
        </w:rPr>
        <w:t xml:space="preserve"> files or computers.  The </w:t>
      </w:r>
      <w:r w:rsidR="00CD707B" w:rsidRPr="00D52AB8">
        <w:rPr>
          <w:rFonts w:ascii="Courier New" w:hAnsi="Courier New" w:cs="Courier New"/>
        </w:rPr>
        <w:t>Agency requires original borrower</w:t>
      </w:r>
      <w:r w:rsidRPr="00D52AB8">
        <w:rPr>
          <w:rFonts w:ascii="Courier New" w:hAnsi="Courier New" w:cs="Courier New"/>
        </w:rPr>
        <w:t xml:space="preserve"> signatures on loan application forms and lender signatures on the loan documents.  </w:t>
      </w:r>
      <w:r w:rsidR="00723D61" w:rsidRPr="00D52AB8">
        <w:rPr>
          <w:rFonts w:ascii="Courier New" w:hAnsi="Courier New" w:cs="Courier New"/>
        </w:rPr>
        <w:t>S</w:t>
      </w:r>
      <w:r w:rsidRPr="00D52AB8">
        <w:rPr>
          <w:rFonts w:ascii="Courier New" w:hAnsi="Courier New" w:cs="Courier New"/>
        </w:rPr>
        <w:t xml:space="preserve">ubmission of substantial information </w:t>
      </w:r>
      <w:r w:rsidR="00DA0D9B" w:rsidRPr="00D52AB8">
        <w:rPr>
          <w:rFonts w:ascii="Courier New" w:hAnsi="Courier New" w:cs="Courier New"/>
        </w:rPr>
        <w:t xml:space="preserve">is </w:t>
      </w:r>
      <w:r w:rsidRPr="00D52AB8">
        <w:rPr>
          <w:rFonts w:ascii="Courier New" w:hAnsi="Courier New" w:cs="Courier New"/>
        </w:rPr>
        <w:t>essential to protect the Government’s interest.</w:t>
      </w:r>
    </w:p>
    <w:p w:rsidR="00F2125C" w:rsidRPr="00D52AB8" w:rsidRDefault="00F2125C" w:rsidP="00D11FED">
      <w:pPr>
        <w:tabs>
          <w:tab w:val="left" w:pos="0"/>
          <w:tab w:val="left" w:pos="2160"/>
          <w:tab w:val="left" w:pos="4320"/>
          <w:tab w:val="left" w:pos="6480"/>
          <w:tab w:val="left" w:pos="8640"/>
        </w:tabs>
        <w:suppressAutoHyphens/>
        <w:rPr>
          <w:rFonts w:ascii="Courier New" w:hAnsi="Courier New" w:cs="Courier New"/>
          <w:szCs w:val="24"/>
        </w:rPr>
      </w:pPr>
    </w:p>
    <w:p w:rsidR="00F7464F" w:rsidRPr="00D52AB8" w:rsidRDefault="00F7464F" w:rsidP="00F7464F">
      <w:pPr>
        <w:tabs>
          <w:tab w:val="left" w:pos="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The Agency, through its Business Programs Divisions in Washington, D.C., will be the primary user of the information collected.  Under the Freedom of Information Act, the general public can request most of the data provided by the borrower and lender to the Agency, except data that are confidential.</w:t>
      </w:r>
    </w:p>
    <w:p w:rsidR="00F7464F" w:rsidRPr="00D52AB8" w:rsidRDefault="00F7464F" w:rsidP="00F7464F">
      <w:pPr>
        <w:tabs>
          <w:tab w:val="left" w:pos="0"/>
          <w:tab w:val="left" w:pos="2160"/>
          <w:tab w:val="left" w:pos="4320"/>
          <w:tab w:val="left" w:pos="6480"/>
          <w:tab w:val="left" w:pos="8640"/>
        </w:tabs>
        <w:suppressAutoHyphens/>
        <w:rPr>
          <w:rFonts w:ascii="Courier New" w:hAnsi="Courier New" w:cs="Courier New"/>
          <w:szCs w:val="24"/>
        </w:rPr>
      </w:pPr>
    </w:p>
    <w:p w:rsidR="007B1D24" w:rsidRPr="00D52AB8" w:rsidRDefault="00F7464F" w:rsidP="00F7464F">
      <w:pPr>
        <w:rPr>
          <w:rFonts w:ascii="Courier New" w:hAnsi="Courier New" w:cs="Courier New"/>
          <w:szCs w:val="24"/>
        </w:rPr>
      </w:pPr>
      <w:r w:rsidRPr="00D52AB8">
        <w:rPr>
          <w:rFonts w:ascii="Courier New" w:hAnsi="Courier New" w:cs="Courier New"/>
          <w:szCs w:val="24"/>
        </w:rPr>
        <w:t>If the information is not collected</w:t>
      </w:r>
      <w:r w:rsidR="00723D61" w:rsidRPr="00D52AB8">
        <w:rPr>
          <w:rFonts w:ascii="Courier New" w:hAnsi="Courier New" w:cs="Courier New"/>
          <w:szCs w:val="24"/>
        </w:rPr>
        <w:t>,</w:t>
      </w:r>
      <w:r w:rsidRPr="00D52AB8">
        <w:rPr>
          <w:rFonts w:ascii="Courier New" w:hAnsi="Courier New" w:cs="Courier New"/>
          <w:szCs w:val="24"/>
        </w:rPr>
        <w:t xml:space="preserve"> the Agency would neither be able to make prudent credit decisions nor be able to effectively monitor the lenders’ servicing activities and</w:t>
      </w:r>
      <w:r w:rsidR="00723D61" w:rsidRPr="00D52AB8">
        <w:rPr>
          <w:rFonts w:ascii="Courier New" w:hAnsi="Courier New" w:cs="Courier New"/>
          <w:szCs w:val="24"/>
        </w:rPr>
        <w:t>,</w:t>
      </w:r>
      <w:r w:rsidRPr="00D52AB8">
        <w:rPr>
          <w:rFonts w:ascii="Courier New" w:hAnsi="Courier New" w:cs="Courier New"/>
          <w:szCs w:val="24"/>
        </w:rPr>
        <w:t xml:space="preserve"> thus</w:t>
      </w:r>
      <w:r w:rsidR="00723D61" w:rsidRPr="00D52AB8">
        <w:rPr>
          <w:rFonts w:ascii="Courier New" w:hAnsi="Courier New" w:cs="Courier New"/>
          <w:szCs w:val="24"/>
        </w:rPr>
        <w:t>,</w:t>
      </w:r>
      <w:r w:rsidRPr="00D52AB8">
        <w:rPr>
          <w:rFonts w:ascii="Courier New" w:hAnsi="Courier New" w:cs="Courier New"/>
          <w:szCs w:val="24"/>
        </w:rPr>
        <w:t xml:space="preserve"> minimize losses under the Program.  </w:t>
      </w:r>
    </w:p>
    <w:p w:rsidR="00F9107D" w:rsidRPr="00D52AB8" w:rsidRDefault="00F9107D" w:rsidP="00F7464F">
      <w:pPr>
        <w:rPr>
          <w:rFonts w:ascii="Courier New" w:hAnsi="Courier New" w:cs="Courier New"/>
          <w:szCs w:val="24"/>
        </w:rPr>
      </w:pPr>
    </w:p>
    <w:p w:rsidR="00F9107D" w:rsidRPr="00D52AB8" w:rsidRDefault="00F9107D" w:rsidP="00F7464F">
      <w:pPr>
        <w:rPr>
          <w:rFonts w:ascii="Courier New" w:hAnsi="Courier New" w:cs="Courier New"/>
        </w:rPr>
      </w:pPr>
      <w:r w:rsidRPr="00D52AB8">
        <w:rPr>
          <w:rFonts w:ascii="Courier New" w:hAnsi="Courier New" w:cs="Courier New"/>
        </w:rPr>
        <w:t xml:space="preserve">The following paragraphs </w:t>
      </w:r>
      <w:r w:rsidR="00170E67" w:rsidRPr="00D52AB8">
        <w:rPr>
          <w:rFonts w:ascii="Courier New" w:hAnsi="Courier New" w:cs="Courier New"/>
        </w:rPr>
        <w:t xml:space="preserve">are presented first for those reporting requirements associated with loan origination and processing and then for those reporting requirements associated with loan servicing.  The </w:t>
      </w:r>
      <w:r w:rsidR="00D73F54">
        <w:rPr>
          <w:rFonts w:ascii="Courier New" w:hAnsi="Courier New" w:cs="Courier New"/>
        </w:rPr>
        <w:t>interim</w:t>
      </w:r>
      <w:r w:rsidR="00170E67" w:rsidRPr="00D52AB8">
        <w:rPr>
          <w:rFonts w:ascii="Courier New" w:hAnsi="Courier New" w:cs="Courier New"/>
        </w:rPr>
        <w:t xml:space="preserve"> rule incorporates many of the provisions </w:t>
      </w:r>
      <w:r w:rsidR="00170E67" w:rsidRPr="00D52AB8">
        <w:rPr>
          <w:rFonts w:ascii="Courier New" w:hAnsi="Courier New" w:cs="Courier New"/>
        </w:rPr>
        <w:lastRenderedPageBreak/>
        <w:t>associated with the Business and Industry Guaranteed Loan program found in 7 CFR Part 4279 subparts A and B and in 7 CFR Part 4287 subpart B.  Where appropriate, the cross-references in the following are to the B&amp;I provisions.</w:t>
      </w:r>
    </w:p>
    <w:p w:rsidR="00170E67" w:rsidRPr="00D52AB8" w:rsidRDefault="00170E67" w:rsidP="00F7464F">
      <w:pPr>
        <w:rPr>
          <w:rFonts w:ascii="Courier New" w:hAnsi="Courier New" w:cs="Courier New"/>
        </w:rPr>
      </w:pPr>
    </w:p>
    <w:p w:rsidR="00170E67" w:rsidRPr="00D52AB8" w:rsidRDefault="00170E67" w:rsidP="00F7464F">
      <w:pPr>
        <w:rPr>
          <w:rFonts w:ascii="Courier New" w:hAnsi="Courier New" w:cs="Courier New"/>
        </w:rPr>
      </w:pPr>
    </w:p>
    <w:p w:rsidR="00170E67" w:rsidRPr="00D52AB8" w:rsidRDefault="00170E67" w:rsidP="00F7464F">
      <w:pPr>
        <w:rPr>
          <w:rFonts w:ascii="Courier New" w:hAnsi="Courier New" w:cs="Courier New"/>
          <w:b/>
        </w:rPr>
      </w:pPr>
      <w:r w:rsidRPr="00D52AB8">
        <w:rPr>
          <w:rFonts w:ascii="Courier New" w:hAnsi="Courier New" w:cs="Courier New"/>
          <w:b/>
        </w:rPr>
        <w:t>A.  LOAN ORIG</w:t>
      </w:r>
      <w:r w:rsidR="005171BE" w:rsidRPr="00D52AB8">
        <w:rPr>
          <w:rFonts w:ascii="Courier New" w:hAnsi="Courier New" w:cs="Courier New"/>
          <w:b/>
        </w:rPr>
        <w:t>INATION AND</w:t>
      </w:r>
      <w:r w:rsidRPr="00D52AB8">
        <w:rPr>
          <w:rFonts w:ascii="Courier New" w:hAnsi="Courier New" w:cs="Courier New"/>
          <w:b/>
        </w:rPr>
        <w:t xml:space="preserve"> PROCESSING</w:t>
      </w:r>
    </w:p>
    <w:p w:rsidR="00F7464F" w:rsidRPr="00D52AB8" w:rsidRDefault="00F7464F" w:rsidP="00BF2AEE">
      <w:pPr>
        <w:keepNext/>
        <w:tabs>
          <w:tab w:val="left" w:pos="0"/>
          <w:tab w:val="left" w:pos="2160"/>
          <w:tab w:val="left" w:pos="4320"/>
          <w:tab w:val="left" w:pos="6480"/>
          <w:tab w:val="left" w:pos="8640"/>
        </w:tabs>
        <w:suppressAutoHyphens/>
        <w:jc w:val="center"/>
        <w:rPr>
          <w:rFonts w:ascii="Courier New" w:hAnsi="Courier New" w:cs="Courier New"/>
          <w:b/>
          <w:szCs w:val="24"/>
        </w:rPr>
      </w:pPr>
    </w:p>
    <w:p w:rsidR="00C26D70" w:rsidRPr="00D52AB8" w:rsidRDefault="0031056A" w:rsidP="00BF2AEE">
      <w:pPr>
        <w:keepNext/>
        <w:tabs>
          <w:tab w:val="left" w:pos="0"/>
          <w:tab w:val="left" w:pos="2160"/>
          <w:tab w:val="left" w:pos="4320"/>
          <w:tab w:val="left" w:pos="6480"/>
          <w:tab w:val="left" w:pos="8640"/>
        </w:tabs>
        <w:suppressAutoHyphens/>
        <w:jc w:val="center"/>
        <w:rPr>
          <w:rFonts w:ascii="Courier New" w:hAnsi="Courier New" w:cs="Courier New"/>
          <w:b/>
          <w:szCs w:val="24"/>
        </w:rPr>
      </w:pPr>
      <w:r w:rsidRPr="00D52AB8">
        <w:rPr>
          <w:rFonts w:ascii="Courier New" w:hAnsi="Courier New" w:cs="Courier New"/>
          <w:b/>
          <w:szCs w:val="24"/>
        </w:rPr>
        <w:t>REPORTING REQUIREMENTS – NO FORMS</w:t>
      </w:r>
    </w:p>
    <w:p w:rsidR="00D27FCF" w:rsidRPr="00D52AB8" w:rsidRDefault="00D27FCF" w:rsidP="00C72335">
      <w:pPr>
        <w:rPr>
          <w:rFonts w:ascii="Courier New" w:hAnsi="Courier New" w:cs="Courier New"/>
          <w:szCs w:val="24"/>
          <w:u w:val="single"/>
        </w:rPr>
      </w:pPr>
    </w:p>
    <w:p w:rsidR="006D2D8B" w:rsidRPr="00D52AB8" w:rsidRDefault="006D2D8B" w:rsidP="00B556D0">
      <w:pPr>
        <w:rPr>
          <w:rFonts w:ascii="Courier New" w:hAnsi="Courier New" w:cs="Courier New"/>
          <w:szCs w:val="24"/>
          <w:u w:val="single"/>
        </w:rPr>
      </w:pPr>
      <w:proofErr w:type="gramStart"/>
      <w:r w:rsidRPr="00D52AB8">
        <w:rPr>
          <w:rFonts w:ascii="Courier New" w:hAnsi="Courier New" w:cs="Courier New"/>
          <w:szCs w:val="24"/>
          <w:u w:val="single"/>
        </w:rPr>
        <w:t>Appeals (§ 4279.16)</w:t>
      </w:r>
      <w:r w:rsidRPr="00D52AB8">
        <w:rPr>
          <w:rFonts w:ascii="Courier New" w:hAnsi="Courier New" w:cs="Courier New"/>
          <w:szCs w:val="24"/>
        </w:rPr>
        <w:t>.</w:t>
      </w:r>
      <w:proofErr w:type="gramEnd"/>
      <w:r w:rsidRPr="00D52AB8">
        <w:rPr>
          <w:rFonts w:ascii="Courier New" w:hAnsi="Courier New" w:cs="Courier New"/>
          <w:szCs w:val="24"/>
        </w:rPr>
        <w:t xml:space="preserve">  </w:t>
      </w:r>
      <w:r w:rsidR="009D5DAF" w:rsidRPr="00D52AB8">
        <w:rPr>
          <w:rFonts w:ascii="Courier New" w:hAnsi="Courier New" w:cs="Courier New"/>
          <w:szCs w:val="24"/>
        </w:rPr>
        <w:t xml:space="preserve">The applicant or borrower and lender and/or holder may appeal any adverse Agency decision.  Appeals are handled in accordance with Departmental appeal regulations.  </w:t>
      </w:r>
    </w:p>
    <w:p w:rsidR="006D2D8B" w:rsidRPr="00D52AB8" w:rsidRDefault="006D2D8B" w:rsidP="00B556D0">
      <w:pPr>
        <w:rPr>
          <w:rFonts w:ascii="Courier New" w:hAnsi="Courier New" w:cs="Courier New"/>
          <w:szCs w:val="24"/>
          <w:u w:val="single"/>
        </w:rPr>
      </w:pPr>
    </w:p>
    <w:p w:rsidR="00B556D0" w:rsidRPr="00D52AB8" w:rsidRDefault="00B556D0" w:rsidP="009D5DAF">
      <w:pPr>
        <w:rPr>
          <w:rFonts w:ascii="Courier New" w:hAnsi="Courier New" w:cs="Courier New"/>
          <w:szCs w:val="24"/>
        </w:rPr>
      </w:pPr>
      <w:proofErr w:type="gramStart"/>
      <w:r w:rsidRPr="00D52AB8">
        <w:rPr>
          <w:rFonts w:ascii="Courier New" w:hAnsi="Courier New" w:cs="Courier New"/>
          <w:szCs w:val="24"/>
          <w:u w:val="single"/>
        </w:rPr>
        <w:t>Sale or assignment of guarantee (§ 4279.75)</w:t>
      </w:r>
      <w:r w:rsidRPr="00D52AB8">
        <w:rPr>
          <w:rFonts w:ascii="Courier New" w:hAnsi="Courier New" w:cs="Courier New"/>
          <w:szCs w:val="24"/>
        </w:rPr>
        <w:t>.</w:t>
      </w:r>
      <w:proofErr w:type="gramEnd"/>
      <w:r w:rsidRPr="00D52AB8">
        <w:rPr>
          <w:rFonts w:ascii="Courier New" w:hAnsi="Courier New" w:cs="Courier New"/>
          <w:szCs w:val="24"/>
        </w:rPr>
        <w:t xml:space="preserve">  </w:t>
      </w:r>
      <w:r w:rsidR="009D5DAF" w:rsidRPr="00D52AB8">
        <w:rPr>
          <w:rFonts w:ascii="Courier New" w:hAnsi="Courier New" w:cs="Courier New"/>
          <w:szCs w:val="24"/>
        </w:rPr>
        <w:t xml:space="preserve">The lender may sell the loan in the secondary market.  This is a typical business practice.  The only burden imposed by the Agency is requiring the lender to advise the Agency that it wants to sell the loan and requesting the Agency to execute the appropriate documents.  The balance of the burden is imposed by requirements of the secondary market, and is not reported here.   </w:t>
      </w:r>
    </w:p>
    <w:p w:rsidR="00B556D0" w:rsidRPr="00D52AB8" w:rsidRDefault="00B556D0" w:rsidP="00B556D0">
      <w:pPr>
        <w:keepNext/>
        <w:rPr>
          <w:rFonts w:ascii="Courier New" w:hAnsi="Courier New" w:cs="Courier New"/>
          <w:szCs w:val="24"/>
          <w:u w:val="single"/>
        </w:rPr>
      </w:pPr>
    </w:p>
    <w:p w:rsidR="00B556D0" w:rsidRPr="00D52AB8" w:rsidRDefault="00B556D0" w:rsidP="009D5DAF">
      <w:pPr>
        <w:keepNext/>
        <w:rPr>
          <w:rFonts w:ascii="Courier New" w:hAnsi="Courier New" w:cs="Courier New"/>
          <w:szCs w:val="24"/>
        </w:rPr>
      </w:pPr>
      <w:r w:rsidRPr="00D52AB8">
        <w:rPr>
          <w:rFonts w:ascii="Courier New" w:hAnsi="Courier New" w:cs="Courier New"/>
          <w:szCs w:val="24"/>
          <w:u w:val="single"/>
        </w:rPr>
        <w:t>Repurchase for holder (§ 4279.78)</w:t>
      </w:r>
      <w:r w:rsidRPr="00D52AB8">
        <w:rPr>
          <w:rFonts w:ascii="Courier New" w:hAnsi="Courier New" w:cs="Courier New"/>
          <w:szCs w:val="24"/>
        </w:rPr>
        <w:t xml:space="preserve">.  </w:t>
      </w:r>
      <w:r w:rsidR="009D5DAF" w:rsidRPr="00D52AB8">
        <w:rPr>
          <w:rFonts w:ascii="Courier New" w:hAnsi="Courier New" w:cs="Courier New"/>
          <w:szCs w:val="24"/>
        </w:rPr>
        <w:t>When a loan defaults, the holder makes demand for repurchase.  A lender has the option to repurchase the unpaid guaranteed portion of the loan from a holder.  If the lender does not repurchase the loan, the Agency will.  The holder’s demand will include documentation and the amount due.  If the lender does not repurchase the loan, the lender will provide the Agency with information necessary for the Agency to determine the amount due.</w:t>
      </w:r>
    </w:p>
    <w:p w:rsidR="00F30FFF" w:rsidRPr="00D52AB8" w:rsidRDefault="00F30FFF" w:rsidP="00DC5E95">
      <w:pPr>
        <w:tabs>
          <w:tab w:val="left" w:pos="360"/>
          <w:tab w:val="left" w:pos="720"/>
          <w:tab w:val="left" w:pos="2160"/>
          <w:tab w:val="left" w:pos="4320"/>
          <w:tab w:val="left" w:pos="6480"/>
          <w:tab w:val="left" w:pos="8640"/>
        </w:tabs>
        <w:suppressAutoHyphens/>
        <w:rPr>
          <w:rFonts w:ascii="Courier New" w:hAnsi="Courier New" w:cs="Courier New"/>
          <w:szCs w:val="24"/>
        </w:rPr>
      </w:pPr>
    </w:p>
    <w:p w:rsidR="00B556D0" w:rsidRPr="00D52AB8" w:rsidRDefault="00B556D0" w:rsidP="009D5DAF">
      <w:pPr>
        <w:keepNext/>
        <w:rPr>
          <w:rFonts w:ascii="Courier New" w:hAnsi="Courier New" w:cs="Courier New"/>
          <w:szCs w:val="24"/>
        </w:rPr>
      </w:pPr>
      <w:proofErr w:type="gramStart"/>
      <w:r w:rsidRPr="00D52AB8">
        <w:rPr>
          <w:rFonts w:ascii="Courier New" w:hAnsi="Courier New" w:cs="Courier New"/>
          <w:szCs w:val="24"/>
          <w:u w:val="single"/>
        </w:rPr>
        <w:t>Replacement of document (§ 4279.84)</w:t>
      </w:r>
      <w:r w:rsidRPr="00D52AB8">
        <w:rPr>
          <w:rFonts w:ascii="Courier New" w:hAnsi="Courier New" w:cs="Courier New"/>
        </w:rPr>
        <w:t>.</w:t>
      </w:r>
      <w:proofErr w:type="gramEnd"/>
      <w:r w:rsidRPr="00D52AB8">
        <w:rPr>
          <w:rFonts w:ascii="Courier New" w:hAnsi="Courier New" w:cs="Courier New"/>
        </w:rPr>
        <w:t xml:space="preserve">  </w:t>
      </w:r>
      <w:r w:rsidR="009D5DAF" w:rsidRPr="00D52AB8">
        <w:rPr>
          <w:rFonts w:ascii="Courier New" w:hAnsi="Courier New" w:cs="Courier New"/>
          <w:szCs w:val="24"/>
        </w:rPr>
        <w:t>When a Loan Note Guarantee is lost, stolen, destroyed, defaced</w:t>
      </w:r>
      <w:r w:rsidR="003C2240" w:rsidRPr="00D52AB8">
        <w:rPr>
          <w:rFonts w:ascii="Courier New" w:hAnsi="Courier New" w:cs="Courier New"/>
          <w:szCs w:val="24"/>
        </w:rPr>
        <w:t>, or mutilated</w:t>
      </w:r>
      <w:r w:rsidR="009D5DAF" w:rsidRPr="00D52AB8">
        <w:rPr>
          <w:rFonts w:ascii="Courier New" w:hAnsi="Courier New" w:cs="Courier New"/>
          <w:szCs w:val="24"/>
        </w:rPr>
        <w:t xml:space="preserve">, the Agency will replace it when the lender provides the Agency with documentation and an indemnity bond.  </w:t>
      </w:r>
    </w:p>
    <w:p w:rsidR="00990F82" w:rsidRPr="00D52AB8" w:rsidRDefault="00990F82" w:rsidP="009D5DAF">
      <w:pPr>
        <w:keepNext/>
        <w:rPr>
          <w:rFonts w:ascii="Courier New" w:hAnsi="Courier New" w:cs="Courier New"/>
          <w:szCs w:val="24"/>
        </w:rPr>
      </w:pPr>
    </w:p>
    <w:p w:rsidR="00D426D8" w:rsidRPr="00D52AB8" w:rsidRDefault="00D426D8" w:rsidP="00E95414">
      <w:pPr>
        <w:keepNext/>
        <w:rPr>
          <w:rFonts w:ascii="Courier New" w:hAnsi="Courier New" w:cs="Courier New"/>
          <w:u w:val="single"/>
        </w:rPr>
      </w:pPr>
      <w:proofErr w:type="gramStart"/>
      <w:r w:rsidRPr="00D52AB8">
        <w:rPr>
          <w:rFonts w:ascii="Courier New" w:hAnsi="Courier New" w:cs="Courier New"/>
          <w:u w:val="single"/>
        </w:rPr>
        <w:t>Interest rate change (§ 4279.125(b</w:t>
      </w:r>
      <w:r w:rsidR="00E95414" w:rsidRPr="00D52AB8">
        <w:rPr>
          <w:rFonts w:ascii="Courier New" w:hAnsi="Courier New" w:cs="Courier New"/>
          <w:u w:val="single"/>
        </w:rPr>
        <w:t>)</w:t>
      </w:r>
      <w:r w:rsidRPr="00D52AB8">
        <w:rPr>
          <w:rFonts w:ascii="Courier New" w:hAnsi="Courier New" w:cs="Courier New"/>
          <w:u w:val="single"/>
        </w:rPr>
        <w:t>)</w:t>
      </w:r>
      <w:r w:rsidRPr="00D52AB8">
        <w:rPr>
          <w:rFonts w:ascii="Courier New" w:hAnsi="Courier New" w:cs="Courier New"/>
        </w:rPr>
        <w:t>.</w:t>
      </w:r>
      <w:proofErr w:type="gramEnd"/>
      <w:r w:rsidRPr="00D52AB8">
        <w:rPr>
          <w:rFonts w:ascii="Courier New" w:hAnsi="Courier New" w:cs="Courier New"/>
        </w:rPr>
        <w:t xml:space="preserve">  </w:t>
      </w:r>
      <w:r w:rsidR="00E95414" w:rsidRPr="00D52AB8">
        <w:rPr>
          <w:rFonts w:ascii="Courier New" w:hAnsi="Courier New" w:cs="Courier New"/>
          <w:szCs w:val="24"/>
        </w:rPr>
        <w:t>A change in the interest rate between the date of issuance of the Conditional Commitment and before issuance of the Loan Note Guarantee must be requested by the lender and approved by the Agency in writing.  The potential effect on project feasibility must be reviewed by the Agency.</w:t>
      </w:r>
    </w:p>
    <w:p w:rsidR="00D426D8" w:rsidRPr="00D52AB8" w:rsidRDefault="00D426D8" w:rsidP="00D426D8">
      <w:pPr>
        <w:tabs>
          <w:tab w:val="left" w:pos="360"/>
          <w:tab w:val="left" w:pos="720"/>
          <w:tab w:val="left" w:pos="2160"/>
          <w:tab w:val="left" w:pos="4320"/>
          <w:tab w:val="left" w:pos="6480"/>
          <w:tab w:val="left" w:pos="8640"/>
        </w:tabs>
        <w:suppressAutoHyphens/>
        <w:rPr>
          <w:rFonts w:ascii="Courier New" w:hAnsi="Courier New" w:cs="Courier New"/>
          <w:u w:val="single"/>
        </w:rPr>
      </w:pPr>
    </w:p>
    <w:p w:rsidR="00E95414" w:rsidRPr="00D52AB8" w:rsidRDefault="00F32BEE" w:rsidP="00E95414">
      <w:pPr>
        <w:keepNext/>
        <w:rPr>
          <w:rFonts w:ascii="Courier New" w:hAnsi="Courier New" w:cs="Courier New"/>
          <w:szCs w:val="24"/>
        </w:rPr>
      </w:pPr>
      <w:proofErr w:type="gramStart"/>
      <w:r w:rsidRPr="00D52AB8">
        <w:rPr>
          <w:rFonts w:ascii="Courier New" w:hAnsi="Courier New" w:cs="Courier New"/>
          <w:szCs w:val="24"/>
          <w:u w:val="single"/>
        </w:rPr>
        <w:t>Insurance</w:t>
      </w:r>
      <w:r w:rsidR="005357DA" w:rsidRPr="00D52AB8">
        <w:rPr>
          <w:rFonts w:ascii="Courier New" w:hAnsi="Courier New" w:cs="Courier New"/>
          <w:szCs w:val="24"/>
          <w:u w:val="single"/>
        </w:rPr>
        <w:t xml:space="preserve"> (</w:t>
      </w:r>
      <w:r w:rsidR="005171BE" w:rsidRPr="00D52AB8">
        <w:rPr>
          <w:rFonts w:ascii="Courier New" w:hAnsi="Courier New" w:cs="Courier New"/>
          <w:szCs w:val="24"/>
          <w:u w:val="single"/>
        </w:rPr>
        <w:t>§ 4279.143(a) through (e)</w:t>
      </w:r>
      <w:r w:rsidR="0019197E" w:rsidRPr="00D52AB8">
        <w:rPr>
          <w:rFonts w:ascii="Courier New" w:hAnsi="Courier New" w:cs="Courier New"/>
          <w:szCs w:val="24"/>
          <w:u w:val="single"/>
        </w:rPr>
        <w:t>)</w:t>
      </w:r>
      <w:r w:rsidR="00E0035F" w:rsidRPr="00D52AB8">
        <w:rPr>
          <w:rFonts w:ascii="Courier New" w:hAnsi="Courier New" w:cs="Courier New"/>
          <w:szCs w:val="24"/>
        </w:rPr>
        <w:t>.</w:t>
      </w:r>
      <w:proofErr w:type="gramEnd"/>
      <w:r w:rsidR="00E0035F" w:rsidRPr="00D52AB8">
        <w:rPr>
          <w:rFonts w:ascii="Courier New" w:hAnsi="Courier New" w:cs="Courier New"/>
          <w:szCs w:val="24"/>
        </w:rPr>
        <w:t xml:space="preserve">  </w:t>
      </w:r>
      <w:r w:rsidR="00E95414" w:rsidRPr="00D52AB8">
        <w:rPr>
          <w:rFonts w:ascii="Courier New" w:hAnsi="Courier New" w:cs="Courier New"/>
          <w:szCs w:val="24"/>
        </w:rPr>
        <w:t xml:space="preserve">Hazard insurance is required on every loan to protect the collateral from fire or other insurable losses.  The Agency requires the lender to be </w:t>
      </w:r>
      <w:r w:rsidR="00E95414" w:rsidRPr="00D52AB8">
        <w:rPr>
          <w:rFonts w:ascii="Courier New" w:hAnsi="Courier New" w:cs="Courier New"/>
          <w:szCs w:val="24"/>
        </w:rPr>
        <w:lastRenderedPageBreak/>
        <w:t xml:space="preserve">named as beneficiary.  The lender would typically require hazard insurance on non-guaranteed loans, but not always.  </w:t>
      </w:r>
    </w:p>
    <w:p w:rsidR="00E95414" w:rsidRPr="00D52AB8" w:rsidRDefault="00E95414" w:rsidP="00E95414">
      <w:pPr>
        <w:keepNext/>
        <w:rPr>
          <w:rFonts w:ascii="Courier New" w:hAnsi="Courier New" w:cs="Courier New"/>
          <w:szCs w:val="24"/>
        </w:rPr>
      </w:pPr>
    </w:p>
    <w:p w:rsidR="00E95414" w:rsidRPr="00D52AB8" w:rsidRDefault="00E95414" w:rsidP="00E95414">
      <w:pPr>
        <w:keepNext/>
        <w:rPr>
          <w:rFonts w:ascii="Courier New" w:hAnsi="Courier New" w:cs="Courier New"/>
          <w:szCs w:val="24"/>
        </w:rPr>
      </w:pPr>
      <w:r w:rsidRPr="00D52AB8">
        <w:rPr>
          <w:rFonts w:ascii="Courier New" w:hAnsi="Courier New" w:cs="Courier New"/>
          <w:szCs w:val="24"/>
        </w:rPr>
        <w:t xml:space="preserve">Life insurance may be required on key management officials of the business to better ensure the success of the business if key management is lost.  This is done by insuring the lives of key management, thus providing capital to hire new key management.  This is a common practice of lenders, but the Agency may require life insurance when the lender would not.  </w:t>
      </w:r>
    </w:p>
    <w:p w:rsidR="00E95414" w:rsidRPr="00D52AB8" w:rsidRDefault="00E95414" w:rsidP="00E95414">
      <w:pPr>
        <w:keepNext/>
        <w:rPr>
          <w:rFonts w:ascii="Courier New" w:hAnsi="Courier New" w:cs="Courier New"/>
          <w:szCs w:val="24"/>
        </w:rPr>
      </w:pPr>
    </w:p>
    <w:p w:rsidR="0019197E" w:rsidRPr="00D52AB8" w:rsidRDefault="00E95414" w:rsidP="00E95414">
      <w:pPr>
        <w:keepNext/>
        <w:rPr>
          <w:rFonts w:ascii="Courier New" w:hAnsi="Courier New" w:cs="Courier New"/>
          <w:szCs w:val="24"/>
        </w:rPr>
      </w:pPr>
      <w:r w:rsidRPr="00D52AB8">
        <w:rPr>
          <w:rFonts w:ascii="Courier New" w:hAnsi="Courier New" w:cs="Courier New"/>
          <w:szCs w:val="24"/>
        </w:rPr>
        <w:t xml:space="preserve">National flood insurance is required on projects when available.  Public liability, business interruption, malpractice, and other insurance appropriate to the borrower’s particular business and circumstances may be required.  Lenders typically require flood and other insurance on non-guaranteed loans, but there may be situations where it is not recommended by the lender but required by the Agency.  </w:t>
      </w:r>
    </w:p>
    <w:p w:rsidR="0019197E" w:rsidRPr="00D52AB8" w:rsidRDefault="0019197E" w:rsidP="00990F82">
      <w:pPr>
        <w:tabs>
          <w:tab w:val="left" w:pos="360"/>
          <w:tab w:val="left" w:pos="720"/>
          <w:tab w:val="left" w:pos="2160"/>
          <w:tab w:val="left" w:pos="4320"/>
          <w:tab w:val="left" w:pos="6480"/>
          <w:tab w:val="left" w:pos="8640"/>
        </w:tabs>
        <w:suppressAutoHyphens/>
        <w:rPr>
          <w:rFonts w:ascii="Courier New" w:hAnsi="Courier New" w:cs="Courier New"/>
          <w:u w:val="single"/>
        </w:rPr>
      </w:pPr>
    </w:p>
    <w:p w:rsidR="00D426D8" w:rsidRPr="00D52AB8" w:rsidRDefault="00D426D8" w:rsidP="00990F82">
      <w:pPr>
        <w:tabs>
          <w:tab w:val="left" w:pos="360"/>
          <w:tab w:val="left" w:pos="720"/>
          <w:tab w:val="left" w:pos="2160"/>
          <w:tab w:val="left" w:pos="4320"/>
          <w:tab w:val="left" w:pos="6480"/>
          <w:tab w:val="left" w:pos="8640"/>
        </w:tabs>
        <w:suppressAutoHyphens/>
        <w:rPr>
          <w:rFonts w:ascii="Courier New" w:hAnsi="Courier New" w:cs="Courier New"/>
          <w:szCs w:val="24"/>
        </w:rPr>
      </w:pPr>
      <w:proofErr w:type="gramStart"/>
      <w:r w:rsidRPr="00D52AB8">
        <w:rPr>
          <w:rFonts w:ascii="Courier New" w:hAnsi="Courier New" w:cs="Courier New"/>
          <w:u w:val="single"/>
        </w:rPr>
        <w:t>Appraisal</w:t>
      </w:r>
      <w:r w:rsidR="00C97775" w:rsidRPr="00D52AB8">
        <w:rPr>
          <w:rFonts w:ascii="Courier New" w:hAnsi="Courier New" w:cs="Courier New"/>
          <w:u w:val="single"/>
        </w:rPr>
        <w:t xml:space="preserve"> report</w:t>
      </w:r>
      <w:r w:rsidRPr="00D52AB8">
        <w:rPr>
          <w:rFonts w:ascii="Courier New" w:hAnsi="Courier New" w:cs="Courier New"/>
          <w:u w:val="single"/>
        </w:rPr>
        <w:t>s (§ 4279.144)</w:t>
      </w:r>
      <w:r w:rsidRPr="00D52AB8">
        <w:rPr>
          <w:rFonts w:ascii="Courier New" w:hAnsi="Courier New" w:cs="Courier New"/>
        </w:rPr>
        <w:t>.</w:t>
      </w:r>
      <w:proofErr w:type="gramEnd"/>
      <w:r w:rsidRPr="00D52AB8">
        <w:rPr>
          <w:rFonts w:ascii="Courier New" w:hAnsi="Courier New" w:cs="Courier New"/>
        </w:rPr>
        <w:t xml:space="preserve">  </w:t>
      </w:r>
      <w:r w:rsidR="00C97775" w:rsidRPr="00D52AB8">
        <w:rPr>
          <w:rFonts w:ascii="Courier New" w:hAnsi="Courier New" w:cs="Courier New"/>
          <w:szCs w:val="24"/>
        </w:rPr>
        <w:t>The applicant pays for certified appraisers to complete appraisals in accordance with industry standards.  Lenders typically require appraisals completed in accordance with industry standard on non-guaranteed loans, and they typically require the applicant to pay for them.  There may be situations where the Agency requires an appraisal when the lender would not.  Appraisals are used to determine the value of borrower assets being offered as collateral to ensure the loan is adequately secured.  Lenders are also required to complete a Phase I Environmental Site Assessment (ESA) in accordance with ASTM International standards, which should be provided to the appraiser for completion of the self-contained appraisal.  To conduct these appraisals, lenders are required to use specialized appraisers, unless a specialized appraiser does not exist, in which case the Agency may waive this requirement.</w:t>
      </w:r>
    </w:p>
    <w:p w:rsidR="008B30AC" w:rsidRPr="00D52AB8" w:rsidRDefault="008B30AC" w:rsidP="00990F82">
      <w:pPr>
        <w:tabs>
          <w:tab w:val="left" w:pos="360"/>
          <w:tab w:val="left" w:pos="720"/>
          <w:tab w:val="left" w:pos="2160"/>
          <w:tab w:val="left" w:pos="4320"/>
          <w:tab w:val="left" w:pos="6480"/>
          <w:tab w:val="left" w:pos="8640"/>
        </w:tabs>
        <w:suppressAutoHyphens/>
        <w:rPr>
          <w:rFonts w:ascii="Courier New" w:hAnsi="Courier New" w:cs="Courier New"/>
          <w:u w:val="single"/>
        </w:rPr>
      </w:pPr>
    </w:p>
    <w:p w:rsidR="00047774" w:rsidRPr="00D52AB8" w:rsidRDefault="00047774" w:rsidP="00047774">
      <w:pPr>
        <w:tabs>
          <w:tab w:val="left" w:pos="360"/>
          <w:tab w:val="left" w:pos="720"/>
          <w:tab w:val="left" w:pos="2160"/>
          <w:tab w:val="left" w:pos="4320"/>
          <w:tab w:val="left" w:pos="6480"/>
          <w:tab w:val="left" w:pos="8640"/>
        </w:tabs>
        <w:suppressAutoHyphens/>
        <w:rPr>
          <w:rFonts w:ascii="Courier New" w:hAnsi="Courier New" w:cs="Courier New"/>
          <w:szCs w:val="24"/>
        </w:rPr>
      </w:pPr>
      <w:proofErr w:type="gramStart"/>
      <w:r w:rsidRPr="00D52AB8">
        <w:rPr>
          <w:rFonts w:ascii="Courier New" w:hAnsi="Courier New" w:cs="Courier New"/>
          <w:szCs w:val="24"/>
          <w:u w:val="single"/>
        </w:rPr>
        <w:t>Construction planning and performing development (§ 4279.156)</w:t>
      </w:r>
      <w:r w:rsidRPr="00D52AB8">
        <w:rPr>
          <w:rFonts w:ascii="Courier New" w:hAnsi="Courier New" w:cs="Courier New"/>
          <w:szCs w:val="24"/>
        </w:rPr>
        <w:t>.</w:t>
      </w:r>
      <w:proofErr w:type="gramEnd"/>
      <w:r w:rsidRPr="00D52AB8">
        <w:rPr>
          <w:rFonts w:ascii="Courier New" w:hAnsi="Courier New" w:cs="Courier New"/>
          <w:szCs w:val="24"/>
        </w:rPr>
        <w:t xml:space="preserve">  The lender must ensure the project design utilizes accepted architectural and engineering practices, conforms to applicable Federal, State, and local codes, and will be completed with available funds.  The lender must also monitor construction</w:t>
      </w:r>
      <w:r w:rsidR="00D94F3D" w:rsidRPr="00D52AB8">
        <w:rPr>
          <w:rFonts w:ascii="Courier New" w:hAnsi="Courier New" w:cs="Courier New"/>
          <w:szCs w:val="24"/>
        </w:rPr>
        <w:t>, including the use of an on-site inspector,</w:t>
      </w:r>
      <w:r w:rsidRPr="00D52AB8">
        <w:rPr>
          <w:rFonts w:ascii="Courier New" w:hAnsi="Courier New" w:cs="Courier New"/>
          <w:szCs w:val="24"/>
        </w:rPr>
        <w:t xml:space="preserve"> to ensure the project is completed in accordance with the plans and specifications and to keep the Agency informed.  </w:t>
      </w:r>
    </w:p>
    <w:p w:rsidR="00047774" w:rsidRPr="00D52AB8" w:rsidRDefault="00047774" w:rsidP="00047774">
      <w:pPr>
        <w:tabs>
          <w:tab w:val="left" w:pos="360"/>
          <w:tab w:val="left" w:pos="720"/>
          <w:tab w:val="left" w:pos="2160"/>
          <w:tab w:val="left" w:pos="4320"/>
          <w:tab w:val="left" w:pos="6480"/>
          <w:tab w:val="left" w:pos="8640"/>
        </w:tabs>
        <w:suppressAutoHyphens/>
        <w:rPr>
          <w:rFonts w:ascii="Courier New" w:hAnsi="Courier New" w:cs="Courier New"/>
          <w:szCs w:val="24"/>
          <w:u w:val="single"/>
        </w:rPr>
      </w:pPr>
    </w:p>
    <w:p w:rsidR="00D426D8" w:rsidRPr="00D52AB8" w:rsidRDefault="00D426D8" w:rsidP="00D426D8">
      <w:pPr>
        <w:tabs>
          <w:tab w:val="left" w:pos="360"/>
          <w:tab w:val="left" w:pos="720"/>
          <w:tab w:val="left" w:pos="2160"/>
          <w:tab w:val="left" w:pos="4320"/>
          <w:tab w:val="left" w:pos="6480"/>
          <w:tab w:val="left" w:pos="8640"/>
        </w:tabs>
        <w:suppressAutoHyphens/>
        <w:rPr>
          <w:rFonts w:ascii="Courier New" w:hAnsi="Courier New" w:cs="Courier New"/>
          <w:u w:val="single"/>
        </w:rPr>
      </w:pPr>
      <w:r w:rsidRPr="00D52AB8">
        <w:rPr>
          <w:rFonts w:ascii="Courier New" w:hAnsi="Courier New" w:cs="Courier New"/>
          <w:u w:val="single"/>
        </w:rPr>
        <w:t>Request for environmental information (§ 4279.161(b</w:t>
      </w:r>
      <w:proofErr w:type="gramStart"/>
      <w:r w:rsidRPr="00D52AB8">
        <w:rPr>
          <w:rFonts w:ascii="Courier New" w:hAnsi="Courier New" w:cs="Courier New"/>
          <w:u w:val="single"/>
        </w:rPr>
        <w:t>)(</w:t>
      </w:r>
      <w:proofErr w:type="gramEnd"/>
      <w:r w:rsidRPr="00D52AB8">
        <w:rPr>
          <w:rFonts w:ascii="Courier New" w:hAnsi="Courier New" w:cs="Courier New"/>
          <w:u w:val="single"/>
        </w:rPr>
        <w:t>3))</w:t>
      </w:r>
      <w:r w:rsidRPr="00D52AB8">
        <w:rPr>
          <w:rFonts w:ascii="Courier New" w:hAnsi="Courier New" w:cs="Courier New"/>
        </w:rPr>
        <w:t xml:space="preserve">.  </w:t>
      </w:r>
      <w:r w:rsidR="00113D6E" w:rsidRPr="00D52AB8">
        <w:rPr>
          <w:rFonts w:ascii="Courier New" w:hAnsi="Courier New" w:cs="Courier New"/>
        </w:rPr>
        <w:t xml:space="preserve"> The information collected from the applicant is used by the Agency in preparing the environmental assessment.  </w:t>
      </w:r>
    </w:p>
    <w:p w:rsidR="008B30AC" w:rsidRPr="00D52AB8" w:rsidRDefault="008B30AC" w:rsidP="00990F82">
      <w:pPr>
        <w:tabs>
          <w:tab w:val="left" w:pos="360"/>
          <w:tab w:val="left" w:pos="720"/>
          <w:tab w:val="left" w:pos="2160"/>
          <w:tab w:val="left" w:pos="4320"/>
          <w:tab w:val="left" w:pos="6480"/>
          <w:tab w:val="left" w:pos="8640"/>
        </w:tabs>
        <w:suppressAutoHyphens/>
        <w:rPr>
          <w:rFonts w:ascii="Courier New" w:hAnsi="Courier New" w:cs="Courier New"/>
          <w:u w:val="single"/>
        </w:rPr>
      </w:pPr>
    </w:p>
    <w:p w:rsidR="00B556D0" w:rsidRPr="00D52AB8" w:rsidRDefault="006D2D8B" w:rsidP="00B556D0">
      <w:pPr>
        <w:rPr>
          <w:rFonts w:ascii="Courier New" w:hAnsi="Courier New" w:cs="Courier New"/>
          <w:szCs w:val="24"/>
        </w:rPr>
      </w:pPr>
      <w:proofErr w:type="gramStart"/>
      <w:r w:rsidRPr="00D52AB8">
        <w:rPr>
          <w:rFonts w:ascii="Courier New" w:hAnsi="Courier New" w:cs="Courier New"/>
          <w:szCs w:val="24"/>
          <w:u w:val="single"/>
        </w:rPr>
        <w:t>Transfer of lender</w:t>
      </w:r>
      <w:r w:rsidR="00B556D0" w:rsidRPr="00D52AB8">
        <w:rPr>
          <w:rFonts w:ascii="Courier New" w:hAnsi="Courier New" w:cs="Courier New"/>
          <w:szCs w:val="24"/>
          <w:u w:val="single"/>
        </w:rPr>
        <w:t>s (§ 4279.174)</w:t>
      </w:r>
      <w:r w:rsidR="00047774" w:rsidRPr="00D52AB8">
        <w:rPr>
          <w:rFonts w:ascii="Courier New" w:hAnsi="Courier New" w:cs="Courier New"/>
          <w:szCs w:val="24"/>
        </w:rPr>
        <w:t>.</w:t>
      </w:r>
      <w:proofErr w:type="gramEnd"/>
      <w:r w:rsidR="00047774" w:rsidRPr="00D52AB8">
        <w:rPr>
          <w:rFonts w:ascii="Courier New" w:hAnsi="Courier New" w:cs="Courier New"/>
          <w:szCs w:val="24"/>
        </w:rPr>
        <w:t xml:space="preserve">  When the applicant or lender desires to change lenders prior to issuance of the guarantee, the Agency needs information to determine if the applicant is still eligible and the new proposed lender is eligible and capable of making and servicing the proposed loan.</w:t>
      </w:r>
    </w:p>
    <w:p w:rsidR="00B556D0" w:rsidRPr="00D52AB8" w:rsidRDefault="00B556D0" w:rsidP="00B556D0">
      <w:pPr>
        <w:rPr>
          <w:rFonts w:ascii="Courier New" w:hAnsi="Courier New" w:cs="Courier New"/>
          <w:szCs w:val="24"/>
          <w:u w:val="single"/>
        </w:rPr>
      </w:pPr>
    </w:p>
    <w:p w:rsidR="00B556D0" w:rsidRPr="00D52AB8" w:rsidRDefault="006D2D8B" w:rsidP="003368AA">
      <w:pPr>
        <w:rPr>
          <w:rFonts w:ascii="Courier New" w:hAnsi="Courier New" w:cs="Courier New"/>
          <w:szCs w:val="24"/>
        </w:rPr>
      </w:pPr>
      <w:proofErr w:type="gramStart"/>
      <w:r w:rsidRPr="00D52AB8">
        <w:rPr>
          <w:rFonts w:ascii="Courier New" w:hAnsi="Courier New" w:cs="Courier New"/>
          <w:szCs w:val="24"/>
          <w:u w:val="single"/>
        </w:rPr>
        <w:t>Changes in borrower</w:t>
      </w:r>
      <w:r w:rsidR="00B556D0" w:rsidRPr="00D52AB8">
        <w:rPr>
          <w:rFonts w:ascii="Courier New" w:hAnsi="Courier New" w:cs="Courier New"/>
          <w:szCs w:val="24"/>
          <w:u w:val="single"/>
        </w:rPr>
        <w:t xml:space="preserve"> (§ 4279.180)</w:t>
      </w:r>
      <w:r w:rsidR="00B556D0" w:rsidRPr="00D52AB8">
        <w:rPr>
          <w:rFonts w:ascii="Courier New" w:hAnsi="Courier New" w:cs="Courier New"/>
        </w:rPr>
        <w:t>.</w:t>
      </w:r>
      <w:proofErr w:type="gramEnd"/>
      <w:r w:rsidR="00B556D0" w:rsidRPr="00D52AB8">
        <w:rPr>
          <w:rFonts w:ascii="Courier New" w:hAnsi="Courier New" w:cs="Courier New"/>
        </w:rPr>
        <w:t xml:space="preserve">  </w:t>
      </w:r>
      <w:r w:rsidR="003368AA" w:rsidRPr="00D52AB8">
        <w:rPr>
          <w:rFonts w:ascii="Courier New" w:hAnsi="Courier New" w:cs="Courier New"/>
          <w:szCs w:val="24"/>
        </w:rPr>
        <w:t xml:space="preserve">When there is a change in the applicant’s ownership or organization prior to the issuance of the guarantee, information is needed to determine if the applicant is still eligible for program assistance.  </w:t>
      </w:r>
    </w:p>
    <w:p w:rsidR="00B556D0" w:rsidRPr="00D52AB8" w:rsidRDefault="00B556D0" w:rsidP="00B556D0">
      <w:pPr>
        <w:rPr>
          <w:rFonts w:ascii="Courier New" w:hAnsi="Courier New" w:cs="Courier New"/>
          <w:szCs w:val="24"/>
        </w:rPr>
      </w:pPr>
    </w:p>
    <w:p w:rsidR="00B556D0" w:rsidRPr="00D52AB8" w:rsidRDefault="00B556D0" w:rsidP="00B556D0">
      <w:pPr>
        <w:rPr>
          <w:rFonts w:ascii="Courier New" w:hAnsi="Courier New" w:cs="Courier New"/>
        </w:rPr>
      </w:pPr>
      <w:proofErr w:type="gramStart"/>
      <w:r w:rsidRPr="00D52AB8">
        <w:rPr>
          <w:rFonts w:ascii="Courier New" w:hAnsi="Courier New" w:cs="Courier New"/>
          <w:u w:val="single"/>
        </w:rPr>
        <w:t>Conditions precedent to issuance of Loan Note Guarantee (</w:t>
      </w:r>
      <w:r w:rsidRPr="00D52AB8">
        <w:rPr>
          <w:rFonts w:ascii="Courier New" w:hAnsi="Courier New" w:cs="Courier New"/>
          <w:szCs w:val="24"/>
          <w:u w:val="single"/>
        </w:rPr>
        <w:t>§ 4279.181</w:t>
      </w:r>
      <w:r w:rsidRPr="00D52AB8">
        <w:rPr>
          <w:rFonts w:ascii="Courier New" w:hAnsi="Courier New" w:cs="Courier New"/>
          <w:u w:val="single"/>
        </w:rPr>
        <w:t>)</w:t>
      </w:r>
      <w:r w:rsidRPr="00D52AB8">
        <w:rPr>
          <w:rFonts w:ascii="Courier New" w:hAnsi="Courier New" w:cs="Courier New"/>
        </w:rPr>
        <w:t>.</w:t>
      </w:r>
      <w:proofErr w:type="gramEnd"/>
      <w:r w:rsidRPr="00D52AB8">
        <w:rPr>
          <w:rFonts w:ascii="Courier New" w:hAnsi="Courier New" w:cs="Courier New"/>
        </w:rPr>
        <w:t xml:space="preserve">  This is the final check prior to issuance of the guarantee.  It is a comprehensive certification from the lender that the borrower meets all requirements of the Conditional Commitment and other program requirements.  </w:t>
      </w:r>
    </w:p>
    <w:p w:rsidR="00B556D0" w:rsidRPr="00D52AB8" w:rsidRDefault="00B556D0" w:rsidP="00B556D0">
      <w:pPr>
        <w:rPr>
          <w:rFonts w:ascii="Courier New" w:hAnsi="Courier New" w:cs="Courier New"/>
          <w:szCs w:val="24"/>
        </w:rPr>
      </w:pPr>
    </w:p>
    <w:p w:rsidR="00B556D0" w:rsidRPr="00D52AB8" w:rsidRDefault="00B556D0" w:rsidP="00B556D0">
      <w:pPr>
        <w:rPr>
          <w:rFonts w:ascii="Courier New" w:hAnsi="Courier New" w:cs="Courier New"/>
        </w:rPr>
      </w:pPr>
      <w:proofErr w:type="gramStart"/>
      <w:r w:rsidRPr="00D52AB8">
        <w:rPr>
          <w:rFonts w:ascii="Courier New" w:hAnsi="Courier New" w:cs="Courier New"/>
          <w:u w:val="single"/>
        </w:rPr>
        <w:t>Issuance of Loan Note Guarantee (</w:t>
      </w:r>
      <w:r w:rsidRPr="00D52AB8">
        <w:rPr>
          <w:rFonts w:ascii="Courier New" w:hAnsi="Courier New" w:cs="Courier New"/>
          <w:szCs w:val="24"/>
          <w:u w:val="single"/>
        </w:rPr>
        <w:t>§ 4279.186</w:t>
      </w:r>
      <w:r w:rsidRPr="00D52AB8">
        <w:rPr>
          <w:rFonts w:ascii="Courier New" w:hAnsi="Courier New" w:cs="Courier New"/>
          <w:u w:val="single"/>
        </w:rPr>
        <w:t>)</w:t>
      </w:r>
      <w:r w:rsidRPr="00D52AB8">
        <w:rPr>
          <w:rFonts w:ascii="Courier New" w:hAnsi="Courier New" w:cs="Courier New"/>
        </w:rPr>
        <w:t>.</w:t>
      </w:r>
      <w:proofErr w:type="gramEnd"/>
      <w:r w:rsidRPr="00D52AB8">
        <w:rPr>
          <w:rFonts w:ascii="Courier New" w:hAnsi="Courier New" w:cs="Courier New"/>
        </w:rPr>
        <w:t xml:space="preserve">  The lender advises the Agency when it is ready for closing and provides the Agency with the comprehensive certification required by the paragraph </w:t>
      </w:r>
      <w:r w:rsidR="002D45D0" w:rsidRPr="00D52AB8">
        <w:rPr>
          <w:rFonts w:ascii="Courier New" w:hAnsi="Courier New" w:cs="Courier New"/>
        </w:rPr>
        <w:t>just</w:t>
      </w:r>
      <w:r w:rsidRPr="00D52AB8">
        <w:rPr>
          <w:rFonts w:ascii="Courier New" w:hAnsi="Courier New" w:cs="Courier New"/>
        </w:rPr>
        <w:t xml:space="preserve"> above.  </w:t>
      </w:r>
    </w:p>
    <w:p w:rsidR="00B556D0" w:rsidRPr="00D52AB8" w:rsidRDefault="00B556D0" w:rsidP="00B556D0">
      <w:pPr>
        <w:rPr>
          <w:rFonts w:ascii="Courier New" w:hAnsi="Courier New" w:cs="Courier New"/>
          <w:u w:val="single"/>
        </w:rPr>
      </w:pPr>
    </w:p>
    <w:p w:rsidR="00B556D0" w:rsidRPr="00D52AB8" w:rsidRDefault="00B556D0" w:rsidP="00B556D0">
      <w:pPr>
        <w:rPr>
          <w:rFonts w:ascii="Courier New" w:hAnsi="Courier New" w:cs="Courier New"/>
        </w:rPr>
      </w:pPr>
      <w:proofErr w:type="gramStart"/>
      <w:r w:rsidRPr="00D52AB8">
        <w:rPr>
          <w:rFonts w:ascii="Courier New" w:hAnsi="Courier New" w:cs="Courier New"/>
          <w:u w:val="single"/>
        </w:rPr>
        <w:t>Refusal to execute Loan Note Guarantee (</w:t>
      </w:r>
      <w:r w:rsidRPr="00D52AB8">
        <w:rPr>
          <w:rFonts w:ascii="Courier New" w:hAnsi="Courier New" w:cs="Courier New"/>
          <w:szCs w:val="24"/>
          <w:u w:val="single"/>
        </w:rPr>
        <w:t>§ 4279.187</w:t>
      </w:r>
      <w:r w:rsidRPr="00D52AB8">
        <w:rPr>
          <w:rFonts w:ascii="Courier New" w:hAnsi="Courier New" w:cs="Courier New"/>
          <w:u w:val="single"/>
        </w:rPr>
        <w:t>)</w:t>
      </w:r>
      <w:r w:rsidRPr="00D52AB8">
        <w:rPr>
          <w:rFonts w:ascii="Courier New" w:hAnsi="Courier New" w:cs="Courier New"/>
        </w:rPr>
        <w:t>.</w:t>
      </w:r>
      <w:proofErr w:type="gramEnd"/>
      <w:r w:rsidRPr="00D52AB8">
        <w:rPr>
          <w:rFonts w:ascii="Courier New" w:hAnsi="Courier New" w:cs="Courier New"/>
        </w:rPr>
        <w:t xml:space="preserve">  I</w:t>
      </w:r>
      <w:r w:rsidR="002D45D0" w:rsidRPr="00D52AB8">
        <w:rPr>
          <w:rFonts w:ascii="Courier New" w:hAnsi="Courier New" w:cs="Courier New"/>
        </w:rPr>
        <w:t>n</w:t>
      </w:r>
      <w:r w:rsidRPr="00D52AB8">
        <w:rPr>
          <w:rFonts w:ascii="Courier New" w:hAnsi="Courier New" w:cs="Courier New"/>
        </w:rPr>
        <w:t xml:space="preserve"> the very unusual case where the Agency determines it cannot issue the guarantee, it will provide the lender with the reasons.  The lender may provide documentation to satisfy the Agency objections.  </w:t>
      </w:r>
    </w:p>
    <w:p w:rsidR="00B556D0" w:rsidRPr="00D52AB8" w:rsidRDefault="00B556D0" w:rsidP="00B556D0">
      <w:pPr>
        <w:rPr>
          <w:rFonts w:ascii="Courier New" w:hAnsi="Courier New" w:cs="Courier New"/>
          <w:szCs w:val="24"/>
        </w:rPr>
      </w:pPr>
    </w:p>
    <w:p w:rsidR="00B556D0" w:rsidRPr="00D52AB8" w:rsidRDefault="00B556D0" w:rsidP="00B556D0">
      <w:pPr>
        <w:tabs>
          <w:tab w:val="left" w:pos="360"/>
          <w:tab w:val="left" w:pos="720"/>
          <w:tab w:val="left" w:pos="2160"/>
          <w:tab w:val="left" w:pos="4320"/>
          <w:tab w:val="left" w:pos="6480"/>
          <w:tab w:val="left" w:pos="8640"/>
        </w:tabs>
        <w:suppressAutoHyphens/>
        <w:rPr>
          <w:rFonts w:ascii="Courier New" w:hAnsi="Courier New" w:cs="Courier New"/>
          <w:szCs w:val="24"/>
        </w:rPr>
      </w:pPr>
      <w:proofErr w:type="gramStart"/>
      <w:r w:rsidRPr="00D52AB8">
        <w:rPr>
          <w:rFonts w:ascii="Courier New" w:hAnsi="Courier New" w:cs="Courier New"/>
          <w:szCs w:val="24"/>
          <w:u w:val="single"/>
        </w:rPr>
        <w:t>Construction reports (§ 4279.256(</w:t>
      </w:r>
      <w:r w:rsidR="0000119C">
        <w:rPr>
          <w:rFonts w:ascii="Courier New" w:hAnsi="Courier New" w:cs="Courier New"/>
          <w:szCs w:val="24"/>
          <w:u w:val="single"/>
        </w:rPr>
        <w:t>f</w:t>
      </w:r>
      <w:r w:rsidRPr="00D52AB8">
        <w:rPr>
          <w:rFonts w:ascii="Courier New" w:hAnsi="Courier New" w:cs="Courier New"/>
          <w:szCs w:val="24"/>
          <w:u w:val="single"/>
        </w:rPr>
        <w:t>))</w:t>
      </w:r>
      <w:r w:rsidRPr="00D52AB8">
        <w:rPr>
          <w:rFonts w:ascii="Courier New" w:hAnsi="Courier New" w:cs="Courier New"/>
          <w:szCs w:val="24"/>
        </w:rPr>
        <w:t>.</w:t>
      </w:r>
      <w:proofErr w:type="gramEnd"/>
      <w:r w:rsidRPr="00D52AB8">
        <w:rPr>
          <w:rFonts w:ascii="Courier New" w:hAnsi="Courier New" w:cs="Courier New"/>
          <w:szCs w:val="24"/>
        </w:rPr>
        <w:t xml:space="preserve">  During construction, the lender is required to submit quarterly construction progress reports to the Agency.  These reports will contain, at a minimum, construction milestone attainment and personnel hiring, training, and retention.</w:t>
      </w:r>
    </w:p>
    <w:p w:rsidR="00B556D0" w:rsidRPr="00D52AB8" w:rsidRDefault="00B556D0" w:rsidP="00B556D0">
      <w:pPr>
        <w:rPr>
          <w:rFonts w:ascii="Courier New" w:hAnsi="Courier New" w:cs="Courier New"/>
          <w:szCs w:val="24"/>
        </w:rPr>
      </w:pPr>
    </w:p>
    <w:p w:rsidR="00B556D0" w:rsidRPr="00D52AB8" w:rsidRDefault="00B556D0" w:rsidP="00B556D0">
      <w:pPr>
        <w:keepLines/>
        <w:tabs>
          <w:tab w:val="left" w:pos="0"/>
          <w:tab w:val="left" w:pos="2160"/>
          <w:tab w:val="left" w:pos="4320"/>
          <w:tab w:val="left" w:pos="6480"/>
          <w:tab w:val="left" w:pos="8640"/>
        </w:tabs>
        <w:suppressAutoHyphens/>
        <w:rPr>
          <w:rFonts w:ascii="Courier New" w:hAnsi="Courier New" w:cs="Courier New"/>
        </w:rPr>
      </w:pPr>
      <w:proofErr w:type="gramStart"/>
      <w:r w:rsidRPr="00D52AB8">
        <w:rPr>
          <w:rFonts w:ascii="Courier New" w:hAnsi="Courier New" w:cs="Courier New"/>
          <w:u w:val="single"/>
        </w:rPr>
        <w:t xml:space="preserve">Application </w:t>
      </w:r>
      <w:r w:rsidR="00344A27">
        <w:rPr>
          <w:rFonts w:ascii="Courier New" w:hAnsi="Courier New" w:cs="Courier New"/>
          <w:u w:val="single"/>
        </w:rPr>
        <w:t>Narrative</w:t>
      </w:r>
      <w:r w:rsidRPr="00D52AB8">
        <w:rPr>
          <w:rFonts w:ascii="Courier New" w:hAnsi="Courier New" w:cs="Courier New"/>
          <w:u w:val="single"/>
        </w:rPr>
        <w:t xml:space="preserve"> </w:t>
      </w:r>
      <w:r w:rsidRPr="00D52AB8">
        <w:rPr>
          <w:rFonts w:ascii="Courier New" w:hAnsi="Courier New" w:cs="Courier New"/>
          <w:szCs w:val="24"/>
          <w:u w:val="single"/>
        </w:rPr>
        <w:t>(§ 4279.261)</w:t>
      </w:r>
      <w:r w:rsidRPr="00D52AB8">
        <w:rPr>
          <w:rFonts w:ascii="Courier New" w:hAnsi="Courier New" w:cs="Courier New"/>
        </w:rPr>
        <w:t>.</w:t>
      </w:r>
      <w:proofErr w:type="gramEnd"/>
      <w:r w:rsidRPr="00D52AB8">
        <w:rPr>
          <w:rFonts w:ascii="Courier New" w:hAnsi="Courier New" w:cs="Courier New"/>
        </w:rPr>
        <w:t xml:space="preserve">  Applicants must submit with the application form a project summary that contains the following elements:</w:t>
      </w:r>
    </w:p>
    <w:p w:rsidR="00B556D0" w:rsidRPr="00D52AB8" w:rsidRDefault="00B556D0" w:rsidP="00B556D0">
      <w:pPr>
        <w:tabs>
          <w:tab w:val="left" w:pos="0"/>
          <w:tab w:val="left" w:pos="2160"/>
          <w:tab w:val="left" w:pos="4320"/>
          <w:tab w:val="left" w:pos="6480"/>
          <w:tab w:val="left" w:pos="8640"/>
        </w:tabs>
        <w:suppressAutoHyphens/>
        <w:rPr>
          <w:rFonts w:ascii="Courier New" w:hAnsi="Courier New" w:cs="Courier New"/>
        </w:rPr>
      </w:pPr>
    </w:p>
    <w:p w:rsidR="00B556D0" w:rsidRPr="00D52AB8" w:rsidRDefault="00B556D0" w:rsidP="00B556D0">
      <w:pPr>
        <w:numPr>
          <w:ilvl w:val="0"/>
          <w:numId w:val="14"/>
        </w:numPr>
        <w:tabs>
          <w:tab w:val="clear" w:pos="720"/>
          <w:tab w:val="left" w:pos="0"/>
          <w:tab w:val="num" w:pos="1080"/>
          <w:tab w:val="left" w:pos="4320"/>
          <w:tab w:val="left" w:pos="6480"/>
          <w:tab w:val="left" w:pos="8640"/>
        </w:tabs>
        <w:suppressAutoHyphens/>
        <w:spacing w:after="120"/>
        <w:ind w:left="1080" w:hanging="720"/>
        <w:rPr>
          <w:rFonts w:ascii="Courier New" w:hAnsi="Courier New" w:cs="Courier New"/>
        </w:rPr>
      </w:pPr>
      <w:r w:rsidRPr="00D52AB8">
        <w:rPr>
          <w:rFonts w:ascii="Courier New" w:hAnsi="Courier New" w:cs="Courier New"/>
          <w:u w:val="single"/>
        </w:rPr>
        <w:t>Borrower eligibility</w:t>
      </w:r>
      <w:r w:rsidRPr="00D52AB8">
        <w:rPr>
          <w:rFonts w:ascii="Courier New" w:hAnsi="Courier New" w:cs="Courier New"/>
        </w:rPr>
        <w:t>.  A description of how the borrower meets the eligibility criteria for borrower.</w:t>
      </w:r>
    </w:p>
    <w:p w:rsidR="00B556D0" w:rsidRPr="00D52AB8" w:rsidRDefault="00B556D0" w:rsidP="00B556D0">
      <w:pPr>
        <w:numPr>
          <w:ilvl w:val="0"/>
          <w:numId w:val="14"/>
        </w:numPr>
        <w:tabs>
          <w:tab w:val="clear" w:pos="720"/>
          <w:tab w:val="left" w:pos="0"/>
          <w:tab w:val="num" w:pos="1080"/>
          <w:tab w:val="left" w:pos="4320"/>
          <w:tab w:val="left" w:pos="6480"/>
          <w:tab w:val="left" w:pos="8640"/>
        </w:tabs>
        <w:suppressAutoHyphens/>
        <w:spacing w:after="120"/>
        <w:ind w:left="1080" w:hanging="720"/>
        <w:rPr>
          <w:rFonts w:ascii="Courier New" w:hAnsi="Courier New" w:cs="Courier New"/>
        </w:rPr>
      </w:pPr>
      <w:r w:rsidRPr="00D52AB8">
        <w:rPr>
          <w:rFonts w:ascii="Courier New" w:hAnsi="Courier New" w:cs="Courier New"/>
          <w:u w:val="single"/>
        </w:rPr>
        <w:t>Project eligibility</w:t>
      </w:r>
      <w:r w:rsidRPr="00D52AB8">
        <w:rPr>
          <w:rFonts w:ascii="Courier New" w:hAnsi="Courier New" w:cs="Courier New"/>
        </w:rPr>
        <w:t>.  A description of how the project meets the eligibility criteria for projects.</w:t>
      </w:r>
    </w:p>
    <w:p w:rsidR="00B556D0" w:rsidRDefault="00B556D0" w:rsidP="00B556D0">
      <w:pPr>
        <w:numPr>
          <w:ilvl w:val="0"/>
          <w:numId w:val="14"/>
        </w:numPr>
        <w:tabs>
          <w:tab w:val="clear" w:pos="720"/>
          <w:tab w:val="left" w:pos="0"/>
          <w:tab w:val="num" w:pos="1080"/>
          <w:tab w:val="left" w:pos="4320"/>
          <w:tab w:val="left" w:pos="6480"/>
          <w:tab w:val="left" w:pos="8640"/>
        </w:tabs>
        <w:suppressAutoHyphens/>
        <w:spacing w:after="120"/>
        <w:ind w:left="1080" w:hanging="720"/>
        <w:rPr>
          <w:rFonts w:ascii="Courier New" w:hAnsi="Courier New" w:cs="Courier New"/>
        </w:rPr>
      </w:pPr>
      <w:r w:rsidRPr="00D52AB8">
        <w:rPr>
          <w:rFonts w:ascii="Courier New" w:hAnsi="Courier New" w:cs="Courier New"/>
          <w:u w:val="single"/>
        </w:rPr>
        <w:t>Matching funds</w:t>
      </w:r>
      <w:r w:rsidRPr="00D52AB8">
        <w:rPr>
          <w:rFonts w:ascii="Courier New" w:hAnsi="Courier New" w:cs="Courier New"/>
        </w:rPr>
        <w:t>.  Identification of sources, amounts, and status of matching funds.</w:t>
      </w:r>
    </w:p>
    <w:p w:rsidR="00344A27" w:rsidRPr="00D52AB8" w:rsidRDefault="00344A27" w:rsidP="00344A27">
      <w:pPr>
        <w:numPr>
          <w:ilvl w:val="0"/>
          <w:numId w:val="14"/>
        </w:numPr>
        <w:tabs>
          <w:tab w:val="clear" w:pos="720"/>
          <w:tab w:val="left" w:pos="0"/>
          <w:tab w:val="num" w:pos="1080"/>
          <w:tab w:val="left" w:pos="4320"/>
          <w:tab w:val="left" w:pos="6480"/>
          <w:tab w:val="left" w:pos="8640"/>
        </w:tabs>
        <w:suppressAutoHyphens/>
        <w:spacing w:after="120"/>
        <w:ind w:left="1080" w:hanging="720"/>
        <w:rPr>
          <w:rFonts w:ascii="Courier New" w:hAnsi="Courier New" w:cs="Courier New"/>
        </w:rPr>
      </w:pPr>
      <w:r w:rsidRPr="00D52AB8">
        <w:rPr>
          <w:rFonts w:ascii="Courier New" w:hAnsi="Courier New" w:cs="Courier New"/>
          <w:u w:val="single"/>
        </w:rPr>
        <w:lastRenderedPageBreak/>
        <w:t>Environmental information (Form RD 1940-20)</w:t>
      </w:r>
      <w:r w:rsidRPr="00D52AB8">
        <w:rPr>
          <w:rFonts w:ascii="Courier New" w:hAnsi="Courier New" w:cs="Courier New"/>
        </w:rPr>
        <w:t xml:space="preserve">.  </w:t>
      </w:r>
      <w:r>
        <w:rPr>
          <w:rFonts w:ascii="Courier New" w:hAnsi="Courier New" w:cs="Courier New"/>
        </w:rPr>
        <w:t>E</w:t>
      </w:r>
      <w:r w:rsidRPr="00D52AB8">
        <w:rPr>
          <w:rFonts w:ascii="Courier New" w:hAnsi="Courier New" w:cs="Courier New"/>
        </w:rPr>
        <w:t xml:space="preserve">nvironmental </w:t>
      </w:r>
      <w:r>
        <w:rPr>
          <w:rFonts w:ascii="Courier New" w:hAnsi="Courier New" w:cs="Courier New"/>
        </w:rPr>
        <w:t>information required by the Agency to conduct its</w:t>
      </w:r>
      <w:r w:rsidRPr="00D52AB8">
        <w:rPr>
          <w:rFonts w:ascii="Courier New" w:hAnsi="Courier New" w:cs="Courier New"/>
        </w:rPr>
        <w:t xml:space="preserve"> environmental </w:t>
      </w:r>
      <w:r>
        <w:rPr>
          <w:rFonts w:ascii="Courier New" w:hAnsi="Courier New" w:cs="Courier New"/>
        </w:rPr>
        <w:t>review</w:t>
      </w:r>
      <w:r w:rsidRPr="00D52AB8">
        <w:rPr>
          <w:rFonts w:ascii="Courier New" w:hAnsi="Courier New" w:cs="Courier New"/>
        </w:rPr>
        <w:t xml:space="preserve"> in accordance with 7 CFR </w:t>
      </w:r>
      <w:proofErr w:type="gramStart"/>
      <w:r w:rsidRPr="00D52AB8">
        <w:rPr>
          <w:rFonts w:ascii="Courier New" w:hAnsi="Courier New" w:cs="Courier New"/>
        </w:rPr>
        <w:t>part</w:t>
      </w:r>
      <w:proofErr w:type="gramEnd"/>
      <w:r w:rsidRPr="00D52AB8">
        <w:rPr>
          <w:rFonts w:ascii="Courier New" w:hAnsi="Courier New" w:cs="Courier New"/>
        </w:rPr>
        <w:t xml:space="preserve"> 1940, subpart G.  </w:t>
      </w:r>
    </w:p>
    <w:p w:rsidR="00344A27" w:rsidRPr="00D52AB8" w:rsidRDefault="00344A27" w:rsidP="00344A27">
      <w:pPr>
        <w:numPr>
          <w:ilvl w:val="0"/>
          <w:numId w:val="14"/>
        </w:numPr>
        <w:tabs>
          <w:tab w:val="clear" w:pos="720"/>
          <w:tab w:val="left" w:pos="0"/>
          <w:tab w:val="num" w:pos="1080"/>
          <w:tab w:val="left" w:pos="4320"/>
          <w:tab w:val="left" w:pos="6480"/>
          <w:tab w:val="left" w:pos="8640"/>
        </w:tabs>
        <w:suppressAutoHyphens/>
        <w:spacing w:after="120"/>
        <w:ind w:left="1080" w:hanging="720"/>
        <w:rPr>
          <w:rFonts w:ascii="Courier New" w:hAnsi="Courier New" w:cs="Courier New"/>
        </w:rPr>
      </w:pPr>
      <w:r w:rsidRPr="00D52AB8">
        <w:rPr>
          <w:rFonts w:ascii="Courier New" w:hAnsi="Courier New" w:cs="Courier New"/>
          <w:u w:val="single"/>
        </w:rPr>
        <w:t>Appraisals</w:t>
      </w:r>
      <w:r w:rsidRPr="00D52AB8">
        <w:rPr>
          <w:rFonts w:ascii="Courier New" w:hAnsi="Courier New" w:cs="Courier New"/>
        </w:rPr>
        <w:t xml:space="preserve">.  If the appraisal has not been completed at the time the application is filed, the applicant must submit an estimated appraisal.  In all cases, a completed appraisal must be submitted prior to the loan being closed.  Appraisals are used to determine the value of borrower assets being offered as collateral to ensure the loan is adequately secured.  </w:t>
      </w:r>
    </w:p>
    <w:p w:rsidR="00344A27" w:rsidRPr="00D52AB8" w:rsidRDefault="00344A27" w:rsidP="00344A27">
      <w:pPr>
        <w:numPr>
          <w:ilvl w:val="0"/>
          <w:numId w:val="14"/>
        </w:numPr>
        <w:tabs>
          <w:tab w:val="clear" w:pos="720"/>
          <w:tab w:val="left" w:pos="0"/>
          <w:tab w:val="num" w:pos="1080"/>
          <w:tab w:val="left" w:pos="4320"/>
          <w:tab w:val="left" w:pos="6480"/>
          <w:tab w:val="left" w:pos="8640"/>
        </w:tabs>
        <w:suppressAutoHyphens/>
        <w:spacing w:after="120"/>
        <w:ind w:left="1080" w:hanging="720"/>
        <w:rPr>
          <w:rFonts w:ascii="Courier New" w:hAnsi="Courier New" w:cs="Courier New"/>
        </w:rPr>
      </w:pPr>
      <w:r w:rsidRPr="00D52AB8">
        <w:rPr>
          <w:rFonts w:ascii="Courier New" w:hAnsi="Courier New" w:cs="Courier New"/>
          <w:u w:val="single"/>
        </w:rPr>
        <w:t>Business plan</w:t>
      </w:r>
      <w:r>
        <w:rPr>
          <w:rFonts w:ascii="Courier New" w:hAnsi="Courier New" w:cs="Courier New"/>
        </w:rPr>
        <w:t xml:space="preserve">. </w:t>
      </w:r>
      <w:r w:rsidRPr="00D52AB8">
        <w:rPr>
          <w:rFonts w:ascii="Courier New" w:hAnsi="Courier New" w:cs="Courier New"/>
        </w:rPr>
        <w:t xml:space="preserve"> A business plan is prepared, typically by the applicant, which describes (1) the borrower’s experience and succession planning regarding the borrower’s ownership and management; (2)  the names and a description of the relationship regarding the borrower’s parent, affiliates, and subsidiaries; (3)  the business’ strategy; (4)  possible vendors and models of major system components; (5)  the availability of the resources (e.g., labor, raw materials, supplies) necessary to provide th</w:t>
      </w:r>
      <w:r>
        <w:rPr>
          <w:rFonts w:ascii="Courier New" w:hAnsi="Courier New" w:cs="Courier New"/>
        </w:rPr>
        <w:t>e</w:t>
      </w:r>
      <w:r w:rsidRPr="00D52AB8">
        <w:rPr>
          <w:rFonts w:ascii="Courier New" w:hAnsi="Courier New" w:cs="Courier New"/>
        </w:rPr>
        <w:t xml:space="preserve"> </w:t>
      </w:r>
      <w:r>
        <w:rPr>
          <w:rFonts w:ascii="Courier New" w:hAnsi="Courier New" w:cs="Courier New"/>
        </w:rPr>
        <w:t>planned</w:t>
      </w:r>
      <w:r w:rsidRPr="00D52AB8">
        <w:rPr>
          <w:rFonts w:ascii="Courier New" w:hAnsi="Courier New" w:cs="Courier New"/>
        </w:rPr>
        <w:t xml:space="preserve"> product and services; (6)  site location and its relation to product distribution (e.g., rail lines or highways) and any land use or other permits necessary to operate the facility; (7)  the market for the product and its competition, including any and all competitive threats and advantages; (8)  projected balance sheets, income and expense statements, and cash flow statement for a period of not less than 3 years of stabilized operation; and (9)  a description of the proposed use of funds. </w:t>
      </w:r>
    </w:p>
    <w:p w:rsidR="00344A27" w:rsidRPr="00D52AB8" w:rsidRDefault="00344A27" w:rsidP="00344A27">
      <w:pPr>
        <w:numPr>
          <w:ilvl w:val="0"/>
          <w:numId w:val="14"/>
        </w:numPr>
        <w:tabs>
          <w:tab w:val="clear" w:pos="720"/>
          <w:tab w:val="left" w:pos="0"/>
          <w:tab w:val="num" w:pos="1080"/>
          <w:tab w:val="left" w:pos="4320"/>
          <w:tab w:val="left" w:pos="6480"/>
          <w:tab w:val="left" w:pos="8640"/>
        </w:tabs>
        <w:suppressAutoHyphens/>
        <w:spacing w:after="120"/>
        <w:ind w:left="1080" w:hanging="720"/>
        <w:rPr>
          <w:rFonts w:ascii="Courier New" w:hAnsi="Courier New" w:cs="Courier New"/>
        </w:rPr>
      </w:pPr>
      <w:r w:rsidRPr="00D52AB8">
        <w:rPr>
          <w:rFonts w:ascii="Courier New" w:hAnsi="Courier New" w:cs="Courier New"/>
          <w:u w:val="single"/>
        </w:rPr>
        <w:t>Technical assessment</w:t>
      </w:r>
      <w:r>
        <w:rPr>
          <w:rFonts w:ascii="Courier New" w:hAnsi="Courier New" w:cs="Courier New"/>
        </w:rPr>
        <w:t xml:space="preserve">. </w:t>
      </w:r>
      <w:r w:rsidRPr="00D52AB8">
        <w:rPr>
          <w:rFonts w:ascii="Courier New" w:hAnsi="Courier New" w:cs="Courier New"/>
        </w:rPr>
        <w:t xml:space="preserve"> The technical assessment must demonstrate that the design, procurement, installation, startup, operation and maintenance of the project will permit it to operate or perform as specified over its useful life in a reliable and a cost effective manner, and must identify what the useful life of the project is.  The technical assessment must also identify all necessary project agreements, demonstrate that those agreements will be in place on or before the time of loan closing, and demonstrate that necessary project equipment and services will be available over the useful life of the project.  The technical assessment must be based upon verifiable data and contain sufficient information and analysis so that a determination may be made on the technical feasibility of achieving the levels of income </w:t>
      </w:r>
      <w:r w:rsidRPr="00D52AB8">
        <w:rPr>
          <w:rFonts w:ascii="Courier New" w:hAnsi="Courier New" w:cs="Courier New"/>
        </w:rPr>
        <w:lastRenderedPageBreak/>
        <w:t>or production that are projected in the financial statements.  Areas addressed must include:</w:t>
      </w:r>
    </w:p>
    <w:p w:rsidR="00344A27" w:rsidRPr="00D52AB8" w:rsidRDefault="00344A27" w:rsidP="00344A27">
      <w:pPr>
        <w:numPr>
          <w:ilvl w:val="0"/>
          <w:numId w:val="38"/>
        </w:numPr>
        <w:tabs>
          <w:tab w:val="left" w:pos="0"/>
          <w:tab w:val="left" w:pos="2160"/>
          <w:tab w:val="left" w:pos="6480"/>
          <w:tab w:val="left" w:pos="8640"/>
        </w:tabs>
        <w:suppressAutoHyphens/>
        <w:spacing w:after="120"/>
        <w:rPr>
          <w:rFonts w:ascii="Courier New" w:hAnsi="Courier New" w:cs="Courier New"/>
        </w:rPr>
      </w:pPr>
      <w:r w:rsidRPr="00D52AB8">
        <w:rPr>
          <w:rFonts w:ascii="Courier New" w:hAnsi="Courier New" w:cs="Courier New"/>
        </w:rPr>
        <w:t>Qualifications of the project team;</w:t>
      </w:r>
    </w:p>
    <w:p w:rsidR="00344A27" w:rsidRPr="00D52AB8" w:rsidRDefault="00344A27" w:rsidP="00344A27">
      <w:pPr>
        <w:numPr>
          <w:ilvl w:val="0"/>
          <w:numId w:val="38"/>
        </w:numPr>
        <w:tabs>
          <w:tab w:val="left" w:pos="0"/>
          <w:tab w:val="left" w:pos="2160"/>
          <w:tab w:val="left" w:pos="6480"/>
          <w:tab w:val="left" w:pos="8640"/>
        </w:tabs>
        <w:suppressAutoHyphens/>
        <w:spacing w:after="120"/>
        <w:rPr>
          <w:rFonts w:ascii="Courier New" w:hAnsi="Courier New" w:cs="Courier New"/>
        </w:rPr>
      </w:pPr>
      <w:r w:rsidRPr="00D52AB8">
        <w:rPr>
          <w:rFonts w:ascii="Courier New" w:hAnsi="Courier New" w:cs="Courier New"/>
        </w:rPr>
        <w:t>Agreements and permits;</w:t>
      </w:r>
    </w:p>
    <w:p w:rsidR="00344A27" w:rsidRPr="00D52AB8" w:rsidRDefault="00344A27" w:rsidP="00344A27">
      <w:pPr>
        <w:numPr>
          <w:ilvl w:val="0"/>
          <w:numId w:val="38"/>
        </w:numPr>
        <w:tabs>
          <w:tab w:val="left" w:pos="0"/>
          <w:tab w:val="left" w:pos="2160"/>
          <w:tab w:val="left" w:pos="6480"/>
          <w:tab w:val="left" w:pos="8640"/>
        </w:tabs>
        <w:suppressAutoHyphens/>
        <w:spacing w:after="120"/>
        <w:rPr>
          <w:rFonts w:ascii="Courier New" w:hAnsi="Courier New" w:cs="Courier New"/>
        </w:rPr>
      </w:pPr>
      <w:r w:rsidRPr="00D52AB8">
        <w:rPr>
          <w:rFonts w:ascii="Courier New" w:hAnsi="Courier New" w:cs="Courier New"/>
        </w:rPr>
        <w:t>Resource assessment;</w:t>
      </w:r>
    </w:p>
    <w:p w:rsidR="00344A27" w:rsidRPr="00D52AB8" w:rsidRDefault="00344A27" w:rsidP="00344A27">
      <w:pPr>
        <w:numPr>
          <w:ilvl w:val="0"/>
          <w:numId w:val="38"/>
        </w:numPr>
        <w:tabs>
          <w:tab w:val="left" w:pos="0"/>
          <w:tab w:val="left" w:pos="2160"/>
          <w:tab w:val="left" w:pos="6480"/>
          <w:tab w:val="left" w:pos="8640"/>
        </w:tabs>
        <w:suppressAutoHyphens/>
        <w:spacing w:after="120"/>
        <w:rPr>
          <w:rFonts w:ascii="Courier New" w:hAnsi="Courier New" w:cs="Courier New"/>
        </w:rPr>
      </w:pPr>
      <w:r w:rsidRPr="00D52AB8">
        <w:rPr>
          <w:rFonts w:ascii="Courier New" w:hAnsi="Courier New" w:cs="Courier New"/>
        </w:rPr>
        <w:t>Design and engineering;</w:t>
      </w:r>
    </w:p>
    <w:p w:rsidR="00344A27" w:rsidRPr="00D52AB8" w:rsidRDefault="00344A27" w:rsidP="00344A27">
      <w:pPr>
        <w:numPr>
          <w:ilvl w:val="0"/>
          <w:numId w:val="38"/>
        </w:numPr>
        <w:tabs>
          <w:tab w:val="left" w:pos="0"/>
          <w:tab w:val="left" w:pos="2160"/>
          <w:tab w:val="left" w:pos="6480"/>
          <w:tab w:val="left" w:pos="8640"/>
        </w:tabs>
        <w:suppressAutoHyphens/>
        <w:spacing w:after="120"/>
        <w:rPr>
          <w:rFonts w:ascii="Courier New" w:hAnsi="Courier New" w:cs="Courier New"/>
        </w:rPr>
      </w:pPr>
      <w:r w:rsidRPr="00D52AB8">
        <w:rPr>
          <w:rFonts w:ascii="Courier New" w:hAnsi="Courier New" w:cs="Courier New"/>
        </w:rPr>
        <w:t>Project development schedule;</w:t>
      </w:r>
    </w:p>
    <w:p w:rsidR="00344A27" w:rsidRPr="00D52AB8" w:rsidRDefault="00344A27" w:rsidP="00344A27">
      <w:pPr>
        <w:numPr>
          <w:ilvl w:val="0"/>
          <w:numId w:val="38"/>
        </w:numPr>
        <w:tabs>
          <w:tab w:val="left" w:pos="0"/>
          <w:tab w:val="left" w:pos="2160"/>
          <w:tab w:val="left" w:pos="6480"/>
          <w:tab w:val="left" w:pos="8640"/>
        </w:tabs>
        <w:suppressAutoHyphens/>
        <w:spacing w:after="120"/>
        <w:rPr>
          <w:rFonts w:ascii="Courier New" w:hAnsi="Courier New" w:cs="Courier New"/>
        </w:rPr>
      </w:pPr>
      <w:r w:rsidRPr="00D52AB8">
        <w:rPr>
          <w:rFonts w:ascii="Courier New" w:hAnsi="Courier New" w:cs="Courier New"/>
        </w:rPr>
        <w:t>Equipment procurement;</w:t>
      </w:r>
    </w:p>
    <w:p w:rsidR="00344A27" w:rsidRPr="00D52AB8" w:rsidRDefault="00344A27" w:rsidP="00344A27">
      <w:pPr>
        <w:numPr>
          <w:ilvl w:val="0"/>
          <w:numId w:val="38"/>
        </w:numPr>
        <w:tabs>
          <w:tab w:val="left" w:pos="0"/>
          <w:tab w:val="left" w:pos="2160"/>
          <w:tab w:val="left" w:pos="6480"/>
          <w:tab w:val="left" w:pos="8640"/>
        </w:tabs>
        <w:suppressAutoHyphens/>
        <w:spacing w:after="120"/>
        <w:rPr>
          <w:rFonts w:ascii="Courier New" w:hAnsi="Courier New" w:cs="Courier New"/>
        </w:rPr>
      </w:pPr>
      <w:r w:rsidRPr="00D52AB8">
        <w:rPr>
          <w:rFonts w:ascii="Courier New" w:hAnsi="Courier New" w:cs="Courier New"/>
        </w:rPr>
        <w:t>Equipment installation;</w:t>
      </w:r>
    </w:p>
    <w:p w:rsidR="00344A27" w:rsidRPr="00D52AB8" w:rsidRDefault="00344A27" w:rsidP="00344A27">
      <w:pPr>
        <w:numPr>
          <w:ilvl w:val="0"/>
          <w:numId w:val="38"/>
        </w:numPr>
        <w:tabs>
          <w:tab w:val="left" w:pos="0"/>
          <w:tab w:val="left" w:pos="2160"/>
          <w:tab w:val="left" w:pos="6480"/>
          <w:tab w:val="left" w:pos="8640"/>
        </w:tabs>
        <w:suppressAutoHyphens/>
        <w:spacing w:after="120"/>
        <w:rPr>
          <w:rFonts w:ascii="Courier New" w:hAnsi="Courier New" w:cs="Courier New"/>
        </w:rPr>
      </w:pPr>
      <w:r w:rsidRPr="00D52AB8">
        <w:rPr>
          <w:rFonts w:ascii="Courier New" w:hAnsi="Courier New" w:cs="Courier New"/>
        </w:rPr>
        <w:t>Operation and maintenance; and</w:t>
      </w:r>
    </w:p>
    <w:p w:rsidR="00344A27" w:rsidRPr="00D52AB8" w:rsidRDefault="00344A27" w:rsidP="00344A27">
      <w:pPr>
        <w:numPr>
          <w:ilvl w:val="0"/>
          <w:numId w:val="38"/>
        </w:numPr>
        <w:tabs>
          <w:tab w:val="left" w:pos="0"/>
          <w:tab w:val="left" w:pos="2160"/>
          <w:tab w:val="left" w:pos="6480"/>
          <w:tab w:val="left" w:pos="8640"/>
        </w:tabs>
        <w:suppressAutoHyphens/>
        <w:spacing w:after="120"/>
        <w:rPr>
          <w:rFonts w:ascii="Courier New" w:hAnsi="Courier New" w:cs="Courier New"/>
        </w:rPr>
      </w:pPr>
      <w:r w:rsidRPr="00D52AB8">
        <w:rPr>
          <w:rFonts w:ascii="Courier New" w:hAnsi="Courier New" w:cs="Courier New"/>
        </w:rPr>
        <w:t>Decommissioning.</w:t>
      </w:r>
    </w:p>
    <w:p w:rsidR="00344A27" w:rsidRPr="00D52AB8" w:rsidRDefault="00344A27" w:rsidP="00344A27">
      <w:pPr>
        <w:numPr>
          <w:ilvl w:val="0"/>
          <w:numId w:val="14"/>
        </w:numPr>
        <w:tabs>
          <w:tab w:val="clear" w:pos="720"/>
          <w:tab w:val="left" w:pos="0"/>
          <w:tab w:val="num" w:pos="1080"/>
          <w:tab w:val="left" w:pos="4320"/>
          <w:tab w:val="left" w:pos="6480"/>
          <w:tab w:val="left" w:pos="8640"/>
        </w:tabs>
        <w:suppressAutoHyphens/>
        <w:spacing w:after="120"/>
        <w:ind w:left="1080" w:hanging="720"/>
        <w:rPr>
          <w:rFonts w:ascii="Courier New" w:hAnsi="Courier New" w:cs="Courier New"/>
        </w:rPr>
      </w:pPr>
      <w:r>
        <w:rPr>
          <w:rFonts w:ascii="Courier New" w:hAnsi="Courier New" w:cs="Courier New"/>
          <w:u w:val="single"/>
        </w:rPr>
        <w:t>Scoring information</w:t>
      </w:r>
      <w:r>
        <w:rPr>
          <w:rFonts w:ascii="Courier New" w:hAnsi="Courier New" w:cs="Courier New"/>
        </w:rPr>
        <w:t xml:space="preserve">. </w:t>
      </w:r>
      <w:r w:rsidRPr="00AD2C22">
        <w:rPr>
          <w:rFonts w:ascii="Courier New" w:hAnsi="Courier New" w:cs="Courier New"/>
        </w:rPr>
        <w:t xml:space="preserve"> The application must contain information that is responsive to the scoring criteria.  This information is necessary in order for the Agency to award program funds to the highest scoring projects.</w:t>
      </w:r>
    </w:p>
    <w:p w:rsidR="00344A27" w:rsidRPr="00D52AB8" w:rsidRDefault="00344A27" w:rsidP="00344A27">
      <w:pPr>
        <w:numPr>
          <w:ilvl w:val="0"/>
          <w:numId w:val="14"/>
        </w:numPr>
        <w:tabs>
          <w:tab w:val="clear" w:pos="720"/>
          <w:tab w:val="left" w:pos="0"/>
          <w:tab w:val="num" w:pos="1080"/>
          <w:tab w:val="left" w:pos="4320"/>
          <w:tab w:val="left" w:pos="6480"/>
          <w:tab w:val="left" w:pos="8640"/>
        </w:tabs>
        <w:suppressAutoHyphens/>
        <w:spacing w:after="120"/>
        <w:ind w:left="1080" w:hanging="720"/>
        <w:rPr>
          <w:rFonts w:ascii="Courier New" w:hAnsi="Courier New" w:cs="Courier New"/>
        </w:rPr>
      </w:pPr>
      <w:r w:rsidRPr="00D52AB8">
        <w:rPr>
          <w:rFonts w:ascii="Courier New" w:hAnsi="Courier New" w:cs="Courier New"/>
          <w:u w:val="single"/>
        </w:rPr>
        <w:t>Intergovernmental consultation</w:t>
      </w:r>
      <w:r w:rsidRPr="00D52AB8">
        <w:rPr>
          <w:rFonts w:ascii="Courier New" w:hAnsi="Courier New" w:cs="Courier New"/>
        </w:rPr>
        <w:t xml:space="preserve">.  The applicant is required to comply with RD Instruction 1940-J and 7 CFR part 3015, subpart V.  This is to ensure the project is in compliance with State and local development strategies.  </w:t>
      </w:r>
    </w:p>
    <w:p w:rsidR="00344A27" w:rsidRDefault="00344A27" w:rsidP="00344A27">
      <w:pPr>
        <w:numPr>
          <w:ilvl w:val="0"/>
          <w:numId w:val="14"/>
        </w:numPr>
        <w:tabs>
          <w:tab w:val="clear" w:pos="720"/>
          <w:tab w:val="left" w:pos="0"/>
          <w:tab w:val="num" w:pos="1080"/>
          <w:tab w:val="left" w:pos="4320"/>
          <w:tab w:val="left" w:pos="6480"/>
          <w:tab w:val="left" w:pos="8640"/>
        </w:tabs>
        <w:suppressAutoHyphens/>
        <w:spacing w:after="120"/>
        <w:ind w:left="1080" w:hanging="720"/>
        <w:rPr>
          <w:rFonts w:ascii="Courier New" w:hAnsi="Courier New" w:cs="Courier New"/>
        </w:rPr>
      </w:pPr>
      <w:r w:rsidRPr="00D52AB8">
        <w:rPr>
          <w:rFonts w:ascii="Courier New" w:hAnsi="Courier New" w:cs="Courier New"/>
          <w:u w:val="single"/>
        </w:rPr>
        <w:t>Bioenergy experience</w:t>
      </w:r>
      <w:r w:rsidRPr="00D52AB8">
        <w:rPr>
          <w:rFonts w:ascii="Courier New" w:hAnsi="Courier New" w:cs="Courier New"/>
        </w:rPr>
        <w:t xml:space="preserve">.  The borrower must provide information on their prior experience in bioenergy projects and the receipt of Federal financial assistance, including amount of funding, date received, purpose, and outcome, for such projects.  </w:t>
      </w:r>
    </w:p>
    <w:p w:rsidR="00344A27" w:rsidRPr="00D52AB8" w:rsidRDefault="00344A27" w:rsidP="00344A27">
      <w:pPr>
        <w:tabs>
          <w:tab w:val="left" w:pos="0"/>
          <w:tab w:val="left" w:pos="4320"/>
          <w:tab w:val="left" w:pos="6480"/>
          <w:tab w:val="left" w:pos="8640"/>
        </w:tabs>
        <w:suppressAutoHyphens/>
        <w:spacing w:after="120"/>
        <w:ind w:left="1080"/>
        <w:rPr>
          <w:rFonts w:ascii="Courier New" w:hAnsi="Courier New" w:cs="Courier New"/>
        </w:rPr>
      </w:pPr>
    </w:p>
    <w:p w:rsidR="008D647D" w:rsidRDefault="008D647D" w:rsidP="00344A27">
      <w:pPr>
        <w:keepLines/>
        <w:tabs>
          <w:tab w:val="left" w:pos="0"/>
          <w:tab w:val="left" w:pos="2160"/>
          <w:tab w:val="left" w:pos="4320"/>
          <w:tab w:val="left" w:pos="6480"/>
          <w:tab w:val="left" w:pos="8640"/>
        </w:tabs>
        <w:suppressAutoHyphens/>
        <w:rPr>
          <w:rFonts w:ascii="Courier New" w:hAnsi="Courier New" w:cs="Courier New"/>
        </w:rPr>
      </w:pPr>
      <w:r w:rsidRPr="00D52AB8">
        <w:rPr>
          <w:rFonts w:ascii="Courier New" w:hAnsi="Courier New" w:cs="Courier New"/>
          <w:u w:val="single"/>
        </w:rPr>
        <w:t>Lender</w:t>
      </w:r>
      <w:r w:rsidR="008107F3">
        <w:rPr>
          <w:rFonts w:ascii="Courier New" w:hAnsi="Courier New" w:cs="Courier New"/>
          <w:u w:val="single"/>
        </w:rPr>
        <w:t>’s</w:t>
      </w:r>
      <w:r w:rsidRPr="00D52AB8">
        <w:rPr>
          <w:rFonts w:ascii="Courier New" w:hAnsi="Courier New" w:cs="Courier New"/>
          <w:u w:val="single"/>
        </w:rPr>
        <w:t xml:space="preserve"> analysis</w:t>
      </w:r>
      <w:r w:rsidR="00344A27">
        <w:rPr>
          <w:rFonts w:ascii="Courier New" w:hAnsi="Courier New" w:cs="Courier New"/>
          <w:u w:val="single"/>
        </w:rPr>
        <w:t xml:space="preserve"> </w:t>
      </w:r>
      <w:r w:rsidR="008107F3">
        <w:rPr>
          <w:rFonts w:ascii="Courier New" w:hAnsi="Courier New" w:cs="Courier New"/>
          <w:u w:val="single"/>
        </w:rPr>
        <w:t>and certification</w:t>
      </w:r>
      <w:r w:rsidR="00CB1514">
        <w:rPr>
          <w:rFonts w:ascii="Courier New" w:hAnsi="Courier New" w:cs="Courier New"/>
          <w:u w:val="single"/>
        </w:rPr>
        <w:t>s</w:t>
      </w:r>
      <w:r w:rsidR="008107F3">
        <w:rPr>
          <w:rFonts w:ascii="Courier New" w:hAnsi="Courier New" w:cs="Courier New"/>
          <w:u w:val="single"/>
        </w:rPr>
        <w:t xml:space="preserve"> </w:t>
      </w:r>
      <w:r w:rsidR="00344A27" w:rsidRPr="00D52AB8">
        <w:rPr>
          <w:rFonts w:ascii="Courier New" w:hAnsi="Courier New" w:cs="Courier New"/>
          <w:szCs w:val="24"/>
          <w:u w:val="single"/>
        </w:rPr>
        <w:t>(§ 4279.261</w:t>
      </w:r>
      <w:r w:rsidR="00344A27">
        <w:rPr>
          <w:rFonts w:ascii="Courier New" w:hAnsi="Courier New" w:cs="Courier New"/>
          <w:szCs w:val="24"/>
          <w:u w:val="single"/>
        </w:rPr>
        <w:t>(b)</w:t>
      </w:r>
      <w:proofErr w:type="gramStart"/>
      <w:r w:rsidR="00CB1514">
        <w:rPr>
          <w:rFonts w:ascii="Courier New" w:hAnsi="Courier New" w:cs="Courier New"/>
          <w:szCs w:val="24"/>
          <w:u w:val="single"/>
        </w:rPr>
        <w:t>,(</w:t>
      </w:r>
      <w:proofErr w:type="gramEnd"/>
      <w:r w:rsidR="00CB1514">
        <w:rPr>
          <w:rFonts w:ascii="Courier New" w:hAnsi="Courier New" w:cs="Courier New"/>
          <w:szCs w:val="24"/>
          <w:u w:val="single"/>
        </w:rPr>
        <w:t>k)</w:t>
      </w:r>
      <w:r w:rsidR="00344A27" w:rsidRPr="00D52AB8">
        <w:rPr>
          <w:rFonts w:ascii="Courier New" w:hAnsi="Courier New" w:cs="Courier New"/>
          <w:szCs w:val="24"/>
          <w:u w:val="single"/>
        </w:rPr>
        <w:t>)</w:t>
      </w:r>
      <w:r w:rsidR="00F56C6E">
        <w:rPr>
          <w:rFonts w:ascii="Courier New" w:hAnsi="Courier New" w:cs="Courier New"/>
        </w:rPr>
        <w:t xml:space="preserve">. </w:t>
      </w:r>
      <w:r w:rsidRPr="00D52AB8">
        <w:rPr>
          <w:rFonts w:ascii="Courier New" w:hAnsi="Courier New" w:cs="Courier New"/>
        </w:rPr>
        <w:t xml:space="preserve"> The lender completes a comprehensive credit analysis that is the lender’s justification for making the loan.  The Agency relies on this analysis as a </w:t>
      </w:r>
      <w:proofErr w:type="gramStart"/>
      <w:r w:rsidRPr="00D52AB8">
        <w:rPr>
          <w:rFonts w:ascii="Courier New" w:hAnsi="Courier New" w:cs="Courier New"/>
        </w:rPr>
        <w:t>basis</w:t>
      </w:r>
      <w:proofErr w:type="gramEnd"/>
      <w:r w:rsidRPr="00D52AB8">
        <w:rPr>
          <w:rFonts w:ascii="Courier New" w:hAnsi="Courier New" w:cs="Courier New"/>
        </w:rPr>
        <w:t xml:space="preserve"> for approving the request.  In most cases, the lender would prepare a loan analysis for its internal loan committee but possibly not as comprehensive as required by the Agency.  </w:t>
      </w:r>
    </w:p>
    <w:p w:rsidR="008107F3" w:rsidRDefault="008107F3" w:rsidP="00344A27">
      <w:pPr>
        <w:keepLines/>
        <w:tabs>
          <w:tab w:val="left" w:pos="0"/>
          <w:tab w:val="left" w:pos="2160"/>
          <w:tab w:val="left" w:pos="4320"/>
          <w:tab w:val="left" w:pos="6480"/>
          <w:tab w:val="left" w:pos="8640"/>
        </w:tabs>
        <w:suppressAutoHyphens/>
        <w:rPr>
          <w:rFonts w:ascii="Courier New" w:hAnsi="Courier New" w:cs="Courier New"/>
        </w:rPr>
      </w:pPr>
    </w:p>
    <w:p w:rsidR="008107F3" w:rsidRDefault="008107F3" w:rsidP="00344A27">
      <w:pPr>
        <w:keepLines/>
        <w:tabs>
          <w:tab w:val="left" w:pos="0"/>
          <w:tab w:val="left" w:pos="2160"/>
          <w:tab w:val="left" w:pos="4320"/>
          <w:tab w:val="left" w:pos="6480"/>
          <w:tab w:val="left" w:pos="8640"/>
        </w:tabs>
        <w:suppressAutoHyphens/>
        <w:rPr>
          <w:rFonts w:ascii="Courier New" w:hAnsi="Courier New" w:cs="Courier New"/>
        </w:rPr>
      </w:pPr>
      <w:r>
        <w:rPr>
          <w:rFonts w:ascii="Courier New" w:hAnsi="Courier New" w:cs="Courier New"/>
        </w:rPr>
        <w:lastRenderedPageBreak/>
        <w:t>In addition, the lender must submit a</w:t>
      </w:r>
      <w:r w:rsidRPr="00D52AB8">
        <w:rPr>
          <w:rFonts w:ascii="Courier New" w:hAnsi="Courier New" w:cs="Courier New"/>
        </w:rPr>
        <w:t xml:space="preserve"> certification that indicates the lender has completed a comprehensive written analysis of the proposal, the applicant is eligible, the loan is for authorized purposes, and there is reasonable assurance of repayment ability based on the borrower's history, projections and equity, and the collateral to be obtained.  The lender must also certify that the </w:t>
      </w:r>
      <w:r>
        <w:rPr>
          <w:rFonts w:ascii="Courier New" w:hAnsi="Courier New" w:cs="Courier New"/>
        </w:rPr>
        <w:t xml:space="preserve">lender concludes that the </w:t>
      </w:r>
      <w:r w:rsidRPr="00D52AB8">
        <w:rPr>
          <w:rFonts w:ascii="Courier New" w:hAnsi="Courier New" w:cs="Courier New"/>
        </w:rPr>
        <w:t xml:space="preserve">project </w:t>
      </w:r>
      <w:r>
        <w:rPr>
          <w:rFonts w:ascii="Courier New" w:hAnsi="Courier New" w:cs="Courier New"/>
        </w:rPr>
        <w:t>has</w:t>
      </w:r>
      <w:r w:rsidRPr="00D52AB8">
        <w:rPr>
          <w:rFonts w:ascii="Courier New" w:hAnsi="Courier New" w:cs="Courier New"/>
        </w:rPr>
        <w:t xml:space="preserve"> technical merit.</w:t>
      </w:r>
    </w:p>
    <w:p w:rsidR="00344A27" w:rsidRPr="00D52AB8" w:rsidRDefault="00344A27" w:rsidP="00344A27">
      <w:pPr>
        <w:keepLines/>
        <w:tabs>
          <w:tab w:val="left" w:pos="0"/>
          <w:tab w:val="left" w:pos="2160"/>
          <w:tab w:val="left" w:pos="4320"/>
          <w:tab w:val="left" w:pos="6480"/>
          <w:tab w:val="left" w:pos="8640"/>
        </w:tabs>
        <w:suppressAutoHyphens/>
        <w:rPr>
          <w:rFonts w:ascii="Courier New" w:hAnsi="Courier New" w:cs="Courier New"/>
        </w:rPr>
      </w:pPr>
    </w:p>
    <w:p w:rsidR="008D647D" w:rsidRDefault="008D647D" w:rsidP="00344A27">
      <w:pPr>
        <w:keepLines/>
        <w:tabs>
          <w:tab w:val="left" w:pos="0"/>
          <w:tab w:val="left" w:pos="2160"/>
          <w:tab w:val="left" w:pos="4320"/>
          <w:tab w:val="left" w:pos="6480"/>
          <w:tab w:val="left" w:pos="8640"/>
        </w:tabs>
        <w:suppressAutoHyphens/>
        <w:rPr>
          <w:rFonts w:ascii="Courier New" w:hAnsi="Courier New" w:cs="Courier New"/>
        </w:rPr>
      </w:pPr>
      <w:r w:rsidRPr="00D52AB8">
        <w:rPr>
          <w:rFonts w:ascii="Courier New" w:hAnsi="Courier New" w:cs="Courier New"/>
          <w:u w:val="single"/>
        </w:rPr>
        <w:t>Personal credit report</w:t>
      </w:r>
      <w:r w:rsidR="00344A27">
        <w:rPr>
          <w:rFonts w:ascii="Courier New" w:hAnsi="Courier New" w:cs="Courier New"/>
          <w:u w:val="single"/>
        </w:rPr>
        <w:t xml:space="preserve"> </w:t>
      </w:r>
      <w:r w:rsidR="00344A27" w:rsidRPr="00D52AB8">
        <w:rPr>
          <w:rFonts w:ascii="Courier New" w:hAnsi="Courier New" w:cs="Courier New"/>
          <w:szCs w:val="24"/>
          <w:u w:val="single"/>
        </w:rPr>
        <w:t>(§ 4279.261</w:t>
      </w:r>
      <w:r w:rsidR="00344A27">
        <w:rPr>
          <w:rFonts w:ascii="Courier New" w:hAnsi="Courier New" w:cs="Courier New"/>
          <w:szCs w:val="24"/>
          <w:u w:val="single"/>
        </w:rPr>
        <w:t>(b</w:t>
      </w:r>
      <w:proofErr w:type="gramStart"/>
      <w:r w:rsidR="00344A27">
        <w:rPr>
          <w:rFonts w:ascii="Courier New" w:hAnsi="Courier New" w:cs="Courier New"/>
          <w:szCs w:val="24"/>
          <w:u w:val="single"/>
        </w:rPr>
        <w:t>)(</w:t>
      </w:r>
      <w:proofErr w:type="gramEnd"/>
      <w:r w:rsidR="00344A27">
        <w:rPr>
          <w:rFonts w:ascii="Courier New" w:hAnsi="Courier New" w:cs="Courier New"/>
          <w:szCs w:val="24"/>
          <w:u w:val="single"/>
        </w:rPr>
        <w:t>4)(</w:t>
      </w:r>
      <w:proofErr w:type="spellStart"/>
      <w:r w:rsidR="00344A27">
        <w:rPr>
          <w:rFonts w:ascii="Courier New" w:hAnsi="Courier New" w:cs="Courier New"/>
          <w:szCs w:val="24"/>
          <w:u w:val="single"/>
        </w:rPr>
        <w:t>i</w:t>
      </w:r>
      <w:proofErr w:type="spellEnd"/>
      <w:r w:rsidR="00344A27">
        <w:rPr>
          <w:rFonts w:ascii="Courier New" w:hAnsi="Courier New" w:cs="Courier New"/>
          <w:szCs w:val="24"/>
          <w:u w:val="single"/>
        </w:rPr>
        <w:t>)</w:t>
      </w:r>
      <w:r w:rsidR="00344A27" w:rsidRPr="00D52AB8">
        <w:rPr>
          <w:rFonts w:ascii="Courier New" w:hAnsi="Courier New" w:cs="Courier New"/>
          <w:szCs w:val="24"/>
          <w:u w:val="single"/>
        </w:rPr>
        <w:t>)</w:t>
      </w:r>
      <w:r w:rsidRPr="00D52AB8">
        <w:rPr>
          <w:rFonts w:ascii="Courier New" w:hAnsi="Courier New" w:cs="Courier New"/>
        </w:rPr>
        <w:t xml:space="preserve">.  </w:t>
      </w:r>
      <w:proofErr w:type="gramStart"/>
      <w:r w:rsidRPr="00D52AB8">
        <w:rPr>
          <w:rFonts w:ascii="Courier New" w:hAnsi="Courier New" w:cs="Courier New"/>
        </w:rPr>
        <w:t xml:space="preserve">Used to evaluate the credit history of </w:t>
      </w:r>
      <w:r w:rsidR="008B11D6">
        <w:rPr>
          <w:rFonts w:ascii="Courier New" w:hAnsi="Courier New" w:cs="Courier New"/>
        </w:rPr>
        <w:t xml:space="preserve">key employees of the borrower and </w:t>
      </w:r>
      <w:r w:rsidRPr="00D52AB8">
        <w:rPr>
          <w:rFonts w:ascii="Courier New" w:hAnsi="Courier New" w:cs="Courier New"/>
        </w:rPr>
        <w:t>the owners as an aid in the credit evaluation completed by the Agency and lender.</w:t>
      </w:r>
      <w:proofErr w:type="gramEnd"/>
      <w:r w:rsidRPr="00D52AB8">
        <w:rPr>
          <w:rFonts w:ascii="Courier New" w:hAnsi="Courier New" w:cs="Courier New"/>
        </w:rPr>
        <w:t xml:space="preserve">  </w:t>
      </w:r>
    </w:p>
    <w:p w:rsidR="00344A27" w:rsidRPr="00D52AB8" w:rsidRDefault="00344A27" w:rsidP="00344A27">
      <w:pPr>
        <w:keepLines/>
        <w:tabs>
          <w:tab w:val="left" w:pos="0"/>
          <w:tab w:val="left" w:pos="2160"/>
          <w:tab w:val="left" w:pos="4320"/>
          <w:tab w:val="left" w:pos="6480"/>
          <w:tab w:val="left" w:pos="8640"/>
        </w:tabs>
        <w:suppressAutoHyphens/>
        <w:rPr>
          <w:rFonts w:ascii="Courier New" w:hAnsi="Courier New" w:cs="Courier New"/>
        </w:rPr>
      </w:pPr>
    </w:p>
    <w:p w:rsidR="008D647D" w:rsidRDefault="008D647D" w:rsidP="00344A27">
      <w:pPr>
        <w:keepLines/>
        <w:tabs>
          <w:tab w:val="left" w:pos="0"/>
          <w:tab w:val="left" w:pos="2160"/>
          <w:tab w:val="left" w:pos="4320"/>
          <w:tab w:val="left" w:pos="6480"/>
          <w:tab w:val="left" w:pos="8640"/>
        </w:tabs>
        <w:suppressAutoHyphens/>
        <w:rPr>
          <w:rFonts w:ascii="Courier New" w:hAnsi="Courier New" w:cs="Courier New"/>
        </w:rPr>
      </w:pPr>
      <w:r w:rsidRPr="00D52AB8">
        <w:rPr>
          <w:rFonts w:ascii="Courier New" w:hAnsi="Courier New" w:cs="Courier New"/>
          <w:u w:val="single"/>
        </w:rPr>
        <w:t>Commercial credit report</w:t>
      </w:r>
      <w:r w:rsidR="00344A27">
        <w:rPr>
          <w:rFonts w:ascii="Courier New" w:hAnsi="Courier New" w:cs="Courier New"/>
          <w:u w:val="single"/>
        </w:rPr>
        <w:t xml:space="preserve"> </w:t>
      </w:r>
      <w:r w:rsidR="00344A27" w:rsidRPr="00D52AB8">
        <w:rPr>
          <w:rFonts w:ascii="Courier New" w:hAnsi="Courier New" w:cs="Courier New"/>
          <w:szCs w:val="24"/>
          <w:u w:val="single"/>
        </w:rPr>
        <w:t>(§ 4279.261</w:t>
      </w:r>
      <w:r w:rsidR="00344A27">
        <w:rPr>
          <w:rFonts w:ascii="Courier New" w:hAnsi="Courier New" w:cs="Courier New"/>
          <w:szCs w:val="24"/>
          <w:u w:val="single"/>
        </w:rPr>
        <w:t>(b</w:t>
      </w:r>
      <w:proofErr w:type="gramStart"/>
      <w:r w:rsidR="00344A27">
        <w:rPr>
          <w:rFonts w:ascii="Courier New" w:hAnsi="Courier New" w:cs="Courier New"/>
          <w:szCs w:val="24"/>
          <w:u w:val="single"/>
        </w:rPr>
        <w:t>)(</w:t>
      </w:r>
      <w:proofErr w:type="gramEnd"/>
      <w:r w:rsidR="00344A27">
        <w:rPr>
          <w:rFonts w:ascii="Courier New" w:hAnsi="Courier New" w:cs="Courier New"/>
          <w:szCs w:val="24"/>
          <w:u w:val="single"/>
        </w:rPr>
        <w:t>4)(ii)</w:t>
      </w:r>
      <w:r w:rsidR="00344A27" w:rsidRPr="00D52AB8">
        <w:rPr>
          <w:rFonts w:ascii="Courier New" w:hAnsi="Courier New" w:cs="Courier New"/>
          <w:szCs w:val="24"/>
          <w:u w:val="single"/>
        </w:rPr>
        <w:t>)</w:t>
      </w:r>
      <w:r w:rsidRPr="00D52AB8">
        <w:rPr>
          <w:rFonts w:ascii="Courier New" w:hAnsi="Courier New" w:cs="Courier New"/>
        </w:rPr>
        <w:t xml:space="preserve">.  The lender provides a commercial credit report on the borrower and any parent, affiliate, or subsidiary firms.  These reports provide aids in making a determination concerning the credit worthiness of the applicant.  </w:t>
      </w:r>
    </w:p>
    <w:p w:rsidR="00344A27" w:rsidRPr="00D52AB8" w:rsidRDefault="00344A27" w:rsidP="00344A27">
      <w:pPr>
        <w:keepLines/>
        <w:tabs>
          <w:tab w:val="left" w:pos="0"/>
          <w:tab w:val="left" w:pos="2160"/>
          <w:tab w:val="left" w:pos="4320"/>
          <w:tab w:val="left" w:pos="6480"/>
          <w:tab w:val="left" w:pos="8640"/>
        </w:tabs>
        <w:suppressAutoHyphens/>
        <w:rPr>
          <w:rFonts w:ascii="Courier New" w:hAnsi="Courier New" w:cs="Courier New"/>
        </w:rPr>
      </w:pPr>
    </w:p>
    <w:p w:rsidR="008D647D" w:rsidRDefault="008D647D" w:rsidP="00344A27">
      <w:pPr>
        <w:keepLines/>
        <w:tabs>
          <w:tab w:val="left" w:pos="0"/>
          <w:tab w:val="left" w:pos="2160"/>
          <w:tab w:val="left" w:pos="4320"/>
          <w:tab w:val="left" w:pos="6480"/>
          <w:tab w:val="left" w:pos="8640"/>
        </w:tabs>
        <w:suppressAutoHyphens/>
        <w:rPr>
          <w:rFonts w:ascii="Courier New" w:hAnsi="Courier New" w:cs="Courier New"/>
        </w:rPr>
      </w:pPr>
      <w:proofErr w:type="gramStart"/>
      <w:r w:rsidRPr="00D52AB8">
        <w:rPr>
          <w:rFonts w:ascii="Courier New" w:hAnsi="Courier New" w:cs="Courier New"/>
          <w:u w:val="single"/>
        </w:rPr>
        <w:t xml:space="preserve">Financial statements </w:t>
      </w:r>
      <w:r w:rsidR="008107F3">
        <w:rPr>
          <w:rFonts w:ascii="Courier New" w:hAnsi="Courier New" w:cs="Courier New"/>
          <w:u w:val="single"/>
        </w:rPr>
        <w:t xml:space="preserve">(including </w:t>
      </w:r>
      <w:r w:rsidRPr="00D52AB8">
        <w:rPr>
          <w:rFonts w:ascii="Courier New" w:hAnsi="Courier New" w:cs="Courier New"/>
          <w:u w:val="single"/>
        </w:rPr>
        <w:t>pro forma balance sheet and projections</w:t>
      </w:r>
      <w:r w:rsidR="008107F3">
        <w:rPr>
          <w:rFonts w:ascii="Courier New" w:hAnsi="Courier New" w:cs="Courier New"/>
          <w:u w:val="single"/>
        </w:rPr>
        <w:t>)</w:t>
      </w:r>
      <w:r w:rsidR="00344A27">
        <w:rPr>
          <w:rFonts w:ascii="Courier New" w:hAnsi="Courier New" w:cs="Courier New"/>
          <w:u w:val="single"/>
        </w:rPr>
        <w:t xml:space="preserve"> </w:t>
      </w:r>
      <w:r w:rsidR="00344A27" w:rsidRPr="00D52AB8">
        <w:rPr>
          <w:rFonts w:ascii="Courier New" w:hAnsi="Courier New" w:cs="Courier New"/>
          <w:szCs w:val="24"/>
          <w:u w:val="single"/>
        </w:rPr>
        <w:t>(§ 4279.261</w:t>
      </w:r>
      <w:r w:rsidR="00344A27">
        <w:rPr>
          <w:rFonts w:ascii="Courier New" w:hAnsi="Courier New" w:cs="Courier New"/>
          <w:szCs w:val="24"/>
          <w:u w:val="single"/>
        </w:rPr>
        <w:t>(c)</w:t>
      </w:r>
      <w:r w:rsidR="00344A27" w:rsidRPr="00D52AB8">
        <w:rPr>
          <w:rFonts w:ascii="Courier New" w:hAnsi="Courier New" w:cs="Courier New"/>
          <w:szCs w:val="24"/>
          <w:u w:val="single"/>
        </w:rPr>
        <w:t>)</w:t>
      </w:r>
      <w:r w:rsidR="00344A27">
        <w:rPr>
          <w:rFonts w:ascii="Courier New" w:hAnsi="Courier New" w:cs="Courier New"/>
        </w:rPr>
        <w:t>.</w:t>
      </w:r>
      <w:proofErr w:type="gramEnd"/>
      <w:r w:rsidRPr="00D52AB8">
        <w:rPr>
          <w:rFonts w:ascii="Courier New" w:hAnsi="Courier New" w:cs="Courier New"/>
        </w:rPr>
        <w:t xml:space="preserve"> </w:t>
      </w:r>
      <w:r w:rsidR="00344A27">
        <w:rPr>
          <w:rFonts w:ascii="Courier New" w:hAnsi="Courier New" w:cs="Courier New"/>
        </w:rPr>
        <w:t xml:space="preserve"> </w:t>
      </w:r>
      <w:r w:rsidRPr="00D52AB8">
        <w:rPr>
          <w:rFonts w:ascii="Courier New" w:hAnsi="Courier New" w:cs="Courier New"/>
        </w:rPr>
        <w:t xml:space="preserve">The borrower must provide these to enable the lender and Agency to determine the financial health of the business and the likelihood it will continue to operate successfully.  </w:t>
      </w:r>
    </w:p>
    <w:p w:rsidR="00344A27" w:rsidRPr="00D52AB8" w:rsidRDefault="00344A27" w:rsidP="00344A27">
      <w:pPr>
        <w:keepLines/>
        <w:tabs>
          <w:tab w:val="left" w:pos="0"/>
          <w:tab w:val="left" w:pos="2160"/>
          <w:tab w:val="left" w:pos="4320"/>
          <w:tab w:val="left" w:pos="6480"/>
          <w:tab w:val="left" w:pos="8640"/>
        </w:tabs>
        <w:suppressAutoHyphens/>
        <w:rPr>
          <w:rFonts w:ascii="Courier New" w:hAnsi="Courier New" w:cs="Courier New"/>
        </w:rPr>
      </w:pPr>
    </w:p>
    <w:p w:rsidR="008D647D" w:rsidRDefault="008D647D" w:rsidP="00344A27">
      <w:pPr>
        <w:keepLines/>
        <w:tabs>
          <w:tab w:val="left" w:pos="0"/>
          <w:tab w:val="left" w:pos="2160"/>
          <w:tab w:val="left" w:pos="4320"/>
          <w:tab w:val="left" w:pos="6480"/>
          <w:tab w:val="left" w:pos="8640"/>
        </w:tabs>
        <w:suppressAutoHyphens/>
        <w:rPr>
          <w:rFonts w:ascii="Courier New" w:hAnsi="Courier New" w:cs="Courier New"/>
        </w:rPr>
      </w:pPr>
      <w:proofErr w:type="gramStart"/>
      <w:r w:rsidRPr="00D52AB8">
        <w:rPr>
          <w:rFonts w:ascii="Courier New" w:hAnsi="Courier New" w:cs="Courier New"/>
          <w:u w:val="single"/>
        </w:rPr>
        <w:t>Feasibility stud</w:t>
      </w:r>
      <w:r w:rsidR="00CB4893">
        <w:rPr>
          <w:rFonts w:ascii="Courier New" w:hAnsi="Courier New" w:cs="Courier New"/>
          <w:u w:val="single"/>
        </w:rPr>
        <w:t>y</w:t>
      </w:r>
      <w:r w:rsidR="00344A27">
        <w:rPr>
          <w:rFonts w:ascii="Courier New" w:hAnsi="Courier New" w:cs="Courier New"/>
          <w:u w:val="single"/>
        </w:rPr>
        <w:t xml:space="preserve"> </w:t>
      </w:r>
      <w:r w:rsidR="00344A27" w:rsidRPr="00D52AB8">
        <w:rPr>
          <w:rFonts w:ascii="Courier New" w:hAnsi="Courier New" w:cs="Courier New"/>
          <w:szCs w:val="24"/>
          <w:u w:val="single"/>
        </w:rPr>
        <w:t>(§ 4279.261</w:t>
      </w:r>
      <w:r w:rsidR="00344A27">
        <w:rPr>
          <w:rFonts w:ascii="Courier New" w:hAnsi="Courier New" w:cs="Courier New"/>
          <w:szCs w:val="24"/>
          <w:u w:val="single"/>
        </w:rPr>
        <w:t>(f)</w:t>
      </w:r>
      <w:r w:rsidR="00344A27" w:rsidRPr="00D52AB8">
        <w:rPr>
          <w:rFonts w:ascii="Courier New" w:hAnsi="Courier New" w:cs="Courier New"/>
          <w:szCs w:val="24"/>
          <w:u w:val="single"/>
        </w:rPr>
        <w:t>)</w:t>
      </w:r>
      <w:r w:rsidRPr="00D52AB8">
        <w:rPr>
          <w:rFonts w:ascii="Courier New" w:hAnsi="Courier New" w:cs="Courier New"/>
          <w:b/>
        </w:rPr>
        <w:t>.</w:t>
      </w:r>
      <w:proofErr w:type="gramEnd"/>
      <w:r w:rsidRPr="00D52AB8">
        <w:rPr>
          <w:rFonts w:ascii="Courier New" w:hAnsi="Courier New" w:cs="Courier New"/>
        </w:rPr>
        <w:t xml:space="preserve">  The study must address the economic, market, technical, financial, and management feasibility of the project.  These studies are used by the lender and Agency to help determine the creditworthiness of the proposal.  </w:t>
      </w:r>
    </w:p>
    <w:p w:rsidR="00344A27" w:rsidRPr="00D52AB8" w:rsidRDefault="00344A27" w:rsidP="00344A27">
      <w:pPr>
        <w:keepLines/>
        <w:tabs>
          <w:tab w:val="left" w:pos="0"/>
          <w:tab w:val="left" w:pos="2160"/>
          <w:tab w:val="left" w:pos="4320"/>
          <w:tab w:val="left" w:pos="6480"/>
          <w:tab w:val="left" w:pos="8640"/>
        </w:tabs>
        <w:suppressAutoHyphens/>
        <w:rPr>
          <w:rFonts w:ascii="Courier New" w:hAnsi="Courier New" w:cs="Courier New"/>
        </w:rPr>
      </w:pPr>
    </w:p>
    <w:p w:rsidR="00B556D0" w:rsidRDefault="00B556D0" w:rsidP="00344A27">
      <w:pPr>
        <w:keepLines/>
        <w:tabs>
          <w:tab w:val="left" w:pos="0"/>
          <w:tab w:val="left" w:pos="2160"/>
          <w:tab w:val="left" w:pos="4320"/>
          <w:tab w:val="left" w:pos="6480"/>
          <w:tab w:val="left" w:pos="8640"/>
        </w:tabs>
        <w:suppressAutoHyphens/>
        <w:rPr>
          <w:rFonts w:ascii="Courier New" w:hAnsi="Courier New" w:cs="Courier New"/>
        </w:rPr>
      </w:pPr>
      <w:r w:rsidRPr="00D52AB8">
        <w:rPr>
          <w:rFonts w:ascii="Courier New" w:hAnsi="Courier New" w:cs="Courier New"/>
          <w:u w:val="single"/>
        </w:rPr>
        <w:t>Proposed</w:t>
      </w:r>
      <w:r w:rsidR="008107F3">
        <w:rPr>
          <w:rFonts w:ascii="Courier New" w:hAnsi="Courier New" w:cs="Courier New"/>
          <w:u w:val="single"/>
        </w:rPr>
        <w:t>/Sample</w:t>
      </w:r>
      <w:r w:rsidRPr="00D52AB8">
        <w:rPr>
          <w:rFonts w:ascii="Courier New" w:hAnsi="Courier New" w:cs="Courier New"/>
          <w:u w:val="single"/>
        </w:rPr>
        <w:t xml:space="preserve"> Loan Agreemen</w:t>
      </w:r>
      <w:r w:rsidR="00344A27">
        <w:rPr>
          <w:rFonts w:ascii="Courier New" w:hAnsi="Courier New" w:cs="Courier New"/>
          <w:u w:val="single"/>
        </w:rPr>
        <w:t xml:space="preserve">t </w:t>
      </w:r>
      <w:r w:rsidR="00344A27" w:rsidRPr="00D52AB8">
        <w:rPr>
          <w:rFonts w:ascii="Courier New" w:hAnsi="Courier New" w:cs="Courier New"/>
          <w:szCs w:val="24"/>
          <w:u w:val="single"/>
        </w:rPr>
        <w:t>(§ 4279.261</w:t>
      </w:r>
      <w:r w:rsidR="00344A27">
        <w:rPr>
          <w:rFonts w:ascii="Courier New" w:hAnsi="Courier New" w:cs="Courier New"/>
          <w:szCs w:val="24"/>
          <w:u w:val="single"/>
        </w:rPr>
        <w:t>(j)</w:t>
      </w:r>
      <w:r w:rsidR="00344A27" w:rsidRPr="00D52AB8">
        <w:rPr>
          <w:rFonts w:ascii="Courier New" w:hAnsi="Courier New" w:cs="Courier New"/>
          <w:szCs w:val="24"/>
          <w:u w:val="single"/>
        </w:rPr>
        <w:t>)</w:t>
      </w:r>
      <w:r w:rsidR="00D05D48">
        <w:rPr>
          <w:rFonts w:ascii="Courier New" w:hAnsi="Courier New" w:cs="Courier New"/>
        </w:rPr>
        <w:t xml:space="preserve">. </w:t>
      </w:r>
      <w:r w:rsidRPr="00D52AB8">
        <w:rPr>
          <w:rFonts w:ascii="Courier New" w:hAnsi="Courier New" w:cs="Courier New"/>
        </w:rPr>
        <w:t xml:space="preserve"> An agreement between the lender and the borrower establishing conditions for the loan such as collateral, repayment schedule, loan purpose, and other conditions.  They are a general lender practice for all commercial loans.  The Agency reviews the proposed document to aid in its loan analysis.  </w:t>
      </w:r>
    </w:p>
    <w:p w:rsidR="00B556D0" w:rsidRPr="00D52AB8" w:rsidRDefault="00B556D0" w:rsidP="00B556D0">
      <w:pPr>
        <w:rPr>
          <w:rFonts w:ascii="Courier New" w:hAnsi="Courier New" w:cs="Courier New"/>
          <w:szCs w:val="24"/>
        </w:rPr>
      </w:pPr>
    </w:p>
    <w:p w:rsidR="00B556D0" w:rsidRPr="00D52AB8" w:rsidRDefault="00B556D0" w:rsidP="00B556D0">
      <w:pPr>
        <w:tabs>
          <w:tab w:val="left" w:pos="0"/>
          <w:tab w:val="left" w:pos="2160"/>
          <w:tab w:val="left" w:pos="4320"/>
          <w:tab w:val="left" w:pos="6480"/>
          <w:tab w:val="left" w:pos="8640"/>
        </w:tabs>
        <w:suppressAutoHyphens/>
        <w:rPr>
          <w:rFonts w:ascii="Courier New" w:hAnsi="Courier New" w:cs="Courier New"/>
        </w:rPr>
      </w:pPr>
      <w:r w:rsidRPr="00D52AB8">
        <w:rPr>
          <w:rFonts w:ascii="Courier New" w:hAnsi="Courier New" w:cs="Courier New"/>
          <w:u w:val="single"/>
        </w:rPr>
        <w:t xml:space="preserve">Certification for contracts, grants and loans required by 7 CFR 3018.110 if loan exceeds $150,000 </w:t>
      </w:r>
      <w:r w:rsidR="00B2326C">
        <w:rPr>
          <w:rFonts w:ascii="Courier New" w:hAnsi="Courier New" w:cs="Courier New"/>
          <w:u w:val="single"/>
        </w:rPr>
        <w:t xml:space="preserve">(RD 1940-Q, Exhibit A-2) </w:t>
      </w:r>
      <w:r w:rsidRPr="00D52AB8">
        <w:rPr>
          <w:rFonts w:ascii="Courier New" w:hAnsi="Courier New" w:cs="Courier New"/>
          <w:u w:val="single"/>
        </w:rPr>
        <w:t>(</w:t>
      </w:r>
      <w:r w:rsidRPr="00D52AB8">
        <w:rPr>
          <w:rFonts w:ascii="Courier New" w:hAnsi="Courier New" w:cs="Courier New"/>
          <w:szCs w:val="24"/>
          <w:u w:val="single"/>
        </w:rPr>
        <w:t>§ 4279.281(a))</w:t>
      </w:r>
      <w:r w:rsidRPr="00D52AB8">
        <w:rPr>
          <w:rFonts w:ascii="Courier New" w:hAnsi="Courier New" w:cs="Courier New"/>
        </w:rPr>
        <w:t>.  7 CFR 3018.110 imposes prohibitions and requirements for disclosure and certification related to lobbying on recipients of Federal contracts, grants, cooperative agreements, and loans.</w:t>
      </w:r>
    </w:p>
    <w:p w:rsidR="00B556D0" w:rsidRPr="00D52AB8" w:rsidRDefault="00B556D0" w:rsidP="00B556D0">
      <w:pPr>
        <w:tabs>
          <w:tab w:val="left" w:pos="0"/>
          <w:tab w:val="left" w:pos="2160"/>
          <w:tab w:val="left" w:pos="4320"/>
          <w:tab w:val="left" w:pos="6480"/>
          <w:tab w:val="left" w:pos="8640"/>
        </w:tabs>
        <w:suppressAutoHyphens/>
        <w:rPr>
          <w:rFonts w:ascii="Courier New" w:hAnsi="Courier New" w:cs="Courier New"/>
          <w:szCs w:val="24"/>
          <w:u w:val="single"/>
        </w:rPr>
      </w:pPr>
    </w:p>
    <w:p w:rsidR="00B556D0" w:rsidRPr="00D52AB8" w:rsidRDefault="00B556D0" w:rsidP="00B556D0">
      <w:pPr>
        <w:tabs>
          <w:tab w:val="left" w:pos="0"/>
          <w:tab w:val="left" w:pos="2160"/>
          <w:tab w:val="left" w:pos="4320"/>
          <w:tab w:val="left" w:pos="6480"/>
          <w:tab w:val="left" w:pos="8640"/>
        </w:tabs>
        <w:suppressAutoHyphens/>
        <w:rPr>
          <w:rFonts w:ascii="Courier New" w:hAnsi="Courier New" w:cs="Courier New"/>
          <w:szCs w:val="24"/>
        </w:rPr>
      </w:pPr>
      <w:proofErr w:type="gramStart"/>
      <w:r w:rsidRPr="00D52AB8">
        <w:rPr>
          <w:rFonts w:ascii="Courier New" w:hAnsi="Courier New" w:cs="Courier New"/>
          <w:szCs w:val="24"/>
          <w:u w:val="single"/>
        </w:rPr>
        <w:lastRenderedPageBreak/>
        <w:t>Requirements after construction, periodic reports (§ 4279.290(a))</w:t>
      </w:r>
      <w:r w:rsidRPr="00D52AB8">
        <w:rPr>
          <w:rFonts w:ascii="Courier New" w:hAnsi="Courier New" w:cs="Courier New"/>
          <w:szCs w:val="24"/>
        </w:rPr>
        <w:t>.</w:t>
      </w:r>
      <w:proofErr w:type="gramEnd"/>
      <w:r w:rsidRPr="00D52AB8">
        <w:rPr>
          <w:rFonts w:ascii="Courier New" w:hAnsi="Courier New" w:cs="Courier New"/>
          <w:szCs w:val="24"/>
        </w:rPr>
        <w:t xml:space="preserve">  </w:t>
      </w:r>
      <w:r w:rsidR="00113D6E" w:rsidRPr="00D52AB8">
        <w:rPr>
          <w:rFonts w:ascii="Courier New" w:hAnsi="Courier New" w:cs="Courier New"/>
          <w:szCs w:val="24"/>
        </w:rPr>
        <w:t>B</w:t>
      </w:r>
      <w:r w:rsidRPr="00D52AB8">
        <w:rPr>
          <w:rFonts w:ascii="Courier New" w:hAnsi="Courier New" w:cs="Courier New"/>
          <w:szCs w:val="24"/>
        </w:rPr>
        <w:t>orrower</w:t>
      </w:r>
      <w:r w:rsidR="00113D6E" w:rsidRPr="00D52AB8">
        <w:rPr>
          <w:rFonts w:ascii="Courier New" w:hAnsi="Courier New" w:cs="Courier New"/>
          <w:szCs w:val="24"/>
        </w:rPr>
        <w:t>s are required</w:t>
      </w:r>
      <w:r w:rsidRPr="00D52AB8">
        <w:rPr>
          <w:rFonts w:ascii="Courier New" w:hAnsi="Courier New" w:cs="Courier New"/>
          <w:szCs w:val="24"/>
        </w:rPr>
        <w:t xml:space="preserve"> to prepare annual reports for completed projects and provide them to lender, who submits them to the Agency for the life of the loan.  Information to be contained in these reports include:  </w:t>
      </w:r>
      <w:r w:rsidRPr="00D52AB8">
        <w:rPr>
          <w:rFonts w:ascii="Courier New" w:hAnsi="Courier New" w:cs="Courier New"/>
        </w:rPr>
        <w:t>(1) the actual amount of advanced biofuels</w:t>
      </w:r>
      <w:r w:rsidR="00CB4893">
        <w:rPr>
          <w:rFonts w:ascii="Courier New" w:hAnsi="Courier New" w:cs="Courier New"/>
        </w:rPr>
        <w:t>,</w:t>
      </w:r>
      <w:r w:rsidR="00782B2C">
        <w:rPr>
          <w:rFonts w:ascii="Courier New" w:hAnsi="Courier New" w:cs="Courier New"/>
        </w:rPr>
        <w:t xml:space="preserve"> biobased products</w:t>
      </w:r>
      <w:r w:rsidR="00CB4893">
        <w:rPr>
          <w:rFonts w:ascii="Courier New" w:hAnsi="Courier New" w:cs="Courier New"/>
        </w:rPr>
        <w:t>, and , if applicable, byproducts</w:t>
      </w:r>
      <w:r w:rsidRPr="00D52AB8">
        <w:rPr>
          <w:rFonts w:ascii="Courier New" w:hAnsi="Courier New" w:cs="Courier New"/>
        </w:rPr>
        <w:t xml:space="preserve"> produced </w:t>
      </w:r>
      <w:r w:rsidR="00782B2C">
        <w:rPr>
          <w:rFonts w:ascii="Courier New" w:hAnsi="Courier New" w:cs="Courier New"/>
        </w:rPr>
        <w:t xml:space="preserve">in order </w:t>
      </w:r>
      <w:r w:rsidRPr="00D52AB8">
        <w:rPr>
          <w:rFonts w:ascii="Courier New" w:hAnsi="Courier New" w:cs="Courier New"/>
        </w:rPr>
        <w:t xml:space="preserve">to assess whether project goals </w:t>
      </w:r>
      <w:r w:rsidR="00782B2C">
        <w:rPr>
          <w:rFonts w:ascii="Courier New" w:hAnsi="Courier New" w:cs="Courier New"/>
        </w:rPr>
        <w:t xml:space="preserve">related to majority production </w:t>
      </w:r>
      <w:r w:rsidRPr="00D52AB8">
        <w:rPr>
          <w:rFonts w:ascii="Courier New" w:hAnsi="Courier New" w:cs="Courier New"/>
        </w:rPr>
        <w:t xml:space="preserve">are being met; (2)  if applicable, </w:t>
      </w:r>
      <w:r w:rsidRPr="00D52AB8">
        <w:rPr>
          <w:rFonts w:ascii="Courier New" w:hAnsi="Courier New" w:cs="Courier New"/>
          <w:szCs w:val="24"/>
        </w:rPr>
        <w:t>documentation</w:t>
      </w:r>
      <w:r w:rsidRPr="00D52AB8">
        <w:rPr>
          <w:rFonts w:ascii="Courier New" w:hAnsi="Courier New" w:cs="Courier New"/>
        </w:rPr>
        <w:t xml:space="preserve"> that identified health and/or sanitation problem has been solved; (3) a summary of the cost of operating and maintaining the facility; (4) </w:t>
      </w:r>
      <w:r w:rsidR="00782B2C">
        <w:rPr>
          <w:rFonts w:ascii="Courier New" w:hAnsi="Courier New" w:cs="Courier New"/>
        </w:rPr>
        <w:t>a</w:t>
      </w:r>
      <w:r w:rsidRPr="00D52AB8">
        <w:rPr>
          <w:rFonts w:ascii="Courier New" w:hAnsi="Courier New" w:cs="Courier New"/>
        </w:rPr>
        <w:t xml:space="preserve"> description of any maintenance or operational problems associated with the facility; (5) </w:t>
      </w:r>
      <w:r w:rsidR="000B4614" w:rsidRPr="00D52AB8">
        <w:rPr>
          <w:rFonts w:ascii="Courier New" w:hAnsi="Courier New" w:cs="Courier New"/>
        </w:rPr>
        <w:t>certification</w:t>
      </w:r>
      <w:r w:rsidRPr="00D52AB8">
        <w:rPr>
          <w:rFonts w:ascii="Courier New" w:hAnsi="Courier New" w:cs="Courier New"/>
        </w:rPr>
        <w:t xml:space="preserve"> that the project is and has been in compliance with all applicable State and Federal environmental laws and regulations; (6) the number of jobs created; (7) a description on the status of the project’s feedstock including, but not limited to, the feedstock being used, outstanding feedstock contracts, feedstock changes and interruptions, and quality of the feedstock</w:t>
      </w:r>
      <w:r w:rsidR="000B4614" w:rsidRPr="00D52AB8">
        <w:rPr>
          <w:rFonts w:ascii="Courier New" w:hAnsi="Courier New" w:cs="Courier New"/>
        </w:rPr>
        <w:t>; and (8) results from the annual lender inspection conducted under § 4279.290(b)</w:t>
      </w:r>
      <w:r w:rsidRPr="00D52AB8">
        <w:rPr>
          <w:rFonts w:ascii="Courier New" w:hAnsi="Courier New" w:cs="Courier New"/>
        </w:rPr>
        <w:t>.</w:t>
      </w:r>
    </w:p>
    <w:p w:rsidR="006D2D8B" w:rsidRPr="00D52AB8" w:rsidRDefault="006D2D8B" w:rsidP="00B556D0">
      <w:pPr>
        <w:tabs>
          <w:tab w:val="left" w:pos="0"/>
          <w:tab w:val="left" w:pos="2160"/>
          <w:tab w:val="left" w:pos="4320"/>
          <w:tab w:val="left" w:pos="6480"/>
          <w:tab w:val="left" w:pos="8640"/>
        </w:tabs>
        <w:suppressAutoHyphens/>
        <w:rPr>
          <w:rFonts w:ascii="Courier New" w:hAnsi="Courier New" w:cs="Courier New"/>
          <w:szCs w:val="24"/>
        </w:rPr>
      </w:pPr>
    </w:p>
    <w:p w:rsidR="006D2D8B" w:rsidRPr="00D52AB8" w:rsidRDefault="006D2D8B" w:rsidP="00B556D0">
      <w:pPr>
        <w:tabs>
          <w:tab w:val="left" w:pos="0"/>
          <w:tab w:val="left" w:pos="2160"/>
          <w:tab w:val="left" w:pos="4320"/>
          <w:tab w:val="left" w:pos="6480"/>
          <w:tab w:val="left" w:pos="8640"/>
        </w:tabs>
        <w:suppressAutoHyphens/>
        <w:rPr>
          <w:rFonts w:ascii="Courier New" w:hAnsi="Courier New" w:cs="Courier New"/>
          <w:szCs w:val="24"/>
        </w:rPr>
      </w:pPr>
      <w:proofErr w:type="gramStart"/>
      <w:r w:rsidRPr="00D52AB8">
        <w:rPr>
          <w:rFonts w:ascii="Courier New" w:hAnsi="Courier New" w:cs="Courier New"/>
          <w:szCs w:val="24"/>
          <w:u w:val="single"/>
        </w:rPr>
        <w:t>Annual lender inspections (§ 4279.290(b))</w:t>
      </w:r>
      <w:r w:rsidRPr="00D52AB8">
        <w:rPr>
          <w:rFonts w:ascii="Courier New" w:hAnsi="Courier New" w:cs="Courier New"/>
          <w:szCs w:val="24"/>
        </w:rPr>
        <w:t>.</w:t>
      </w:r>
      <w:proofErr w:type="gramEnd"/>
      <w:r w:rsidRPr="00D52AB8">
        <w:rPr>
          <w:rFonts w:ascii="Courier New" w:hAnsi="Courier New" w:cs="Courier New"/>
          <w:szCs w:val="24"/>
        </w:rPr>
        <w:t xml:space="preserve">  </w:t>
      </w:r>
      <w:r w:rsidR="003400D8" w:rsidRPr="00D52AB8">
        <w:rPr>
          <w:rFonts w:ascii="Courier New" w:hAnsi="Courier New" w:cs="Courier New"/>
        </w:rPr>
        <w:t>For the life of the guaranteed loan, lenders are required to conduct annual inspections of the project on its status as it affects the Agency’s financial interests in the project.</w:t>
      </w:r>
    </w:p>
    <w:p w:rsidR="00B556D0" w:rsidRPr="00D52AB8" w:rsidRDefault="00B556D0" w:rsidP="00B556D0">
      <w:pPr>
        <w:rPr>
          <w:rFonts w:ascii="Courier New" w:hAnsi="Courier New" w:cs="Courier New"/>
          <w:b/>
        </w:rPr>
      </w:pPr>
    </w:p>
    <w:p w:rsidR="004909D9" w:rsidRPr="00D52AB8" w:rsidRDefault="004909D9" w:rsidP="00B556D0">
      <w:pPr>
        <w:rPr>
          <w:rFonts w:ascii="Courier New" w:hAnsi="Courier New" w:cs="Courier New"/>
          <w:b/>
        </w:rPr>
      </w:pPr>
    </w:p>
    <w:p w:rsidR="0090739A" w:rsidRPr="00D52AB8" w:rsidRDefault="0090739A" w:rsidP="0090739A">
      <w:pPr>
        <w:jc w:val="center"/>
        <w:rPr>
          <w:rFonts w:ascii="Courier New" w:hAnsi="Courier New" w:cs="Courier New"/>
          <w:b/>
        </w:rPr>
      </w:pPr>
      <w:r w:rsidRPr="00D52AB8">
        <w:rPr>
          <w:rFonts w:ascii="Courier New" w:hAnsi="Courier New" w:cs="Courier New"/>
          <w:b/>
        </w:rPr>
        <w:t>REPORTING REQUIREMENTS - FORMS</w:t>
      </w:r>
    </w:p>
    <w:p w:rsidR="0090739A" w:rsidRPr="00D52AB8" w:rsidRDefault="0090739A" w:rsidP="00B556D0">
      <w:pPr>
        <w:rPr>
          <w:rFonts w:ascii="Courier New" w:hAnsi="Courier New" w:cs="Courier New"/>
          <w:b/>
        </w:rPr>
      </w:pPr>
    </w:p>
    <w:p w:rsidR="0090739A" w:rsidRPr="00D52AB8" w:rsidRDefault="0090739A" w:rsidP="0090739A">
      <w:pPr>
        <w:widowControl/>
        <w:autoSpaceDE w:val="0"/>
        <w:autoSpaceDN w:val="0"/>
        <w:adjustRightInd w:val="0"/>
        <w:rPr>
          <w:rFonts w:ascii="Courier New" w:hAnsi="Courier New" w:cs="Courier New"/>
          <w:b/>
          <w:szCs w:val="24"/>
          <w:u w:val="single"/>
        </w:rPr>
      </w:pPr>
      <w:r w:rsidRPr="00D52AB8">
        <w:rPr>
          <w:rFonts w:ascii="Courier New" w:hAnsi="Courier New" w:cs="Courier New"/>
          <w:b/>
          <w:u w:val="single"/>
        </w:rPr>
        <w:t>Form RD 4279-1, “Application for Loan Guarantee (Business and Industry and Section 9006 Program)”</w:t>
      </w:r>
      <w:r w:rsidRPr="00D52AB8">
        <w:rPr>
          <w:rFonts w:ascii="Courier New" w:hAnsi="Courier New" w:cs="Courier New"/>
          <w:b/>
          <w:szCs w:val="24"/>
          <w:u w:val="single"/>
        </w:rPr>
        <w:t xml:space="preserve"> (§ 4279.261)</w:t>
      </w:r>
    </w:p>
    <w:p w:rsidR="0090739A" w:rsidRPr="00D52AB8" w:rsidRDefault="0090739A" w:rsidP="0090739A">
      <w:pPr>
        <w:widowControl/>
        <w:autoSpaceDE w:val="0"/>
        <w:autoSpaceDN w:val="0"/>
        <w:adjustRightInd w:val="0"/>
        <w:rPr>
          <w:rFonts w:ascii="Courier New" w:hAnsi="Courier New" w:cs="Courier New"/>
          <w:szCs w:val="24"/>
        </w:rPr>
      </w:pPr>
      <w:r w:rsidRPr="00D52AB8">
        <w:rPr>
          <w:rFonts w:ascii="Courier New" w:hAnsi="Courier New" w:cs="Courier New"/>
        </w:rPr>
        <w:t xml:space="preserve">The information collected on the form is used by the Agency to determine borrower eligibility for program assistance and to provide financial and other data about the borrower and lender.  The form contains three parts.  The borrower completes part A, the lender completes Part B, and </w:t>
      </w:r>
      <w:r w:rsidRPr="00D52AB8">
        <w:rPr>
          <w:rFonts w:ascii="Courier New" w:hAnsi="Courier New" w:cs="Courier New"/>
          <w:szCs w:val="24"/>
        </w:rPr>
        <w:t xml:space="preserve">Part C is used by the Agency to evaluate parts A and B and the credit in general. </w:t>
      </w:r>
      <w:proofErr w:type="gramStart"/>
      <w:r w:rsidRPr="00D52AB8">
        <w:rPr>
          <w:rFonts w:ascii="Courier New" w:hAnsi="Courier New" w:cs="Courier New"/>
          <w:szCs w:val="24"/>
        </w:rPr>
        <w:t xml:space="preserve">(See Instructions for Application for Loan Guarantee - </w:t>
      </w:r>
      <w:r w:rsidRPr="00D52AB8">
        <w:rPr>
          <w:rFonts w:ascii="Courier New" w:hAnsi="Courier New" w:cs="Courier New"/>
          <w:bCs/>
          <w:snapToGrid/>
          <w:szCs w:val="24"/>
        </w:rPr>
        <w:t>Section 9003 Biorefinery Assistance Loan Guarantees</w:t>
      </w:r>
      <w:r w:rsidRPr="00D52AB8">
        <w:rPr>
          <w:rFonts w:ascii="Courier New" w:hAnsi="Courier New" w:cs="Courier New"/>
          <w:szCs w:val="24"/>
        </w:rPr>
        <w:t>.)</w:t>
      </w:r>
      <w:proofErr w:type="gramEnd"/>
      <w:r w:rsidRPr="00D52AB8">
        <w:rPr>
          <w:rFonts w:ascii="Courier New" w:hAnsi="Courier New" w:cs="Courier New"/>
          <w:szCs w:val="24"/>
        </w:rPr>
        <w:t xml:space="preserve">  </w:t>
      </w:r>
    </w:p>
    <w:p w:rsidR="0090739A" w:rsidRPr="00D52AB8" w:rsidRDefault="0090739A" w:rsidP="0090739A">
      <w:pPr>
        <w:rPr>
          <w:rFonts w:ascii="Courier New" w:hAnsi="Courier New" w:cs="Courier New"/>
          <w:szCs w:val="24"/>
        </w:rPr>
      </w:pPr>
    </w:p>
    <w:p w:rsidR="0090739A" w:rsidRPr="00D52AB8" w:rsidRDefault="0090739A" w:rsidP="0090739A">
      <w:pPr>
        <w:tabs>
          <w:tab w:val="left" w:pos="0"/>
          <w:tab w:val="left" w:pos="2160"/>
          <w:tab w:val="left" w:pos="4320"/>
          <w:tab w:val="left" w:pos="6480"/>
          <w:tab w:val="left" w:pos="8640"/>
        </w:tabs>
        <w:suppressAutoHyphens/>
        <w:rPr>
          <w:rFonts w:ascii="Courier New" w:hAnsi="Courier New" w:cs="Courier New"/>
          <w:b/>
        </w:rPr>
      </w:pPr>
      <w:r w:rsidRPr="00D52AB8">
        <w:rPr>
          <w:rFonts w:ascii="Courier New" w:hAnsi="Courier New" w:cs="Courier New"/>
          <w:b/>
          <w:u w:val="single"/>
        </w:rPr>
        <w:t>Standard Form LLL, "Disclosure of Lobbying Activities"</w:t>
      </w:r>
    </w:p>
    <w:p w:rsidR="0090739A" w:rsidRPr="00D52AB8" w:rsidRDefault="0090739A" w:rsidP="0090739A">
      <w:pPr>
        <w:tabs>
          <w:tab w:val="left" w:pos="0"/>
          <w:tab w:val="left" w:pos="2160"/>
          <w:tab w:val="left" w:pos="4320"/>
          <w:tab w:val="left" w:pos="6480"/>
          <w:tab w:val="left" w:pos="8640"/>
        </w:tabs>
        <w:suppressAutoHyphens/>
        <w:rPr>
          <w:rFonts w:ascii="Courier New" w:hAnsi="Courier New" w:cs="Courier New"/>
        </w:rPr>
      </w:pPr>
      <w:r w:rsidRPr="00D52AB8">
        <w:rPr>
          <w:rFonts w:ascii="Courier New" w:hAnsi="Courier New" w:cs="Courier New"/>
        </w:rPr>
        <w:t xml:space="preserve">All applicants are required to complete this form, regardless of their involvement in lobbying activities.  </w:t>
      </w:r>
    </w:p>
    <w:p w:rsidR="0090739A" w:rsidRPr="00D52AB8" w:rsidRDefault="0090739A" w:rsidP="0090739A">
      <w:pPr>
        <w:tabs>
          <w:tab w:val="left" w:pos="0"/>
          <w:tab w:val="left" w:pos="2160"/>
          <w:tab w:val="left" w:pos="4320"/>
          <w:tab w:val="left" w:pos="6480"/>
          <w:tab w:val="left" w:pos="8640"/>
        </w:tabs>
        <w:suppressAutoHyphens/>
        <w:rPr>
          <w:rFonts w:ascii="Courier New" w:hAnsi="Courier New" w:cs="Courier New"/>
          <w:u w:val="single"/>
        </w:rPr>
      </w:pPr>
    </w:p>
    <w:p w:rsidR="0090739A" w:rsidRPr="00D52AB8" w:rsidRDefault="0090739A" w:rsidP="0090739A">
      <w:pPr>
        <w:tabs>
          <w:tab w:val="left" w:pos="0"/>
          <w:tab w:val="left" w:pos="2160"/>
          <w:tab w:val="left" w:pos="4320"/>
          <w:tab w:val="left" w:pos="6480"/>
          <w:tab w:val="left" w:pos="8640"/>
        </w:tabs>
        <w:suppressAutoHyphens/>
        <w:rPr>
          <w:rFonts w:ascii="Courier New" w:hAnsi="Courier New" w:cs="Courier New"/>
          <w:b/>
        </w:rPr>
      </w:pPr>
      <w:r w:rsidRPr="00D52AB8">
        <w:rPr>
          <w:rFonts w:ascii="Courier New" w:hAnsi="Courier New" w:cs="Courier New"/>
          <w:b/>
          <w:u w:val="single"/>
        </w:rPr>
        <w:t xml:space="preserve">Form AD-1047, "Certification Regarding Debarment, Suspension, and Other Responsibility Matters - Primary Covered Transactions" </w:t>
      </w:r>
      <w:r w:rsidRPr="00D52AB8">
        <w:rPr>
          <w:rFonts w:ascii="Courier New" w:hAnsi="Courier New" w:cs="Courier New"/>
          <w:b/>
          <w:u w:val="single"/>
        </w:rPr>
        <w:lastRenderedPageBreak/>
        <w:t>or other written documentation</w:t>
      </w:r>
    </w:p>
    <w:p w:rsidR="0090739A" w:rsidRPr="00D52AB8" w:rsidRDefault="0090739A" w:rsidP="0090739A">
      <w:pPr>
        <w:tabs>
          <w:tab w:val="left" w:pos="0"/>
          <w:tab w:val="left" w:pos="2160"/>
          <w:tab w:val="left" w:pos="4320"/>
          <w:tab w:val="left" w:pos="6480"/>
          <w:tab w:val="left" w:pos="8640"/>
        </w:tabs>
        <w:suppressAutoHyphens/>
        <w:rPr>
          <w:rFonts w:ascii="Courier New" w:hAnsi="Courier New" w:cs="Courier New"/>
        </w:rPr>
      </w:pPr>
      <w:r w:rsidRPr="00D52AB8">
        <w:rPr>
          <w:rFonts w:ascii="Courier New" w:hAnsi="Courier New" w:cs="Courier New"/>
        </w:rPr>
        <w:t xml:space="preserve">This form certifies that the applicant is not presently debarred, suspended, or voluntarily excluded from covered transactions by any Federal department or agency. </w:t>
      </w:r>
    </w:p>
    <w:p w:rsidR="0090739A" w:rsidRPr="00D52AB8" w:rsidRDefault="0090739A" w:rsidP="0090739A">
      <w:pPr>
        <w:tabs>
          <w:tab w:val="left" w:pos="0"/>
          <w:tab w:val="left" w:pos="2160"/>
          <w:tab w:val="left" w:pos="4320"/>
          <w:tab w:val="left" w:pos="6480"/>
          <w:tab w:val="left" w:pos="8640"/>
        </w:tabs>
        <w:suppressAutoHyphens/>
        <w:rPr>
          <w:rFonts w:ascii="Courier New" w:hAnsi="Courier New" w:cs="Courier New"/>
        </w:rPr>
      </w:pPr>
    </w:p>
    <w:p w:rsidR="0090739A" w:rsidRPr="00D52AB8" w:rsidRDefault="0090739A" w:rsidP="0090739A">
      <w:pPr>
        <w:tabs>
          <w:tab w:val="left" w:pos="0"/>
          <w:tab w:val="left" w:pos="2160"/>
          <w:tab w:val="left" w:pos="4320"/>
          <w:tab w:val="left" w:pos="6480"/>
          <w:tab w:val="left" w:pos="8640"/>
        </w:tabs>
        <w:suppressAutoHyphens/>
        <w:rPr>
          <w:rFonts w:ascii="Courier New" w:hAnsi="Courier New" w:cs="Courier New"/>
          <w:b/>
        </w:rPr>
      </w:pPr>
      <w:r w:rsidRPr="00D52AB8">
        <w:rPr>
          <w:rFonts w:ascii="Courier New" w:hAnsi="Courier New" w:cs="Courier New"/>
          <w:b/>
          <w:u w:val="single"/>
        </w:rPr>
        <w:t>Form RD 400-1, "Equal Opportunity Agreement"</w:t>
      </w:r>
    </w:p>
    <w:p w:rsidR="0090739A" w:rsidRPr="00D52AB8" w:rsidRDefault="0090739A" w:rsidP="0090739A">
      <w:pPr>
        <w:tabs>
          <w:tab w:val="left" w:pos="0"/>
          <w:tab w:val="left" w:pos="2160"/>
          <w:tab w:val="left" w:pos="4320"/>
          <w:tab w:val="left" w:pos="6480"/>
          <w:tab w:val="left" w:pos="8640"/>
        </w:tabs>
        <w:suppressAutoHyphens/>
        <w:rPr>
          <w:rFonts w:ascii="Courier New" w:hAnsi="Courier New" w:cs="Courier New"/>
        </w:rPr>
      </w:pPr>
      <w:r w:rsidRPr="00D52AB8">
        <w:rPr>
          <w:rFonts w:ascii="Courier New" w:hAnsi="Courier New" w:cs="Courier New"/>
        </w:rPr>
        <w:t>All applicants and recipients are required to complete this form to comply with Equal Opportunity requirements.</w:t>
      </w:r>
    </w:p>
    <w:p w:rsidR="0090739A" w:rsidRPr="00D52AB8" w:rsidRDefault="0090739A" w:rsidP="0090739A">
      <w:pPr>
        <w:tabs>
          <w:tab w:val="left" w:pos="0"/>
          <w:tab w:val="left" w:pos="2160"/>
          <w:tab w:val="left" w:pos="4320"/>
          <w:tab w:val="left" w:pos="6480"/>
          <w:tab w:val="left" w:pos="8640"/>
        </w:tabs>
        <w:suppressAutoHyphens/>
        <w:rPr>
          <w:rFonts w:ascii="Courier New" w:hAnsi="Courier New" w:cs="Courier New"/>
        </w:rPr>
      </w:pPr>
    </w:p>
    <w:p w:rsidR="0090739A" w:rsidRPr="00D52AB8" w:rsidRDefault="0090739A" w:rsidP="0090739A">
      <w:pPr>
        <w:tabs>
          <w:tab w:val="left" w:pos="0"/>
          <w:tab w:val="left" w:pos="2160"/>
          <w:tab w:val="left" w:pos="4320"/>
          <w:tab w:val="left" w:pos="6480"/>
          <w:tab w:val="left" w:pos="8640"/>
        </w:tabs>
        <w:suppressAutoHyphens/>
        <w:rPr>
          <w:rFonts w:ascii="Courier New" w:hAnsi="Courier New" w:cs="Courier New"/>
          <w:b/>
        </w:rPr>
      </w:pPr>
      <w:r w:rsidRPr="00D52AB8">
        <w:rPr>
          <w:rFonts w:ascii="Courier New" w:hAnsi="Courier New" w:cs="Courier New"/>
          <w:b/>
          <w:u w:val="single"/>
        </w:rPr>
        <w:t>Form RD 400-4, "Assurance Agreement"</w:t>
      </w:r>
    </w:p>
    <w:p w:rsidR="0090739A" w:rsidRPr="00D52AB8" w:rsidRDefault="0090739A" w:rsidP="0090739A">
      <w:pPr>
        <w:tabs>
          <w:tab w:val="left" w:pos="0"/>
          <w:tab w:val="left" w:pos="2160"/>
          <w:tab w:val="left" w:pos="4320"/>
          <w:tab w:val="left" w:pos="6480"/>
          <w:tab w:val="left" w:pos="8640"/>
        </w:tabs>
        <w:suppressAutoHyphens/>
        <w:rPr>
          <w:rFonts w:ascii="Courier New" w:hAnsi="Courier New" w:cs="Courier New"/>
        </w:rPr>
      </w:pPr>
      <w:r w:rsidRPr="00D52AB8">
        <w:rPr>
          <w:rFonts w:ascii="Courier New" w:hAnsi="Courier New" w:cs="Courier New"/>
        </w:rPr>
        <w:t xml:space="preserve">All applicants and recipients are required to complete this form to comply with Civil Rights Acts and laws.  </w:t>
      </w:r>
    </w:p>
    <w:p w:rsidR="0090739A" w:rsidRPr="00D52AB8" w:rsidRDefault="0090739A" w:rsidP="0090739A">
      <w:pPr>
        <w:rPr>
          <w:rFonts w:ascii="Courier New" w:hAnsi="Courier New" w:cs="Courier New"/>
        </w:rPr>
      </w:pPr>
    </w:p>
    <w:p w:rsidR="0090739A" w:rsidRPr="00D52AB8" w:rsidRDefault="0090739A" w:rsidP="0090739A">
      <w:pPr>
        <w:rPr>
          <w:rFonts w:ascii="Courier New" w:hAnsi="Courier New" w:cs="Courier New"/>
          <w:b/>
          <w:szCs w:val="24"/>
          <w:u w:val="single"/>
        </w:rPr>
      </w:pPr>
      <w:r w:rsidRPr="00D52AB8">
        <w:rPr>
          <w:rFonts w:ascii="Courier New" w:hAnsi="Courier New" w:cs="Courier New"/>
          <w:b/>
          <w:szCs w:val="24"/>
          <w:u w:val="single"/>
        </w:rPr>
        <w:t>Form RD 4279-3, “Conditional Commitment” (paragraph (b)) (§ 4279.173)</w:t>
      </w:r>
    </w:p>
    <w:p w:rsidR="0090739A" w:rsidRPr="00D52AB8" w:rsidRDefault="0090739A" w:rsidP="0090739A">
      <w:pPr>
        <w:rPr>
          <w:rFonts w:ascii="Courier New" w:hAnsi="Courier New" w:cs="Courier New"/>
          <w:szCs w:val="24"/>
        </w:rPr>
      </w:pPr>
      <w:r w:rsidRPr="00D52AB8">
        <w:rPr>
          <w:rFonts w:ascii="Courier New" w:hAnsi="Courier New" w:cs="Courier New"/>
          <w:szCs w:val="24"/>
        </w:rPr>
        <w:t xml:space="preserve">The form is used by the Agency to provide notice to the lender and lender and borrower acceptance that the guarantee request is approved subject to the conditions established by the Agency and listed on the form.  </w:t>
      </w:r>
    </w:p>
    <w:p w:rsidR="0090739A" w:rsidRPr="00D52AB8" w:rsidRDefault="0090739A" w:rsidP="00B556D0">
      <w:pPr>
        <w:rPr>
          <w:rFonts w:ascii="Courier New" w:hAnsi="Courier New" w:cs="Courier New"/>
          <w:b/>
        </w:rPr>
      </w:pPr>
    </w:p>
    <w:p w:rsidR="0090739A" w:rsidRPr="00D52AB8" w:rsidRDefault="0090739A" w:rsidP="0090739A">
      <w:pPr>
        <w:keepNext/>
        <w:rPr>
          <w:rFonts w:ascii="Courier New" w:hAnsi="Courier New" w:cs="Courier New"/>
          <w:b/>
          <w:szCs w:val="24"/>
          <w:u w:val="single"/>
        </w:rPr>
      </w:pPr>
      <w:r w:rsidRPr="00D52AB8">
        <w:rPr>
          <w:rFonts w:ascii="Courier New" w:hAnsi="Courier New" w:cs="Courier New"/>
          <w:b/>
          <w:szCs w:val="24"/>
          <w:u w:val="single"/>
        </w:rPr>
        <w:t>Form RD 4279-4, “Lender’s Agreement” (§ 4279.186(a))</w:t>
      </w:r>
    </w:p>
    <w:p w:rsidR="0090739A" w:rsidRPr="00D52AB8" w:rsidRDefault="0090739A" w:rsidP="0090739A">
      <w:pPr>
        <w:rPr>
          <w:rFonts w:ascii="Courier New" w:hAnsi="Courier New" w:cs="Courier New"/>
          <w:szCs w:val="24"/>
        </w:rPr>
      </w:pPr>
      <w:r w:rsidRPr="00D52AB8">
        <w:rPr>
          <w:rFonts w:ascii="Courier New" w:hAnsi="Courier New" w:cs="Courier New"/>
          <w:szCs w:val="24"/>
        </w:rPr>
        <w:t xml:space="preserve">This form is the signed agreement between the Agency and the lender setting forth the lender’s loan responsibilities.  Each lender will execute the form once.  </w:t>
      </w:r>
    </w:p>
    <w:p w:rsidR="0090739A" w:rsidRPr="00D52AB8" w:rsidRDefault="0090739A" w:rsidP="0090739A">
      <w:pPr>
        <w:rPr>
          <w:rFonts w:ascii="Courier New" w:hAnsi="Courier New" w:cs="Courier New"/>
          <w:b/>
          <w:u w:val="single"/>
        </w:rPr>
      </w:pPr>
    </w:p>
    <w:p w:rsidR="0090739A" w:rsidRPr="00D52AB8" w:rsidRDefault="0090739A" w:rsidP="0090739A">
      <w:pPr>
        <w:rPr>
          <w:rFonts w:ascii="Courier New" w:hAnsi="Courier New" w:cs="Courier New"/>
          <w:b/>
        </w:rPr>
      </w:pPr>
      <w:r w:rsidRPr="00D52AB8">
        <w:rPr>
          <w:rFonts w:ascii="Courier New" w:hAnsi="Courier New" w:cs="Courier New"/>
          <w:b/>
          <w:u w:val="single"/>
        </w:rPr>
        <w:t>Form RD 1980-19, “Guaranteed Loan Closing Report”</w:t>
      </w:r>
      <w:r w:rsidRPr="00D52AB8">
        <w:rPr>
          <w:rFonts w:ascii="Courier New" w:hAnsi="Courier New" w:cs="Courier New"/>
          <w:szCs w:val="24"/>
          <w:u w:val="single"/>
        </w:rPr>
        <w:t xml:space="preserve"> </w:t>
      </w:r>
      <w:r w:rsidRPr="00D52AB8">
        <w:rPr>
          <w:rFonts w:ascii="Courier New" w:hAnsi="Courier New" w:cs="Courier New"/>
          <w:b/>
          <w:szCs w:val="24"/>
          <w:u w:val="single"/>
        </w:rPr>
        <w:t>(§ 4279.186(a</w:t>
      </w:r>
      <w:proofErr w:type="gramStart"/>
      <w:r w:rsidRPr="00D52AB8">
        <w:rPr>
          <w:rFonts w:ascii="Courier New" w:hAnsi="Courier New" w:cs="Courier New"/>
          <w:b/>
          <w:szCs w:val="24"/>
          <w:u w:val="single"/>
        </w:rPr>
        <w:t>)(</w:t>
      </w:r>
      <w:proofErr w:type="gramEnd"/>
      <w:r w:rsidRPr="00D52AB8">
        <w:rPr>
          <w:rFonts w:ascii="Courier New" w:hAnsi="Courier New" w:cs="Courier New"/>
          <w:b/>
          <w:szCs w:val="24"/>
          <w:u w:val="single"/>
        </w:rPr>
        <w:t>3))</w:t>
      </w:r>
      <w:r w:rsidRPr="00D52AB8">
        <w:rPr>
          <w:rFonts w:ascii="Courier New" w:hAnsi="Courier New" w:cs="Courier New"/>
          <w:b/>
        </w:rPr>
        <w:t xml:space="preserve">.  </w:t>
      </w:r>
    </w:p>
    <w:p w:rsidR="0090739A" w:rsidRPr="00D52AB8" w:rsidRDefault="0090739A" w:rsidP="0090739A">
      <w:pPr>
        <w:rPr>
          <w:rFonts w:ascii="Courier New" w:hAnsi="Courier New" w:cs="Courier New"/>
        </w:rPr>
      </w:pPr>
      <w:r w:rsidRPr="00D52AB8">
        <w:rPr>
          <w:rFonts w:ascii="Courier New" w:hAnsi="Courier New" w:cs="Courier New"/>
        </w:rPr>
        <w:t xml:space="preserve">The information is used by the Agency to establish the account in its accounting system.  The Agency prepares the form, and the lender verifies it for accuracy.  </w:t>
      </w:r>
    </w:p>
    <w:p w:rsidR="0090739A" w:rsidRPr="00D52AB8" w:rsidRDefault="0090739A" w:rsidP="0090739A">
      <w:pPr>
        <w:rPr>
          <w:rFonts w:ascii="Courier New" w:hAnsi="Courier New" w:cs="Courier New"/>
        </w:rPr>
      </w:pPr>
    </w:p>
    <w:p w:rsidR="0090739A" w:rsidRPr="00D52AB8" w:rsidRDefault="0090739A" w:rsidP="0090739A">
      <w:pPr>
        <w:rPr>
          <w:rFonts w:ascii="Courier New" w:hAnsi="Courier New" w:cs="Courier New"/>
          <w:b/>
          <w:szCs w:val="24"/>
          <w:u w:val="single"/>
        </w:rPr>
      </w:pPr>
      <w:r w:rsidRPr="00D52AB8">
        <w:rPr>
          <w:rFonts w:ascii="Courier New" w:hAnsi="Courier New" w:cs="Courier New"/>
          <w:b/>
          <w:szCs w:val="24"/>
          <w:u w:val="single"/>
        </w:rPr>
        <w:t>Form RD 4279-6, “Assignment Guarantee Agreement” (§ 4279.75(a))</w:t>
      </w:r>
    </w:p>
    <w:p w:rsidR="0090739A" w:rsidRPr="00D52AB8" w:rsidRDefault="0090739A" w:rsidP="0090739A">
      <w:pPr>
        <w:rPr>
          <w:rFonts w:ascii="Courier New" w:hAnsi="Courier New" w:cs="Courier New"/>
          <w:szCs w:val="24"/>
        </w:rPr>
      </w:pPr>
      <w:r w:rsidRPr="00D52AB8">
        <w:rPr>
          <w:rFonts w:ascii="Courier New" w:hAnsi="Courier New" w:cs="Courier New"/>
          <w:szCs w:val="24"/>
        </w:rPr>
        <w:t>This form is the signed agreement between the Agency, lender, and holder, setting forth the terms and conditions of an assignment of the guaranteed portion of a loan to a holder.</w:t>
      </w:r>
      <w:r w:rsidRPr="00D52AB8" w:rsidDel="00A87721">
        <w:rPr>
          <w:rFonts w:ascii="Courier New" w:hAnsi="Courier New" w:cs="Courier New"/>
          <w:szCs w:val="24"/>
        </w:rPr>
        <w:t xml:space="preserve"> </w:t>
      </w:r>
    </w:p>
    <w:p w:rsidR="0090739A" w:rsidRPr="00D52AB8" w:rsidRDefault="0090739A" w:rsidP="00B556D0">
      <w:pPr>
        <w:rPr>
          <w:rFonts w:ascii="Courier New" w:hAnsi="Courier New" w:cs="Courier New"/>
          <w:b/>
        </w:rPr>
      </w:pPr>
    </w:p>
    <w:p w:rsidR="0090739A" w:rsidRPr="00D52AB8" w:rsidRDefault="0090739A" w:rsidP="00B556D0">
      <w:pPr>
        <w:rPr>
          <w:rFonts w:ascii="Courier New" w:hAnsi="Courier New" w:cs="Courier New"/>
          <w:b/>
        </w:rPr>
      </w:pPr>
    </w:p>
    <w:p w:rsidR="00B556D0" w:rsidRPr="00D52AB8" w:rsidRDefault="00B556D0" w:rsidP="00B556D0">
      <w:pPr>
        <w:rPr>
          <w:rFonts w:ascii="Courier New" w:hAnsi="Courier New" w:cs="Courier New"/>
          <w:b/>
        </w:rPr>
      </w:pPr>
      <w:r w:rsidRPr="00D52AB8">
        <w:rPr>
          <w:rFonts w:ascii="Courier New" w:hAnsi="Courier New" w:cs="Courier New"/>
          <w:b/>
        </w:rPr>
        <w:t>B.  LOAN SERVICING</w:t>
      </w:r>
    </w:p>
    <w:p w:rsidR="00B556D0" w:rsidRPr="00D52AB8" w:rsidRDefault="00B556D0" w:rsidP="00B556D0">
      <w:pPr>
        <w:keepNext/>
        <w:tabs>
          <w:tab w:val="left" w:pos="0"/>
          <w:tab w:val="left" w:pos="2160"/>
          <w:tab w:val="left" w:pos="4320"/>
          <w:tab w:val="left" w:pos="6480"/>
          <w:tab w:val="left" w:pos="8640"/>
        </w:tabs>
        <w:suppressAutoHyphens/>
        <w:jc w:val="center"/>
        <w:rPr>
          <w:rFonts w:ascii="Courier New" w:hAnsi="Courier New" w:cs="Courier New"/>
          <w:b/>
          <w:szCs w:val="24"/>
        </w:rPr>
      </w:pPr>
    </w:p>
    <w:p w:rsidR="00B556D0" w:rsidRPr="00D52AB8" w:rsidRDefault="00B556D0" w:rsidP="00B556D0">
      <w:pPr>
        <w:keepNext/>
        <w:tabs>
          <w:tab w:val="left" w:pos="0"/>
          <w:tab w:val="left" w:pos="2160"/>
          <w:tab w:val="left" w:pos="4320"/>
          <w:tab w:val="left" w:pos="6480"/>
          <w:tab w:val="left" w:pos="8640"/>
        </w:tabs>
        <w:suppressAutoHyphens/>
        <w:jc w:val="center"/>
        <w:rPr>
          <w:rFonts w:ascii="Courier New" w:hAnsi="Courier New" w:cs="Courier New"/>
          <w:b/>
          <w:szCs w:val="24"/>
        </w:rPr>
      </w:pPr>
      <w:r w:rsidRPr="00D52AB8">
        <w:rPr>
          <w:rFonts w:ascii="Courier New" w:hAnsi="Courier New" w:cs="Courier New"/>
          <w:b/>
          <w:szCs w:val="24"/>
        </w:rPr>
        <w:t>REPORTING REQUIREMENTS – NO FORMS</w:t>
      </w:r>
    </w:p>
    <w:p w:rsidR="00B556D0" w:rsidRPr="00D52AB8" w:rsidRDefault="00B556D0" w:rsidP="00B556D0">
      <w:pPr>
        <w:tabs>
          <w:tab w:val="left" w:pos="0"/>
          <w:tab w:val="left" w:pos="2160"/>
          <w:tab w:val="left" w:pos="4320"/>
          <w:tab w:val="left" w:pos="6480"/>
          <w:tab w:val="left" w:pos="8640"/>
        </w:tabs>
        <w:suppressAutoHyphens/>
        <w:rPr>
          <w:rFonts w:ascii="Courier New" w:hAnsi="Courier New" w:cs="Courier New"/>
          <w:szCs w:val="24"/>
        </w:rPr>
      </w:pPr>
    </w:p>
    <w:p w:rsidR="006D2D8B" w:rsidRPr="00D52AB8" w:rsidRDefault="006D2D8B" w:rsidP="006D2D8B">
      <w:pPr>
        <w:tabs>
          <w:tab w:val="left" w:pos="360"/>
          <w:tab w:val="left" w:pos="720"/>
          <w:tab w:val="left" w:pos="2160"/>
          <w:tab w:val="left" w:pos="4320"/>
          <w:tab w:val="left" w:pos="6480"/>
          <w:tab w:val="left" w:pos="8640"/>
        </w:tabs>
        <w:suppressAutoHyphens/>
        <w:rPr>
          <w:rFonts w:ascii="Courier New" w:hAnsi="Courier New" w:cs="Courier New"/>
        </w:rPr>
      </w:pPr>
      <w:proofErr w:type="gramStart"/>
      <w:r w:rsidRPr="00D52AB8">
        <w:rPr>
          <w:rFonts w:ascii="Courier New" w:hAnsi="Courier New" w:cs="Courier New"/>
          <w:szCs w:val="24"/>
          <w:u w:val="single"/>
        </w:rPr>
        <w:t>Loan classification (§ 4287.107(b))</w:t>
      </w:r>
      <w:r w:rsidRPr="00D52AB8">
        <w:rPr>
          <w:rFonts w:ascii="Courier New" w:hAnsi="Courier New" w:cs="Courier New"/>
          <w:szCs w:val="24"/>
        </w:rPr>
        <w:t>.</w:t>
      </w:r>
      <w:proofErr w:type="gramEnd"/>
      <w:r w:rsidRPr="00D52AB8">
        <w:rPr>
          <w:rFonts w:ascii="Courier New" w:hAnsi="Courier New" w:cs="Courier New"/>
          <w:szCs w:val="24"/>
        </w:rPr>
        <w:t xml:space="preserve">  </w:t>
      </w:r>
      <w:r w:rsidRPr="00D52AB8">
        <w:rPr>
          <w:rFonts w:ascii="Courier New" w:hAnsi="Courier New" w:cs="Courier New"/>
        </w:rPr>
        <w:t xml:space="preserve">Within 90 days of receipt of the Loan Note Guarantee, the lender must notify the Agency of the loan’s classification or rating under its regulatory standards.  Should the classification be changed at a future time, the lender must notify the Agency </w:t>
      </w:r>
      <w:r w:rsidR="00CC0E46" w:rsidRPr="00D52AB8">
        <w:rPr>
          <w:rFonts w:ascii="Courier New" w:hAnsi="Courier New" w:cs="Courier New"/>
        </w:rPr>
        <w:t>immediately</w:t>
      </w:r>
      <w:r w:rsidRPr="00D52AB8">
        <w:rPr>
          <w:rFonts w:ascii="Courier New" w:hAnsi="Courier New" w:cs="Courier New"/>
        </w:rPr>
        <w:t>.</w:t>
      </w:r>
    </w:p>
    <w:p w:rsidR="006D2D8B" w:rsidRPr="00D52AB8" w:rsidRDefault="006D2D8B" w:rsidP="006D2D8B">
      <w:pPr>
        <w:tabs>
          <w:tab w:val="left" w:pos="360"/>
          <w:tab w:val="left" w:pos="720"/>
          <w:tab w:val="left" w:pos="2160"/>
          <w:tab w:val="left" w:pos="4320"/>
          <w:tab w:val="left" w:pos="6480"/>
          <w:tab w:val="left" w:pos="8640"/>
        </w:tabs>
        <w:suppressAutoHyphens/>
        <w:rPr>
          <w:rFonts w:ascii="Courier New" w:hAnsi="Courier New" w:cs="Courier New"/>
        </w:rPr>
      </w:pPr>
    </w:p>
    <w:p w:rsidR="00B556D0" w:rsidRPr="00D52AB8" w:rsidRDefault="00B556D0" w:rsidP="00B556D0">
      <w:pPr>
        <w:rPr>
          <w:rFonts w:ascii="Courier New" w:hAnsi="Courier New" w:cs="Courier New"/>
        </w:rPr>
      </w:pPr>
      <w:proofErr w:type="gramStart"/>
      <w:r w:rsidRPr="00D52AB8">
        <w:rPr>
          <w:rFonts w:ascii="Courier New" w:hAnsi="Courier New" w:cs="Courier New"/>
          <w:szCs w:val="24"/>
          <w:u w:val="single"/>
        </w:rPr>
        <w:t>Agency and lender conference (§ 4287.107(c))</w:t>
      </w:r>
      <w:r w:rsidRPr="00D52AB8">
        <w:rPr>
          <w:rFonts w:ascii="Courier New" w:hAnsi="Courier New" w:cs="Courier New"/>
          <w:szCs w:val="24"/>
        </w:rPr>
        <w:t>.</w:t>
      </w:r>
      <w:proofErr w:type="gramEnd"/>
      <w:r w:rsidRPr="00D52AB8">
        <w:rPr>
          <w:rFonts w:ascii="Courier New" w:hAnsi="Courier New" w:cs="Courier New"/>
          <w:szCs w:val="24"/>
        </w:rPr>
        <w:t xml:space="preserve">  </w:t>
      </w:r>
      <w:r w:rsidRPr="00D52AB8">
        <w:rPr>
          <w:rFonts w:ascii="Courier New" w:hAnsi="Courier New" w:cs="Courier New"/>
        </w:rPr>
        <w:t xml:space="preserve">The lender will meet with the Agency at the Agency’s request to ascertain how the guaranteed loan is being serviced and ensure that conditions and covenants of the Loan Agreement and Conditional Commitment are being enforced.  The Agency plans to meet with each lender at least annually.  </w:t>
      </w:r>
    </w:p>
    <w:p w:rsidR="00B556D0" w:rsidRPr="00D52AB8" w:rsidRDefault="00B556D0" w:rsidP="00E00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Cs w:val="24"/>
          <w:u w:val="single"/>
        </w:rPr>
      </w:pPr>
    </w:p>
    <w:p w:rsidR="00CC0E46" w:rsidRPr="00D52AB8" w:rsidRDefault="00CC0E46" w:rsidP="00CC0E46">
      <w:pPr>
        <w:rPr>
          <w:rFonts w:ascii="Courier New" w:hAnsi="Courier New" w:cs="Courier New"/>
        </w:rPr>
      </w:pPr>
      <w:proofErr w:type="gramStart"/>
      <w:r w:rsidRPr="00D52AB8">
        <w:rPr>
          <w:rFonts w:ascii="Courier New" w:hAnsi="Courier New" w:cs="Courier New"/>
          <w:u w:val="single"/>
        </w:rPr>
        <w:t>Quarterly f</w:t>
      </w:r>
      <w:r w:rsidR="00B556D0" w:rsidRPr="00D52AB8">
        <w:rPr>
          <w:rFonts w:ascii="Courier New" w:hAnsi="Courier New" w:cs="Courier New"/>
          <w:u w:val="single"/>
        </w:rPr>
        <w:t>inancial reports (</w:t>
      </w:r>
      <w:r w:rsidR="00B556D0" w:rsidRPr="00D52AB8">
        <w:rPr>
          <w:rFonts w:ascii="Courier New" w:hAnsi="Courier New" w:cs="Courier New"/>
          <w:szCs w:val="24"/>
          <w:u w:val="single"/>
        </w:rPr>
        <w:t>§ 4287.107(d)</w:t>
      </w:r>
      <w:r w:rsidR="00B556D0" w:rsidRPr="00D52AB8">
        <w:rPr>
          <w:rFonts w:ascii="Courier New" w:hAnsi="Courier New" w:cs="Courier New"/>
          <w:u w:val="single"/>
        </w:rPr>
        <w:t>)</w:t>
      </w:r>
      <w:r w:rsidR="00B556D0" w:rsidRPr="00D52AB8">
        <w:rPr>
          <w:rFonts w:ascii="Courier New" w:hAnsi="Courier New" w:cs="Courier New"/>
        </w:rPr>
        <w:t>.</w:t>
      </w:r>
      <w:proofErr w:type="gramEnd"/>
      <w:r w:rsidRPr="00D52AB8">
        <w:rPr>
          <w:rFonts w:ascii="Courier New" w:hAnsi="Courier New" w:cs="Courier New"/>
        </w:rPr>
        <w:t xml:space="preserve">  The lender must obtain the financial statements required by the Loan Agreement, and these statements must be forwarded to the Agency.  It is common practice within the banking industry for the lender to require a borrower; regardless of whether there is a Loan Note Guarantee, to provide periodic financial statements.  Normally, lenders require a newer borrower to provide financial statements quarterly, as well as an annual financial statement.  Established borrowers submit only annual statements.  The burden computation has been adjusted to reflect instances over and above the usual customary practice by the lender in which additional financial statements will be required by the Agency.  Basically, it is the time spent completing the abbreviated financial analysis to Agency requirements, and submitting it to the Agency.  </w:t>
      </w:r>
    </w:p>
    <w:p w:rsidR="00CC0E46" w:rsidRPr="00D52AB8" w:rsidRDefault="00CC0E46" w:rsidP="00CC0E46">
      <w:pPr>
        <w:rPr>
          <w:rFonts w:ascii="Courier New" w:hAnsi="Courier New" w:cs="Courier New"/>
        </w:rPr>
      </w:pPr>
    </w:p>
    <w:p w:rsidR="00CC0E46" w:rsidRPr="00D52AB8" w:rsidRDefault="00CC0E46" w:rsidP="00CC0E46">
      <w:pPr>
        <w:rPr>
          <w:rFonts w:ascii="Courier New" w:hAnsi="Courier New" w:cs="Courier New"/>
        </w:rPr>
      </w:pPr>
      <w:r w:rsidRPr="00D52AB8">
        <w:rPr>
          <w:rFonts w:ascii="Courier New" w:hAnsi="Courier New" w:cs="Courier New"/>
          <w:u w:val="single"/>
        </w:rPr>
        <w:t xml:space="preserve">Annual </w:t>
      </w:r>
      <w:r w:rsidR="00CA5686">
        <w:rPr>
          <w:rFonts w:ascii="Courier New" w:hAnsi="Courier New" w:cs="Courier New"/>
          <w:u w:val="single"/>
        </w:rPr>
        <w:t xml:space="preserve">Audited </w:t>
      </w:r>
      <w:r w:rsidRPr="00D52AB8">
        <w:rPr>
          <w:rFonts w:ascii="Courier New" w:hAnsi="Courier New" w:cs="Courier New"/>
          <w:u w:val="single"/>
        </w:rPr>
        <w:t>Financial Reports (</w:t>
      </w:r>
      <w:r w:rsidRPr="00D52AB8">
        <w:rPr>
          <w:rFonts w:ascii="Courier New" w:hAnsi="Courier New" w:cs="Courier New"/>
          <w:szCs w:val="24"/>
          <w:u w:val="single"/>
        </w:rPr>
        <w:t>§ 4287.107(d)</w:t>
      </w:r>
      <w:r w:rsidRPr="00D52AB8">
        <w:rPr>
          <w:rFonts w:ascii="Courier New" w:hAnsi="Courier New" w:cs="Courier New"/>
          <w:u w:val="single"/>
        </w:rPr>
        <w:t>)</w:t>
      </w:r>
      <w:r w:rsidRPr="00D52AB8">
        <w:rPr>
          <w:rFonts w:ascii="Courier New" w:hAnsi="Courier New" w:cs="Courier New"/>
        </w:rPr>
        <w:t xml:space="preserve">.  The lender is expected to fully analyze the annual financial statements for each borrower and provide the Agency with a written analysis and conclusions, including spreadsheets and ratio trend analyses that compare year-to-year historical financial information and also compare the borrower to industry standards for similar businesses.  The lender’s written analysis should include the borrower’s strengths, weaknesses, extraordinary transactions, term loan agreement violations, and other indications of the financial condition of the borrower.  Most lenders would complete the financial analysis, even if it were not guaranteed.   </w:t>
      </w:r>
    </w:p>
    <w:p w:rsidR="00CC0E46" w:rsidRPr="00D52AB8" w:rsidRDefault="00CC0E46" w:rsidP="00CC0E46">
      <w:pPr>
        <w:rPr>
          <w:rFonts w:ascii="Courier New" w:hAnsi="Courier New" w:cs="Courier New"/>
        </w:rPr>
      </w:pPr>
    </w:p>
    <w:p w:rsidR="00CC0E46" w:rsidRPr="00D52AB8" w:rsidRDefault="00CC0E46" w:rsidP="00CC0E46">
      <w:pPr>
        <w:rPr>
          <w:rFonts w:ascii="Courier New" w:hAnsi="Courier New" w:cs="Courier New"/>
        </w:rPr>
      </w:pPr>
      <w:r w:rsidRPr="00D52AB8">
        <w:rPr>
          <w:rFonts w:ascii="Courier New" w:hAnsi="Courier New" w:cs="Courier New"/>
        </w:rPr>
        <w:t xml:space="preserve">The lender must submit the annual financial statements to the Agency along with its spreadsheets and written analysis within 120 days of the end of the borrower fiscal year.  This requirement is necessary for the lender and the Agency to service the loan and monitor the borrower’s financial condition. </w:t>
      </w:r>
    </w:p>
    <w:p w:rsidR="00B83723" w:rsidRPr="00D52AB8" w:rsidRDefault="00B83723" w:rsidP="00B556D0">
      <w:pPr>
        <w:tabs>
          <w:tab w:val="left" w:pos="360"/>
          <w:tab w:val="left" w:pos="720"/>
          <w:tab w:val="left" w:pos="2160"/>
          <w:tab w:val="left" w:pos="4320"/>
          <w:tab w:val="left" w:pos="6480"/>
          <w:tab w:val="left" w:pos="8640"/>
        </w:tabs>
        <w:suppressAutoHyphens/>
        <w:rPr>
          <w:rFonts w:ascii="Courier New" w:hAnsi="Courier New" w:cs="Courier New"/>
        </w:rPr>
      </w:pPr>
    </w:p>
    <w:p w:rsidR="00B83723" w:rsidRPr="00D52AB8" w:rsidRDefault="00B83723" w:rsidP="00CC0E46">
      <w:pPr>
        <w:rPr>
          <w:rFonts w:ascii="Courier New" w:hAnsi="Courier New" w:cs="Courier New"/>
        </w:rPr>
      </w:pPr>
      <w:r w:rsidRPr="00D52AB8">
        <w:rPr>
          <w:rFonts w:ascii="Courier New" w:hAnsi="Courier New" w:cs="Courier New"/>
          <w:u w:val="single"/>
        </w:rPr>
        <w:t>Borrower visits (§ 4287.107(f))</w:t>
      </w:r>
      <w:r w:rsidRPr="00D52AB8">
        <w:rPr>
          <w:rFonts w:ascii="Courier New" w:hAnsi="Courier New" w:cs="Courier New"/>
        </w:rPr>
        <w:t xml:space="preserve">.  </w:t>
      </w:r>
      <w:r w:rsidR="00CC0E46" w:rsidRPr="00D52AB8">
        <w:rPr>
          <w:rFonts w:ascii="Courier New" w:hAnsi="Courier New" w:cs="Courier New"/>
        </w:rPr>
        <w:t xml:space="preserve">The Agency will meet with each borrower during the first year after the Loan Note Guarantee is issued, and every three years thereafter, and more often if the account is delinquent or a problem.  The lender is encouraged to </w:t>
      </w:r>
      <w:r w:rsidR="00CC0E46" w:rsidRPr="00D52AB8">
        <w:rPr>
          <w:rFonts w:ascii="Courier New" w:hAnsi="Courier New" w:cs="Courier New"/>
        </w:rPr>
        <w:lastRenderedPageBreak/>
        <w:t xml:space="preserve">participate in the visit.  During the visit, a review of the collateral and the borrower’s operation is made.  </w:t>
      </w:r>
    </w:p>
    <w:p w:rsidR="00B556D0" w:rsidRPr="00D52AB8" w:rsidRDefault="00B556D0" w:rsidP="00CC0E46">
      <w:pPr>
        <w:rPr>
          <w:rFonts w:ascii="Courier New" w:hAnsi="Courier New" w:cs="Courier New"/>
        </w:rPr>
      </w:pPr>
    </w:p>
    <w:p w:rsidR="00CC0E46" w:rsidRPr="00D52AB8" w:rsidRDefault="00B556D0" w:rsidP="00CC0E46">
      <w:pPr>
        <w:rPr>
          <w:rFonts w:ascii="Courier New" w:hAnsi="Courier New" w:cs="Courier New"/>
        </w:rPr>
      </w:pPr>
      <w:proofErr w:type="gramStart"/>
      <w:r w:rsidRPr="00D52AB8">
        <w:rPr>
          <w:rFonts w:ascii="Courier New" w:hAnsi="Courier New" w:cs="Courier New"/>
          <w:szCs w:val="24"/>
          <w:u w:val="single"/>
        </w:rPr>
        <w:t xml:space="preserve">Interest rate </w:t>
      </w:r>
      <w:r w:rsidR="00CC0E46" w:rsidRPr="00D52AB8">
        <w:rPr>
          <w:rFonts w:ascii="Courier New" w:hAnsi="Courier New" w:cs="Courier New"/>
          <w:szCs w:val="24"/>
          <w:u w:val="single"/>
        </w:rPr>
        <w:t>adjustments</w:t>
      </w:r>
      <w:r w:rsidRPr="00D52AB8">
        <w:rPr>
          <w:rFonts w:ascii="Courier New" w:hAnsi="Courier New" w:cs="Courier New"/>
          <w:szCs w:val="24"/>
          <w:u w:val="single"/>
        </w:rPr>
        <w:t xml:space="preserve"> (§ 4287.112)</w:t>
      </w:r>
      <w:r w:rsidRPr="00D52AB8">
        <w:rPr>
          <w:rFonts w:ascii="Courier New" w:hAnsi="Courier New" w:cs="Courier New"/>
          <w:szCs w:val="24"/>
        </w:rPr>
        <w:t>.</w:t>
      </w:r>
      <w:proofErr w:type="gramEnd"/>
      <w:r w:rsidRPr="00D52AB8">
        <w:rPr>
          <w:rFonts w:ascii="Courier New" w:hAnsi="Courier New" w:cs="Courier New"/>
          <w:szCs w:val="24"/>
        </w:rPr>
        <w:t xml:space="preserve">  </w:t>
      </w:r>
      <w:r w:rsidR="00CC0E46" w:rsidRPr="00D52AB8">
        <w:rPr>
          <w:rFonts w:ascii="Courier New" w:hAnsi="Courier New" w:cs="Courier New"/>
        </w:rPr>
        <w:t xml:space="preserve">The lender is responsible for the legal documentation of interest rate changes by an endorsement or any other legally effective amendment to the promissory note.  The Government’s financial interest must not be adversely affected by any reduction in the interest rate.  </w:t>
      </w:r>
    </w:p>
    <w:p w:rsidR="00CC0E46" w:rsidRPr="00D52AB8" w:rsidRDefault="00CC0E46" w:rsidP="00CC0E46">
      <w:pPr>
        <w:rPr>
          <w:rFonts w:ascii="Courier New" w:hAnsi="Courier New" w:cs="Courier New"/>
        </w:rPr>
      </w:pPr>
    </w:p>
    <w:p w:rsidR="0012529B" w:rsidRPr="00D52AB8" w:rsidRDefault="00B556D0" w:rsidP="0012529B">
      <w:pPr>
        <w:rPr>
          <w:rFonts w:ascii="Courier New" w:hAnsi="Courier New" w:cs="Courier New"/>
        </w:rPr>
      </w:pPr>
      <w:proofErr w:type="gramStart"/>
      <w:r w:rsidRPr="00D52AB8">
        <w:rPr>
          <w:rFonts w:ascii="Courier New" w:hAnsi="Courier New" w:cs="Courier New"/>
          <w:szCs w:val="24"/>
          <w:u w:val="single"/>
        </w:rPr>
        <w:t>Subordination of lien position (§ 4287.123)</w:t>
      </w:r>
      <w:r w:rsidRPr="00D52AB8">
        <w:rPr>
          <w:rFonts w:ascii="Courier New" w:hAnsi="Courier New" w:cs="Courier New"/>
          <w:szCs w:val="24"/>
        </w:rPr>
        <w:t>.</w:t>
      </w:r>
      <w:proofErr w:type="gramEnd"/>
      <w:r w:rsidRPr="00D52AB8">
        <w:rPr>
          <w:rFonts w:ascii="Courier New" w:hAnsi="Courier New" w:cs="Courier New"/>
          <w:szCs w:val="24"/>
        </w:rPr>
        <w:t xml:space="preserve">  </w:t>
      </w:r>
      <w:r w:rsidR="0012529B" w:rsidRPr="00D52AB8">
        <w:rPr>
          <w:rFonts w:ascii="Courier New" w:hAnsi="Courier New" w:cs="Courier New"/>
        </w:rPr>
        <w:t>A subordination of the lender’s lien position must be requested in writing by the lender and concurred by the Agency in writing in advance of the subordination.  The subordination must enhance the borrower’s business, and the Agency’s interest in and lien position on the collateral, after subordination, must be adequate to secure the loan.</w:t>
      </w:r>
    </w:p>
    <w:p w:rsidR="00307234" w:rsidRPr="00D52AB8" w:rsidRDefault="00307234" w:rsidP="00B556D0">
      <w:pPr>
        <w:rPr>
          <w:rFonts w:ascii="Courier New" w:hAnsi="Courier New" w:cs="Courier New"/>
          <w:szCs w:val="24"/>
        </w:rPr>
      </w:pPr>
    </w:p>
    <w:p w:rsidR="00307234" w:rsidRPr="00D52AB8" w:rsidRDefault="00307234" w:rsidP="00B556D0">
      <w:pPr>
        <w:rPr>
          <w:rFonts w:ascii="Courier New" w:hAnsi="Courier New" w:cs="Courier New"/>
          <w:szCs w:val="24"/>
        </w:rPr>
      </w:pPr>
      <w:proofErr w:type="gramStart"/>
      <w:r w:rsidRPr="00D52AB8">
        <w:rPr>
          <w:rFonts w:ascii="Courier New" w:hAnsi="Courier New" w:cs="Courier New"/>
          <w:szCs w:val="24"/>
          <w:u w:val="single"/>
        </w:rPr>
        <w:t>Credit reports (</w:t>
      </w:r>
      <w:r w:rsidR="0012529B" w:rsidRPr="00D52AB8">
        <w:rPr>
          <w:rFonts w:ascii="Courier New" w:hAnsi="Courier New" w:cs="Courier New"/>
          <w:szCs w:val="24"/>
          <w:u w:val="single"/>
        </w:rPr>
        <w:t>§ </w:t>
      </w:r>
      <w:r w:rsidRPr="00D52AB8">
        <w:rPr>
          <w:rFonts w:ascii="Courier New" w:hAnsi="Courier New" w:cs="Courier New"/>
          <w:szCs w:val="24"/>
          <w:u w:val="single"/>
        </w:rPr>
        <w:t>4287.134(a))</w:t>
      </w:r>
      <w:r w:rsidRPr="00D52AB8">
        <w:rPr>
          <w:rFonts w:ascii="Courier New" w:hAnsi="Courier New" w:cs="Courier New"/>
          <w:szCs w:val="24"/>
        </w:rPr>
        <w:t>.</w:t>
      </w:r>
      <w:proofErr w:type="gramEnd"/>
      <w:r w:rsidRPr="00D52AB8">
        <w:rPr>
          <w:rFonts w:ascii="Courier New" w:hAnsi="Courier New" w:cs="Courier New"/>
          <w:szCs w:val="24"/>
        </w:rPr>
        <w:t xml:space="preserve">  </w:t>
      </w:r>
      <w:r w:rsidR="0012529B" w:rsidRPr="00D52AB8">
        <w:rPr>
          <w:rFonts w:ascii="Courier New" w:hAnsi="Courier New" w:cs="Courier New"/>
          <w:szCs w:val="24"/>
        </w:rPr>
        <w:t>An individual credit report must be provided for transferee proprietors, partners, officers, directors, and stockholders with 20 percent or more interest in the business.  This information gives the loan officer a history of past credit payments on the transferee and aids the loan officer in making a determination as to the credit worthiness of the transferee.</w:t>
      </w:r>
    </w:p>
    <w:p w:rsidR="00307234" w:rsidRDefault="00307234" w:rsidP="00B556D0">
      <w:pPr>
        <w:rPr>
          <w:rFonts w:ascii="Courier New" w:hAnsi="Courier New" w:cs="Courier New"/>
          <w:szCs w:val="24"/>
        </w:rPr>
      </w:pPr>
    </w:p>
    <w:p w:rsidR="00EB3630" w:rsidRDefault="00EB3630" w:rsidP="00CA56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Cs w:val="24"/>
        </w:rPr>
      </w:pPr>
      <w:proofErr w:type="gramStart"/>
      <w:r w:rsidRPr="00EB3630">
        <w:rPr>
          <w:rFonts w:ascii="Courier New" w:hAnsi="Courier New" w:cs="Courier New"/>
          <w:szCs w:val="24"/>
          <w:u w:val="single"/>
        </w:rPr>
        <w:t>Transfer and assumption (</w:t>
      </w:r>
      <w:r w:rsidRPr="00D52AB8">
        <w:rPr>
          <w:rFonts w:ascii="Courier New" w:hAnsi="Courier New" w:cs="Courier New"/>
          <w:szCs w:val="24"/>
          <w:u w:val="single"/>
        </w:rPr>
        <w:t>§ 4287.134(a)</w:t>
      </w:r>
      <w:r>
        <w:rPr>
          <w:rFonts w:ascii="Courier New" w:hAnsi="Courier New" w:cs="Courier New"/>
          <w:szCs w:val="24"/>
          <w:u w:val="single"/>
        </w:rPr>
        <w:t>, (g))</w:t>
      </w:r>
      <w:r w:rsidRPr="00EB3630">
        <w:rPr>
          <w:rFonts w:ascii="Courier New" w:hAnsi="Courier New" w:cs="Courier New"/>
          <w:szCs w:val="24"/>
        </w:rPr>
        <w:t>.</w:t>
      </w:r>
      <w:proofErr w:type="gramEnd"/>
      <w:r w:rsidRPr="00CA5686">
        <w:rPr>
          <w:rFonts w:ascii="Courier New" w:hAnsi="Courier New" w:cs="Courier New"/>
          <w:szCs w:val="24"/>
        </w:rPr>
        <w:t xml:space="preserve">  </w:t>
      </w:r>
      <w:r w:rsidR="00CA5686">
        <w:rPr>
          <w:rFonts w:ascii="Courier New" w:hAnsi="Courier New" w:cs="Courier New"/>
          <w:szCs w:val="24"/>
        </w:rPr>
        <w:t>A</w:t>
      </w:r>
      <w:r w:rsidR="00CA5686" w:rsidRPr="00115BB2">
        <w:rPr>
          <w:rFonts w:ascii="Courier New" w:hAnsi="Courier New" w:cs="Courier New"/>
        </w:rPr>
        <w:t xml:space="preserve">ll transfers and assumptions </w:t>
      </w:r>
      <w:r w:rsidR="00CA5686">
        <w:rPr>
          <w:rFonts w:ascii="Courier New" w:hAnsi="Courier New" w:cs="Courier New"/>
        </w:rPr>
        <w:t xml:space="preserve">must </w:t>
      </w:r>
      <w:r w:rsidR="00CA5686" w:rsidRPr="00115BB2">
        <w:rPr>
          <w:rFonts w:ascii="Courier New" w:hAnsi="Courier New" w:cs="Courier New"/>
        </w:rPr>
        <w:t>be approved in writing by the Agency and to be made to eligible applicants.  In all cases, the lender must make a complete credit analysis, subject to Agency review and approval.  In addition, the lender will provide to the Agency a written certification that the transfer and assumption is valid, enforceable, and complies with all Agency regulations.  A request by the lender for approval of new loan terms must be supported by an explanation of the reasons for the proposed change in loan terms.</w:t>
      </w:r>
      <w:r w:rsidR="00CA5686">
        <w:rPr>
          <w:rFonts w:ascii="Courier New" w:hAnsi="Courier New" w:cs="Courier New"/>
        </w:rPr>
        <w:t xml:space="preserve">  </w:t>
      </w:r>
      <w:r w:rsidR="00CA5686">
        <w:rPr>
          <w:rFonts w:ascii="Courier New" w:hAnsi="Courier New" w:cs="Courier New"/>
          <w:szCs w:val="24"/>
        </w:rPr>
        <w:t>This requirement r</w:t>
      </w:r>
      <w:r w:rsidR="00CA5686" w:rsidRPr="00C80A50">
        <w:rPr>
          <w:rFonts w:ascii="Courier New" w:hAnsi="Courier New" w:cs="Courier New"/>
          <w:szCs w:val="24"/>
        </w:rPr>
        <w:t>educe</w:t>
      </w:r>
      <w:r w:rsidR="00CA5686">
        <w:rPr>
          <w:rFonts w:ascii="Courier New" w:hAnsi="Courier New" w:cs="Courier New"/>
          <w:szCs w:val="24"/>
        </w:rPr>
        <w:t>s</w:t>
      </w:r>
      <w:r w:rsidR="00CA5686" w:rsidRPr="00C80A50">
        <w:rPr>
          <w:rFonts w:ascii="Courier New" w:hAnsi="Courier New" w:cs="Courier New"/>
          <w:szCs w:val="24"/>
        </w:rPr>
        <w:t xml:space="preserve"> Agency risk by </w:t>
      </w:r>
      <w:r w:rsidR="00CA5686">
        <w:rPr>
          <w:rFonts w:ascii="Courier New" w:hAnsi="Courier New" w:cs="Courier New"/>
          <w:szCs w:val="24"/>
        </w:rPr>
        <w:t>ensuring</w:t>
      </w:r>
      <w:r w:rsidR="00CA5686" w:rsidRPr="00C80A50">
        <w:rPr>
          <w:rFonts w:ascii="Courier New" w:hAnsi="Courier New" w:cs="Courier New"/>
          <w:szCs w:val="24"/>
        </w:rPr>
        <w:t xml:space="preserve"> that the transfer and assumption meets the same standards set forth in the regulation.</w:t>
      </w:r>
    </w:p>
    <w:p w:rsidR="00EB3630" w:rsidRPr="00D52AB8" w:rsidRDefault="00EB3630" w:rsidP="00B556D0">
      <w:pPr>
        <w:rPr>
          <w:rFonts w:ascii="Courier New" w:hAnsi="Courier New" w:cs="Courier New"/>
          <w:szCs w:val="24"/>
        </w:rPr>
      </w:pPr>
    </w:p>
    <w:p w:rsidR="00E42905" w:rsidRPr="00D52AB8" w:rsidRDefault="00E42905" w:rsidP="00251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roofErr w:type="gramStart"/>
      <w:r w:rsidRPr="00D52AB8">
        <w:rPr>
          <w:rFonts w:ascii="Courier New" w:hAnsi="Courier New" w:cs="Courier New"/>
          <w:szCs w:val="24"/>
          <w:u w:val="single"/>
        </w:rPr>
        <w:t>Appraisal reports (§ 4287.134(c))</w:t>
      </w:r>
      <w:r w:rsidRPr="00D52AB8">
        <w:rPr>
          <w:rFonts w:ascii="Courier New" w:hAnsi="Courier New" w:cs="Courier New"/>
          <w:szCs w:val="24"/>
        </w:rPr>
        <w:t>.</w:t>
      </w:r>
      <w:proofErr w:type="gramEnd"/>
      <w:r w:rsidRPr="00D52AB8">
        <w:rPr>
          <w:rFonts w:ascii="Courier New" w:hAnsi="Courier New" w:cs="Courier New"/>
          <w:szCs w:val="24"/>
        </w:rPr>
        <w:t xml:space="preserve">  </w:t>
      </w:r>
      <w:r w:rsidR="0012529B" w:rsidRPr="00D52AB8">
        <w:rPr>
          <w:rFonts w:ascii="Courier New" w:hAnsi="Courier New" w:cs="Courier New"/>
        </w:rPr>
        <w:t>In a transfer and assumption, the transferor may be released from liability on the loan only with prior Agency approval and only when the value of the collateral being transferred is at least equal to the amount of the loan being assumed.  A current appraisal is needed to make such a determination.</w:t>
      </w:r>
    </w:p>
    <w:p w:rsidR="00251FD0" w:rsidRPr="00D52AB8" w:rsidRDefault="00251FD0" w:rsidP="00251FD0">
      <w:pPr>
        <w:rPr>
          <w:rFonts w:ascii="Courier New" w:hAnsi="Courier New" w:cs="Courier New"/>
          <w:u w:val="single"/>
        </w:rPr>
      </w:pPr>
    </w:p>
    <w:p w:rsidR="00251FD0" w:rsidRPr="00D52AB8" w:rsidRDefault="00251FD0" w:rsidP="0012529B">
      <w:pPr>
        <w:rPr>
          <w:rFonts w:ascii="Courier New" w:hAnsi="Courier New" w:cs="Courier New"/>
        </w:rPr>
      </w:pPr>
      <w:proofErr w:type="gramStart"/>
      <w:r w:rsidRPr="00D52AB8">
        <w:rPr>
          <w:rFonts w:ascii="Courier New" w:hAnsi="Courier New" w:cs="Courier New"/>
          <w:u w:val="single"/>
        </w:rPr>
        <w:t xml:space="preserve">Substitution of lenders </w:t>
      </w:r>
      <w:r w:rsidRPr="00D52AB8">
        <w:rPr>
          <w:rFonts w:ascii="Courier New" w:hAnsi="Courier New" w:cs="Courier New"/>
          <w:szCs w:val="24"/>
          <w:u w:val="single"/>
        </w:rPr>
        <w:t>(§ 4287.135)</w:t>
      </w:r>
      <w:r w:rsidR="0012529B" w:rsidRPr="00D52AB8">
        <w:rPr>
          <w:rFonts w:ascii="Courier New" w:hAnsi="Courier New" w:cs="Courier New"/>
          <w:szCs w:val="24"/>
        </w:rPr>
        <w:t>.</w:t>
      </w:r>
      <w:proofErr w:type="gramEnd"/>
      <w:r w:rsidR="0012529B" w:rsidRPr="00D52AB8">
        <w:rPr>
          <w:rFonts w:ascii="Courier New" w:hAnsi="Courier New" w:cs="Courier New"/>
          <w:szCs w:val="24"/>
        </w:rPr>
        <w:t xml:space="preserve">  </w:t>
      </w:r>
      <w:r w:rsidR="0012529B" w:rsidRPr="00D52AB8">
        <w:rPr>
          <w:rFonts w:ascii="Courier New" w:hAnsi="Courier New" w:cs="Courier New"/>
        </w:rPr>
        <w:t xml:space="preserve">After the issuance of the </w:t>
      </w:r>
      <w:r w:rsidR="0012529B" w:rsidRPr="00D52AB8">
        <w:rPr>
          <w:rFonts w:ascii="Courier New" w:hAnsi="Courier New" w:cs="Courier New"/>
        </w:rPr>
        <w:lastRenderedPageBreak/>
        <w:t>Loan Note Guarantee, the lender shall neither sell nor transfer the entire loan to a new lender without the prior written approval of the Agency.  The substitution of lender is requested in writing by the borrower and the proposed substitute lender if the original lender is still in existence.  The new lender must agree in writing to acquire title to the non-guaranteed portion of the loan held by the original lender and assume all original loan requirements.</w:t>
      </w:r>
    </w:p>
    <w:p w:rsidR="00251FD0" w:rsidRPr="00D52AB8" w:rsidRDefault="00251FD0" w:rsidP="00251FD0">
      <w:pPr>
        <w:rPr>
          <w:rFonts w:ascii="Courier New" w:hAnsi="Courier New" w:cs="Courier New"/>
          <w:szCs w:val="24"/>
        </w:rPr>
      </w:pPr>
    </w:p>
    <w:p w:rsidR="00B556D0" w:rsidRPr="00D52AB8" w:rsidRDefault="00B556D0" w:rsidP="00B556D0">
      <w:pPr>
        <w:rPr>
          <w:rFonts w:ascii="Courier New" w:hAnsi="Courier New" w:cs="Courier New"/>
        </w:rPr>
      </w:pPr>
      <w:proofErr w:type="gramStart"/>
      <w:r w:rsidRPr="00D52AB8">
        <w:rPr>
          <w:rFonts w:ascii="Courier New" w:hAnsi="Courier New" w:cs="Courier New"/>
          <w:szCs w:val="24"/>
          <w:u w:val="single"/>
        </w:rPr>
        <w:t>Protective advances (§ 4287.156)</w:t>
      </w:r>
      <w:r w:rsidRPr="00D52AB8">
        <w:rPr>
          <w:rFonts w:ascii="Courier New" w:hAnsi="Courier New" w:cs="Courier New"/>
          <w:szCs w:val="24"/>
        </w:rPr>
        <w:t>.</w:t>
      </w:r>
      <w:proofErr w:type="gramEnd"/>
      <w:r w:rsidRPr="00D52AB8">
        <w:rPr>
          <w:rFonts w:ascii="Courier New" w:hAnsi="Courier New" w:cs="Courier New"/>
          <w:szCs w:val="24"/>
        </w:rPr>
        <w:t xml:space="preserve">  </w:t>
      </w:r>
      <w:r w:rsidR="0012529B" w:rsidRPr="00D52AB8">
        <w:rPr>
          <w:rFonts w:ascii="Courier New" w:hAnsi="Courier New" w:cs="Courier New"/>
        </w:rPr>
        <w:t>Protective advances are advances made by the lender to preserve and protect the collateral.  They must constitute as indebtedness of the borrower to the lender and be secured by the security instruments.  The lender needs the Agency’s written authorization when cumulative protective advances will singularly or cumulatively amount to more than $</w:t>
      </w:r>
      <w:r w:rsidR="008A1D35" w:rsidRPr="00D52AB8">
        <w:rPr>
          <w:rFonts w:ascii="Courier New" w:hAnsi="Courier New" w:cs="Courier New"/>
        </w:rPr>
        <w:t>1</w:t>
      </w:r>
      <w:r w:rsidR="0012529B" w:rsidRPr="00D52AB8">
        <w:rPr>
          <w:rFonts w:ascii="Courier New" w:hAnsi="Courier New" w:cs="Courier New"/>
        </w:rPr>
        <w:t>00,000 or 10% of the guaranteed loan, whichever is less.</w:t>
      </w:r>
    </w:p>
    <w:p w:rsidR="00B556D0" w:rsidRPr="00D52AB8" w:rsidRDefault="00B556D0" w:rsidP="00B556D0">
      <w:pPr>
        <w:rPr>
          <w:rFonts w:ascii="Courier New" w:hAnsi="Courier New" w:cs="Courier New"/>
        </w:rPr>
      </w:pPr>
    </w:p>
    <w:p w:rsidR="00B556D0" w:rsidRPr="00D52AB8" w:rsidRDefault="00B556D0" w:rsidP="00B556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Cs w:val="24"/>
        </w:rPr>
      </w:pPr>
      <w:proofErr w:type="gramStart"/>
      <w:r w:rsidRPr="00D52AB8">
        <w:rPr>
          <w:rFonts w:ascii="Courier New" w:hAnsi="Courier New" w:cs="Courier New"/>
          <w:szCs w:val="24"/>
          <w:u w:val="single"/>
        </w:rPr>
        <w:t>Liquidation plan (§ 4287.157(c))</w:t>
      </w:r>
      <w:r w:rsidRPr="00D52AB8">
        <w:rPr>
          <w:rFonts w:ascii="Courier New" w:hAnsi="Courier New" w:cs="Courier New"/>
          <w:szCs w:val="24"/>
        </w:rPr>
        <w:t>.</w:t>
      </w:r>
      <w:proofErr w:type="gramEnd"/>
      <w:r w:rsidRPr="00D52AB8">
        <w:rPr>
          <w:rFonts w:ascii="Courier New" w:hAnsi="Courier New" w:cs="Courier New"/>
          <w:szCs w:val="24"/>
        </w:rPr>
        <w:t xml:space="preserve">  </w:t>
      </w:r>
      <w:r w:rsidRPr="00D52AB8">
        <w:rPr>
          <w:rFonts w:ascii="Courier New" w:hAnsi="Courier New" w:cs="Courier New"/>
        </w:rPr>
        <w:t xml:space="preserve">If the lender concludes that liquidation is necessary, it must request the Agency’s concurrence.  Within 30 days after a decision to liquidate, the lender will submit to the Agency its proposed written detailed method of liquidation.  Upon approval by the Agency of the liquidation plan, the lender will conduct the liquidation (as it would for any non-guaranteed loan).  If significant changes to the plan become necessary, the lender must request Agency concurrence to alter the plan.  </w:t>
      </w:r>
    </w:p>
    <w:p w:rsidR="00B556D0" w:rsidRPr="00D52AB8" w:rsidRDefault="00B556D0" w:rsidP="00B556D0">
      <w:pPr>
        <w:rPr>
          <w:rFonts w:ascii="Courier New" w:hAnsi="Courier New" w:cs="Courier New"/>
          <w:szCs w:val="24"/>
        </w:rPr>
      </w:pPr>
    </w:p>
    <w:p w:rsidR="00B556D0" w:rsidRPr="00D52AB8" w:rsidRDefault="00B556D0" w:rsidP="00C575F8">
      <w:pPr>
        <w:tabs>
          <w:tab w:val="left" w:pos="720"/>
          <w:tab w:val="left" w:pos="1440"/>
          <w:tab w:val="left" w:pos="2160"/>
          <w:tab w:val="left" w:pos="2880"/>
          <w:tab w:val="left" w:pos="3600"/>
          <w:tab w:val="left" w:pos="4320"/>
          <w:tab w:val="left" w:pos="5040"/>
          <w:tab w:val="left" w:pos="5760"/>
          <w:tab w:val="left" w:pos="5850"/>
          <w:tab w:val="left" w:pos="6480"/>
          <w:tab w:val="left" w:pos="7200"/>
          <w:tab w:val="left" w:pos="7920"/>
          <w:tab w:val="left" w:pos="8640"/>
          <w:tab w:val="left" w:pos="9360"/>
        </w:tabs>
        <w:rPr>
          <w:rFonts w:ascii="Courier New" w:hAnsi="Courier New" w:cs="Courier New"/>
        </w:rPr>
      </w:pPr>
      <w:proofErr w:type="gramStart"/>
      <w:r w:rsidRPr="00D52AB8">
        <w:rPr>
          <w:rFonts w:ascii="Courier New" w:hAnsi="Courier New" w:cs="Courier New"/>
          <w:szCs w:val="24"/>
          <w:u w:val="single"/>
        </w:rPr>
        <w:t>Acceleration (§ 4287.157(f</w:t>
      </w:r>
      <w:r w:rsidRPr="00D52AB8">
        <w:rPr>
          <w:rFonts w:ascii="Courier New" w:hAnsi="Courier New" w:cs="Courier New"/>
          <w:u w:val="single"/>
        </w:rPr>
        <w:t>))</w:t>
      </w:r>
      <w:r w:rsidRPr="00D52AB8">
        <w:rPr>
          <w:rFonts w:ascii="Courier New" w:hAnsi="Courier New" w:cs="Courier New"/>
        </w:rPr>
        <w:t>.</w:t>
      </w:r>
      <w:proofErr w:type="gramEnd"/>
      <w:r w:rsidRPr="00D52AB8">
        <w:rPr>
          <w:rFonts w:ascii="Courier New" w:hAnsi="Courier New" w:cs="Courier New"/>
        </w:rPr>
        <w:t xml:space="preserve">  </w:t>
      </w:r>
      <w:r w:rsidR="00C575F8" w:rsidRPr="00D52AB8">
        <w:rPr>
          <w:rFonts w:ascii="Courier New" w:hAnsi="Courier New" w:cs="Courier New"/>
        </w:rPr>
        <w:t>If the lender concludes that liquidation is necessary, it must request the Agency’s concurrence.  Within 30 days after a decision to liquidate, the lender will submit to the Agency its proposed written detailed method of liquidation.  Upon approval by the Agency of the liquidation plan, the lender will conduct the liquidation (as it would for any non-guaranteed loan).  If significant changes to the plan become necessary, the lender must request Agency concurrence to alter the plan.</w:t>
      </w:r>
    </w:p>
    <w:p w:rsidR="00B556D0" w:rsidRPr="00D52AB8" w:rsidRDefault="00B556D0" w:rsidP="00B556D0">
      <w:pPr>
        <w:rPr>
          <w:rFonts w:ascii="Courier New" w:hAnsi="Courier New" w:cs="Courier New"/>
          <w:szCs w:val="24"/>
          <w:u w:val="single"/>
        </w:rPr>
      </w:pPr>
    </w:p>
    <w:p w:rsidR="00B556D0" w:rsidRPr="00D52AB8" w:rsidRDefault="00B556D0" w:rsidP="00B556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Cs w:val="24"/>
        </w:rPr>
      </w:pPr>
      <w:r w:rsidRPr="00D52AB8">
        <w:rPr>
          <w:rFonts w:ascii="Courier New" w:hAnsi="Courier New" w:cs="Courier New"/>
          <w:szCs w:val="24"/>
          <w:u w:val="single"/>
        </w:rPr>
        <w:t>Accounting and reports (§ 4287.157(h))</w:t>
      </w:r>
      <w:r w:rsidRPr="00D52AB8">
        <w:rPr>
          <w:rFonts w:ascii="Courier New" w:hAnsi="Courier New" w:cs="Courier New"/>
          <w:szCs w:val="24"/>
        </w:rPr>
        <w:t xml:space="preserve">.  When the lender conducts liquidation, it will account for all funds during the period of liquidation, and will provide the Agency with reports at least quarterly on the progress of liquidation including disposition of collateral, resulting costs, and additional procedures necessary for successful completion of the liquidation.  </w:t>
      </w:r>
    </w:p>
    <w:p w:rsidR="00512BC0" w:rsidRPr="00D52AB8" w:rsidRDefault="00512BC0" w:rsidP="00512BC0">
      <w:pPr>
        <w:rPr>
          <w:rFonts w:ascii="Courier New" w:hAnsi="Courier New" w:cs="Courier New"/>
          <w:szCs w:val="24"/>
        </w:rPr>
      </w:pPr>
    </w:p>
    <w:p w:rsidR="00C575F8" w:rsidRPr="00D52AB8" w:rsidRDefault="003B1609" w:rsidP="00C575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Cs w:val="24"/>
        </w:rPr>
      </w:pPr>
      <w:proofErr w:type="gramStart"/>
      <w:r w:rsidRPr="00D52AB8">
        <w:rPr>
          <w:rFonts w:ascii="Courier New" w:hAnsi="Courier New" w:cs="Courier New"/>
          <w:szCs w:val="24"/>
          <w:u w:val="single"/>
        </w:rPr>
        <w:lastRenderedPageBreak/>
        <w:t xml:space="preserve">Termination of </w:t>
      </w:r>
      <w:r w:rsidR="00AD1B63" w:rsidRPr="00D52AB8">
        <w:rPr>
          <w:rFonts w:ascii="Courier New" w:hAnsi="Courier New" w:cs="Courier New"/>
          <w:szCs w:val="24"/>
          <w:u w:val="single"/>
        </w:rPr>
        <w:t>g</w:t>
      </w:r>
      <w:r w:rsidR="005D6C37" w:rsidRPr="00D52AB8">
        <w:rPr>
          <w:rFonts w:ascii="Courier New" w:hAnsi="Courier New" w:cs="Courier New"/>
          <w:szCs w:val="24"/>
          <w:u w:val="single"/>
        </w:rPr>
        <w:t>uarantee</w:t>
      </w:r>
      <w:r w:rsidR="002F3812" w:rsidRPr="00D52AB8">
        <w:rPr>
          <w:rFonts w:ascii="Courier New" w:hAnsi="Courier New" w:cs="Courier New"/>
          <w:szCs w:val="24"/>
          <w:u w:val="single"/>
        </w:rPr>
        <w:t xml:space="preserve"> (</w:t>
      </w:r>
      <w:r w:rsidR="00696DF2" w:rsidRPr="00D52AB8">
        <w:rPr>
          <w:rFonts w:ascii="Courier New" w:hAnsi="Courier New" w:cs="Courier New"/>
          <w:szCs w:val="24"/>
          <w:u w:val="single"/>
        </w:rPr>
        <w:t>§ 4287.180</w:t>
      </w:r>
      <w:r w:rsidR="002F3812" w:rsidRPr="00D52AB8">
        <w:rPr>
          <w:rFonts w:ascii="Courier New" w:hAnsi="Courier New" w:cs="Courier New"/>
          <w:szCs w:val="24"/>
        </w:rPr>
        <w:t>)</w:t>
      </w:r>
      <w:r w:rsidR="00E0035F" w:rsidRPr="00D52AB8">
        <w:rPr>
          <w:rFonts w:ascii="Courier New" w:hAnsi="Courier New" w:cs="Courier New"/>
          <w:szCs w:val="24"/>
        </w:rPr>
        <w:t>.</w:t>
      </w:r>
      <w:proofErr w:type="gramEnd"/>
      <w:r w:rsidR="00E0035F" w:rsidRPr="00D52AB8">
        <w:rPr>
          <w:rFonts w:ascii="Courier New" w:hAnsi="Courier New" w:cs="Courier New"/>
          <w:szCs w:val="24"/>
        </w:rPr>
        <w:t xml:space="preserve">  </w:t>
      </w:r>
      <w:r w:rsidR="00C575F8" w:rsidRPr="00D52AB8">
        <w:rPr>
          <w:rFonts w:ascii="Courier New" w:hAnsi="Courier New" w:cs="Courier New"/>
          <w:szCs w:val="24"/>
        </w:rPr>
        <w:t>A guarantee will be terminated automatically upon the written notice from the lender to the Agency that the guarantee will terminate in 30 days after the date of notice, provided that the lender holds the entire guaranteed portion of the loan.</w:t>
      </w:r>
    </w:p>
    <w:p w:rsidR="00C575F8" w:rsidRPr="00D52AB8" w:rsidRDefault="00C575F8" w:rsidP="00C575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Cs w:val="24"/>
        </w:rPr>
      </w:pPr>
    </w:p>
    <w:p w:rsidR="005D6C37" w:rsidRPr="00D52AB8" w:rsidRDefault="00C575F8" w:rsidP="00C575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Cs w:val="24"/>
        </w:rPr>
      </w:pPr>
      <w:r w:rsidRPr="00D52AB8">
        <w:rPr>
          <w:rFonts w:ascii="Courier New" w:hAnsi="Courier New" w:cs="Courier New"/>
          <w:szCs w:val="24"/>
        </w:rPr>
        <w:t>The Loan Note Guarantee constitutes an obligation supported by the full faith and credit of the United States and is incontestable except for fraud or misrepresentation of which the Lender has actual knowledge at the time it became such Lender or which Lender participates in or condones.</w:t>
      </w:r>
    </w:p>
    <w:p w:rsidR="0068591F" w:rsidRPr="00D52AB8" w:rsidRDefault="0068591F" w:rsidP="00EC4162">
      <w:pPr>
        <w:tabs>
          <w:tab w:val="left" w:pos="0"/>
          <w:tab w:val="left" w:pos="2160"/>
          <w:tab w:val="left" w:pos="4320"/>
          <w:tab w:val="left" w:pos="6480"/>
          <w:tab w:val="left" w:pos="8640"/>
        </w:tabs>
        <w:suppressAutoHyphens/>
        <w:rPr>
          <w:rFonts w:ascii="Courier New" w:hAnsi="Courier New" w:cs="Courier New"/>
          <w:u w:val="single"/>
        </w:rPr>
      </w:pPr>
    </w:p>
    <w:p w:rsidR="00B556D0" w:rsidRPr="00D52AB8" w:rsidRDefault="00B556D0" w:rsidP="00B556D0">
      <w:pPr>
        <w:rPr>
          <w:rFonts w:ascii="Courier New" w:hAnsi="Courier New" w:cs="Courier New"/>
          <w:szCs w:val="24"/>
        </w:rPr>
      </w:pPr>
      <w:proofErr w:type="gramStart"/>
      <w:r w:rsidRPr="00D52AB8">
        <w:rPr>
          <w:rFonts w:ascii="Courier New" w:hAnsi="Courier New" w:cs="Courier New"/>
          <w:szCs w:val="24"/>
          <w:u w:val="single"/>
        </w:rPr>
        <w:t>Release of collateral (§ 4287.307(</w:t>
      </w:r>
      <w:r w:rsidR="008B11D6">
        <w:rPr>
          <w:rFonts w:ascii="Courier New" w:hAnsi="Courier New" w:cs="Courier New"/>
          <w:szCs w:val="24"/>
          <w:u w:val="single"/>
        </w:rPr>
        <w:t>f</w:t>
      </w:r>
      <w:r w:rsidRPr="00D52AB8">
        <w:rPr>
          <w:rFonts w:ascii="Courier New" w:hAnsi="Courier New" w:cs="Courier New"/>
          <w:szCs w:val="24"/>
          <w:u w:val="single"/>
        </w:rPr>
        <w:t>))</w:t>
      </w:r>
      <w:r w:rsidRPr="00D52AB8">
        <w:rPr>
          <w:rFonts w:ascii="Courier New" w:hAnsi="Courier New" w:cs="Courier New"/>
          <w:szCs w:val="24"/>
        </w:rPr>
        <w:t>.</w:t>
      </w:r>
      <w:proofErr w:type="gramEnd"/>
      <w:r w:rsidRPr="00D52AB8">
        <w:rPr>
          <w:rFonts w:ascii="Courier New" w:hAnsi="Courier New" w:cs="Courier New"/>
          <w:szCs w:val="24"/>
        </w:rPr>
        <w:t xml:space="preserve">  </w:t>
      </w:r>
      <w:r w:rsidR="00A559C6" w:rsidRPr="00D52AB8">
        <w:rPr>
          <w:rFonts w:ascii="Courier New" w:hAnsi="Courier New" w:cs="Courier New"/>
          <w:szCs w:val="24"/>
        </w:rPr>
        <w:t>A</w:t>
      </w:r>
      <w:r w:rsidRPr="00D52AB8">
        <w:rPr>
          <w:rFonts w:ascii="Courier New" w:hAnsi="Courier New" w:cs="Courier New"/>
          <w:szCs w:val="24"/>
        </w:rPr>
        <w:t>ll releases of collateral greater than $</w:t>
      </w:r>
      <w:r w:rsidR="005E372A" w:rsidRPr="00D52AB8">
        <w:rPr>
          <w:rFonts w:ascii="Courier New" w:hAnsi="Courier New" w:cs="Courier New"/>
          <w:szCs w:val="24"/>
        </w:rPr>
        <w:t xml:space="preserve">250,000 </w:t>
      </w:r>
      <w:r w:rsidR="00A559C6" w:rsidRPr="00D52AB8">
        <w:rPr>
          <w:rFonts w:ascii="Courier New" w:hAnsi="Courier New" w:cs="Courier New"/>
          <w:szCs w:val="24"/>
        </w:rPr>
        <w:t xml:space="preserve">must </w:t>
      </w:r>
      <w:r w:rsidR="005E372A" w:rsidRPr="00D52AB8">
        <w:rPr>
          <w:rFonts w:ascii="Courier New" w:hAnsi="Courier New" w:cs="Courier New"/>
          <w:szCs w:val="24"/>
        </w:rPr>
        <w:t>be supported by an</w:t>
      </w:r>
      <w:r w:rsidRPr="00D52AB8">
        <w:rPr>
          <w:rFonts w:ascii="Courier New" w:hAnsi="Courier New" w:cs="Courier New"/>
          <w:szCs w:val="24"/>
        </w:rPr>
        <w:t xml:space="preserve"> appraisal.  The lender must submit </w:t>
      </w:r>
      <w:r w:rsidR="005E372A" w:rsidRPr="00D52AB8">
        <w:rPr>
          <w:rFonts w:ascii="Courier New" w:hAnsi="Courier New" w:cs="Courier New"/>
          <w:szCs w:val="24"/>
        </w:rPr>
        <w:t xml:space="preserve">a </w:t>
      </w:r>
      <w:r w:rsidRPr="00D52AB8">
        <w:rPr>
          <w:rFonts w:ascii="Courier New" w:hAnsi="Courier New" w:cs="Courier New"/>
          <w:szCs w:val="24"/>
        </w:rPr>
        <w:t xml:space="preserve">written </w:t>
      </w:r>
      <w:r w:rsidR="005E372A" w:rsidRPr="00D52AB8">
        <w:rPr>
          <w:rFonts w:ascii="Courier New" w:hAnsi="Courier New" w:cs="Courier New"/>
          <w:szCs w:val="24"/>
        </w:rPr>
        <w:t xml:space="preserve">request </w:t>
      </w:r>
      <w:r w:rsidRPr="00D52AB8">
        <w:rPr>
          <w:rFonts w:ascii="Courier New" w:hAnsi="Courier New" w:cs="Courier New"/>
          <w:szCs w:val="24"/>
        </w:rPr>
        <w:t xml:space="preserve">to the Agency </w:t>
      </w:r>
      <w:r w:rsidR="005E372A" w:rsidRPr="00D52AB8">
        <w:rPr>
          <w:rFonts w:ascii="Courier New" w:hAnsi="Courier New" w:cs="Courier New"/>
          <w:szCs w:val="24"/>
        </w:rPr>
        <w:t xml:space="preserve">and obtain Agency concurrence prior to </w:t>
      </w:r>
      <w:r w:rsidRPr="00D52AB8">
        <w:rPr>
          <w:rFonts w:ascii="Courier New" w:hAnsi="Courier New" w:cs="Courier New"/>
          <w:szCs w:val="24"/>
        </w:rPr>
        <w:t xml:space="preserve">releases of collateral that exceed 20 percent of the </w:t>
      </w:r>
      <w:r w:rsidR="005E372A" w:rsidRPr="00D52AB8">
        <w:rPr>
          <w:rFonts w:ascii="Courier New" w:hAnsi="Courier New" w:cs="Courier New"/>
          <w:szCs w:val="24"/>
        </w:rPr>
        <w:t xml:space="preserve">original </w:t>
      </w:r>
      <w:r w:rsidRPr="00D52AB8">
        <w:rPr>
          <w:rFonts w:ascii="Courier New" w:hAnsi="Courier New" w:cs="Courier New"/>
          <w:szCs w:val="24"/>
        </w:rPr>
        <w:t xml:space="preserve">loan or when the proceeds will not be used to </w:t>
      </w:r>
      <w:r w:rsidR="002379E1">
        <w:rPr>
          <w:rFonts w:ascii="Courier New" w:hAnsi="Courier New" w:cs="Courier New"/>
          <w:szCs w:val="24"/>
        </w:rPr>
        <w:t>pay down secured debt</w:t>
      </w:r>
      <w:r w:rsidRPr="00D52AB8">
        <w:rPr>
          <w:rFonts w:ascii="Courier New" w:hAnsi="Courier New" w:cs="Courier New"/>
          <w:szCs w:val="24"/>
        </w:rPr>
        <w:t xml:space="preserve"> or to buy replacement collateral.  </w:t>
      </w:r>
    </w:p>
    <w:p w:rsidR="00B556D0" w:rsidRPr="00D52AB8" w:rsidRDefault="00B556D0" w:rsidP="00B556D0">
      <w:pPr>
        <w:rPr>
          <w:rFonts w:ascii="Courier New" w:hAnsi="Courier New" w:cs="Courier New"/>
          <w:szCs w:val="24"/>
        </w:rPr>
      </w:pPr>
    </w:p>
    <w:p w:rsidR="006D2D8B" w:rsidRPr="00D52AB8" w:rsidRDefault="006D2D8B" w:rsidP="006D2D8B">
      <w:pPr>
        <w:tabs>
          <w:tab w:val="left" w:pos="360"/>
          <w:tab w:val="left" w:pos="720"/>
          <w:tab w:val="left" w:pos="2160"/>
          <w:tab w:val="left" w:pos="4320"/>
          <w:tab w:val="left" w:pos="6480"/>
          <w:tab w:val="left" w:pos="8640"/>
        </w:tabs>
        <w:suppressAutoHyphens/>
        <w:rPr>
          <w:rFonts w:ascii="Courier New" w:hAnsi="Courier New" w:cs="Courier New"/>
        </w:rPr>
      </w:pPr>
      <w:proofErr w:type="gramStart"/>
      <w:r w:rsidRPr="00D52AB8">
        <w:rPr>
          <w:rFonts w:ascii="Courier New" w:hAnsi="Courier New" w:cs="Courier New"/>
          <w:szCs w:val="24"/>
          <w:u w:val="single"/>
        </w:rPr>
        <w:t>Annual reports for loss claims (§ 4287.307(</w:t>
      </w:r>
      <w:r w:rsidR="008B11D6">
        <w:rPr>
          <w:rFonts w:ascii="Courier New" w:hAnsi="Courier New" w:cs="Courier New"/>
          <w:szCs w:val="24"/>
          <w:u w:val="single"/>
        </w:rPr>
        <w:t>m</w:t>
      </w:r>
      <w:r w:rsidRPr="00D52AB8">
        <w:rPr>
          <w:rFonts w:ascii="Courier New" w:hAnsi="Courier New" w:cs="Courier New"/>
          <w:szCs w:val="24"/>
          <w:u w:val="single"/>
        </w:rPr>
        <w:t>))</w:t>
      </w:r>
      <w:r w:rsidRPr="00D52AB8">
        <w:rPr>
          <w:rFonts w:ascii="Courier New" w:hAnsi="Courier New" w:cs="Courier New"/>
          <w:szCs w:val="24"/>
        </w:rPr>
        <w:t>.</w:t>
      </w:r>
      <w:proofErr w:type="gramEnd"/>
      <w:r w:rsidRPr="00D52AB8">
        <w:rPr>
          <w:rFonts w:ascii="Courier New" w:hAnsi="Courier New" w:cs="Courier New"/>
          <w:szCs w:val="24"/>
        </w:rPr>
        <w:t xml:space="preserve">  </w:t>
      </w:r>
      <w:proofErr w:type="gramStart"/>
      <w:r w:rsidR="00A559C6" w:rsidRPr="00D52AB8">
        <w:rPr>
          <w:rFonts w:ascii="Courier New" w:hAnsi="Courier New" w:cs="Courier New"/>
          <w:szCs w:val="24"/>
        </w:rPr>
        <w:t>E</w:t>
      </w:r>
      <w:r w:rsidRPr="00D52AB8">
        <w:rPr>
          <w:rFonts w:ascii="Courier New" w:hAnsi="Courier New" w:cs="Courier New"/>
          <w:szCs w:val="24"/>
        </w:rPr>
        <w:t xml:space="preserve">ach </w:t>
      </w:r>
      <w:r w:rsidRPr="00D52AB8">
        <w:rPr>
          <w:rFonts w:ascii="Courier New" w:hAnsi="Courier New" w:cs="Courier New"/>
        </w:rPr>
        <w:t xml:space="preserve">lender who receives a final loss payment to submit an annual report on its collection activities for each unsatisfied account for </w:t>
      </w:r>
      <w:r w:rsidR="002379E1">
        <w:rPr>
          <w:rFonts w:ascii="Courier New" w:hAnsi="Courier New" w:cs="Courier New"/>
        </w:rPr>
        <w:t>3</w:t>
      </w:r>
      <w:r w:rsidRPr="00D52AB8">
        <w:rPr>
          <w:rFonts w:ascii="Courier New" w:hAnsi="Courier New" w:cs="Courier New"/>
        </w:rPr>
        <w:t xml:space="preserve"> years following payment of the final loss claim.</w:t>
      </w:r>
      <w:proofErr w:type="gramEnd"/>
    </w:p>
    <w:p w:rsidR="006D2D8B" w:rsidRPr="00D52AB8" w:rsidRDefault="006D2D8B" w:rsidP="006D2D8B">
      <w:pPr>
        <w:tabs>
          <w:tab w:val="left" w:pos="360"/>
          <w:tab w:val="left" w:pos="720"/>
          <w:tab w:val="left" w:pos="2160"/>
          <w:tab w:val="left" w:pos="4320"/>
          <w:tab w:val="left" w:pos="6480"/>
          <w:tab w:val="left" w:pos="8640"/>
        </w:tabs>
        <w:suppressAutoHyphens/>
        <w:rPr>
          <w:rFonts w:ascii="Courier New" w:hAnsi="Courier New" w:cs="Courier New"/>
        </w:rPr>
      </w:pPr>
    </w:p>
    <w:p w:rsidR="005357DA" w:rsidRPr="00D52AB8" w:rsidRDefault="005357DA" w:rsidP="00845D3A">
      <w:pPr>
        <w:rPr>
          <w:rFonts w:ascii="Courier New" w:hAnsi="Courier New" w:cs="Courier New"/>
          <w:b/>
          <w:szCs w:val="24"/>
        </w:rPr>
      </w:pPr>
    </w:p>
    <w:p w:rsidR="000F2F4B" w:rsidRPr="00D52AB8" w:rsidRDefault="005357DA" w:rsidP="00D968E0">
      <w:pPr>
        <w:keepNext/>
        <w:jc w:val="center"/>
        <w:rPr>
          <w:rFonts w:ascii="Courier New" w:hAnsi="Courier New" w:cs="Courier New"/>
          <w:b/>
        </w:rPr>
      </w:pPr>
      <w:r w:rsidRPr="00D52AB8">
        <w:rPr>
          <w:rFonts w:ascii="Courier New" w:hAnsi="Courier New" w:cs="Courier New"/>
          <w:b/>
        </w:rPr>
        <w:t>REPORTING REQUIREMENTS - FORMS</w:t>
      </w:r>
    </w:p>
    <w:p w:rsidR="005357DA" w:rsidRPr="00D52AB8" w:rsidRDefault="005357DA" w:rsidP="00D968E0">
      <w:pPr>
        <w:keepNext/>
        <w:rPr>
          <w:rFonts w:ascii="Courier New" w:hAnsi="Courier New" w:cs="Courier New"/>
          <w:b/>
          <w:u w:val="single"/>
        </w:rPr>
      </w:pPr>
    </w:p>
    <w:p w:rsidR="000F2F4B" w:rsidRPr="00D52AB8" w:rsidRDefault="000F2F4B" w:rsidP="000F2F4B">
      <w:pPr>
        <w:rPr>
          <w:rFonts w:ascii="Courier New" w:hAnsi="Courier New" w:cs="Courier New"/>
          <w:b/>
          <w:szCs w:val="24"/>
          <w:u w:val="single"/>
        </w:rPr>
      </w:pPr>
      <w:r w:rsidRPr="00D52AB8">
        <w:rPr>
          <w:rFonts w:ascii="Courier New" w:hAnsi="Courier New" w:cs="Courier New"/>
          <w:b/>
          <w:szCs w:val="24"/>
          <w:u w:val="single"/>
        </w:rPr>
        <w:t>RD Form 1980-41, “Guaranteed Loan Status Report”</w:t>
      </w:r>
      <w:r w:rsidR="007E2F5A" w:rsidRPr="00D52AB8">
        <w:rPr>
          <w:rFonts w:ascii="Courier New" w:hAnsi="Courier New" w:cs="Courier New"/>
          <w:b/>
          <w:szCs w:val="24"/>
          <w:u w:val="single"/>
        </w:rPr>
        <w:t xml:space="preserve"> (§ 4287.307(a))</w:t>
      </w:r>
    </w:p>
    <w:p w:rsidR="000F2F4B" w:rsidRPr="00D52AB8" w:rsidRDefault="008F3A41" w:rsidP="008F3A41">
      <w:pPr>
        <w:tabs>
          <w:tab w:val="left" w:pos="360"/>
          <w:tab w:val="left" w:pos="72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The Agency</w:t>
      </w:r>
      <w:r w:rsidR="003F65B5" w:rsidRPr="00D52AB8">
        <w:rPr>
          <w:rFonts w:ascii="Courier New" w:hAnsi="Courier New" w:cs="Courier New"/>
          <w:szCs w:val="24"/>
        </w:rPr>
        <w:t xml:space="preserve"> </w:t>
      </w:r>
      <w:r w:rsidR="000F2F4B" w:rsidRPr="00D52AB8">
        <w:rPr>
          <w:rFonts w:ascii="Courier New" w:hAnsi="Courier New" w:cs="Courier New"/>
          <w:szCs w:val="24"/>
        </w:rPr>
        <w:t>require</w:t>
      </w:r>
      <w:r w:rsidR="009125BA" w:rsidRPr="00D52AB8">
        <w:rPr>
          <w:rFonts w:ascii="Courier New" w:hAnsi="Courier New" w:cs="Courier New"/>
          <w:szCs w:val="24"/>
        </w:rPr>
        <w:t>s</w:t>
      </w:r>
      <w:r w:rsidR="000F2F4B" w:rsidRPr="00D52AB8">
        <w:rPr>
          <w:rFonts w:ascii="Courier New" w:hAnsi="Courier New" w:cs="Courier New"/>
          <w:szCs w:val="24"/>
        </w:rPr>
        <w:t xml:space="preserve"> </w:t>
      </w:r>
      <w:r w:rsidRPr="00D52AB8">
        <w:rPr>
          <w:rFonts w:ascii="Courier New" w:hAnsi="Courier New" w:cs="Courier New"/>
          <w:szCs w:val="24"/>
        </w:rPr>
        <w:t>the</w:t>
      </w:r>
      <w:r w:rsidR="000F2F4B" w:rsidRPr="00D52AB8">
        <w:rPr>
          <w:rFonts w:ascii="Courier New" w:hAnsi="Courier New" w:cs="Courier New"/>
          <w:szCs w:val="24"/>
        </w:rPr>
        <w:t xml:space="preserve"> lender to </w:t>
      </w:r>
      <w:r w:rsidRPr="00D52AB8">
        <w:rPr>
          <w:rFonts w:ascii="Courier New" w:hAnsi="Courier New" w:cs="Courier New"/>
          <w:szCs w:val="24"/>
        </w:rPr>
        <w:t>complete this form four times a year (quarterly).  The lender has the primary records on a guaranteed loan.  The Agency uses this information collected from the lenders to determine the status of the guaranteed loan and forecast losses.  The information is also used in the completing the Agency financial statements.</w:t>
      </w:r>
    </w:p>
    <w:p w:rsidR="000F2F4B" w:rsidRPr="00D52AB8" w:rsidRDefault="000F2F4B" w:rsidP="008F3A41">
      <w:pPr>
        <w:tabs>
          <w:tab w:val="left" w:pos="360"/>
          <w:tab w:val="left" w:pos="720"/>
          <w:tab w:val="left" w:pos="2160"/>
          <w:tab w:val="left" w:pos="4320"/>
          <w:tab w:val="left" w:pos="6480"/>
          <w:tab w:val="left" w:pos="8640"/>
        </w:tabs>
        <w:suppressAutoHyphens/>
        <w:rPr>
          <w:rFonts w:ascii="Courier New" w:hAnsi="Courier New" w:cs="Courier New"/>
          <w:szCs w:val="24"/>
        </w:rPr>
      </w:pPr>
    </w:p>
    <w:p w:rsidR="000F2F4B" w:rsidRPr="00D52AB8" w:rsidRDefault="000F2F4B" w:rsidP="000F2F4B">
      <w:pPr>
        <w:rPr>
          <w:rFonts w:ascii="Courier New" w:hAnsi="Courier New" w:cs="Courier New"/>
          <w:b/>
          <w:u w:val="single"/>
        </w:rPr>
      </w:pPr>
      <w:r w:rsidRPr="00D52AB8">
        <w:rPr>
          <w:rFonts w:ascii="Courier New" w:hAnsi="Courier New" w:cs="Courier New"/>
          <w:b/>
          <w:u w:val="single"/>
        </w:rPr>
        <w:t>Form RD 1980-44, “Guaranteed Loan Borrower Default Status”</w:t>
      </w:r>
      <w:r w:rsidR="007E2F5A" w:rsidRPr="00D52AB8">
        <w:rPr>
          <w:rFonts w:ascii="Courier New" w:hAnsi="Courier New" w:cs="Courier New"/>
          <w:b/>
          <w:szCs w:val="24"/>
          <w:u w:val="single"/>
        </w:rPr>
        <w:t xml:space="preserve"> (§ 4287.307(b))</w:t>
      </w:r>
      <w:r w:rsidRPr="00D52AB8">
        <w:rPr>
          <w:rFonts w:ascii="Courier New" w:hAnsi="Courier New" w:cs="Courier New"/>
          <w:b/>
          <w:u w:val="single"/>
        </w:rPr>
        <w:t xml:space="preserve">  </w:t>
      </w:r>
    </w:p>
    <w:p w:rsidR="0023047F" w:rsidRPr="00D52AB8" w:rsidRDefault="008F3A41" w:rsidP="008F3A41">
      <w:pPr>
        <w:tabs>
          <w:tab w:val="left" w:pos="360"/>
          <w:tab w:val="left" w:pos="72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 xml:space="preserve">The Agency requires the lender to complete this form on all delinquent loans every month.  The Agency uses this information to determine the lender’s compliance with the Lender’s Agreement in properly servicing delinquent accounts.  </w:t>
      </w:r>
    </w:p>
    <w:p w:rsidR="00AD1B63" w:rsidRPr="00D52AB8" w:rsidRDefault="00AD1B63" w:rsidP="003318AA">
      <w:pPr>
        <w:tabs>
          <w:tab w:val="left" w:pos="0"/>
          <w:tab w:val="left" w:pos="2160"/>
          <w:tab w:val="left" w:pos="4320"/>
          <w:tab w:val="left" w:pos="6480"/>
          <w:tab w:val="left" w:pos="8640"/>
        </w:tabs>
        <w:suppressAutoHyphens/>
        <w:rPr>
          <w:rFonts w:ascii="Courier New" w:hAnsi="Courier New" w:cs="Courier New"/>
          <w:szCs w:val="24"/>
        </w:rPr>
      </w:pPr>
    </w:p>
    <w:p w:rsidR="00846818" w:rsidRPr="00D52AB8" w:rsidRDefault="00846818" w:rsidP="00590544">
      <w:pPr>
        <w:rPr>
          <w:rFonts w:ascii="Courier New" w:hAnsi="Courier New" w:cs="Courier New"/>
          <w:szCs w:val="24"/>
        </w:rPr>
      </w:pPr>
    </w:p>
    <w:p w:rsidR="00611CB1" w:rsidRPr="00D52AB8" w:rsidRDefault="003D5009" w:rsidP="00554EBD">
      <w:pPr>
        <w:pStyle w:val="Heading2"/>
        <w:keepNext w:val="0"/>
        <w:rPr>
          <w:rFonts w:ascii="Courier New" w:hAnsi="Courier New" w:cs="Courier New"/>
          <w:szCs w:val="24"/>
          <w:u w:val="single"/>
        </w:rPr>
      </w:pPr>
      <w:r w:rsidRPr="00D52AB8">
        <w:rPr>
          <w:rFonts w:ascii="Courier New" w:hAnsi="Courier New" w:cs="Courier New"/>
          <w:szCs w:val="24"/>
          <w:u w:val="single"/>
        </w:rPr>
        <w:t xml:space="preserve">Form </w:t>
      </w:r>
      <w:r w:rsidR="000454E4" w:rsidRPr="00D52AB8">
        <w:rPr>
          <w:rFonts w:ascii="Courier New" w:hAnsi="Courier New" w:cs="Courier New"/>
          <w:szCs w:val="24"/>
          <w:u w:val="single"/>
        </w:rPr>
        <w:t xml:space="preserve">RD </w:t>
      </w:r>
      <w:r w:rsidR="00AD1B63" w:rsidRPr="00D52AB8">
        <w:rPr>
          <w:rFonts w:ascii="Courier New" w:hAnsi="Courier New" w:cs="Courier New"/>
          <w:szCs w:val="24"/>
          <w:u w:val="single"/>
        </w:rPr>
        <w:t>449-30</w:t>
      </w:r>
      <w:r w:rsidR="00590544" w:rsidRPr="00D52AB8">
        <w:rPr>
          <w:rFonts w:ascii="Courier New" w:hAnsi="Courier New" w:cs="Courier New"/>
          <w:szCs w:val="24"/>
          <w:u w:val="single"/>
        </w:rPr>
        <w:t>, “</w:t>
      </w:r>
      <w:r w:rsidR="00AD1B63" w:rsidRPr="00D52AB8">
        <w:rPr>
          <w:rFonts w:ascii="Courier New" w:hAnsi="Courier New" w:cs="Courier New"/>
          <w:szCs w:val="24"/>
          <w:u w:val="single"/>
        </w:rPr>
        <w:t xml:space="preserve">Loan Note </w:t>
      </w:r>
      <w:r w:rsidR="0023047F" w:rsidRPr="00D52AB8">
        <w:rPr>
          <w:rFonts w:ascii="Courier New" w:hAnsi="Courier New" w:cs="Courier New"/>
          <w:szCs w:val="24"/>
          <w:u w:val="single"/>
        </w:rPr>
        <w:t>Guarantee</w:t>
      </w:r>
      <w:r w:rsidR="00590544" w:rsidRPr="00D52AB8">
        <w:rPr>
          <w:rFonts w:ascii="Courier New" w:hAnsi="Courier New" w:cs="Courier New"/>
          <w:szCs w:val="24"/>
          <w:u w:val="single"/>
        </w:rPr>
        <w:t xml:space="preserve"> Report of Loss”</w:t>
      </w:r>
      <w:r w:rsidR="00AB5F90" w:rsidRPr="00D52AB8">
        <w:rPr>
          <w:rFonts w:ascii="Courier New" w:hAnsi="Courier New" w:cs="Courier New"/>
          <w:szCs w:val="24"/>
          <w:u w:val="single"/>
        </w:rPr>
        <w:t xml:space="preserve"> (</w:t>
      </w:r>
      <w:r w:rsidR="007E2F5A" w:rsidRPr="00D52AB8">
        <w:rPr>
          <w:rFonts w:ascii="Courier New" w:hAnsi="Courier New" w:cs="Courier New"/>
          <w:szCs w:val="24"/>
          <w:u w:val="single"/>
        </w:rPr>
        <w:t>§ 4287.158(c)</w:t>
      </w:r>
      <w:r w:rsidR="00AB5F90" w:rsidRPr="00D52AB8">
        <w:rPr>
          <w:rFonts w:ascii="Courier New" w:hAnsi="Courier New" w:cs="Courier New"/>
          <w:szCs w:val="24"/>
          <w:u w:val="single"/>
        </w:rPr>
        <w:t>)</w:t>
      </w:r>
    </w:p>
    <w:p w:rsidR="00590544" w:rsidRPr="00D52AB8" w:rsidRDefault="00590544" w:rsidP="00554EBD">
      <w:pPr>
        <w:pStyle w:val="Heading2"/>
        <w:keepNext w:val="0"/>
        <w:rPr>
          <w:rFonts w:ascii="Courier New" w:hAnsi="Courier New" w:cs="Courier New"/>
          <w:b w:val="0"/>
          <w:szCs w:val="24"/>
        </w:rPr>
      </w:pPr>
      <w:r w:rsidRPr="00D52AB8">
        <w:rPr>
          <w:rFonts w:ascii="Courier New" w:hAnsi="Courier New" w:cs="Courier New"/>
          <w:b w:val="0"/>
          <w:szCs w:val="24"/>
        </w:rPr>
        <w:lastRenderedPageBreak/>
        <w:t xml:space="preserve">The Agency requires the lender to use this form to process estimated and final reports of loss on guaranteed loans.  </w:t>
      </w:r>
    </w:p>
    <w:p w:rsidR="004B1B33" w:rsidRPr="00D52AB8" w:rsidRDefault="004B1B33" w:rsidP="004B1B33">
      <w:pPr>
        <w:rPr>
          <w:rFonts w:ascii="Courier New" w:hAnsi="Courier New" w:cs="Courier New"/>
        </w:rPr>
      </w:pPr>
    </w:p>
    <w:p w:rsidR="00611CB1" w:rsidRPr="00D52AB8" w:rsidRDefault="003D5009" w:rsidP="000F2F4B">
      <w:pPr>
        <w:rPr>
          <w:rFonts w:ascii="Courier New" w:hAnsi="Courier New" w:cs="Courier New"/>
          <w:b/>
          <w:szCs w:val="24"/>
        </w:rPr>
      </w:pPr>
      <w:r w:rsidRPr="00D52AB8">
        <w:rPr>
          <w:rFonts w:ascii="Courier New" w:hAnsi="Courier New" w:cs="Courier New"/>
          <w:b/>
          <w:szCs w:val="24"/>
          <w:u w:val="single"/>
        </w:rPr>
        <w:t xml:space="preserve">Form </w:t>
      </w:r>
      <w:r w:rsidR="000454E4" w:rsidRPr="00D52AB8">
        <w:rPr>
          <w:rFonts w:ascii="Courier New" w:hAnsi="Courier New" w:cs="Courier New"/>
          <w:b/>
          <w:szCs w:val="24"/>
          <w:u w:val="single"/>
        </w:rPr>
        <w:t xml:space="preserve">RD </w:t>
      </w:r>
      <w:r w:rsidR="00AD1B63" w:rsidRPr="00D52AB8">
        <w:rPr>
          <w:rFonts w:ascii="Courier New" w:hAnsi="Courier New" w:cs="Courier New"/>
          <w:b/>
          <w:szCs w:val="24"/>
          <w:u w:val="single"/>
        </w:rPr>
        <w:t>1980-43</w:t>
      </w:r>
      <w:r w:rsidR="00590544" w:rsidRPr="00D52AB8">
        <w:rPr>
          <w:rFonts w:ascii="Courier New" w:hAnsi="Courier New" w:cs="Courier New"/>
          <w:b/>
          <w:szCs w:val="24"/>
          <w:u w:val="single"/>
        </w:rPr>
        <w:t>, “Lender’s Guaranteed Loan Payment to USDA</w:t>
      </w:r>
      <w:r w:rsidR="00590544" w:rsidRPr="00D52AB8">
        <w:rPr>
          <w:rFonts w:ascii="Courier New" w:hAnsi="Courier New" w:cs="Courier New"/>
          <w:b/>
          <w:szCs w:val="24"/>
        </w:rPr>
        <w:t>”</w:t>
      </w:r>
      <w:r w:rsidR="00055471" w:rsidRPr="00D52AB8">
        <w:rPr>
          <w:rFonts w:ascii="Courier New" w:hAnsi="Courier New" w:cs="Courier New"/>
          <w:b/>
          <w:szCs w:val="24"/>
        </w:rPr>
        <w:t xml:space="preserve"> </w:t>
      </w:r>
      <w:r w:rsidR="007E2F5A" w:rsidRPr="00D52AB8">
        <w:rPr>
          <w:rFonts w:ascii="Courier New" w:hAnsi="Courier New" w:cs="Courier New"/>
          <w:b/>
          <w:szCs w:val="24"/>
          <w:u w:val="single"/>
        </w:rPr>
        <w:t>(§ 4287.157(i))</w:t>
      </w:r>
    </w:p>
    <w:p w:rsidR="000E1129" w:rsidRPr="00D52AB8" w:rsidRDefault="00590544" w:rsidP="000F2F4B">
      <w:pPr>
        <w:rPr>
          <w:rFonts w:ascii="Courier New" w:hAnsi="Courier New" w:cs="Courier New"/>
          <w:szCs w:val="24"/>
        </w:rPr>
      </w:pPr>
      <w:r w:rsidRPr="00D52AB8">
        <w:rPr>
          <w:rFonts w:ascii="Courier New" w:hAnsi="Courier New" w:cs="Courier New"/>
          <w:szCs w:val="24"/>
        </w:rPr>
        <w:t xml:space="preserve">The Agency requires the lender to use this form to send guaranteed loan payments to the Agency Finance Office on loans repurchased </w:t>
      </w:r>
      <w:r w:rsidR="00DB27F2" w:rsidRPr="00D52AB8">
        <w:rPr>
          <w:rFonts w:ascii="Courier New" w:hAnsi="Courier New" w:cs="Courier New"/>
          <w:szCs w:val="24"/>
        </w:rPr>
        <w:t xml:space="preserve">by the Agency </w:t>
      </w:r>
      <w:r w:rsidRPr="00D52AB8">
        <w:rPr>
          <w:rFonts w:ascii="Courier New" w:hAnsi="Courier New" w:cs="Courier New"/>
          <w:szCs w:val="24"/>
        </w:rPr>
        <w:t xml:space="preserve">from the secondary market.  </w:t>
      </w:r>
    </w:p>
    <w:p w:rsidR="005357DA" w:rsidRPr="00D52AB8" w:rsidRDefault="005357DA" w:rsidP="000F2F4B">
      <w:pPr>
        <w:tabs>
          <w:tab w:val="left" w:pos="0"/>
          <w:tab w:val="left" w:pos="2160"/>
          <w:tab w:val="left" w:pos="4320"/>
          <w:tab w:val="left" w:pos="6480"/>
          <w:tab w:val="left" w:pos="8640"/>
        </w:tabs>
        <w:suppressAutoHyphens/>
        <w:rPr>
          <w:rFonts w:ascii="Courier New" w:hAnsi="Courier New" w:cs="Courier New"/>
          <w:szCs w:val="24"/>
        </w:rPr>
      </w:pPr>
    </w:p>
    <w:p w:rsidR="005509A5" w:rsidRPr="00D52AB8" w:rsidRDefault="005509A5" w:rsidP="00881B23">
      <w:pPr>
        <w:tabs>
          <w:tab w:val="left" w:pos="0"/>
          <w:tab w:val="left" w:pos="2160"/>
          <w:tab w:val="left" w:pos="4320"/>
          <w:tab w:val="left" w:pos="6480"/>
          <w:tab w:val="left" w:pos="8640"/>
        </w:tabs>
        <w:suppressAutoHyphens/>
        <w:rPr>
          <w:rFonts w:ascii="Courier New" w:hAnsi="Courier New" w:cs="Courier New"/>
        </w:rPr>
      </w:pPr>
    </w:p>
    <w:p w:rsidR="00881B23" w:rsidRPr="00D52AB8" w:rsidRDefault="00C82CA2" w:rsidP="00554EBD">
      <w:pPr>
        <w:tabs>
          <w:tab w:val="left" w:pos="72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3.</w:t>
      </w:r>
      <w:r w:rsidR="00554EBD" w:rsidRPr="00D52AB8">
        <w:rPr>
          <w:rFonts w:ascii="Courier New" w:hAnsi="Courier New" w:cs="Courier New"/>
          <w:szCs w:val="24"/>
        </w:rPr>
        <w:tab/>
      </w:r>
      <w:r w:rsidR="00881B23" w:rsidRPr="00D52AB8">
        <w:rPr>
          <w:rFonts w:ascii="Courier New" w:hAnsi="Courier New" w:cs="Courier New"/>
          <w:szCs w:val="24"/>
          <w:u w:val="single"/>
        </w:rPr>
        <w:t xml:space="preserve">Describe </w:t>
      </w:r>
      <w:r w:rsidR="00E209AF" w:rsidRPr="00D52AB8">
        <w:rPr>
          <w:rFonts w:ascii="Courier New" w:hAnsi="Courier New" w:cs="Courier New"/>
          <w:szCs w:val="24"/>
          <w:u w:val="single"/>
        </w:rPr>
        <w:t>whether, and to what extent, the collection of information involves the use of automated, electronic, mechanical, or other te</w:t>
      </w:r>
      <w:r w:rsidR="00881B23" w:rsidRPr="00D52AB8">
        <w:rPr>
          <w:rFonts w:ascii="Courier New" w:hAnsi="Courier New" w:cs="Courier New"/>
          <w:szCs w:val="24"/>
          <w:u w:val="single"/>
        </w:rPr>
        <w:t>chnolog</w:t>
      </w:r>
      <w:r w:rsidR="00E209AF" w:rsidRPr="00D52AB8">
        <w:rPr>
          <w:rFonts w:ascii="Courier New" w:hAnsi="Courier New" w:cs="Courier New"/>
          <w:szCs w:val="24"/>
          <w:u w:val="single"/>
        </w:rPr>
        <w:t>ical collection techniques or other forms of information technology.  Also describe any consideration of using information technology</w:t>
      </w:r>
      <w:r w:rsidR="00881B23" w:rsidRPr="00D52AB8">
        <w:rPr>
          <w:rFonts w:ascii="Courier New" w:hAnsi="Courier New" w:cs="Courier New"/>
          <w:szCs w:val="24"/>
          <w:u w:val="single"/>
        </w:rPr>
        <w:t xml:space="preserve"> to reduce burden</w:t>
      </w:r>
      <w:r w:rsidR="00881B23" w:rsidRPr="00D52AB8">
        <w:rPr>
          <w:rFonts w:ascii="Courier New" w:hAnsi="Courier New" w:cs="Courier New"/>
          <w:szCs w:val="24"/>
        </w:rPr>
        <w:t>.</w:t>
      </w:r>
    </w:p>
    <w:p w:rsidR="00881B23" w:rsidRPr="00D52AB8" w:rsidRDefault="00881B23" w:rsidP="00881B23">
      <w:pPr>
        <w:pStyle w:val="EndnoteText"/>
        <w:tabs>
          <w:tab w:val="left" w:pos="0"/>
          <w:tab w:val="left" w:pos="2160"/>
          <w:tab w:val="left" w:pos="4320"/>
          <w:tab w:val="left" w:pos="6480"/>
          <w:tab w:val="left" w:pos="8640"/>
        </w:tabs>
        <w:suppressAutoHyphens/>
        <w:rPr>
          <w:rFonts w:ascii="Courier New" w:hAnsi="Courier New" w:cs="Courier New"/>
          <w:szCs w:val="24"/>
        </w:rPr>
      </w:pPr>
    </w:p>
    <w:p w:rsidR="0000119C" w:rsidRPr="0000119C" w:rsidRDefault="0000119C" w:rsidP="0000119C">
      <w:pPr>
        <w:rPr>
          <w:rFonts w:ascii="Courier New" w:hAnsi="Courier New" w:cs="Courier New"/>
          <w:szCs w:val="24"/>
        </w:rPr>
      </w:pPr>
      <w:r w:rsidRPr="0000119C">
        <w:rPr>
          <w:rFonts w:ascii="Courier New" w:hAnsi="Courier New" w:cs="Courier New"/>
          <w:szCs w:val="24"/>
        </w:rPr>
        <w:t xml:space="preserve">At this time, the Agency is planning to collect these forms as hard copy forms.  </w:t>
      </w:r>
    </w:p>
    <w:p w:rsidR="0000119C" w:rsidRPr="0000119C" w:rsidRDefault="0000119C" w:rsidP="0000119C">
      <w:pPr>
        <w:rPr>
          <w:rFonts w:ascii="Courier New" w:hAnsi="Courier New" w:cs="Courier New"/>
          <w:szCs w:val="24"/>
        </w:rPr>
      </w:pPr>
    </w:p>
    <w:p w:rsidR="00820CBF" w:rsidRPr="00D52AB8" w:rsidRDefault="0000119C" w:rsidP="000D02AA">
      <w:pPr>
        <w:widowControl/>
        <w:rPr>
          <w:rFonts w:ascii="Courier New" w:hAnsi="Courier New" w:cs="Courier New"/>
          <w:snapToGrid/>
          <w:szCs w:val="24"/>
        </w:rPr>
      </w:pPr>
      <w:r w:rsidRPr="0000119C">
        <w:rPr>
          <w:rFonts w:ascii="Courier New" w:hAnsi="Courier New" w:cs="Courier New"/>
          <w:szCs w:val="24"/>
        </w:rPr>
        <w:t xml:space="preserve">As the Agency promulgates a </w:t>
      </w:r>
      <w:r w:rsidR="000D02AA" w:rsidRPr="00D52AB8">
        <w:rPr>
          <w:rFonts w:ascii="Courier New" w:hAnsi="Courier New" w:cs="Courier New"/>
        </w:rPr>
        <w:t>rule for this program</w:t>
      </w:r>
      <w:r w:rsidRPr="0000119C">
        <w:rPr>
          <w:rFonts w:ascii="Courier New" w:hAnsi="Courier New" w:cs="Courier New"/>
          <w:szCs w:val="24"/>
        </w:rPr>
        <w:t>, it will assess the feasibility of accepting electronic submissions of these forms.  The Agency’s</w:t>
      </w:r>
      <w:r w:rsidR="00820CBF" w:rsidRPr="00D52AB8">
        <w:rPr>
          <w:rFonts w:ascii="Courier New" w:hAnsi="Courier New" w:cs="Courier New"/>
          <w:snapToGrid/>
          <w:szCs w:val="24"/>
        </w:rPr>
        <w:t xml:space="preserve"> plan envisions a system capable of electronically receiving from </w:t>
      </w:r>
      <w:r w:rsidRPr="0000119C">
        <w:rPr>
          <w:rFonts w:ascii="Courier New" w:hAnsi="Courier New" w:cs="Courier New"/>
          <w:szCs w:val="24"/>
        </w:rPr>
        <w:t>advanced biofuels producers</w:t>
      </w:r>
      <w:r w:rsidR="00820CBF" w:rsidRPr="00D52AB8">
        <w:rPr>
          <w:rFonts w:ascii="Courier New" w:hAnsi="Courier New" w:cs="Courier New"/>
          <w:snapToGrid/>
          <w:szCs w:val="24"/>
        </w:rPr>
        <w:t xml:space="preserve"> the data elements contained in the forms associated with </w:t>
      </w:r>
      <w:r w:rsidR="00106D31" w:rsidRPr="00D52AB8">
        <w:rPr>
          <w:rFonts w:ascii="Courier New" w:hAnsi="Courier New" w:cs="Courier New"/>
          <w:snapToGrid/>
          <w:szCs w:val="24"/>
        </w:rPr>
        <w:t xml:space="preserve">the </w:t>
      </w:r>
      <w:r w:rsidRPr="0000119C">
        <w:rPr>
          <w:rFonts w:ascii="Courier New" w:hAnsi="Courier New" w:cs="Courier New"/>
          <w:szCs w:val="24"/>
        </w:rPr>
        <w:t>Program</w:t>
      </w:r>
      <w:r w:rsidR="005C5407" w:rsidRPr="00D52AB8">
        <w:rPr>
          <w:rFonts w:ascii="Courier New" w:hAnsi="Courier New" w:cs="Courier New"/>
          <w:snapToGrid/>
          <w:szCs w:val="24"/>
        </w:rPr>
        <w:t xml:space="preserve">.  </w:t>
      </w:r>
    </w:p>
    <w:p w:rsidR="00881B23" w:rsidRPr="00D52AB8" w:rsidRDefault="00881B23" w:rsidP="00881B23">
      <w:pPr>
        <w:tabs>
          <w:tab w:val="left" w:pos="0"/>
          <w:tab w:val="left" w:pos="360"/>
          <w:tab w:val="left" w:pos="2160"/>
          <w:tab w:val="left" w:pos="4320"/>
          <w:tab w:val="left" w:pos="6480"/>
          <w:tab w:val="left" w:pos="8640"/>
        </w:tabs>
        <w:suppressAutoHyphens/>
        <w:rPr>
          <w:rFonts w:ascii="Courier New" w:hAnsi="Courier New" w:cs="Courier New"/>
          <w:szCs w:val="24"/>
        </w:rPr>
      </w:pPr>
    </w:p>
    <w:p w:rsidR="00881B23" w:rsidRPr="00D52AB8" w:rsidRDefault="00881B23" w:rsidP="00554EBD">
      <w:pPr>
        <w:tabs>
          <w:tab w:val="left" w:pos="72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4.</w:t>
      </w:r>
      <w:r w:rsidR="006A11BB" w:rsidRPr="00D52AB8">
        <w:rPr>
          <w:rFonts w:ascii="Courier New" w:hAnsi="Courier New" w:cs="Courier New"/>
          <w:szCs w:val="24"/>
        </w:rPr>
        <w:tab/>
      </w:r>
      <w:r w:rsidRPr="00D52AB8">
        <w:rPr>
          <w:rFonts w:ascii="Courier New" w:hAnsi="Courier New" w:cs="Courier New"/>
          <w:szCs w:val="24"/>
          <w:u w:val="single"/>
        </w:rPr>
        <w:t>Describe efforts to identify duplication</w:t>
      </w:r>
      <w:r w:rsidRPr="00D52AB8">
        <w:rPr>
          <w:rFonts w:ascii="Courier New" w:hAnsi="Courier New" w:cs="Courier New"/>
          <w:szCs w:val="24"/>
        </w:rPr>
        <w:t>.</w:t>
      </w:r>
    </w:p>
    <w:p w:rsidR="00881B23" w:rsidRPr="00D52AB8" w:rsidRDefault="00881B23" w:rsidP="00881B23">
      <w:pPr>
        <w:tabs>
          <w:tab w:val="left" w:pos="0"/>
          <w:tab w:val="left" w:pos="2160"/>
          <w:tab w:val="left" w:pos="4320"/>
          <w:tab w:val="left" w:pos="6480"/>
          <w:tab w:val="left" w:pos="8640"/>
        </w:tabs>
        <w:suppressAutoHyphens/>
        <w:rPr>
          <w:rFonts w:ascii="Courier New" w:hAnsi="Courier New" w:cs="Courier New"/>
          <w:szCs w:val="24"/>
        </w:rPr>
      </w:pPr>
    </w:p>
    <w:p w:rsidR="00881B23" w:rsidRPr="00D52AB8" w:rsidRDefault="00AA71D8" w:rsidP="000E336F">
      <w:pPr>
        <w:tabs>
          <w:tab w:val="left" w:pos="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R</w:t>
      </w:r>
      <w:r w:rsidR="00A87721" w:rsidRPr="00D52AB8">
        <w:rPr>
          <w:rFonts w:ascii="Courier New" w:hAnsi="Courier New" w:cs="Courier New"/>
          <w:szCs w:val="24"/>
        </w:rPr>
        <w:t xml:space="preserve">ural </w:t>
      </w:r>
      <w:r w:rsidRPr="00D52AB8">
        <w:rPr>
          <w:rFonts w:ascii="Courier New" w:hAnsi="Courier New" w:cs="Courier New"/>
          <w:szCs w:val="24"/>
        </w:rPr>
        <w:t>D</w:t>
      </w:r>
      <w:r w:rsidR="00A87721" w:rsidRPr="00D52AB8">
        <w:rPr>
          <w:rFonts w:ascii="Courier New" w:hAnsi="Courier New" w:cs="Courier New"/>
          <w:szCs w:val="24"/>
        </w:rPr>
        <w:t>evelopment</w:t>
      </w:r>
      <w:r w:rsidRPr="00D52AB8">
        <w:rPr>
          <w:rFonts w:ascii="Courier New" w:hAnsi="Courier New" w:cs="Courier New"/>
          <w:szCs w:val="24"/>
        </w:rPr>
        <w:t xml:space="preserve"> </w:t>
      </w:r>
      <w:r w:rsidR="00976BAF" w:rsidRPr="00D52AB8">
        <w:rPr>
          <w:rFonts w:ascii="Courier New" w:hAnsi="Courier New" w:cs="Courier New"/>
          <w:szCs w:val="24"/>
        </w:rPr>
        <w:t xml:space="preserve">is relying on existing forms used in the current Business and Industry guaranteed loan program and in the </w:t>
      </w:r>
      <w:r w:rsidR="00B43C23" w:rsidRPr="00D52AB8">
        <w:rPr>
          <w:rFonts w:ascii="Courier New" w:hAnsi="Courier New" w:cs="Courier New"/>
          <w:szCs w:val="24"/>
        </w:rPr>
        <w:t>R</w:t>
      </w:r>
      <w:r w:rsidR="00596839" w:rsidRPr="00D52AB8">
        <w:rPr>
          <w:rFonts w:ascii="Courier New" w:hAnsi="Courier New" w:cs="Courier New"/>
          <w:szCs w:val="24"/>
        </w:rPr>
        <w:t xml:space="preserve">ural </w:t>
      </w:r>
      <w:r w:rsidR="00B43C23" w:rsidRPr="00D52AB8">
        <w:rPr>
          <w:rFonts w:ascii="Courier New" w:hAnsi="Courier New" w:cs="Courier New"/>
          <w:szCs w:val="24"/>
        </w:rPr>
        <w:t>E</w:t>
      </w:r>
      <w:r w:rsidR="00596839" w:rsidRPr="00D52AB8">
        <w:rPr>
          <w:rFonts w:ascii="Courier New" w:hAnsi="Courier New" w:cs="Courier New"/>
          <w:szCs w:val="24"/>
        </w:rPr>
        <w:t xml:space="preserve">nergy for </w:t>
      </w:r>
      <w:r w:rsidR="00B43C23" w:rsidRPr="00D52AB8">
        <w:rPr>
          <w:rFonts w:ascii="Courier New" w:hAnsi="Courier New" w:cs="Courier New"/>
          <w:szCs w:val="24"/>
        </w:rPr>
        <w:t>A</w:t>
      </w:r>
      <w:r w:rsidR="00596839" w:rsidRPr="00D52AB8">
        <w:rPr>
          <w:rFonts w:ascii="Courier New" w:hAnsi="Courier New" w:cs="Courier New"/>
          <w:szCs w:val="24"/>
        </w:rPr>
        <w:t xml:space="preserve">merica </w:t>
      </w:r>
      <w:r w:rsidR="00B43C23" w:rsidRPr="00D52AB8">
        <w:rPr>
          <w:rFonts w:ascii="Courier New" w:hAnsi="Courier New" w:cs="Courier New"/>
          <w:szCs w:val="24"/>
        </w:rPr>
        <w:t>P</w:t>
      </w:r>
      <w:r w:rsidR="00596839" w:rsidRPr="00D52AB8">
        <w:rPr>
          <w:rFonts w:ascii="Courier New" w:hAnsi="Courier New" w:cs="Courier New"/>
          <w:szCs w:val="24"/>
        </w:rPr>
        <w:t>rogram (REAP)</w:t>
      </w:r>
      <w:r w:rsidR="00976BAF" w:rsidRPr="00D52AB8">
        <w:rPr>
          <w:rFonts w:ascii="Courier New" w:hAnsi="Courier New" w:cs="Courier New"/>
          <w:szCs w:val="24"/>
        </w:rPr>
        <w:t xml:space="preserve"> guaranteed loan program.</w:t>
      </w:r>
      <w:r w:rsidR="000748BC" w:rsidRPr="00D52AB8">
        <w:rPr>
          <w:rFonts w:ascii="Courier New" w:hAnsi="Courier New" w:cs="Courier New"/>
          <w:szCs w:val="24"/>
        </w:rPr>
        <w:t xml:space="preserve">  If similar information is found to be available from another Federal agency, every effort is made to utilize that information as is or in an appropriately modified form for this program.</w:t>
      </w:r>
    </w:p>
    <w:p w:rsidR="00881B23" w:rsidRPr="00D52AB8" w:rsidRDefault="00881B23" w:rsidP="00881B23">
      <w:pPr>
        <w:tabs>
          <w:tab w:val="left" w:pos="0"/>
          <w:tab w:val="left" w:pos="2160"/>
          <w:tab w:val="left" w:pos="4320"/>
          <w:tab w:val="left" w:pos="6480"/>
          <w:tab w:val="left" w:pos="8640"/>
        </w:tabs>
        <w:suppressAutoHyphens/>
        <w:rPr>
          <w:rFonts w:ascii="Courier New" w:hAnsi="Courier New" w:cs="Courier New"/>
          <w:szCs w:val="24"/>
        </w:rPr>
      </w:pPr>
    </w:p>
    <w:p w:rsidR="00881B23" w:rsidRPr="00D52AB8" w:rsidRDefault="00881B23" w:rsidP="006A11BB">
      <w:pPr>
        <w:tabs>
          <w:tab w:val="left" w:pos="63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5.</w:t>
      </w:r>
      <w:r w:rsidR="006A11BB" w:rsidRPr="00D52AB8">
        <w:rPr>
          <w:rFonts w:ascii="Courier New" w:hAnsi="Courier New" w:cs="Courier New"/>
          <w:szCs w:val="24"/>
        </w:rPr>
        <w:tab/>
      </w:r>
      <w:r w:rsidRPr="00D52AB8">
        <w:rPr>
          <w:rFonts w:ascii="Courier New" w:hAnsi="Courier New" w:cs="Courier New"/>
          <w:szCs w:val="24"/>
          <w:u w:val="single"/>
        </w:rPr>
        <w:t xml:space="preserve">If the collection of information </w:t>
      </w:r>
      <w:r w:rsidR="00E209AF" w:rsidRPr="00D52AB8">
        <w:rPr>
          <w:rFonts w:ascii="Courier New" w:hAnsi="Courier New" w:cs="Courier New"/>
          <w:szCs w:val="24"/>
          <w:u w:val="single"/>
        </w:rPr>
        <w:t>affect</w:t>
      </w:r>
      <w:r w:rsidRPr="00D52AB8">
        <w:rPr>
          <w:rFonts w:ascii="Courier New" w:hAnsi="Courier New" w:cs="Courier New"/>
          <w:szCs w:val="24"/>
          <w:u w:val="single"/>
        </w:rPr>
        <w:t>s small businesses or other small entities, describe the methods used to minimize the burden</w:t>
      </w:r>
      <w:r w:rsidRPr="00D52AB8">
        <w:rPr>
          <w:rFonts w:ascii="Courier New" w:hAnsi="Courier New" w:cs="Courier New"/>
          <w:szCs w:val="24"/>
        </w:rPr>
        <w:t>.</w:t>
      </w:r>
    </w:p>
    <w:p w:rsidR="00881B23" w:rsidRPr="00D52AB8" w:rsidRDefault="00881B23" w:rsidP="00881B23">
      <w:pPr>
        <w:tabs>
          <w:tab w:val="left" w:pos="0"/>
          <w:tab w:val="left" w:pos="360"/>
          <w:tab w:val="left" w:pos="2160"/>
          <w:tab w:val="left" w:pos="4320"/>
          <w:tab w:val="left" w:pos="6480"/>
          <w:tab w:val="left" w:pos="8640"/>
        </w:tabs>
        <w:suppressAutoHyphens/>
        <w:ind w:left="360" w:hanging="360"/>
        <w:rPr>
          <w:rFonts w:ascii="Courier New" w:hAnsi="Courier New" w:cs="Courier New"/>
          <w:szCs w:val="24"/>
        </w:rPr>
      </w:pPr>
    </w:p>
    <w:p w:rsidR="00881B23" w:rsidRPr="00D52AB8" w:rsidRDefault="00B03A9B" w:rsidP="000E336F">
      <w:pPr>
        <w:tabs>
          <w:tab w:val="left" w:pos="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 xml:space="preserve">Most eligible projects will be larger than those that small businesses usually undertake.  To the extent that a small business were to apply for a loan guarantee under </w:t>
      </w:r>
      <w:r w:rsidR="00FF3A9B" w:rsidRPr="00D52AB8">
        <w:rPr>
          <w:rFonts w:ascii="Courier New" w:hAnsi="Courier New" w:cs="Courier New"/>
          <w:szCs w:val="24"/>
        </w:rPr>
        <w:t>the</w:t>
      </w:r>
      <w:r w:rsidRPr="00D52AB8">
        <w:rPr>
          <w:rFonts w:ascii="Courier New" w:hAnsi="Courier New" w:cs="Courier New"/>
          <w:szCs w:val="24"/>
        </w:rPr>
        <w:t xml:space="preserve"> </w:t>
      </w:r>
      <w:r w:rsidR="002E0E37" w:rsidRPr="00D52AB8">
        <w:rPr>
          <w:rFonts w:ascii="Courier New" w:hAnsi="Courier New" w:cs="Courier New"/>
          <w:szCs w:val="24"/>
        </w:rPr>
        <w:t>rule</w:t>
      </w:r>
      <w:r w:rsidRPr="00D52AB8">
        <w:rPr>
          <w:rFonts w:ascii="Courier New" w:hAnsi="Courier New" w:cs="Courier New"/>
          <w:szCs w:val="24"/>
        </w:rPr>
        <w:t>, the information collection required places little or nominal burden on small entities beyond that performed in normal business practice.</w:t>
      </w:r>
      <w:r w:rsidR="00881B23" w:rsidRPr="00D52AB8">
        <w:rPr>
          <w:rFonts w:ascii="Courier New" w:hAnsi="Courier New" w:cs="Courier New"/>
          <w:szCs w:val="24"/>
        </w:rPr>
        <w:t xml:space="preserve">  </w:t>
      </w:r>
      <w:r w:rsidRPr="00D52AB8">
        <w:rPr>
          <w:rFonts w:ascii="Courier New" w:hAnsi="Courier New" w:cs="Courier New"/>
          <w:szCs w:val="24"/>
        </w:rPr>
        <w:t xml:space="preserve">Furthermore, </w:t>
      </w:r>
      <w:r w:rsidR="00881B23" w:rsidRPr="00D52AB8">
        <w:rPr>
          <w:rFonts w:ascii="Courier New" w:hAnsi="Courier New" w:cs="Courier New"/>
          <w:szCs w:val="24"/>
        </w:rPr>
        <w:t>R</w:t>
      </w:r>
      <w:r w:rsidR="00A87721" w:rsidRPr="00D52AB8">
        <w:rPr>
          <w:rFonts w:ascii="Courier New" w:hAnsi="Courier New" w:cs="Courier New"/>
          <w:szCs w:val="24"/>
        </w:rPr>
        <w:t xml:space="preserve">ural </w:t>
      </w:r>
      <w:r w:rsidR="00881B23" w:rsidRPr="00D52AB8">
        <w:rPr>
          <w:rFonts w:ascii="Courier New" w:hAnsi="Courier New" w:cs="Courier New"/>
          <w:szCs w:val="24"/>
        </w:rPr>
        <w:t>D</w:t>
      </w:r>
      <w:r w:rsidR="00A87721" w:rsidRPr="00D52AB8">
        <w:rPr>
          <w:rFonts w:ascii="Courier New" w:hAnsi="Courier New" w:cs="Courier New"/>
          <w:szCs w:val="24"/>
        </w:rPr>
        <w:t>evelopment</w:t>
      </w:r>
      <w:r w:rsidR="00881B23" w:rsidRPr="00D52AB8">
        <w:rPr>
          <w:rFonts w:ascii="Courier New" w:hAnsi="Courier New" w:cs="Courier New"/>
          <w:szCs w:val="24"/>
        </w:rPr>
        <w:t xml:space="preserve"> is </w:t>
      </w:r>
      <w:r w:rsidR="00A06657" w:rsidRPr="00D52AB8">
        <w:rPr>
          <w:rFonts w:ascii="Courier New" w:hAnsi="Courier New" w:cs="Courier New"/>
          <w:szCs w:val="24"/>
        </w:rPr>
        <w:t>using industry-standardized</w:t>
      </w:r>
      <w:r w:rsidR="00CC53E1" w:rsidRPr="00D52AB8">
        <w:rPr>
          <w:rFonts w:ascii="Courier New" w:hAnsi="Courier New" w:cs="Courier New"/>
          <w:szCs w:val="24"/>
        </w:rPr>
        <w:t xml:space="preserve"> data elements and</w:t>
      </w:r>
      <w:r w:rsidR="00A06657" w:rsidRPr="00D52AB8">
        <w:rPr>
          <w:rFonts w:ascii="Courier New" w:hAnsi="Courier New" w:cs="Courier New"/>
          <w:szCs w:val="24"/>
        </w:rPr>
        <w:t xml:space="preserve"> documents, supplementing them </w:t>
      </w:r>
      <w:r w:rsidR="00A06657" w:rsidRPr="00D52AB8">
        <w:rPr>
          <w:rFonts w:ascii="Courier New" w:hAnsi="Courier New" w:cs="Courier New"/>
          <w:szCs w:val="24"/>
        </w:rPr>
        <w:lastRenderedPageBreak/>
        <w:t xml:space="preserve">with </w:t>
      </w:r>
      <w:r w:rsidR="00A87721" w:rsidRPr="00D52AB8">
        <w:rPr>
          <w:rFonts w:ascii="Courier New" w:hAnsi="Courier New" w:cs="Courier New"/>
          <w:szCs w:val="24"/>
        </w:rPr>
        <w:t>G</w:t>
      </w:r>
      <w:r w:rsidR="00881B23" w:rsidRPr="00D52AB8">
        <w:rPr>
          <w:rFonts w:ascii="Courier New" w:hAnsi="Courier New" w:cs="Courier New"/>
          <w:szCs w:val="24"/>
        </w:rPr>
        <w:t>overnment-wide forms that are familiar to many applicants.</w:t>
      </w:r>
    </w:p>
    <w:p w:rsidR="00881B23" w:rsidRPr="00D52AB8" w:rsidRDefault="00881B23" w:rsidP="00881B23">
      <w:pPr>
        <w:tabs>
          <w:tab w:val="left" w:pos="0"/>
          <w:tab w:val="left" w:pos="2160"/>
          <w:tab w:val="left" w:pos="4320"/>
          <w:tab w:val="left" w:pos="6480"/>
          <w:tab w:val="left" w:pos="8640"/>
        </w:tabs>
        <w:suppressAutoHyphens/>
        <w:rPr>
          <w:rFonts w:ascii="Courier New" w:hAnsi="Courier New" w:cs="Courier New"/>
          <w:szCs w:val="24"/>
        </w:rPr>
      </w:pPr>
    </w:p>
    <w:p w:rsidR="00881B23" w:rsidRPr="00D52AB8" w:rsidRDefault="00881B23" w:rsidP="006A11BB">
      <w:pPr>
        <w:tabs>
          <w:tab w:val="left" w:pos="63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6.</w:t>
      </w:r>
      <w:r w:rsidR="006A11BB" w:rsidRPr="00D52AB8">
        <w:rPr>
          <w:rFonts w:ascii="Courier New" w:hAnsi="Courier New" w:cs="Courier New"/>
          <w:szCs w:val="24"/>
        </w:rPr>
        <w:tab/>
      </w:r>
      <w:r w:rsidRPr="00D52AB8">
        <w:rPr>
          <w:rFonts w:ascii="Courier New" w:hAnsi="Courier New" w:cs="Courier New"/>
          <w:szCs w:val="24"/>
          <w:u w:val="single"/>
        </w:rPr>
        <w:t xml:space="preserve">Describe the consequences to Federal program or policy activities if the collection </w:t>
      </w:r>
      <w:r w:rsidR="006543A6" w:rsidRPr="00D52AB8">
        <w:rPr>
          <w:rFonts w:ascii="Courier New" w:hAnsi="Courier New" w:cs="Courier New"/>
          <w:szCs w:val="24"/>
          <w:u w:val="single"/>
        </w:rPr>
        <w:t xml:space="preserve">is not conducted or is </w:t>
      </w:r>
      <w:r w:rsidRPr="00D52AB8">
        <w:rPr>
          <w:rFonts w:ascii="Courier New" w:hAnsi="Courier New" w:cs="Courier New"/>
          <w:szCs w:val="24"/>
          <w:u w:val="single"/>
        </w:rPr>
        <w:t>conducted less frequently</w:t>
      </w:r>
      <w:r w:rsidR="006543A6" w:rsidRPr="00D52AB8">
        <w:rPr>
          <w:rFonts w:ascii="Courier New" w:hAnsi="Courier New" w:cs="Courier New"/>
          <w:szCs w:val="24"/>
          <w:u w:val="single"/>
        </w:rPr>
        <w:t>, as well as any technical or legal obstacles to reducing burden</w:t>
      </w:r>
      <w:r w:rsidRPr="00D52AB8">
        <w:rPr>
          <w:rFonts w:ascii="Courier New" w:hAnsi="Courier New" w:cs="Courier New"/>
          <w:szCs w:val="24"/>
        </w:rPr>
        <w:t>.</w:t>
      </w:r>
    </w:p>
    <w:p w:rsidR="00881B23" w:rsidRPr="00D52AB8" w:rsidRDefault="00881B23" w:rsidP="00881B23">
      <w:pPr>
        <w:tabs>
          <w:tab w:val="left" w:pos="0"/>
          <w:tab w:val="left" w:pos="2160"/>
          <w:tab w:val="left" w:pos="4320"/>
          <w:tab w:val="left" w:pos="6480"/>
          <w:tab w:val="left" w:pos="8640"/>
        </w:tabs>
        <w:suppressAutoHyphens/>
        <w:rPr>
          <w:rFonts w:ascii="Courier New" w:hAnsi="Courier New" w:cs="Courier New"/>
          <w:szCs w:val="24"/>
        </w:rPr>
      </w:pPr>
    </w:p>
    <w:p w:rsidR="00467971" w:rsidRPr="00D52AB8" w:rsidRDefault="00605C8F" w:rsidP="000E336F">
      <w:pPr>
        <w:tabs>
          <w:tab w:val="left" w:pos="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Application information is only collected once</w:t>
      </w:r>
      <w:r w:rsidR="00286B47" w:rsidRPr="00D52AB8">
        <w:rPr>
          <w:rFonts w:ascii="Courier New" w:hAnsi="Courier New" w:cs="Courier New"/>
          <w:szCs w:val="24"/>
        </w:rPr>
        <w:t>,</w:t>
      </w:r>
      <w:r w:rsidRPr="00D52AB8">
        <w:rPr>
          <w:rFonts w:ascii="Courier New" w:hAnsi="Courier New" w:cs="Courier New"/>
          <w:szCs w:val="24"/>
        </w:rPr>
        <w:t xml:space="preserve"> while various status reports and notifications are submitted at diffe</w:t>
      </w:r>
      <w:r w:rsidR="00286B47" w:rsidRPr="00D52AB8">
        <w:rPr>
          <w:rFonts w:ascii="Courier New" w:hAnsi="Courier New" w:cs="Courier New"/>
          <w:szCs w:val="24"/>
        </w:rPr>
        <w:t xml:space="preserve">rent times throughout the year. </w:t>
      </w:r>
      <w:r w:rsidRPr="00D52AB8">
        <w:rPr>
          <w:rFonts w:ascii="Courier New" w:hAnsi="Courier New" w:cs="Courier New"/>
          <w:szCs w:val="24"/>
        </w:rPr>
        <w:t xml:space="preserve"> If this information was collected less frequently than required, the Agency would be unable to address delinquent loans, evaluate whether the borrower has sufficient cash flow to meet its obligations, and determine if the borrower is in compliance with all conditions contained</w:t>
      </w:r>
      <w:r w:rsidR="00286B47" w:rsidRPr="00D52AB8">
        <w:rPr>
          <w:rFonts w:ascii="Courier New" w:hAnsi="Courier New" w:cs="Courier New"/>
          <w:szCs w:val="24"/>
        </w:rPr>
        <w:t xml:space="preserve"> in the Conditional Commitment. </w:t>
      </w:r>
      <w:r w:rsidRPr="00D52AB8">
        <w:rPr>
          <w:rFonts w:ascii="Courier New" w:hAnsi="Courier New" w:cs="Courier New"/>
          <w:szCs w:val="24"/>
        </w:rPr>
        <w:t xml:space="preserve"> Thus the Agency would increase its risk of loss and its oversight capabilities to help manage its outstanding loan portfolio. </w:t>
      </w:r>
    </w:p>
    <w:p w:rsidR="001E7D23" w:rsidRPr="00D52AB8" w:rsidRDefault="00AA71D8" w:rsidP="00881B23">
      <w:pPr>
        <w:tabs>
          <w:tab w:val="left" w:pos="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 xml:space="preserve"> </w:t>
      </w:r>
    </w:p>
    <w:p w:rsidR="003354E3" w:rsidRPr="00D52AB8" w:rsidRDefault="003354E3" w:rsidP="00881B23">
      <w:pPr>
        <w:tabs>
          <w:tab w:val="left" w:pos="0"/>
          <w:tab w:val="left" w:pos="2160"/>
          <w:tab w:val="left" w:pos="4320"/>
          <w:tab w:val="left" w:pos="6480"/>
          <w:tab w:val="left" w:pos="8640"/>
        </w:tabs>
        <w:suppressAutoHyphens/>
        <w:rPr>
          <w:rFonts w:ascii="Courier New" w:hAnsi="Courier New" w:cs="Courier New"/>
          <w:szCs w:val="24"/>
        </w:rPr>
      </w:pPr>
    </w:p>
    <w:p w:rsidR="00881B23" w:rsidRPr="00D52AB8" w:rsidRDefault="00881B23" w:rsidP="006A11BB">
      <w:pPr>
        <w:tabs>
          <w:tab w:val="left" w:pos="630"/>
          <w:tab w:val="left" w:pos="2160"/>
          <w:tab w:val="left" w:pos="4320"/>
          <w:tab w:val="left" w:pos="6480"/>
          <w:tab w:val="left" w:pos="8640"/>
        </w:tabs>
        <w:suppressAutoHyphens/>
        <w:rPr>
          <w:rFonts w:ascii="Courier New" w:hAnsi="Courier New" w:cs="Courier New"/>
          <w:szCs w:val="24"/>
          <w:u w:val="single"/>
        </w:rPr>
      </w:pPr>
      <w:r w:rsidRPr="00D52AB8">
        <w:rPr>
          <w:rFonts w:ascii="Courier New" w:hAnsi="Courier New" w:cs="Courier New"/>
          <w:szCs w:val="24"/>
        </w:rPr>
        <w:t>7.</w:t>
      </w:r>
      <w:r w:rsidRPr="00D52AB8">
        <w:rPr>
          <w:rFonts w:ascii="Courier New" w:hAnsi="Courier New" w:cs="Courier New"/>
          <w:szCs w:val="24"/>
        </w:rPr>
        <w:tab/>
      </w:r>
      <w:r w:rsidRPr="00D52AB8">
        <w:rPr>
          <w:rFonts w:ascii="Courier New" w:hAnsi="Courier New" w:cs="Courier New"/>
          <w:szCs w:val="24"/>
          <w:u w:val="single"/>
        </w:rPr>
        <w:t xml:space="preserve">Explain any special circumstances that </w:t>
      </w:r>
      <w:r w:rsidR="006543A6" w:rsidRPr="00D52AB8">
        <w:rPr>
          <w:rFonts w:ascii="Courier New" w:hAnsi="Courier New" w:cs="Courier New"/>
          <w:szCs w:val="24"/>
          <w:u w:val="single"/>
        </w:rPr>
        <w:t xml:space="preserve">would cause </w:t>
      </w:r>
      <w:r w:rsidRPr="00D52AB8">
        <w:rPr>
          <w:rFonts w:ascii="Courier New" w:hAnsi="Courier New" w:cs="Courier New"/>
          <w:szCs w:val="24"/>
          <w:u w:val="single"/>
        </w:rPr>
        <w:t>the collection of information to be conducted in a manner:</w:t>
      </w:r>
    </w:p>
    <w:p w:rsidR="00881B23" w:rsidRPr="00D52AB8" w:rsidRDefault="00881B23" w:rsidP="00881B23">
      <w:pPr>
        <w:tabs>
          <w:tab w:val="left" w:pos="0"/>
          <w:tab w:val="left" w:pos="360"/>
          <w:tab w:val="left" w:pos="2160"/>
          <w:tab w:val="left" w:pos="4320"/>
          <w:tab w:val="left" w:pos="6480"/>
          <w:tab w:val="left" w:pos="8640"/>
        </w:tabs>
        <w:suppressAutoHyphens/>
        <w:ind w:left="360" w:hanging="360"/>
        <w:rPr>
          <w:rFonts w:ascii="Courier New" w:hAnsi="Courier New" w:cs="Courier New"/>
          <w:szCs w:val="24"/>
        </w:rPr>
      </w:pPr>
    </w:p>
    <w:p w:rsidR="00436971" w:rsidRPr="00D52AB8" w:rsidRDefault="00881B23" w:rsidP="00436971">
      <w:pPr>
        <w:tabs>
          <w:tab w:val="left" w:pos="0"/>
          <w:tab w:val="left" w:pos="360"/>
          <w:tab w:val="left" w:pos="720"/>
          <w:tab w:val="left" w:pos="2160"/>
          <w:tab w:val="left" w:pos="4320"/>
          <w:tab w:val="left" w:pos="6480"/>
          <w:tab w:val="left" w:pos="8640"/>
        </w:tabs>
        <w:suppressAutoHyphens/>
        <w:ind w:left="720" w:hanging="720"/>
        <w:rPr>
          <w:rFonts w:ascii="Courier New" w:hAnsi="Courier New" w:cs="Courier New"/>
          <w:snapToGrid/>
        </w:rPr>
      </w:pPr>
      <w:r w:rsidRPr="00D52AB8">
        <w:rPr>
          <w:rFonts w:ascii="Courier New" w:hAnsi="Courier New" w:cs="Courier New"/>
          <w:szCs w:val="24"/>
        </w:rPr>
        <w:tab/>
        <w:t>a.</w:t>
      </w:r>
      <w:r w:rsidRPr="00D52AB8">
        <w:rPr>
          <w:rFonts w:ascii="Courier New" w:hAnsi="Courier New" w:cs="Courier New"/>
          <w:szCs w:val="24"/>
        </w:rPr>
        <w:tab/>
      </w:r>
      <w:r w:rsidRPr="00D52AB8">
        <w:rPr>
          <w:rFonts w:ascii="Courier New" w:hAnsi="Courier New" w:cs="Courier New"/>
          <w:szCs w:val="24"/>
          <w:u w:val="single"/>
        </w:rPr>
        <w:t xml:space="preserve">Requiring respondents to report information </w:t>
      </w:r>
      <w:r w:rsidR="006543A6" w:rsidRPr="00D52AB8">
        <w:rPr>
          <w:rFonts w:ascii="Courier New" w:hAnsi="Courier New" w:cs="Courier New"/>
          <w:szCs w:val="24"/>
          <w:u w:val="single"/>
        </w:rPr>
        <w:t xml:space="preserve">to the </w:t>
      </w:r>
      <w:r w:rsidR="007864D4" w:rsidRPr="00D52AB8">
        <w:rPr>
          <w:rFonts w:ascii="Courier New" w:hAnsi="Courier New" w:cs="Courier New"/>
          <w:szCs w:val="24"/>
          <w:u w:val="single"/>
        </w:rPr>
        <w:t>A</w:t>
      </w:r>
      <w:r w:rsidR="006543A6" w:rsidRPr="00D52AB8">
        <w:rPr>
          <w:rFonts w:ascii="Courier New" w:hAnsi="Courier New" w:cs="Courier New"/>
          <w:szCs w:val="24"/>
          <w:u w:val="single"/>
        </w:rPr>
        <w:t xml:space="preserve">gency </w:t>
      </w:r>
      <w:r w:rsidRPr="00D52AB8">
        <w:rPr>
          <w:rFonts w:ascii="Courier New" w:hAnsi="Courier New" w:cs="Courier New"/>
          <w:szCs w:val="24"/>
          <w:u w:val="single"/>
        </w:rPr>
        <w:t xml:space="preserve">more </w:t>
      </w:r>
      <w:r w:rsidR="006543A6" w:rsidRPr="00D52AB8">
        <w:rPr>
          <w:rFonts w:ascii="Courier New" w:hAnsi="Courier New" w:cs="Courier New"/>
          <w:szCs w:val="24"/>
          <w:u w:val="single"/>
        </w:rPr>
        <w:t xml:space="preserve">often </w:t>
      </w:r>
      <w:r w:rsidRPr="00D52AB8">
        <w:rPr>
          <w:rFonts w:ascii="Courier New" w:hAnsi="Courier New" w:cs="Courier New"/>
          <w:szCs w:val="24"/>
          <w:u w:val="single"/>
        </w:rPr>
        <w:t>than quarterly</w:t>
      </w:r>
      <w:r w:rsidRPr="00D52AB8">
        <w:rPr>
          <w:rFonts w:ascii="Courier New" w:hAnsi="Courier New" w:cs="Courier New"/>
          <w:szCs w:val="24"/>
        </w:rPr>
        <w:t>.</w:t>
      </w:r>
      <w:r w:rsidR="00436971" w:rsidRPr="00D52AB8">
        <w:rPr>
          <w:rFonts w:ascii="Courier New" w:hAnsi="Courier New" w:cs="Courier New"/>
          <w:szCs w:val="24"/>
        </w:rPr>
        <w:t xml:space="preserve">  </w:t>
      </w:r>
      <w:r w:rsidR="00436971" w:rsidRPr="00D52AB8">
        <w:rPr>
          <w:rFonts w:ascii="Courier New" w:hAnsi="Courier New" w:cs="Courier New"/>
          <w:snapToGrid/>
        </w:rPr>
        <w:t xml:space="preserve">Loan default status reports </w:t>
      </w:r>
      <w:r w:rsidR="00436971" w:rsidRPr="00D52AB8">
        <w:rPr>
          <w:rFonts w:ascii="Courier New" w:hAnsi="Courier New" w:cs="Courier New"/>
        </w:rPr>
        <w:t xml:space="preserve">are submitted monthly.  </w:t>
      </w:r>
      <w:r w:rsidR="00436971" w:rsidRPr="00D52AB8">
        <w:rPr>
          <w:rFonts w:ascii="Courier New" w:hAnsi="Courier New" w:cs="Courier New"/>
          <w:snapToGrid/>
        </w:rPr>
        <w:t>These reports give the Agency the ability to quickly address delinquent loans thereby decreasing the risk of loans defaulting and Agency loss.</w:t>
      </w:r>
    </w:p>
    <w:p w:rsidR="00436971" w:rsidRPr="00D52AB8" w:rsidRDefault="00436971" w:rsidP="00436971">
      <w:pPr>
        <w:pStyle w:val="NormalWeb"/>
        <w:ind w:left="720"/>
        <w:rPr>
          <w:rFonts w:ascii="Courier New" w:hAnsi="Courier New" w:cs="Courier New"/>
          <w:snapToGrid w:val="0"/>
        </w:rPr>
      </w:pPr>
      <w:r w:rsidRPr="00D52AB8">
        <w:rPr>
          <w:rFonts w:ascii="Courier New" w:hAnsi="Courier New" w:cs="Courier New"/>
          <w:snapToGrid w:val="0"/>
        </w:rPr>
        <w:t>Lender loan status reports, financial reports on borrowers</w:t>
      </w:r>
      <w:r w:rsidR="00286B47" w:rsidRPr="00D52AB8">
        <w:rPr>
          <w:rFonts w:ascii="Courier New" w:hAnsi="Courier New" w:cs="Courier New"/>
          <w:snapToGrid w:val="0"/>
        </w:rPr>
        <w:t>,</w:t>
      </w:r>
      <w:r w:rsidRPr="00D52AB8">
        <w:rPr>
          <w:rFonts w:ascii="Courier New" w:hAnsi="Courier New" w:cs="Courier New"/>
          <w:snapToGrid w:val="0"/>
        </w:rPr>
        <w:t xml:space="preserve"> and project performance reports are submitted quarterly.  Audited financial reports on borrowers are submitted annually. </w:t>
      </w:r>
    </w:p>
    <w:p w:rsidR="00881B23" w:rsidRPr="00D52AB8" w:rsidRDefault="00881B23" w:rsidP="008C6DAD">
      <w:pPr>
        <w:tabs>
          <w:tab w:val="left" w:pos="0"/>
          <w:tab w:val="left" w:pos="360"/>
          <w:tab w:val="left" w:pos="720"/>
          <w:tab w:val="left" w:pos="2160"/>
          <w:tab w:val="left" w:pos="4320"/>
          <w:tab w:val="left" w:pos="6480"/>
          <w:tab w:val="left" w:pos="8640"/>
        </w:tabs>
        <w:suppressAutoHyphens/>
        <w:ind w:left="720" w:hanging="720"/>
        <w:rPr>
          <w:rFonts w:ascii="Courier New" w:hAnsi="Courier New" w:cs="Courier New"/>
          <w:szCs w:val="24"/>
        </w:rPr>
      </w:pPr>
      <w:r w:rsidRPr="00D52AB8">
        <w:rPr>
          <w:rFonts w:ascii="Courier New" w:hAnsi="Courier New" w:cs="Courier New"/>
          <w:szCs w:val="24"/>
        </w:rPr>
        <w:tab/>
        <w:t>b.</w:t>
      </w:r>
      <w:r w:rsidRPr="00D52AB8">
        <w:rPr>
          <w:rFonts w:ascii="Courier New" w:hAnsi="Courier New" w:cs="Courier New"/>
          <w:szCs w:val="24"/>
        </w:rPr>
        <w:tab/>
      </w:r>
      <w:r w:rsidRPr="00D52AB8">
        <w:rPr>
          <w:rFonts w:ascii="Courier New" w:hAnsi="Courier New" w:cs="Courier New"/>
          <w:szCs w:val="24"/>
          <w:u w:val="single"/>
        </w:rPr>
        <w:t xml:space="preserve">Requiring </w:t>
      </w:r>
      <w:r w:rsidR="006543A6" w:rsidRPr="00D52AB8">
        <w:rPr>
          <w:rFonts w:ascii="Courier New" w:hAnsi="Courier New" w:cs="Courier New"/>
          <w:szCs w:val="24"/>
          <w:u w:val="single"/>
        </w:rPr>
        <w:t xml:space="preserve">respondents to prepare a written response to a collection of information in fewer than </w:t>
      </w:r>
      <w:r w:rsidRPr="00D52AB8">
        <w:rPr>
          <w:rFonts w:ascii="Courier New" w:hAnsi="Courier New" w:cs="Courier New"/>
          <w:szCs w:val="24"/>
          <w:u w:val="single"/>
        </w:rPr>
        <w:t>30 days</w:t>
      </w:r>
      <w:r w:rsidR="006543A6" w:rsidRPr="00D52AB8">
        <w:rPr>
          <w:rFonts w:ascii="Courier New" w:hAnsi="Courier New" w:cs="Courier New"/>
          <w:szCs w:val="24"/>
          <w:u w:val="single"/>
        </w:rPr>
        <w:t xml:space="preserve"> after receipt of it</w:t>
      </w:r>
      <w:r w:rsidRPr="00D52AB8">
        <w:rPr>
          <w:rFonts w:ascii="Courier New" w:hAnsi="Courier New" w:cs="Courier New"/>
          <w:szCs w:val="24"/>
        </w:rPr>
        <w:t xml:space="preserve">.  </w:t>
      </w:r>
      <w:r w:rsidR="003524CD" w:rsidRPr="00D52AB8">
        <w:rPr>
          <w:rFonts w:ascii="Courier New" w:hAnsi="Courier New" w:cs="Courier New"/>
          <w:snapToGrid/>
        </w:rPr>
        <w:t>Certain unanticipated ad-hoc events (e.</w:t>
      </w:r>
      <w:r w:rsidR="00A67011">
        <w:rPr>
          <w:rFonts w:ascii="Courier New" w:hAnsi="Courier New" w:cs="Courier New"/>
          <w:snapToGrid/>
        </w:rPr>
        <w:t>g</w:t>
      </w:r>
      <w:r w:rsidR="003524CD" w:rsidRPr="00D52AB8">
        <w:rPr>
          <w:rFonts w:ascii="Courier New" w:hAnsi="Courier New" w:cs="Courier New"/>
          <w:snapToGrid/>
        </w:rPr>
        <w:t>., loan agreement violations, reductions in interest rates, changes in loan classification) may occur.  If this happens, a lender is required to notify the Agency within 15 days of its occurrence.</w:t>
      </w:r>
    </w:p>
    <w:p w:rsidR="00881B23" w:rsidRPr="00D52AB8" w:rsidRDefault="00881B23" w:rsidP="00881B23">
      <w:pPr>
        <w:tabs>
          <w:tab w:val="left" w:pos="0"/>
          <w:tab w:val="left" w:pos="360"/>
          <w:tab w:val="left" w:pos="2160"/>
          <w:tab w:val="left" w:pos="4320"/>
          <w:tab w:val="left" w:pos="6480"/>
          <w:tab w:val="left" w:pos="8640"/>
        </w:tabs>
        <w:suppressAutoHyphens/>
        <w:ind w:left="360" w:hanging="360"/>
        <w:rPr>
          <w:rFonts w:ascii="Courier New" w:hAnsi="Courier New" w:cs="Courier New"/>
          <w:szCs w:val="24"/>
        </w:rPr>
      </w:pPr>
      <w:r w:rsidRPr="00D52AB8">
        <w:rPr>
          <w:rFonts w:ascii="Courier New" w:hAnsi="Courier New" w:cs="Courier New"/>
          <w:szCs w:val="24"/>
        </w:rPr>
        <w:tab/>
      </w:r>
    </w:p>
    <w:p w:rsidR="00881B23" w:rsidRPr="00D52AB8" w:rsidRDefault="00881B23" w:rsidP="00881B23">
      <w:pPr>
        <w:tabs>
          <w:tab w:val="left" w:pos="0"/>
          <w:tab w:val="left" w:pos="360"/>
          <w:tab w:val="left" w:pos="720"/>
          <w:tab w:val="left" w:pos="2160"/>
          <w:tab w:val="left" w:pos="4320"/>
          <w:tab w:val="left" w:pos="6480"/>
          <w:tab w:val="left" w:pos="8640"/>
        </w:tabs>
        <w:suppressAutoHyphens/>
        <w:ind w:left="720" w:hanging="720"/>
        <w:rPr>
          <w:rFonts w:ascii="Courier New" w:hAnsi="Courier New" w:cs="Courier New"/>
          <w:szCs w:val="24"/>
        </w:rPr>
      </w:pPr>
      <w:r w:rsidRPr="00D52AB8">
        <w:rPr>
          <w:rFonts w:ascii="Courier New" w:hAnsi="Courier New" w:cs="Courier New"/>
          <w:szCs w:val="24"/>
        </w:rPr>
        <w:tab/>
        <w:t>c.</w:t>
      </w:r>
      <w:r w:rsidRPr="00D52AB8">
        <w:rPr>
          <w:rFonts w:ascii="Courier New" w:hAnsi="Courier New" w:cs="Courier New"/>
          <w:szCs w:val="24"/>
        </w:rPr>
        <w:tab/>
      </w:r>
      <w:r w:rsidRPr="00D52AB8">
        <w:rPr>
          <w:rFonts w:ascii="Courier New" w:hAnsi="Courier New" w:cs="Courier New"/>
          <w:szCs w:val="24"/>
          <w:u w:val="single"/>
        </w:rPr>
        <w:t xml:space="preserve">Requiring </w:t>
      </w:r>
      <w:r w:rsidR="003F76DC" w:rsidRPr="00D52AB8">
        <w:rPr>
          <w:rFonts w:ascii="Courier New" w:hAnsi="Courier New" w:cs="Courier New"/>
          <w:szCs w:val="24"/>
          <w:u w:val="single"/>
        </w:rPr>
        <w:t xml:space="preserve">respondents to submit </w:t>
      </w:r>
      <w:r w:rsidRPr="00D52AB8">
        <w:rPr>
          <w:rFonts w:ascii="Courier New" w:hAnsi="Courier New" w:cs="Courier New"/>
          <w:szCs w:val="24"/>
          <w:u w:val="single"/>
        </w:rPr>
        <w:t>more than an original and two copies</w:t>
      </w:r>
      <w:r w:rsidR="003F76DC" w:rsidRPr="00D52AB8">
        <w:rPr>
          <w:rFonts w:ascii="Courier New" w:hAnsi="Courier New" w:cs="Courier New"/>
          <w:szCs w:val="24"/>
          <w:u w:val="single"/>
        </w:rPr>
        <w:t xml:space="preserve"> of any document</w:t>
      </w:r>
      <w:r w:rsidR="003F76DC" w:rsidRPr="00D52AB8">
        <w:rPr>
          <w:rFonts w:ascii="Courier New" w:hAnsi="Courier New" w:cs="Courier New"/>
          <w:szCs w:val="24"/>
        </w:rPr>
        <w:t>.</w:t>
      </w:r>
      <w:r w:rsidRPr="00D52AB8">
        <w:rPr>
          <w:rFonts w:ascii="Courier New" w:hAnsi="Courier New" w:cs="Courier New"/>
          <w:szCs w:val="24"/>
        </w:rPr>
        <w:t xml:space="preserve">  There are no information requirements that require more than an original and two copies. </w:t>
      </w:r>
    </w:p>
    <w:p w:rsidR="00881B23" w:rsidRPr="00D52AB8" w:rsidRDefault="00881B23" w:rsidP="00881B23">
      <w:pPr>
        <w:tabs>
          <w:tab w:val="left" w:pos="0"/>
          <w:tab w:val="left" w:pos="2160"/>
          <w:tab w:val="left" w:pos="4320"/>
          <w:tab w:val="left" w:pos="6480"/>
          <w:tab w:val="left" w:pos="8640"/>
        </w:tabs>
        <w:suppressAutoHyphens/>
        <w:rPr>
          <w:rFonts w:ascii="Courier New" w:hAnsi="Courier New" w:cs="Courier New"/>
          <w:szCs w:val="24"/>
        </w:rPr>
      </w:pPr>
    </w:p>
    <w:p w:rsidR="00881B23" w:rsidRPr="00D52AB8" w:rsidRDefault="00881B23" w:rsidP="00881B23">
      <w:pPr>
        <w:tabs>
          <w:tab w:val="left" w:pos="0"/>
          <w:tab w:val="left" w:pos="360"/>
          <w:tab w:val="left" w:pos="720"/>
          <w:tab w:val="left" w:pos="2160"/>
          <w:tab w:val="left" w:pos="4320"/>
          <w:tab w:val="left" w:pos="6480"/>
          <w:tab w:val="left" w:pos="8640"/>
        </w:tabs>
        <w:suppressAutoHyphens/>
        <w:ind w:left="720" w:hanging="720"/>
        <w:rPr>
          <w:rFonts w:ascii="Courier New" w:hAnsi="Courier New" w:cs="Courier New"/>
          <w:szCs w:val="24"/>
        </w:rPr>
      </w:pPr>
      <w:r w:rsidRPr="00D52AB8">
        <w:rPr>
          <w:rFonts w:ascii="Courier New" w:hAnsi="Courier New" w:cs="Courier New"/>
          <w:szCs w:val="24"/>
        </w:rPr>
        <w:lastRenderedPageBreak/>
        <w:tab/>
        <w:t>d.</w:t>
      </w:r>
      <w:r w:rsidRPr="00D52AB8">
        <w:rPr>
          <w:rFonts w:ascii="Courier New" w:hAnsi="Courier New" w:cs="Courier New"/>
          <w:szCs w:val="24"/>
        </w:rPr>
        <w:tab/>
      </w:r>
      <w:r w:rsidRPr="00D52AB8">
        <w:rPr>
          <w:rFonts w:ascii="Courier New" w:hAnsi="Courier New" w:cs="Courier New"/>
          <w:szCs w:val="24"/>
          <w:u w:val="single"/>
        </w:rPr>
        <w:t>Requiring respondents to retain records for more than 3 years</w:t>
      </w:r>
      <w:r w:rsidRPr="00D52AB8">
        <w:rPr>
          <w:rFonts w:ascii="Courier New" w:hAnsi="Courier New" w:cs="Courier New"/>
          <w:szCs w:val="24"/>
        </w:rPr>
        <w:t xml:space="preserve">.  </w:t>
      </w:r>
      <w:r w:rsidR="00AA71D8" w:rsidRPr="00D52AB8">
        <w:rPr>
          <w:rFonts w:ascii="Courier New" w:hAnsi="Courier New" w:cs="Courier New"/>
          <w:szCs w:val="24"/>
        </w:rPr>
        <w:t>There are no such requirements.</w:t>
      </w:r>
    </w:p>
    <w:p w:rsidR="00881B23" w:rsidRPr="00D52AB8" w:rsidRDefault="00881B23" w:rsidP="00881B23">
      <w:pPr>
        <w:tabs>
          <w:tab w:val="left" w:pos="0"/>
          <w:tab w:val="left" w:pos="2160"/>
          <w:tab w:val="left" w:pos="4320"/>
          <w:tab w:val="left" w:pos="6480"/>
          <w:tab w:val="left" w:pos="8640"/>
        </w:tabs>
        <w:suppressAutoHyphens/>
        <w:rPr>
          <w:rFonts w:ascii="Courier New" w:hAnsi="Courier New" w:cs="Courier New"/>
          <w:szCs w:val="24"/>
        </w:rPr>
      </w:pPr>
    </w:p>
    <w:p w:rsidR="00881B23" w:rsidRPr="00D52AB8" w:rsidRDefault="00881B23" w:rsidP="00881B23">
      <w:pPr>
        <w:tabs>
          <w:tab w:val="left" w:pos="0"/>
          <w:tab w:val="left" w:pos="360"/>
          <w:tab w:val="left" w:pos="720"/>
          <w:tab w:val="left" w:pos="2160"/>
          <w:tab w:val="left" w:pos="4320"/>
          <w:tab w:val="left" w:pos="6480"/>
          <w:tab w:val="left" w:pos="8640"/>
        </w:tabs>
        <w:suppressAutoHyphens/>
        <w:ind w:left="720" w:hanging="720"/>
        <w:rPr>
          <w:rFonts w:ascii="Courier New" w:hAnsi="Courier New" w:cs="Courier New"/>
          <w:szCs w:val="24"/>
        </w:rPr>
      </w:pPr>
      <w:r w:rsidRPr="00D52AB8">
        <w:rPr>
          <w:rFonts w:ascii="Courier New" w:hAnsi="Courier New" w:cs="Courier New"/>
          <w:szCs w:val="24"/>
        </w:rPr>
        <w:tab/>
        <w:t>e.</w:t>
      </w:r>
      <w:r w:rsidRPr="00D52AB8">
        <w:rPr>
          <w:rFonts w:ascii="Courier New" w:hAnsi="Courier New" w:cs="Courier New"/>
          <w:szCs w:val="24"/>
        </w:rPr>
        <w:tab/>
      </w:r>
      <w:r w:rsidRPr="00D52AB8">
        <w:rPr>
          <w:rFonts w:ascii="Courier New" w:hAnsi="Courier New" w:cs="Courier New"/>
          <w:szCs w:val="24"/>
          <w:u w:val="single"/>
        </w:rPr>
        <w:t>Not using statistical sampling</w:t>
      </w:r>
      <w:r w:rsidRPr="00D52AB8">
        <w:rPr>
          <w:rFonts w:ascii="Courier New" w:hAnsi="Courier New" w:cs="Courier New"/>
          <w:szCs w:val="24"/>
        </w:rPr>
        <w:t>.  There are no such requirements.</w:t>
      </w:r>
    </w:p>
    <w:p w:rsidR="00881B23" w:rsidRPr="00D52AB8" w:rsidRDefault="00881B23" w:rsidP="00881B23">
      <w:pPr>
        <w:tabs>
          <w:tab w:val="left" w:pos="0"/>
          <w:tab w:val="left" w:pos="360"/>
          <w:tab w:val="left" w:pos="720"/>
          <w:tab w:val="left" w:pos="2160"/>
          <w:tab w:val="left" w:pos="4320"/>
          <w:tab w:val="left" w:pos="6480"/>
          <w:tab w:val="left" w:pos="8640"/>
        </w:tabs>
        <w:suppressAutoHyphens/>
        <w:ind w:left="720" w:hanging="720"/>
        <w:rPr>
          <w:rFonts w:ascii="Courier New" w:hAnsi="Courier New" w:cs="Courier New"/>
          <w:szCs w:val="24"/>
        </w:rPr>
      </w:pPr>
    </w:p>
    <w:p w:rsidR="00881B23" w:rsidRPr="00D52AB8" w:rsidRDefault="00881B23" w:rsidP="00881B23">
      <w:pPr>
        <w:tabs>
          <w:tab w:val="left" w:pos="0"/>
          <w:tab w:val="left" w:pos="360"/>
          <w:tab w:val="left" w:pos="720"/>
          <w:tab w:val="left" w:pos="2160"/>
          <w:tab w:val="left" w:pos="4320"/>
          <w:tab w:val="left" w:pos="6480"/>
          <w:tab w:val="left" w:pos="8640"/>
        </w:tabs>
        <w:suppressAutoHyphens/>
        <w:ind w:left="720" w:hanging="720"/>
        <w:rPr>
          <w:rFonts w:ascii="Courier New" w:hAnsi="Courier New" w:cs="Courier New"/>
          <w:szCs w:val="24"/>
        </w:rPr>
      </w:pPr>
      <w:r w:rsidRPr="00D52AB8">
        <w:rPr>
          <w:rFonts w:ascii="Courier New" w:hAnsi="Courier New" w:cs="Courier New"/>
          <w:szCs w:val="24"/>
        </w:rPr>
        <w:tab/>
        <w:t>f.</w:t>
      </w:r>
      <w:r w:rsidRPr="00D52AB8">
        <w:rPr>
          <w:rFonts w:ascii="Courier New" w:hAnsi="Courier New" w:cs="Courier New"/>
          <w:szCs w:val="24"/>
        </w:rPr>
        <w:tab/>
      </w:r>
      <w:r w:rsidRPr="00D52AB8">
        <w:rPr>
          <w:rFonts w:ascii="Courier New" w:hAnsi="Courier New" w:cs="Courier New"/>
          <w:szCs w:val="24"/>
          <w:u w:val="single"/>
        </w:rPr>
        <w:t xml:space="preserve">Requiring use of statistical </w:t>
      </w:r>
      <w:r w:rsidR="003F76DC" w:rsidRPr="00D52AB8">
        <w:rPr>
          <w:rFonts w:ascii="Courier New" w:hAnsi="Courier New" w:cs="Courier New"/>
          <w:szCs w:val="24"/>
          <w:u w:val="single"/>
        </w:rPr>
        <w:t xml:space="preserve">data classification that </w:t>
      </w:r>
      <w:r w:rsidRPr="00D52AB8">
        <w:rPr>
          <w:rFonts w:ascii="Courier New" w:hAnsi="Courier New" w:cs="Courier New"/>
          <w:szCs w:val="24"/>
          <w:u w:val="single"/>
        </w:rPr>
        <w:t>has not be reviewed and approved by Office of Management and Budget (OMB)</w:t>
      </w:r>
      <w:r w:rsidRPr="00D52AB8">
        <w:rPr>
          <w:rFonts w:ascii="Courier New" w:hAnsi="Courier New" w:cs="Courier New"/>
          <w:szCs w:val="24"/>
        </w:rPr>
        <w:t>.  No such requirements exist.</w:t>
      </w:r>
    </w:p>
    <w:p w:rsidR="00881B23" w:rsidRPr="00D52AB8" w:rsidRDefault="00881B23" w:rsidP="00881B23">
      <w:pPr>
        <w:tabs>
          <w:tab w:val="left" w:pos="0"/>
          <w:tab w:val="left" w:pos="2160"/>
          <w:tab w:val="left" w:pos="4320"/>
          <w:tab w:val="left" w:pos="6480"/>
          <w:tab w:val="left" w:pos="8640"/>
        </w:tabs>
        <w:suppressAutoHyphens/>
        <w:rPr>
          <w:rFonts w:ascii="Courier New" w:hAnsi="Courier New" w:cs="Courier New"/>
          <w:szCs w:val="24"/>
        </w:rPr>
      </w:pPr>
    </w:p>
    <w:p w:rsidR="00881B23" w:rsidRPr="00D52AB8" w:rsidRDefault="00881B23" w:rsidP="00881B23">
      <w:pPr>
        <w:tabs>
          <w:tab w:val="left" w:pos="0"/>
          <w:tab w:val="left" w:pos="360"/>
          <w:tab w:val="left" w:pos="720"/>
          <w:tab w:val="left" w:pos="2160"/>
          <w:tab w:val="left" w:pos="4320"/>
          <w:tab w:val="left" w:pos="6480"/>
          <w:tab w:val="left" w:pos="8640"/>
        </w:tabs>
        <w:suppressAutoHyphens/>
        <w:ind w:left="720" w:hanging="720"/>
        <w:rPr>
          <w:rFonts w:ascii="Courier New" w:hAnsi="Courier New" w:cs="Courier New"/>
          <w:szCs w:val="24"/>
        </w:rPr>
      </w:pPr>
      <w:r w:rsidRPr="00D52AB8">
        <w:rPr>
          <w:rFonts w:ascii="Courier New" w:hAnsi="Courier New" w:cs="Courier New"/>
          <w:szCs w:val="24"/>
        </w:rPr>
        <w:tab/>
        <w:t>g.</w:t>
      </w:r>
      <w:r w:rsidRPr="00D52AB8">
        <w:rPr>
          <w:rFonts w:ascii="Courier New" w:hAnsi="Courier New" w:cs="Courier New"/>
          <w:szCs w:val="24"/>
        </w:rPr>
        <w:tab/>
      </w:r>
      <w:r w:rsidRPr="00D52AB8">
        <w:rPr>
          <w:rFonts w:ascii="Courier New" w:hAnsi="Courier New" w:cs="Courier New"/>
          <w:szCs w:val="24"/>
          <w:u w:val="single"/>
        </w:rPr>
        <w:t>Requiring a pledge of confidentiality</w:t>
      </w:r>
      <w:r w:rsidR="003F76DC" w:rsidRPr="00D52AB8">
        <w:rPr>
          <w:rFonts w:ascii="Courier New" w:hAnsi="Courier New" w:cs="Courier New"/>
          <w:szCs w:val="24"/>
          <w:u w:val="single"/>
        </w:rPr>
        <w:t xml:space="preserve"> that is not supported by authority in statute or regulation, that is not supported by disclosure an</w:t>
      </w:r>
      <w:r w:rsidR="004D4FE0" w:rsidRPr="00D52AB8">
        <w:rPr>
          <w:rFonts w:ascii="Courier New" w:hAnsi="Courier New" w:cs="Courier New"/>
          <w:szCs w:val="24"/>
          <w:u w:val="single"/>
        </w:rPr>
        <w:t>d</w:t>
      </w:r>
      <w:r w:rsidR="003F76DC" w:rsidRPr="00D52AB8">
        <w:rPr>
          <w:rFonts w:ascii="Courier New" w:hAnsi="Courier New" w:cs="Courier New"/>
          <w:szCs w:val="24"/>
          <w:u w:val="single"/>
        </w:rPr>
        <w:t xml:space="preserve"> data security policies that are consistent with the </w:t>
      </w:r>
      <w:proofErr w:type="gramStart"/>
      <w:r w:rsidR="003F76DC" w:rsidRPr="00D52AB8">
        <w:rPr>
          <w:rFonts w:ascii="Courier New" w:hAnsi="Courier New" w:cs="Courier New"/>
          <w:szCs w:val="24"/>
          <w:u w:val="single"/>
        </w:rPr>
        <w:t>pledge,</w:t>
      </w:r>
      <w:proofErr w:type="gramEnd"/>
      <w:r w:rsidR="003F76DC" w:rsidRPr="00D52AB8">
        <w:rPr>
          <w:rFonts w:ascii="Courier New" w:hAnsi="Courier New" w:cs="Courier New"/>
          <w:szCs w:val="24"/>
          <w:u w:val="single"/>
        </w:rPr>
        <w:t xml:space="preserve"> or which unnecessarily impedes sharing of data with other agencies for compatible confidential use</w:t>
      </w:r>
      <w:r w:rsidRPr="00D52AB8">
        <w:rPr>
          <w:rFonts w:ascii="Courier New" w:hAnsi="Courier New" w:cs="Courier New"/>
          <w:szCs w:val="24"/>
        </w:rPr>
        <w:t>.  There are no such requirements.</w:t>
      </w:r>
    </w:p>
    <w:p w:rsidR="00881B23" w:rsidRPr="00D52AB8" w:rsidRDefault="00881B23" w:rsidP="00881B23">
      <w:pPr>
        <w:tabs>
          <w:tab w:val="left" w:pos="0"/>
          <w:tab w:val="left" w:pos="2160"/>
          <w:tab w:val="left" w:pos="4320"/>
          <w:tab w:val="left" w:pos="6480"/>
          <w:tab w:val="left" w:pos="8640"/>
        </w:tabs>
        <w:suppressAutoHyphens/>
        <w:rPr>
          <w:rFonts w:ascii="Courier New" w:hAnsi="Courier New" w:cs="Courier New"/>
          <w:szCs w:val="24"/>
        </w:rPr>
      </w:pPr>
    </w:p>
    <w:p w:rsidR="00881B23" w:rsidRPr="00D52AB8" w:rsidRDefault="00881B23" w:rsidP="00881B23">
      <w:pPr>
        <w:tabs>
          <w:tab w:val="left" w:pos="0"/>
          <w:tab w:val="left" w:pos="360"/>
          <w:tab w:val="left" w:pos="720"/>
          <w:tab w:val="left" w:pos="2160"/>
          <w:tab w:val="left" w:pos="4320"/>
          <w:tab w:val="left" w:pos="6480"/>
          <w:tab w:val="left" w:pos="8640"/>
        </w:tabs>
        <w:suppressAutoHyphens/>
        <w:ind w:left="720" w:hanging="720"/>
        <w:rPr>
          <w:rFonts w:ascii="Courier New" w:hAnsi="Courier New" w:cs="Courier New"/>
          <w:szCs w:val="24"/>
        </w:rPr>
      </w:pPr>
      <w:r w:rsidRPr="00D52AB8">
        <w:rPr>
          <w:rFonts w:ascii="Courier New" w:hAnsi="Courier New" w:cs="Courier New"/>
          <w:szCs w:val="24"/>
        </w:rPr>
        <w:tab/>
        <w:t>h.</w:t>
      </w:r>
      <w:r w:rsidRPr="00D52AB8">
        <w:rPr>
          <w:rFonts w:ascii="Courier New" w:hAnsi="Courier New" w:cs="Courier New"/>
          <w:szCs w:val="24"/>
        </w:rPr>
        <w:tab/>
      </w:r>
      <w:r w:rsidRPr="00D52AB8">
        <w:rPr>
          <w:rFonts w:ascii="Courier New" w:hAnsi="Courier New" w:cs="Courier New"/>
          <w:szCs w:val="24"/>
          <w:u w:val="single"/>
        </w:rPr>
        <w:t xml:space="preserve">Requiring </w:t>
      </w:r>
      <w:r w:rsidR="003F76DC" w:rsidRPr="00D52AB8">
        <w:rPr>
          <w:rFonts w:ascii="Courier New" w:hAnsi="Courier New" w:cs="Courier New"/>
          <w:szCs w:val="24"/>
          <w:u w:val="single"/>
        </w:rPr>
        <w:t>respondents to submit</w:t>
      </w:r>
      <w:r w:rsidRPr="00D52AB8">
        <w:rPr>
          <w:rFonts w:ascii="Courier New" w:hAnsi="Courier New" w:cs="Courier New"/>
          <w:szCs w:val="24"/>
          <w:u w:val="single"/>
        </w:rPr>
        <w:t xml:space="preserve"> proprietary trade secrets</w:t>
      </w:r>
      <w:r w:rsidR="003F76DC" w:rsidRPr="00D52AB8">
        <w:rPr>
          <w:rFonts w:ascii="Courier New" w:hAnsi="Courier New" w:cs="Courier New"/>
          <w:szCs w:val="24"/>
          <w:u w:val="single"/>
        </w:rPr>
        <w:t xml:space="preserve"> or other confidential information unless the agency can demonstrate that it has instituted procedures to protect the information’s confidentiality to the extent permissible by law</w:t>
      </w:r>
      <w:r w:rsidR="003F76DC" w:rsidRPr="00D52AB8">
        <w:rPr>
          <w:rFonts w:ascii="Courier New" w:hAnsi="Courier New" w:cs="Courier New"/>
          <w:szCs w:val="24"/>
        </w:rPr>
        <w:t>.</w:t>
      </w:r>
      <w:r w:rsidRPr="00D52AB8">
        <w:rPr>
          <w:rFonts w:ascii="Courier New" w:hAnsi="Courier New" w:cs="Courier New"/>
          <w:szCs w:val="24"/>
        </w:rPr>
        <w:t xml:space="preserve">  There are no such requirements.</w:t>
      </w:r>
    </w:p>
    <w:p w:rsidR="00881B23" w:rsidRPr="00D52AB8" w:rsidRDefault="00881B23" w:rsidP="00881B23">
      <w:pPr>
        <w:tabs>
          <w:tab w:val="left" w:pos="0"/>
          <w:tab w:val="left" w:pos="2160"/>
          <w:tab w:val="left" w:pos="4320"/>
          <w:tab w:val="left" w:pos="6480"/>
          <w:tab w:val="left" w:pos="8640"/>
        </w:tabs>
        <w:suppressAutoHyphens/>
        <w:rPr>
          <w:rFonts w:ascii="Courier New" w:hAnsi="Courier New" w:cs="Courier New"/>
          <w:szCs w:val="24"/>
        </w:rPr>
      </w:pPr>
    </w:p>
    <w:p w:rsidR="00881B23" w:rsidRPr="00D52AB8" w:rsidRDefault="00881B23" w:rsidP="006A11BB">
      <w:pPr>
        <w:tabs>
          <w:tab w:val="left" w:pos="63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8.</w:t>
      </w:r>
      <w:r w:rsidR="006A11BB" w:rsidRPr="00D52AB8">
        <w:rPr>
          <w:rFonts w:ascii="Courier New" w:hAnsi="Courier New" w:cs="Courier New"/>
          <w:szCs w:val="24"/>
        </w:rPr>
        <w:tab/>
      </w:r>
      <w:r w:rsidRPr="00D52AB8">
        <w:rPr>
          <w:rFonts w:ascii="Courier New" w:hAnsi="Courier New" w:cs="Courier New"/>
          <w:szCs w:val="24"/>
          <w:u w:val="single"/>
        </w:rPr>
        <w:t>Comments on Agency’s notice in the Federal Register and efforts to consult with persons outside the Agency to obtain their views on the availability of data, frequency of collection, the clarity of the instructions and recordkeeping, disclosure, or reporting format (if any), and on the data elements to be recorded, disclosed, or reported</w:t>
      </w:r>
      <w:r w:rsidRPr="00D52AB8">
        <w:rPr>
          <w:rFonts w:ascii="Courier New" w:hAnsi="Courier New" w:cs="Courier New"/>
          <w:szCs w:val="24"/>
        </w:rPr>
        <w:t>.</w:t>
      </w:r>
    </w:p>
    <w:p w:rsidR="00881B23" w:rsidRPr="00D52AB8" w:rsidRDefault="00881B23" w:rsidP="00881B23">
      <w:pPr>
        <w:tabs>
          <w:tab w:val="left" w:pos="0"/>
          <w:tab w:val="left" w:pos="2160"/>
          <w:tab w:val="left" w:pos="4320"/>
          <w:tab w:val="left" w:pos="6480"/>
          <w:tab w:val="left" w:pos="8640"/>
        </w:tabs>
        <w:suppressAutoHyphens/>
        <w:rPr>
          <w:rFonts w:ascii="Courier New" w:hAnsi="Courier New" w:cs="Courier New"/>
          <w:szCs w:val="24"/>
        </w:rPr>
      </w:pPr>
    </w:p>
    <w:p w:rsidR="003B58C3" w:rsidRPr="00D52AB8" w:rsidRDefault="003B58C3" w:rsidP="003B58C3">
      <w:pPr>
        <w:tabs>
          <w:tab w:val="left" w:pos="630"/>
          <w:tab w:val="left" w:pos="2160"/>
          <w:tab w:val="left" w:pos="4320"/>
          <w:tab w:val="left" w:pos="6480"/>
          <w:tab w:val="left" w:pos="8640"/>
        </w:tabs>
        <w:suppressAutoHyphens/>
        <w:rPr>
          <w:rFonts w:ascii="Courier New" w:hAnsi="Courier New" w:cs="Courier New"/>
          <w:szCs w:val="24"/>
        </w:rPr>
      </w:pPr>
    </w:p>
    <w:p w:rsidR="005664F6" w:rsidRDefault="005664F6" w:rsidP="005664F6">
      <w:pPr>
        <w:tabs>
          <w:tab w:val="left" w:pos="0"/>
          <w:tab w:val="left" w:pos="2160"/>
          <w:tab w:val="left" w:pos="4320"/>
          <w:tab w:val="left" w:pos="6480"/>
          <w:tab w:val="left" w:pos="8640"/>
        </w:tabs>
        <w:suppressAutoHyphens/>
        <w:rPr>
          <w:rFonts w:ascii="Courier New" w:hAnsi="Courier New" w:cs="Courier New"/>
          <w:szCs w:val="24"/>
        </w:rPr>
      </w:pPr>
      <w:r>
        <w:rPr>
          <w:rFonts w:ascii="Courier New" w:hAnsi="Courier New" w:cs="Courier New"/>
        </w:rPr>
        <w:t xml:space="preserve">The proposed rule was published in the </w:t>
      </w:r>
      <w:r w:rsidR="00974739" w:rsidRPr="00974739">
        <w:rPr>
          <w:rFonts w:ascii="Courier New" w:hAnsi="Courier New" w:cs="Courier New"/>
          <w:bCs/>
        </w:rPr>
        <w:t>Federal Register</w:t>
      </w:r>
      <w:r>
        <w:rPr>
          <w:rFonts w:ascii="Courier New" w:hAnsi="Courier New" w:cs="Courier New"/>
          <w:b/>
          <w:bCs/>
        </w:rPr>
        <w:t xml:space="preserve"> </w:t>
      </w:r>
      <w:r>
        <w:rPr>
          <w:rFonts w:ascii="Courier New" w:hAnsi="Courier New" w:cs="Courier New"/>
        </w:rPr>
        <w:t xml:space="preserve">on April 16, 2010 (75 FR 20044) with a 60-day comment period that ended June 15, 2010.  Comments were received from 42 commenters </w:t>
      </w:r>
      <w:r w:rsidR="00D73F54">
        <w:rPr>
          <w:rFonts w:ascii="Courier New" w:hAnsi="Courier New" w:cs="Courier New"/>
        </w:rPr>
        <w:t>including</w:t>
      </w:r>
      <w:r>
        <w:rPr>
          <w:rFonts w:ascii="Courier New" w:hAnsi="Courier New" w:cs="Courier New"/>
        </w:rPr>
        <w:t xml:space="preserve"> biorefinery owner/operators, community development groups, industry and trade associations, investment banking institutions, Rural Development personnel, and individuals.</w:t>
      </w:r>
      <w:r w:rsidR="00D73F54">
        <w:rPr>
          <w:rFonts w:ascii="Courier New" w:hAnsi="Courier New" w:cs="Courier New"/>
        </w:rPr>
        <w:t xml:space="preserve">  However, n</w:t>
      </w:r>
      <w:r w:rsidR="00404D7E">
        <w:rPr>
          <w:rFonts w:ascii="Courier New" w:hAnsi="Courier New" w:cs="Courier New"/>
        </w:rPr>
        <w:t>one of the commenters provided comments on the estimated burden associated with the collection of information.</w:t>
      </w:r>
    </w:p>
    <w:p w:rsidR="00881B23" w:rsidRPr="00D52AB8" w:rsidRDefault="00881B23" w:rsidP="00881B23">
      <w:pPr>
        <w:tabs>
          <w:tab w:val="left" w:pos="0"/>
          <w:tab w:val="left" w:pos="2160"/>
          <w:tab w:val="left" w:pos="4320"/>
          <w:tab w:val="left" w:pos="6480"/>
          <w:tab w:val="left" w:pos="8640"/>
        </w:tabs>
        <w:suppressAutoHyphens/>
        <w:rPr>
          <w:rFonts w:ascii="Courier New" w:hAnsi="Courier New" w:cs="Courier New"/>
          <w:szCs w:val="24"/>
        </w:rPr>
      </w:pPr>
    </w:p>
    <w:p w:rsidR="00EA5FCC" w:rsidRPr="00D52AB8" w:rsidRDefault="00404D7E" w:rsidP="00CF504A">
      <w:pPr>
        <w:tabs>
          <w:tab w:val="left" w:pos="-90"/>
          <w:tab w:val="left" w:pos="2160"/>
          <w:tab w:val="left" w:pos="4320"/>
          <w:tab w:val="left" w:pos="6480"/>
          <w:tab w:val="left" w:pos="8640"/>
        </w:tabs>
        <w:suppressAutoHyphens/>
        <w:rPr>
          <w:rFonts w:ascii="Courier New" w:hAnsi="Courier New" w:cs="Courier New"/>
          <w:szCs w:val="24"/>
        </w:rPr>
      </w:pPr>
      <w:r>
        <w:rPr>
          <w:rFonts w:ascii="Courier New" w:hAnsi="Courier New" w:cs="Courier New"/>
          <w:szCs w:val="24"/>
        </w:rPr>
        <w:t xml:space="preserve">In addition to publishing the proposed rule in the </w:t>
      </w:r>
      <w:r w:rsidRPr="00404D7E">
        <w:rPr>
          <w:rFonts w:ascii="Courier New" w:hAnsi="Courier New" w:cs="Courier New"/>
          <w:szCs w:val="24"/>
          <w:u w:val="single"/>
        </w:rPr>
        <w:t>Federal Register</w:t>
      </w:r>
      <w:r>
        <w:rPr>
          <w:rFonts w:ascii="Courier New" w:hAnsi="Courier New" w:cs="Courier New"/>
          <w:szCs w:val="24"/>
        </w:rPr>
        <w:t>, t</w:t>
      </w:r>
      <w:r w:rsidR="00EA5FCC" w:rsidRPr="00D52AB8">
        <w:rPr>
          <w:rFonts w:ascii="Courier New" w:hAnsi="Courier New" w:cs="Courier New"/>
          <w:szCs w:val="24"/>
        </w:rPr>
        <w:t>he Agency relied on two sources of contact with outside persons.</w:t>
      </w:r>
    </w:p>
    <w:p w:rsidR="00EA5FCC" w:rsidRPr="00D52AB8" w:rsidRDefault="00EA5FCC" w:rsidP="00CF504A">
      <w:pPr>
        <w:tabs>
          <w:tab w:val="left" w:pos="-90"/>
          <w:tab w:val="left" w:pos="2160"/>
          <w:tab w:val="left" w:pos="4320"/>
          <w:tab w:val="left" w:pos="6480"/>
          <w:tab w:val="left" w:pos="8640"/>
        </w:tabs>
        <w:suppressAutoHyphens/>
        <w:rPr>
          <w:rFonts w:ascii="Courier New" w:hAnsi="Courier New" w:cs="Courier New"/>
          <w:szCs w:val="24"/>
        </w:rPr>
      </w:pPr>
    </w:p>
    <w:p w:rsidR="00EA5FCC" w:rsidRPr="00D52AB8" w:rsidRDefault="00B558FC" w:rsidP="00CF504A">
      <w:pPr>
        <w:tabs>
          <w:tab w:val="left" w:pos="-9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T</w:t>
      </w:r>
      <w:r w:rsidR="00EA5FCC" w:rsidRPr="00D52AB8">
        <w:rPr>
          <w:rFonts w:ascii="Courier New" w:hAnsi="Courier New" w:cs="Courier New"/>
          <w:szCs w:val="24"/>
        </w:rPr>
        <w:t xml:space="preserve">hrough its normal course of business in implementing the </w:t>
      </w:r>
      <w:r w:rsidR="00976BAF" w:rsidRPr="00D52AB8">
        <w:rPr>
          <w:rFonts w:ascii="Courier New" w:hAnsi="Courier New" w:cs="Courier New"/>
          <w:szCs w:val="24"/>
        </w:rPr>
        <w:t>B</w:t>
      </w:r>
      <w:r w:rsidR="00541FB1" w:rsidRPr="00D52AB8">
        <w:rPr>
          <w:rFonts w:ascii="Courier New" w:hAnsi="Courier New" w:cs="Courier New"/>
          <w:szCs w:val="24"/>
        </w:rPr>
        <w:t>usiness and Industry</w:t>
      </w:r>
      <w:r w:rsidR="00976BAF" w:rsidRPr="00D52AB8">
        <w:rPr>
          <w:rFonts w:ascii="Courier New" w:hAnsi="Courier New" w:cs="Courier New"/>
          <w:szCs w:val="24"/>
        </w:rPr>
        <w:t xml:space="preserve"> and </w:t>
      </w:r>
      <w:r w:rsidR="00541FB1" w:rsidRPr="00D52AB8">
        <w:rPr>
          <w:rFonts w:ascii="Courier New" w:hAnsi="Courier New" w:cs="Courier New"/>
          <w:szCs w:val="24"/>
        </w:rPr>
        <w:t xml:space="preserve">Rural Energy for America </w:t>
      </w:r>
      <w:r w:rsidR="00976BAF" w:rsidRPr="00D52AB8">
        <w:rPr>
          <w:rFonts w:ascii="Courier New" w:hAnsi="Courier New" w:cs="Courier New"/>
          <w:szCs w:val="24"/>
        </w:rPr>
        <w:t xml:space="preserve">guaranteed </w:t>
      </w:r>
      <w:r w:rsidR="00976BAF" w:rsidRPr="00D52AB8">
        <w:rPr>
          <w:rFonts w:ascii="Courier New" w:hAnsi="Courier New" w:cs="Courier New"/>
          <w:szCs w:val="24"/>
        </w:rPr>
        <w:lastRenderedPageBreak/>
        <w:t>loan</w:t>
      </w:r>
      <w:r w:rsidR="00EA5FCC" w:rsidRPr="00D52AB8">
        <w:rPr>
          <w:rFonts w:ascii="Courier New" w:hAnsi="Courier New" w:cs="Courier New"/>
          <w:szCs w:val="24"/>
        </w:rPr>
        <w:t xml:space="preserve"> programs, the Agency talked with lenders using the programs on many issues, including </w:t>
      </w:r>
      <w:r w:rsidR="007C0496" w:rsidRPr="00D52AB8">
        <w:rPr>
          <w:rFonts w:ascii="Courier New" w:hAnsi="Courier New" w:cs="Courier New"/>
          <w:szCs w:val="24"/>
        </w:rPr>
        <w:t>the paperwork burden associated with guaranteed loan making</w:t>
      </w:r>
      <w:r w:rsidR="00EA5FCC" w:rsidRPr="00D52AB8">
        <w:rPr>
          <w:rFonts w:ascii="Courier New" w:hAnsi="Courier New" w:cs="Courier New"/>
          <w:szCs w:val="24"/>
        </w:rPr>
        <w:t xml:space="preserve">.  These lenders include national, regional, and community lenders; nontraditional lenders; national lending and banking associations; </w:t>
      </w:r>
      <w:r w:rsidR="007C0496" w:rsidRPr="00D52AB8">
        <w:rPr>
          <w:rFonts w:ascii="Courier New" w:hAnsi="Courier New" w:cs="Courier New"/>
          <w:szCs w:val="24"/>
        </w:rPr>
        <w:t xml:space="preserve">economic and/or community development organizations; and other Federal agencies associated with credit making activities.  The Agency obtained this input through meetings with Agency personnel from State </w:t>
      </w:r>
      <w:r w:rsidR="00053C8E" w:rsidRPr="00D52AB8">
        <w:rPr>
          <w:rFonts w:ascii="Courier New" w:hAnsi="Courier New" w:cs="Courier New"/>
          <w:szCs w:val="24"/>
        </w:rPr>
        <w:t xml:space="preserve">Offices </w:t>
      </w:r>
      <w:r w:rsidR="007C0496" w:rsidRPr="00D52AB8">
        <w:rPr>
          <w:rFonts w:ascii="Courier New" w:hAnsi="Courier New" w:cs="Courier New"/>
          <w:szCs w:val="24"/>
        </w:rPr>
        <w:t xml:space="preserve">and the </w:t>
      </w:r>
      <w:r w:rsidR="00053C8E" w:rsidRPr="00D52AB8">
        <w:rPr>
          <w:rFonts w:ascii="Courier New" w:hAnsi="Courier New" w:cs="Courier New"/>
          <w:szCs w:val="24"/>
        </w:rPr>
        <w:t xml:space="preserve">National Office </w:t>
      </w:r>
      <w:r w:rsidR="007C0496" w:rsidRPr="00D52AB8">
        <w:rPr>
          <w:rFonts w:ascii="Courier New" w:hAnsi="Courier New" w:cs="Courier New"/>
          <w:szCs w:val="24"/>
        </w:rPr>
        <w:t xml:space="preserve">for consideration in developing </w:t>
      </w:r>
      <w:r w:rsidR="00471DD3" w:rsidRPr="00D52AB8">
        <w:rPr>
          <w:rFonts w:ascii="Courier New" w:hAnsi="Courier New" w:cs="Courier New"/>
          <w:szCs w:val="24"/>
        </w:rPr>
        <w:t>7 CFR Part 5001, which has been subsequently withdrawn</w:t>
      </w:r>
      <w:r w:rsidR="007C0496" w:rsidRPr="00D52AB8">
        <w:rPr>
          <w:rFonts w:ascii="Courier New" w:hAnsi="Courier New" w:cs="Courier New"/>
          <w:szCs w:val="24"/>
        </w:rPr>
        <w:t>.</w:t>
      </w:r>
      <w:r w:rsidR="0085152B" w:rsidRPr="00D52AB8">
        <w:rPr>
          <w:rFonts w:ascii="Courier New" w:hAnsi="Courier New" w:cs="Courier New"/>
          <w:szCs w:val="24"/>
        </w:rPr>
        <w:t xml:space="preserve">  In addition, the Agency now has </w:t>
      </w:r>
      <w:r w:rsidR="00F85FEB" w:rsidRPr="00D52AB8">
        <w:rPr>
          <w:rFonts w:ascii="Courier New" w:hAnsi="Courier New" w:cs="Courier New"/>
          <w:szCs w:val="24"/>
        </w:rPr>
        <w:t>f</w:t>
      </w:r>
      <w:r w:rsidR="005002A2">
        <w:rPr>
          <w:rFonts w:ascii="Courier New" w:hAnsi="Courier New" w:cs="Courier New"/>
          <w:szCs w:val="24"/>
        </w:rPr>
        <w:t>ive</w:t>
      </w:r>
      <w:r w:rsidR="00F85FEB" w:rsidRPr="00D52AB8">
        <w:rPr>
          <w:rFonts w:ascii="Courier New" w:hAnsi="Courier New" w:cs="Courier New"/>
          <w:szCs w:val="24"/>
        </w:rPr>
        <w:t xml:space="preserve"> </w:t>
      </w:r>
      <w:r w:rsidR="0085152B" w:rsidRPr="00D52AB8">
        <w:rPr>
          <w:rFonts w:ascii="Courier New" w:hAnsi="Courier New" w:cs="Courier New"/>
          <w:szCs w:val="24"/>
        </w:rPr>
        <w:t xml:space="preserve">years experience in implementing the </w:t>
      </w:r>
      <w:r w:rsidR="00EE0847" w:rsidRPr="00D52AB8">
        <w:rPr>
          <w:rFonts w:ascii="Courier New" w:hAnsi="Courier New" w:cs="Courier New"/>
          <w:szCs w:val="24"/>
        </w:rPr>
        <w:t>Rural Energy for America</w:t>
      </w:r>
      <w:r w:rsidR="0085152B" w:rsidRPr="00D52AB8">
        <w:rPr>
          <w:rFonts w:ascii="Courier New" w:hAnsi="Courier New" w:cs="Courier New"/>
          <w:szCs w:val="24"/>
        </w:rPr>
        <w:t xml:space="preserve"> </w:t>
      </w:r>
      <w:r w:rsidR="00EE0847" w:rsidRPr="00D52AB8">
        <w:rPr>
          <w:rFonts w:ascii="Courier New" w:hAnsi="Courier New" w:cs="Courier New"/>
          <w:szCs w:val="24"/>
        </w:rPr>
        <w:t>P</w:t>
      </w:r>
      <w:r w:rsidR="0085152B" w:rsidRPr="00D52AB8">
        <w:rPr>
          <w:rFonts w:ascii="Courier New" w:hAnsi="Courier New" w:cs="Courier New"/>
          <w:szCs w:val="24"/>
        </w:rPr>
        <w:t>rogram.  Based on this experience, the Agency identified additional ways</w:t>
      </w:r>
      <w:r w:rsidR="00DF06C4" w:rsidRPr="00D52AB8">
        <w:rPr>
          <w:rFonts w:ascii="Courier New" w:hAnsi="Courier New" w:cs="Courier New"/>
          <w:szCs w:val="24"/>
        </w:rPr>
        <w:t xml:space="preserve"> (e.g., simplified applications, reduce</w:t>
      </w:r>
      <w:r w:rsidR="00B12B8B" w:rsidRPr="00D52AB8">
        <w:rPr>
          <w:rFonts w:ascii="Courier New" w:hAnsi="Courier New" w:cs="Courier New"/>
          <w:szCs w:val="24"/>
        </w:rPr>
        <w:t>d</w:t>
      </w:r>
      <w:r w:rsidR="00DF06C4" w:rsidRPr="00D52AB8">
        <w:rPr>
          <w:rFonts w:ascii="Courier New" w:hAnsi="Courier New" w:cs="Courier New"/>
          <w:szCs w:val="24"/>
        </w:rPr>
        <w:t xml:space="preserve"> the time associated with reviewing energy efficiency applications by reviewing such applications at the National office level only, and providing for two rounds of funding to provide agricultural producers adequate time to apply)</w:t>
      </w:r>
      <w:r w:rsidR="0085152B" w:rsidRPr="00D52AB8">
        <w:rPr>
          <w:rFonts w:ascii="Courier New" w:hAnsi="Courier New" w:cs="Courier New"/>
          <w:szCs w:val="24"/>
        </w:rPr>
        <w:t xml:space="preserve"> to streamline the </w:t>
      </w:r>
      <w:r w:rsidR="00EE0847" w:rsidRPr="00D52AB8">
        <w:rPr>
          <w:rFonts w:ascii="Courier New" w:hAnsi="Courier New" w:cs="Courier New"/>
          <w:szCs w:val="24"/>
        </w:rPr>
        <w:t xml:space="preserve">Rural Energy for America Program </w:t>
      </w:r>
      <w:r w:rsidR="0085152B" w:rsidRPr="00D52AB8">
        <w:rPr>
          <w:rFonts w:ascii="Courier New" w:hAnsi="Courier New" w:cs="Courier New"/>
          <w:szCs w:val="24"/>
        </w:rPr>
        <w:t>and make it less burdensome.</w:t>
      </w:r>
      <w:r w:rsidR="003524CD" w:rsidRPr="00D52AB8">
        <w:rPr>
          <w:rFonts w:ascii="Courier New" w:hAnsi="Courier New" w:cs="Courier New"/>
          <w:szCs w:val="24"/>
        </w:rPr>
        <w:t xml:space="preserve">  </w:t>
      </w:r>
    </w:p>
    <w:p w:rsidR="00286B47" w:rsidRPr="00D52AB8" w:rsidRDefault="00286B47" w:rsidP="008555BC">
      <w:pPr>
        <w:tabs>
          <w:tab w:val="left" w:pos="-90"/>
          <w:tab w:val="left" w:pos="2160"/>
          <w:tab w:val="left" w:pos="4320"/>
          <w:tab w:val="left" w:pos="6480"/>
          <w:tab w:val="left" w:pos="8640"/>
        </w:tabs>
        <w:suppressAutoHyphens/>
        <w:rPr>
          <w:rFonts w:ascii="Courier New" w:hAnsi="Courier New" w:cs="Courier New"/>
          <w:szCs w:val="24"/>
        </w:rPr>
      </w:pPr>
    </w:p>
    <w:p w:rsidR="00A65E49" w:rsidRPr="00D52AB8" w:rsidRDefault="00A24F6A" w:rsidP="008555BC">
      <w:pPr>
        <w:tabs>
          <w:tab w:val="left" w:pos="-9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T</w:t>
      </w:r>
      <w:r w:rsidR="00831A64" w:rsidRPr="00D52AB8">
        <w:rPr>
          <w:rFonts w:ascii="Courier New" w:hAnsi="Courier New" w:cs="Courier New"/>
          <w:szCs w:val="24"/>
        </w:rPr>
        <w:t xml:space="preserve">he Agency </w:t>
      </w:r>
      <w:r w:rsidR="007C0496" w:rsidRPr="00D52AB8">
        <w:rPr>
          <w:rFonts w:ascii="Courier New" w:hAnsi="Courier New" w:cs="Courier New"/>
          <w:szCs w:val="24"/>
        </w:rPr>
        <w:t xml:space="preserve">reviewed prior and related rulemakings.  </w:t>
      </w:r>
      <w:r w:rsidR="007C0496" w:rsidRPr="00D52AB8">
        <w:rPr>
          <w:rFonts w:ascii="Courier New" w:hAnsi="Courier New" w:cs="Courier New"/>
        </w:rPr>
        <w:t>For the Business and Industry program, the Agency had contacted experienced lenders to obtain their assessment of the burden associated with guaranteed loans under the</w:t>
      </w:r>
      <w:r w:rsidR="003B0355" w:rsidRPr="00D52AB8">
        <w:rPr>
          <w:rFonts w:ascii="Courier New" w:hAnsi="Courier New" w:cs="Courier New"/>
        </w:rPr>
        <w:t xml:space="preserve"> B&amp;I</w:t>
      </w:r>
      <w:r w:rsidR="007C0496" w:rsidRPr="00D52AB8">
        <w:rPr>
          <w:rFonts w:ascii="Courier New" w:hAnsi="Courier New" w:cs="Courier New"/>
        </w:rPr>
        <w:t xml:space="preserve"> program.  The Agency reviewed these comments to determine if there </w:t>
      </w:r>
      <w:r w:rsidR="00390EDF" w:rsidRPr="00D52AB8">
        <w:rPr>
          <w:rFonts w:ascii="Courier New" w:hAnsi="Courier New" w:cs="Courier New"/>
        </w:rPr>
        <w:t xml:space="preserve">were </w:t>
      </w:r>
      <w:r w:rsidR="007C0496" w:rsidRPr="00D52AB8">
        <w:rPr>
          <w:rFonts w:ascii="Courier New" w:hAnsi="Courier New" w:cs="Courier New"/>
        </w:rPr>
        <w:t xml:space="preserve">any additional ideas for reducing or streamlining the paperwork burden associated with </w:t>
      </w:r>
      <w:r w:rsidR="00471DD3" w:rsidRPr="00D52AB8">
        <w:rPr>
          <w:rFonts w:ascii="Courier New" w:hAnsi="Courier New" w:cs="Courier New"/>
        </w:rPr>
        <w:t>now withdrawn 7 CFR Part 5001</w:t>
      </w:r>
      <w:r w:rsidR="007C0496" w:rsidRPr="00D52AB8">
        <w:rPr>
          <w:rFonts w:ascii="Courier New" w:hAnsi="Courier New" w:cs="Courier New"/>
        </w:rPr>
        <w:t>.</w:t>
      </w:r>
      <w:r w:rsidR="00DF06C4" w:rsidRPr="00D52AB8">
        <w:rPr>
          <w:rFonts w:ascii="Courier New" w:hAnsi="Courier New" w:cs="Courier New"/>
        </w:rPr>
        <w:t xml:space="preserve">  </w:t>
      </w:r>
    </w:p>
    <w:p w:rsidR="00A65E49" w:rsidRPr="00D52AB8" w:rsidRDefault="00A65E49" w:rsidP="00CF504A">
      <w:pPr>
        <w:tabs>
          <w:tab w:val="left" w:pos="-90"/>
          <w:tab w:val="left" w:pos="2160"/>
          <w:tab w:val="left" w:pos="4320"/>
          <w:tab w:val="left" w:pos="6480"/>
          <w:tab w:val="left" w:pos="8640"/>
        </w:tabs>
        <w:suppressAutoHyphens/>
        <w:rPr>
          <w:rFonts w:ascii="Courier New" w:hAnsi="Courier New" w:cs="Courier New"/>
          <w:szCs w:val="24"/>
        </w:rPr>
      </w:pPr>
    </w:p>
    <w:p w:rsidR="00881B23" w:rsidRPr="00D52AB8" w:rsidRDefault="008555BC" w:rsidP="00CF504A">
      <w:pPr>
        <w:tabs>
          <w:tab w:val="left" w:pos="-9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 xml:space="preserve">For </w:t>
      </w:r>
      <w:r w:rsidR="00A65E49" w:rsidRPr="00D52AB8">
        <w:rPr>
          <w:rFonts w:ascii="Courier New" w:hAnsi="Courier New" w:cs="Courier New"/>
          <w:szCs w:val="24"/>
        </w:rPr>
        <w:t xml:space="preserve">the </w:t>
      </w:r>
      <w:r w:rsidR="00EE0847" w:rsidRPr="00D52AB8">
        <w:rPr>
          <w:rFonts w:ascii="Courier New" w:hAnsi="Courier New" w:cs="Courier New"/>
          <w:szCs w:val="24"/>
        </w:rPr>
        <w:t>Rural Energy for America Program</w:t>
      </w:r>
      <w:r w:rsidR="003B248A" w:rsidRPr="00D52AB8">
        <w:rPr>
          <w:rFonts w:ascii="Courier New" w:hAnsi="Courier New" w:cs="Courier New"/>
          <w:szCs w:val="24"/>
        </w:rPr>
        <w:t xml:space="preserve">, the Agency reviewed the comments received addressing the collection of information and associated burden on the </w:t>
      </w:r>
      <w:r w:rsidR="00EE0847" w:rsidRPr="00D52AB8">
        <w:rPr>
          <w:rFonts w:ascii="Courier New" w:hAnsi="Courier New" w:cs="Courier New"/>
          <w:szCs w:val="24"/>
        </w:rPr>
        <w:t>Renewable Energy Systems and Energy Efficiency Improvements</w:t>
      </w:r>
      <w:r w:rsidR="003B248A" w:rsidRPr="00D52AB8">
        <w:rPr>
          <w:rFonts w:ascii="Courier New" w:hAnsi="Courier New" w:cs="Courier New"/>
          <w:szCs w:val="24"/>
        </w:rPr>
        <w:t xml:space="preserve"> program, which was proposed on October</w:t>
      </w:r>
      <w:r w:rsidR="00885DE7" w:rsidRPr="00D52AB8">
        <w:rPr>
          <w:rFonts w:ascii="Courier New" w:hAnsi="Courier New" w:cs="Courier New"/>
          <w:szCs w:val="24"/>
        </w:rPr>
        <w:t> </w:t>
      </w:r>
      <w:r w:rsidR="003B248A" w:rsidRPr="00D52AB8">
        <w:rPr>
          <w:rFonts w:ascii="Courier New" w:hAnsi="Courier New" w:cs="Courier New"/>
          <w:szCs w:val="24"/>
        </w:rPr>
        <w:t>5, 200</w:t>
      </w:r>
      <w:r w:rsidR="00F25A88" w:rsidRPr="00D52AB8">
        <w:rPr>
          <w:rFonts w:ascii="Courier New" w:hAnsi="Courier New" w:cs="Courier New"/>
          <w:szCs w:val="24"/>
        </w:rPr>
        <w:t>4</w:t>
      </w:r>
      <w:r w:rsidR="003B248A" w:rsidRPr="00D52AB8">
        <w:rPr>
          <w:rFonts w:ascii="Courier New" w:hAnsi="Courier New" w:cs="Courier New"/>
          <w:szCs w:val="24"/>
        </w:rPr>
        <w:t xml:space="preserve"> (69 FR 59650)</w:t>
      </w:r>
      <w:r w:rsidR="00DF61F7" w:rsidRPr="00D52AB8">
        <w:rPr>
          <w:rFonts w:ascii="Courier New" w:hAnsi="Courier New" w:cs="Courier New"/>
          <w:szCs w:val="24"/>
        </w:rPr>
        <w:t xml:space="preserve">.  </w:t>
      </w:r>
      <w:r w:rsidR="0085152B" w:rsidRPr="00D52AB8">
        <w:rPr>
          <w:rFonts w:ascii="Courier New" w:hAnsi="Courier New" w:cs="Courier New"/>
          <w:szCs w:val="24"/>
        </w:rPr>
        <w:t>These comments suggested streamlining the requirements, especially for smaller projects</w:t>
      </w:r>
      <w:r w:rsidR="00DF06C4" w:rsidRPr="00D52AB8">
        <w:rPr>
          <w:rFonts w:ascii="Courier New" w:hAnsi="Courier New" w:cs="Courier New"/>
          <w:szCs w:val="24"/>
        </w:rPr>
        <w:t xml:space="preserve">.  </w:t>
      </w:r>
    </w:p>
    <w:p w:rsidR="00881B23" w:rsidRPr="00D52AB8" w:rsidRDefault="00881B23" w:rsidP="00881B23">
      <w:pPr>
        <w:tabs>
          <w:tab w:val="left" w:pos="0"/>
          <w:tab w:val="left" w:pos="2160"/>
          <w:tab w:val="left" w:pos="4320"/>
          <w:tab w:val="left" w:pos="6480"/>
          <w:tab w:val="left" w:pos="8640"/>
        </w:tabs>
        <w:suppressAutoHyphens/>
        <w:rPr>
          <w:rFonts w:ascii="Courier New" w:hAnsi="Courier New" w:cs="Courier New"/>
          <w:szCs w:val="24"/>
        </w:rPr>
      </w:pPr>
    </w:p>
    <w:p w:rsidR="00881B23" w:rsidRPr="00D52AB8" w:rsidRDefault="00881B23" w:rsidP="006A11BB">
      <w:pPr>
        <w:tabs>
          <w:tab w:val="left" w:pos="63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9.</w:t>
      </w:r>
      <w:r w:rsidR="006A11BB" w:rsidRPr="00D52AB8">
        <w:rPr>
          <w:rFonts w:ascii="Courier New" w:hAnsi="Courier New" w:cs="Courier New"/>
          <w:szCs w:val="24"/>
        </w:rPr>
        <w:tab/>
      </w:r>
      <w:r w:rsidR="00F9139E" w:rsidRPr="00D52AB8">
        <w:rPr>
          <w:rFonts w:ascii="Courier New" w:hAnsi="Courier New" w:cs="Courier New"/>
          <w:szCs w:val="24"/>
          <w:u w:val="single"/>
        </w:rPr>
        <w:t>Explain any decision to p</w:t>
      </w:r>
      <w:r w:rsidRPr="00D52AB8">
        <w:rPr>
          <w:rFonts w:ascii="Courier New" w:hAnsi="Courier New" w:cs="Courier New"/>
          <w:szCs w:val="24"/>
          <w:u w:val="single"/>
        </w:rPr>
        <w:t>rovid</w:t>
      </w:r>
      <w:r w:rsidR="00F9139E" w:rsidRPr="00D52AB8">
        <w:rPr>
          <w:rFonts w:ascii="Courier New" w:hAnsi="Courier New" w:cs="Courier New"/>
          <w:szCs w:val="24"/>
          <w:u w:val="single"/>
        </w:rPr>
        <w:t>e</w:t>
      </w:r>
      <w:r w:rsidRPr="00D52AB8">
        <w:rPr>
          <w:rFonts w:ascii="Courier New" w:hAnsi="Courier New" w:cs="Courier New"/>
          <w:szCs w:val="24"/>
          <w:u w:val="single"/>
        </w:rPr>
        <w:t xml:space="preserve"> </w:t>
      </w:r>
      <w:r w:rsidR="00F9139E" w:rsidRPr="00D52AB8">
        <w:rPr>
          <w:rFonts w:ascii="Courier New" w:hAnsi="Courier New" w:cs="Courier New"/>
          <w:szCs w:val="24"/>
          <w:u w:val="single"/>
        </w:rPr>
        <w:t xml:space="preserve">any payment or gift </w:t>
      </w:r>
      <w:r w:rsidRPr="00D52AB8">
        <w:rPr>
          <w:rFonts w:ascii="Courier New" w:hAnsi="Courier New" w:cs="Courier New"/>
          <w:szCs w:val="24"/>
          <w:u w:val="single"/>
        </w:rPr>
        <w:t>to respondents</w:t>
      </w:r>
      <w:r w:rsidR="00F9139E" w:rsidRPr="00D52AB8">
        <w:rPr>
          <w:rFonts w:ascii="Courier New" w:hAnsi="Courier New" w:cs="Courier New"/>
          <w:szCs w:val="24"/>
          <w:u w:val="single"/>
        </w:rPr>
        <w:t>, other than re</w:t>
      </w:r>
      <w:r w:rsidR="00B726F6" w:rsidRPr="00D52AB8">
        <w:rPr>
          <w:rFonts w:ascii="Courier New" w:hAnsi="Courier New" w:cs="Courier New"/>
          <w:szCs w:val="24"/>
          <w:u w:val="single"/>
        </w:rPr>
        <w:t>m</w:t>
      </w:r>
      <w:r w:rsidR="00F9139E" w:rsidRPr="00D52AB8">
        <w:rPr>
          <w:rFonts w:ascii="Courier New" w:hAnsi="Courier New" w:cs="Courier New"/>
          <w:szCs w:val="24"/>
          <w:u w:val="single"/>
        </w:rPr>
        <w:t>u</w:t>
      </w:r>
      <w:r w:rsidR="00B726F6" w:rsidRPr="00D52AB8">
        <w:rPr>
          <w:rFonts w:ascii="Courier New" w:hAnsi="Courier New" w:cs="Courier New"/>
          <w:szCs w:val="24"/>
          <w:u w:val="single"/>
        </w:rPr>
        <w:t>n</w:t>
      </w:r>
      <w:r w:rsidR="00F9139E" w:rsidRPr="00D52AB8">
        <w:rPr>
          <w:rFonts w:ascii="Courier New" w:hAnsi="Courier New" w:cs="Courier New"/>
          <w:szCs w:val="24"/>
          <w:u w:val="single"/>
        </w:rPr>
        <w:t>eration of contractors or grantees</w:t>
      </w:r>
      <w:r w:rsidRPr="00D52AB8">
        <w:rPr>
          <w:rFonts w:ascii="Courier New" w:hAnsi="Courier New" w:cs="Courier New"/>
          <w:szCs w:val="24"/>
        </w:rPr>
        <w:t>.</w:t>
      </w:r>
    </w:p>
    <w:p w:rsidR="00881B23" w:rsidRPr="00D52AB8" w:rsidRDefault="00881B23" w:rsidP="00881B23">
      <w:pPr>
        <w:tabs>
          <w:tab w:val="left" w:pos="0"/>
          <w:tab w:val="left" w:pos="2160"/>
          <w:tab w:val="left" w:pos="4320"/>
          <w:tab w:val="left" w:pos="6480"/>
          <w:tab w:val="left" w:pos="8640"/>
        </w:tabs>
        <w:suppressAutoHyphens/>
        <w:rPr>
          <w:rFonts w:ascii="Courier New" w:hAnsi="Courier New" w:cs="Courier New"/>
          <w:szCs w:val="24"/>
        </w:rPr>
      </w:pPr>
    </w:p>
    <w:p w:rsidR="00881B23" w:rsidRPr="00D52AB8" w:rsidRDefault="00B62708" w:rsidP="000E336F">
      <w:pPr>
        <w:tabs>
          <w:tab w:val="left" w:pos="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rPr>
        <w:t>No payments or gifts will be provided to respondents.</w:t>
      </w:r>
    </w:p>
    <w:p w:rsidR="00881B23" w:rsidRPr="00D52AB8" w:rsidRDefault="00881B23" w:rsidP="00881B23">
      <w:pPr>
        <w:tabs>
          <w:tab w:val="left" w:pos="0"/>
          <w:tab w:val="left" w:pos="2160"/>
          <w:tab w:val="left" w:pos="4320"/>
          <w:tab w:val="left" w:pos="6480"/>
          <w:tab w:val="left" w:pos="8640"/>
        </w:tabs>
        <w:suppressAutoHyphens/>
        <w:rPr>
          <w:rFonts w:ascii="Courier New" w:hAnsi="Courier New" w:cs="Courier New"/>
          <w:szCs w:val="24"/>
        </w:rPr>
      </w:pPr>
    </w:p>
    <w:p w:rsidR="00881B23" w:rsidRPr="00D52AB8" w:rsidRDefault="00881B23" w:rsidP="006A11BB">
      <w:pPr>
        <w:tabs>
          <w:tab w:val="left" w:pos="63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10.</w:t>
      </w:r>
      <w:r w:rsidR="006A11BB" w:rsidRPr="00D52AB8">
        <w:rPr>
          <w:rFonts w:ascii="Courier New" w:hAnsi="Courier New" w:cs="Courier New"/>
          <w:szCs w:val="24"/>
        </w:rPr>
        <w:tab/>
      </w:r>
      <w:r w:rsidRPr="00D52AB8">
        <w:rPr>
          <w:rFonts w:ascii="Courier New" w:hAnsi="Courier New" w:cs="Courier New"/>
          <w:szCs w:val="24"/>
          <w:u w:val="single"/>
        </w:rPr>
        <w:t xml:space="preserve">Describe any assurance of confidentiality provided to respondents </w:t>
      </w:r>
      <w:r w:rsidR="00F9139E" w:rsidRPr="00D52AB8">
        <w:rPr>
          <w:rFonts w:ascii="Courier New" w:hAnsi="Courier New" w:cs="Courier New"/>
          <w:szCs w:val="24"/>
          <w:u w:val="single"/>
        </w:rPr>
        <w:t>and the basis for the assurance</w:t>
      </w:r>
      <w:r w:rsidRPr="00D52AB8">
        <w:rPr>
          <w:rFonts w:ascii="Courier New" w:hAnsi="Courier New" w:cs="Courier New"/>
          <w:szCs w:val="24"/>
          <w:u w:val="single"/>
        </w:rPr>
        <w:t xml:space="preserve"> in statute, regulation, or Agency policy</w:t>
      </w:r>
      <w:r w:rsidRPr="00D52AB8">
        <w:rPr>
          <w:rFonts w:ascii="Courier New" w:hAnsi="Courier New" w:cs="Courier New"/>
          <w:szCs w:val="24"/>
        </w:rPr>
        <w:t>.</w:t>
      </w:r>
    </w:p>
    <w:p w:rsidR="00881B23" w:rsidRPr="00D52AB8" w:rsidRDefault="00881B23" w:rsidP="00881B23">
      <w:pPr>
        <w:tabs>
          <w:tab w:val="left" w:pos="0"/>
          <w:tab w:val="left" w:pos="2160"/>
          <w:tab w:val="left" w:pos="4320"/>
          <w:tab w:val="left" w:pos="6480"/>
          <w:tab w:val="left" w:pos="8640"/>
        </w:tabs>
        <w:suppressAutoHyphens/>
        <w:rPr>
          <w:rFonts w:ascii="Courier New" w:hAnsi="Courier New" w:cs="Courier New"/>
          <w:szCs w:val="24"/>
        </w:rPr>
      </w:pPr>
    </w:p>
    <w:p w:rsidR="00881B23" w:rsidRPr="00D52AB8" w:rsidRDefault="002C73C8" w:rsidP="000E336F">
      <w:pPr>
        <w:tabs>
          <w:tab w:val="left" w:pos="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rPr>
        <w:t xml:space="preserve">Confidentiality is not assured.  Requests for release of records and information are processed in accordance with the Privacy Act </w:t>
      </w:r>
      <w:r w:rsidRPr="00D52AB8">
        <w:rPr>
          <w:rFonts w:ascii="Courier New" w:hAnsi="Courier New" w:cs="Courier New"/>
        </w:rPr>
        <w:lastRenderedPageBreak/>
        <w:t xml:space="preserve">of 1974.  </w:t>
      </w:r>
    </w:p>
    <w:p w:rsidR="008C55D2" w:rsidRPr="00D52AB8" w:rsidRDefault="008C55D2" w:rsidP="006A11BB">
      <w:pPr>
        <w:tabs>
          <w:tab w:val="left" w:pos="630"/>
          <w:tab w:val="left" w:pos="2160"/>
          <w:tab w:val="left" w:pos="4320"/>
          <w:tab w:val="left" w:pos="6480"/>
          <w:tab w:val="left" w:pos="8640"/>
        </w:tabs>
        <w:suppressAutoHyphens/>
        <w:rPr>
          <w:rFonts w:ascii="Courier New" w:hAnsi="Courier New" w:cs="Courier New"/>
          <w:szCs w:val="24"/>
        </w:rPr>
      </w:pPr>
    </w:p>
    <w:p w:rsidR="00881B23" w:rsidRPr="00D52AB8" w:rsidRDefault="00881B23" w:rsidP="006A11BB">
      <w:pPr>
        <w:tabs>
          <w:tab w:val="left" w:pos="63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11.</w:t>
      </w:r>
      <w:r w:rsidR="006A11BB" w:rsidRPr="00D52AB8">
        <w:rPr>
          <w:rFonts w:ascii="Courier New" w:hAnsi="Courier New" w:cs="Courier New"/>
          <w:szCs w:val="24"/>
        </w:rPr>
        <w:tab/>
      </w:r>
      <w:r w:rsidRPr="00D52AB8">
        <w:rPr>
          <w:rFonts w:ascii="Courier New" w:hAnsi="Courier New" w:cs="Courier New"/>
          <w:szCs w:val="24"/>
          <w:u w:val="single"/>
        </w:rPr>
        <w:t>Provide additional justification for any question</w:t>
      </w:r>
      <w:r w:rsidR="005B06A5" w:rsidRPr="00D52AB8">
        <w:rPr>
          <w:rFonts w:ascii="Courier New" w:hAnsi="Courier New" w:cs="Courier New"/>
          <w:szCs w:val="24"/>
          <w:u w:val="single"/>
        </w:rPr>
        <w:t>s</w:t>
      </w:r>
      <w:r w:rsidRPr="00D52AB8">
        <w:rPr>
          <w:rFonts w:ascii="Courier New" w:hAnsi="Courier New" w:cs="Courier New"/>
          <w:szCs w:val="24"/>
          <w:u w:val="single"/>
        </w:rPr>
        <w:t xml:space="preserve"> of a sensitive nature, such as sexual behavior or attitudes, religious beliefs, and other matters that are commonly considered private</w:t>
      </w:r>
      <w:r w:rsidRPr="00D52AB8">
        <w:rPr>
          <w:rFonts w:ascii="Courier New" w:hAnsi="Courier New" w:cs="Courier New"/>
          <w:szCs w:val="24"/>
        </w:rPr>
        <w:t>.</w:t>
      </w:r>
    </w:p>
    <w:p w:rsidR="00881B23" w:rsidRPr="00D52AB8" w:rsidRDefault="00881B23" w:rsidP="00881B23">
      <w:pPr>
        <w:tabs>
          <w:tab w:val="left" w:pos="0"/>
          <w:tab w:val="left" w:pos="2160"/>
          <w:tab w:val="left" w:pos="4320"/>
          <w:tab w:val="left" w:pos="6480"/>
          <w:tab w:val="left" w:pos="8640"/>
        </w:tabs>
        <w:suppressAutoHyphens/>
        <w:rPr>
          <w:rFonts w:ascii="Courier New" w:hAnsi="Courier New" w:cs="Courier New"/>
          <w:szCs w:val="24"/>
        </w:rPr>
      </w:pPr>
    </w:p>
    <w:p w:rsidR="00881B23" w:rsidRPr="00D52AB8" w:rsidRDefault="002C73C8" w:rsidP="000E336F">
      <w:pPr>
        <w:tabs>
          <w:tab w:val="left" w:pos="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rPr>
        <w:t xml:space="preserve">There is no collection of any information that would be considered sensitive in nature or commonly considered private.  </w:t>
      </w:r>
    </w:p>
    <w:p w:rsidR="00881B23" w:rsidRPr="00D52AB8" w:rsidRDefault="00881B23" w:rsidP="00881B23">
      <w:pPr>
        <w:tabs>
          <w:tab w:val="left" w:pos="0"/>
          <w:tab w:val="left" w:pos="2160"/>
          <w:tab w:val="left" w:pos="4320"/>
          <w:tab w:val="left" w:pos="6480"/>
          <w:tab w:val="left" w:pos="8640"/>
        </w:tabs>
        <w:suppressAutoHyphens/>
        <w:rPr>
          <w:rFonts w:ascii="Courier New" w:hAnsi="Courier New" w:cs="Courier New"/>
          <w:szCs w:val="24"/>
        </w:rPr>
      </w:pPr>
    </w:p>
    <w:p w:rsidR="00881B23" w:rsidRPr="00D52AB8" w:rsidRDefault="00881B23" w:rsidP="006A11BB">
      <w:pPr>
        <w:tabs>
          <w:tab w:val="left" w:pos="63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12.</w:t>
      </w:r>
      <w:r w:rsidR="006A11BB" w:rsidRPr="00D52AB8">
        <w:rPr>
          <w:rFonts w:ascii="Courier New" w:hAnsi="Courier New" w:cs="Courier New"/>
          <w:szCs w:val="24"/>
        </w:rPr>
        <w:tab/>
      </w:r>
      <w:r w:rsidRPr="00D52AB8">
        <w:rPr>
          <w:rFonts w:ascii="Courier New" w:hAnsi="Courier New" w:cs="Courier New"/>
          <w:szCs w:val="24"/>
          <w:u w:val="single"/>
        </w:rPr>
        <w:t>Provide estimates of the hour burden of the collection of information</w:t>
      </w:r>
      <w:r w:rsidRPr="00D52AB8">
        <w:rPr>
          <w:rFonts w:ascii="Courier New" w:hAnsi="Courier New" w:cs="Courier New"/>
          <w:szCs w:val="24"/>
        </w:rPr>
        <w:t>.</w:t>
      </w:r>
    </w:p>
    <w:p w:rsidR="00881B23" w:rsidRPr="00D52AB8" w:rsidRDefault="00881B23" w:rsidP="00195496">
      <w:pPr>
        <w:tabs>
          <w:tab w:val="left" w:pos="360"/>
          <w:tab w:val="left" w:pos="2160"/>
          <w:tab w:val="left" w:pos="4320"/>
          <w:tab w:val="left" w:pos="6480"/>
          <w:tab w:val="left" w:pos="8640"/>
        </w:tabs>
        <w:suppressAutoHyphens/>
        <w:rPr>
          <w:rFonts w:ascii="Courier New" w:hAnsi="Courier New" w:cs="Courier New"/>
          <w:szCs w:val="24"/>
        </w:rPr>
      </w:pPr>
    </w:p>
    <w:p w:rsidR="00287913" w:rsidRPr="00D52AB8" w:rsidRDefault="00195496" w:rsidP="00287913">
      <w:pPr>
        <w:tabs>
          <w:tab w:val="left" w:pos="36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 xml:space="preserve">Based on the </w:t>
      </w:r>
      <w:r w:rsidR="00287913" w:rsidRPr="00D52AB8">
        <w:rPr>
          <w:rFonts w:ascii="Courier New" w:hAnsi="Courier New" w:cs="Courier New"/>
          <w:szCs w:val="24"/>
        </w:rPr>
        <w:t>anticipated fundin</w:t>
      </w:r>
      <w:r w:rsidR="008555BC" w:rsidRPr="00D52AB8">
        <w:rPr>
          <w:rFonts w:ascii="Courier New" w:hAnsi="Courier New" w:cs="Courier New"/>
          <w:szCs w:val="24"/>
        </w:rPr>
        <w:t>g level for this program</w:t>
      </w:r>
      <w:r w:rsidRPr="00D52AB8">
        <w:rPr>
          <w:rFonts w:ascii="Courier New" w:hAnsi="Courier New" w:cs="Courier New"/>
          <w:szCs w:val="24"/>
        </w:rPr>
        <w:t xml:space="preserve">, the estimated </w:t>
      </w:r>
      <w:r w:rsidR="00287913" w:rsidRPr="00D52AB8">
        <w:rPr>
          <w:rFonts w:ascii="Courier New" w:hAnsi="Courier New" w:cs="Courier New"/>
        </w:rPr>
        <w:t>3-year annual burden for this collection is</w:t>
      </w:r>
      <w:r w:rsidR="00512BC0" w:rsidRPr="00D52AB8">
        <w:rPr>
          <w:rFonts w:ascii="Courier New" w:hAnsi="Courier New" w:cs="Courier New"/>
          <w:szCs w:val="24"/>
        </w:rPr>
        <w:t xml:space="preserve"> </w:t>
      </w:r>
      <w:r w:rsidRPr="00D52AB8">
        <w:rPr>
          <w:rFonts w:ascii="Courier New" w:hAnsi="Courier New" w:cs="Courier New"/>
          <w:szCs w:val="24"/>
        </w:rPr>
        <w:t xml:space="preserve">approximately </w:t>
      </w:r>
      <w:r w:rsidR="00CC71FB" w:rsidRPr="00D52AB8">
        <w:rPr>
          <w:rFonts w:ascii="Courier New" w:hAnsi="Courier New" w:cs="Courier New"/>
          <w:szCs w:val="24"/>
        </w:rPr>
        <w:t xml:space="preserve">23 </w:t>
      </w:r>
      <w:r w:rsidR="00D9134B" w:rsidRPr="00D52AB8">
        <w:rPr>
          <w:rFonts w:ascii="Courier New" w:hAnsi="Courier New" w:cs="Courier New"/>
          <w:szCs w:val="24"/>
        </w:rPr>
        <w:t>respondents</w:t>
      </w:r>
      <w:r w:rsidR="00287913" w:rsidRPr="00D52AB8">
        <w:rPr>
          <w:rFonts w:ascii="Courier New" w:hAnsi="Courier New" w:cs="Courier New"/>
          <w:szCs w:val="24"/>
        </w:rPr>
        <w:t>;</w:t>
      </w:r>
      <w:r w:rsidR="00D9134B" w:rsidRPr="00D52AB8">
        <w:rPr>
          <w:rFonts w:ascii="Courier New" w:hAnsi="Courier New" w:cs="Courier New"/>
          <w:szCs w:val="24"/>
        </w:rPr>
        <w:t xml:space="preserve"> </w:t>
      </w:r>
      <w:r w:rsidR="00D1675A" w:rsidRPr="00D52AB8">
        <w:rPr>
          <w:rFonts w:ascii="Courier New" w:hAnsi="Courier New" w:cs="Courier New"/>
          <w:szCs w:val="24"/>
        </w:rPr>
        <w:t>630</w:t>
      </w:r>
      <w:r w:rsidR="00CC71FB" w:rsidRPr="00D52AB8">
        <w:rPr>
          <w:rFonts w:ascii="Courier New" w:hAnsi="Courier New" w:cs="Courier New"/>
          <w:szCs w:val="24"/>
        </w:rPr>
        <w:t xml:space="preserve"> </w:t>
      </w:r>
      <w:r w:rsidRPr="00D52AB8">
        <w:rPr>
          <w:rFonts w:ascii="Courier New" w:hAnsi="Courier New" w:cs="Courier New"/>
          <w:szCs w:val="24"/>
        </w:rPr>
        <w:t>responses</w:t>
      </w:r>
      <w:r w:rsidR="00287913" w:rsidRPr="00D52AB8">
        <w:rPr>
          <w:rFonts w:ascii="Courier New" w:hAnsi="Courier New" w:cs="Courier New"/>
          <w:szCs w:val="24"/>
        </w:rPr>
        <w:t xml:space="preserve">; and </w:t>
      </w:r>
      <w:r w:rsidR="00CC71FB" w:rsidRPr="00D52AB8">
        <w:rPr>
          <w:rFonts w:ascii="Courier New" w:hAnsi="Courier New" w:cs="Courier New"/>
          <w:szCs w:val="24"/>
        </w:rPr>
        <w:t>2,</w:t>
      </w:r>
      <w:r w:rsidR="00D1675A" w:rsidRPr="00D52AB8">
        <w:rPr>
          <w:rFonts w:ascii="Courier New" w:hAnsi="Courier New" w:cs="Courier New"/>
          <w:szCs w:val="24"/>
        </w:rPr>
        <w:t>920</w:t>
      </w:r>
      <w:r w:rsidR="00F6744C" w:rsidRPr="00D52AB8">
        <w:rPr>
          <w:rFonts w:ascii="Courier New" w:hAnsi="Courier New" w:cs="Courier New"/>
          <w:szCs w:val="24"/>
        </w:rPr>
        <w:t xml:space="preserve"> </w:t>
      </w:r>
      <w:r w:rsidR="00287913" w:rsidRPr="00D52AB8">
        <w:rPr>
          <w:rFonts w:ascii="Courier New" w:hAnsi="Courier New" w:cs="Courier New"/>
          <w:szCs w:val="24"/>
        </w:rPr>
        <w:t>burd</w:t>
      </w:r>
      <w:r w:rsidR="00A240B9">
        <w:rPr>
          <w:rFonts w:ascii="Courier New" w:hAnsi="Courier New" w:cs="Courier New"/>
          <w:szCs w:val="24"/>
        </w:rPr>
        <w:t>e</w:t>
      </w:r>
      <w:r w:rsidR="00287913" w:rsidRPr="00D52AB8">
        <w:rPr>
          <w:rFonts w:ascii="Courier New" w:hAnsi="Courier New" w:cs="Courier New"/>
          <w:szCs w:val="24"/>
        </w:rPr>
        <w:t xml:space="preserve">n </w:t>
      </w:r>
      <w:r w:rsidRPr="00D52AB8">
        <w:rPr>
          <w:rFonts w:ascii="Courier New" w:hAnsi="Courier New" w:cs="Courier New"/>
          <w:szCs w:val="24"/>
        </w:rPr>
        <w:t>hours</w:t>
      </w:r>
      <w:r w:rsidR="00287913" w:rsidRPr="00D52AB8">
        <w:rPr>
          <w:rFonts w:ascii="Courier New" w:hAnsi="Courier New" w:cs="Courier New"/>
          <w:szCs w:val="24"/>
        </w:rPr>
        <w:t xml:space="preserve">.  This is equivalent to approximately </w:t>
      </w:r>
      <w:r w:rsidR="00596839" w:rsidRPr="00D52AB8">
        <w:rPr>
          <w:rFonts w:ascii="Courier New" w:hAnsi="Courier New" w:cs="Courier New"/>
          <w:szCs w:val="24"/>
        </w:rPr>
        <w:t>4.</w:t>
      </w:r>
      <w:r w:rsidR="00CC71FB" w:rsidRPr="00D52AB8">
        <w:rPr>
          <w:rFonts w:ascii="Courier New" w:hAnsi="Courier New" w:cs="Courier New"/>
          <w:szCs w:val="24"/>
        </w:rPr>
        <w:t>6</w:t>
      </w:r>
      <w:r w:rsidR="00DC2A6C" w:rsidRPr="00D52AB8">
        <w:rPr>
          <w:rFonts w:ascii="Courier New" w:hAnsi="Courier New" w:cs="Courier New"/>
          <w:szCs w:val="24"/>
        </w:rPr>
        <w:t xml:space="preserve"> </w:t>
      </w:r>
      <w:r w:rsidRPr="00D52AB8">
        <w:rPr>
          <w:rFonts w:ascii="Courier New" w:hAnsi="Courier New" w:cs="Courier New"/>
          <w:szCs w:val="24"/>
        </w:rPr>
        <w:t xml:space="preserve">hours per response.  </w:t>
      </w:r>
      <w:r w:rsidR="00930B98" w:rsidRPr="00D52AB8">
        <w:rPr>
          <w:rFonts w:ascii="Courier New" w:hAnsi="Courier New" w:cs="Courier New"/>
          <w:szCs w:val="24"/>
        </w:rPr>
        <w:t>With one exception, t</w:t>
      </w:r>
      <w:r w:rsidRPr="00D52AB8">
        <w:rPr>
          <w:rFonts w:ascii="Courier New" w:hAnsi="Courier New" w:cs="Courier New"/>
          <w:szCs w:val="24"/>
        </w:rPr>
        <w:t xml:space="preserve">he cost per hour used was $60, which was calculated by averaging data to the Agency from a survey of lenders and is representative of the current burden rate of $60 per hour.  </w:t>
      </w:r>
      <w:r w:rsidR="00930B98" w:rsidRPr="00D52AB8">
        <w:rPr>
          <w:rFonts w:ascii="Courier New" w:hAnsi="Courier New" w:cs="Courier New"/>
          <w:szCs w:val="24"/>
        </w:rPr>
        <w:t xml:space="preserve">For the </w:t>
      </w:r>
      <w:r w:rsidR="00596839" w:rsidRPr="00D52AB8">
        <w:rPr>
          <w:rFonts w:ascii="Courier New" w:hAnsi="Courier New" w:cs="Courier New"/>
        </w:rPr>
        <w:t>preparation of the feasibility study</w:t>
      </w:r>
      <w:r w:rsidR="00930B98" w:rsidRPr="00D52AB8">
        <w:rPr>
          <w:rFonts w:ascii="Courier New" w:hAnsi="Courier New" w:cs="Courier New"/>
        </w:rPr>
        <w:t>, a</w:t>
      </w:r>
      <w:r w:rsidR="00596839" w:rsidRPr="00D52AB8">
        <w:rPr>
          <w:rFonts w:ascii="Courier New" w:hAnsi="Courier New" w:cs="Courier New"/>
        </w:rPr>
        <w:t xml:space="preserve"> </w:t>
      </w:r>
      <w:r w:rsidR="00930B98" w:rsidRPr="00D52AB8">
        <w:rPr>
          <w:rFonts w:ascii="Courier New" w:hAnsi="Courier New" w:cs="Courier New"/>
        </w:rPr>
        <w:t>rate of $</w:t>
      </w:r>
      <w:r w:rsidR="00596839" w:rsidRPr="00D52AB8">
        <w:rPr>
          <w:rFonts w:ascii="Courier New" w:hAnsi="Courier New" w:cs="Courier New"/>
        </w:rPr>
        <w:t>70</w:t>
      </w:r>
      <w:r w:rsidR="00930B98" w:rsidRPr="00D52AB8">
        <w:rPr>
          <w:rFonts w:ascii="Courier New" w:hAnsi="Courier New" w:cs="Courier New"/>
        </w:rPr>
        <w:t xml:space="preserve"> per hour was used</w:t>
      </w:r>
      <w:r w:rsidR="00596839" w:rsidRPr="00D52AB8">
        <w:rPr>
          <w:rFonts w:ascii="Courier New" w:hAnsi="Courier New" w:cs="Courier New"/>
        </w:rPr>
        <w:t>, which reflects an average for a $60 per hour rate and an $80 per hour rate</w:t>
      </w:r>
      <w:r w:rsidR="00930B98" w:rsidRPr="00D52AB8">
        <w:rPr>
          <w:rFonts w:ascii="Courier New" w:hAnsi="Courier New" w:cs="Courier New"/>
        </w:rPr>
        <w:t xml:space="preserve">.  </w:t>
      </w:r>
      <w:r w:rsidRPr="00D52AB8">
        <w:rPr>
          <w:rFonts w:ascii="Courier New" w:hAnsi="Courier New" w:cs="Courier New"/>
          <w:szCs w:val="24"/>
        </w:rPr>
        <w:t xml:space="preserve">Based on these data, the estimated </w:t>
      </w:r>
      <w:r w:rsidR="00CC71FB" w:rsidRPr="00D52AB8">
        <w:rPr>
          <w:rFonts w:ascii="Courier New" w:hAnsi="Courier New" w:cs="Courier New"/>
          <w:szCs w:val="24"/>
        </w:rPr>
        <w:t xml:space="preserve">3-year average </w:t>
      </w:r>
      <w:r w:rsidR="00287913" w:rsidRPr="00D52AB8">
        <w:rPr>
          <w:rFonts w:ascii="Courier New" w:hAnsi="Courier New" w:cs="Courier New"/>
          <w:szCs w:val="24"/>
        </w:rPr>
        <w:t xml:space="preserve">annual </w:t>
      </w:r>
      <w:r w:rsidRPr="00D52AB8">
        <w:rPr>
          <w:rFonts w:ascii="Courier New" w:hAnsi="Courier New" w:cs="Courier New"/>
          <w:szCs w:val="24"/>
        </w:rPr>
        <w:t>cost of burden is $</w:t>
      </w:r>
      <w:r w:rsidR="00CC71FB" w:rsidRPr="00D52AB8">
        <w:rPr>
          <w:rFonts w:ascii="Courier New" w:hAnsi="Courier New" w:cs="Courier New"/>
          <w:szCs w:val="24"/>
        </w:rPr>
        <w:t>1</w:t>
      </w:r>
      <w:r w:rsidR="00D1675A" w:rsidRPr="00D52AB8">
        <w:rPr>
          <w:rFonts w:ascii="Courier New" w:hAnsi="Courier New" w:cs="Courier New"/>
          <w:szCs w:val="24"/>
        </w:rPr>
        <w:t>85</w:t>
      </w:r>
      <w:r w:rsidR="00CC71FB" w:rsidRPr="00D52AB8">
        <w:rPr>
          <w:rFonts w:ascii="Courier New" w:hAnsi="Courier New" w:cs="Courier New"/>
          <w:szCs w:val="24"/>
        </w:rPr>
        <w:t>,</w:t>
      </w:r>
      <w:r w:rsidR="00D1675A" w:rsidRPr="00D52AB8">
        <w:rPr>
          <w:rFonts w:ascii="Courier New" w:hAnsi="Courier New" w:cs="Courier New"/>
          <w:szCs w:val="24"/>
        </w:rPr>
        <w:t>698</w:t>
      </w:r>
      <w:r w:rsidRPr="00D52AB8">
        <w:rPr>
          <w:rFonts w:ascii="Courier New" w:hAnsi="Courier New" w:cs="Courier New"/>
          <w:szCs w:val="24"/>
        </w:rPr>
        <w:t xml:space="preserve">.  </w:t>
      </w:r>
    </w:p>
    <w:p w:rsidR="00287913" w:rsidRPr="00D52AB8" w:rsidRDefault="00287913" w:rsidP="00287913">
      <w:pPr>
        <w:tabs>
          <w:tab w:val="left" w:pos="360"/>
          <w:tab w:val="left" w:pos="720"/>
          <w:tab w:val="left" w:pos="2160"/>
          <w:tab w:val="left" w:pos="4320"/>
          <w:tab w:val="left" w:pos="6480"/>
          <w:tab w:val="left" w:pos="8640"/>
        </w:tabs>
        <w:suppressAutoHyphens/>
        <w:rPr>
          <w:rFonts w:ascii="Courier New" w:hAnsi="Courier New" w:cs="Courier New"/>
          <w:szCs w:val="24"/>
        </w:rPr>
      </w:pPr>
    </w:p>
    <w:p w:rsidR="00287913" w:rsidRPr="00D52AB8" w:rsidRDefault="00287913" w:rsidP="00287913">
      <w:pPr>
        <w:tabs>
          <w:tab w:val="left" w:pos="360"/>
          <w:tab w:val="left" w:pos="720"/>
          <w:tab w:val="left" w:pos="2160"/>
          <w:tab w:val="left" w:pos="4320"/>
          <w:tab w:val="left" w:pos="6480"/>
          <w:tab w:val="left" w:pos="8640"/>
        </w:tabs>
        <w:suppressAutoHyphens/>
        <w:rPr>
          <w:rFonts w:ascii="Courier New" w:hAnsi="Courier New" w:cs="Courier New"/>
        </w:rPr>
      </w:pPr>
      <w:r w:rsidRPr="00D52AB8">
        <w:rPr>
          <w:rFonts w:ascii="Courier New" w:hAnsi="Courier New" w:cs="Courier New"/>
        </w:rPr>
        <w:t>The following summarizes the estimated 3-year average annual burden associated with the Program.</w:t>
      </w:r>
    </w:p>
    <w:p w:rsidR="00287913" w:rsidRPr="00D52AB8" w:rsidRDefault="00287913" w:rsidP="00287913">
      <w:pPr>
        <w:tabs>
          <w:tab w:val="left" w:pos="360"/>
          <w:tab w:val="left" w:pos="2160"/>
          <w:tab w:val="left" w:pos="4320"/>
          <w:tab w:val="left" w:pos="6480"/>
          <w:tab w:val="left" w:pos="8640"/>
        </w:tabs>
        <w:suppressAutoHyphens/>
        <w:ind w:left="360"/>
        <w:rPr>
          <w:rFonts w:ascii="Courier New" w:hAnsi="Courier New" w:cs="Courier New"/>
        </w:rPr>
      </w:pPr>
    </w:p>
    <w:tbl>
      <w:tblPr>
        <w:tblW w:w="0" w:type="auto"/>
        <w:jc w:val="center"/>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0"/>
        <w:gridCol w:w="2430"/>
      </w:tblGrid>
      <w:tr w:rsidR="00287913" w:rsidRPr="00D52AB8" w:rsidTr="007605C7">
        <w:trPr>
          <w:jc w:val="center"/>
        </w:trPr>
        <w:tc>
          <w:tcPr>
            <w:tcW w:w="4750" w:type="dxa"/>
            <w:vAlign w:val="center"/>
          </w:tcPr>
          <w:p w:rsidR="00287913" w:rsidRPr="00D52AB8" w:rsidRDefault="00287913" w:rsidP="007605C7">
            <w:pPr>
              <w:suppressAutoHyphens/>
              <w:jc w:val="center"/>
              <w:rPr>
                <w:rFonts w:ascii="Courier New" w:hAnsi="Courier New" w:cs="Courier New"/>
              </w:rPr>
            </w:pPr>
            <w:r w:rsidRPr="00D52AB8">
              <w:rPr>
                <w:rFonts w:ascii="Courier New" w:hAnsi="Courier New" w:cs="Courier New"/>
              </w:rPr>
              <w:t>Burden Item</w:t>
            </w:r>
          </w:p>
        </w:tc>
        <w:tc>
          <w:tcPr>
            <w:tcW w:w="2430" w:type="dxa"/>
            <w:vAlign w:val="center"/>
          </w:tcPr>
          <w:p w:rsidR="00287913" w:rsidRPr="00D52AB8" w:rsidRDefault="00287913" w:rsidP="007605C7">
            <w:pPr>
              <w:suppressAutoHyphens/>
              <w:jc w:val="center"/>
              <w:rPr>
                <w:rFonts w:ascii="Courier New" w:hAnsi="Courier New" w:cs="Courier New"/>
              </w:rPr>
            </w:pPr>
            <w:r w:rsidRPr="00D52AB8">
              <w:rPr>
                <w:rFonts w:ascii="Courier New" w:hAnsi="Courier New" w:cs="Courier New"/>
              </w:rPr>
              <w:t>Estimated 3-Year Average Annual Burden</w:t>
            </w:r>
          </w:p>
        </w:tc>
      </w:tr>
      <w:tr w:rsidR="00287913" w:rsidRPr="00D52AB8" w:rsidTr="007605C7">
        <w:trPr>
          <w:jc w:val="center"/>
        </w:trPr>
        <w:tc>
          <w:tcPr>
            <w:tcW w:w="4750" w:type="dxa"/>
          </w:tcPr>
          <w:p w:rsidR="00287913" w:rsidRPr="00D52AB8" w:rsidRDefault="00287913" w:rsidP="007605C7">
            <w:pPr>
              <w:suppressAutoHyphens/>
              <w:rPr>
                <w:rFonts w:ascii="Courier New" w:hAnsi="Courier New" w:cs="Courier New"/>
              </w:rPr>
            </w:pPr>
            <w:r w:rsidRPr="00D52AB8">
              <w:rPr>
                <w:rFonts w:ascii="Courier New" w:hAnsi="Courier New" w:cs="Courier New"/>
              </w:rPr>
              <w:t>Number of respondents:</w:t>
            </w:r>
          </w:p>
        </w:tc>
        <w:tc>
          <w:tcPr>
            <w:tcW w:w="2430" w:type="dxa"/>
          </w:tcPr>
          <w:p w:rsidR="00287913" w:rsidRPr="00D52AB8" w:rsidRDefault="00287913" w:rsidP="007605C7">
            <w:pPr>
              <w:suppressAutoHyphens/>
              <w:jc w:val="center"/>
              <w:rPr>
                <w:rFonts w:ascii="Courier New" w:hAnsi="Courier New" w:cs="Courier New"/>
              </w:rPr>
            </w:pPr>
            <w:r w:rsidRPr="00D52AB8">
              <w:rPr>
                <w:rFonts w:ascii="Courier New" w:hAnsi="Courier New" w:cs="Courier New"/>
              </w:rPr>
              <w:t>23</w:t>
            </w:r>
          </w:p>
        </w:tc>
      </w:tr>
      <w:tr w:rsidR="00287913" w:rsidRPr="00D52AB8" w:rsidTr="007605C7">
        <w:trPr>
          <w:jc w:val="center"/>
        </w:trPr>
        <w:tc>
          <w:tcPr>
            <w:tcW w:w="4750" w:type="dxa"/>
          </w:tcPr>
          <w:p w:rsidR="00287913" w:rsidRPr="00D52AB8" w:rsidRDefault="00287913" w:rsidP="007605C7">
            <w:pPr>
              <w:suppressAutoHyphens/>
              <w:rPr>
                <w:rFonts w:ascii="Courier New" w:hAnsi="Courier New" w:cs="Courier New"/>
              </w:rPr>
            </w:pPr>
            <w:r w:rsidRPr="00D52AB8">
              <w:rPr>
                <w:rFonts w:ascii="Courier New" w:hAnsi="Courier New" w:cs="Courier New"/>
              </w:rPr>
              <w:t>Annual responses:</w:t>
            </w:r>
          </w:p>
        </w:tc>
        <w:tc>
          <w:tcPr>
            <w:tcW w:w="2430" w:type="dxa"/>
          </w:tcPr>
          <w:p w:rsidR="00287913" w:rsidRPr="00D52AB8" w:rsidRDefault="00287913" w:rsidP="007605C7">
            <w:pPr>
              <w:suppressAutoHyphens/>
              <w:jc w:val="center"/>
              <w:rPr>
                <w:rFonts w:ascii="Courier New" w:hAnsi="Courier New" w:cs="Courier New"/>
              </w:rPr>
            </w:pPr>
            <w:r w:rsidRPr="00D52AB8">
              <w:rPr>
                <w:rFonts w:ascii="Courier New" w:hAnsi="Courier New" w:cs="Courier New"/>
              </w:rPr>
              <w:t>630</w:t>
            </w:r>
          </w:p>
        </w:tc>
      </w:tr>
      <w:tr w:rsidR="00287913" w:rsidRPr="00D52AB8" w:rsidTr="007605C7">
        <w:trPr>
          <w:jc w:val="center"/>
        </w:trPr>
        <w:tc>
          <w:tcPr>
            <w:tcW w:w="4750" w:type="dxa"/>
          </w:tcPr>
          <w:p w:rsidR="00287913" w:rsidRPr="00D52AB8" w:rsidRDefault="00287913" w:rsidP="007605C7">
            <w:pPr>
              <w:suppressAutoHyphens/>
              <w:rPr>
                <w:rFonts w:ascii="Courier New" w:hAnsi="Courier New" w:cs="Courier New"/>
              </w:rPr>
            </w:pPr>
            <w:r w:rsidRPr="00D52AB8">
              <w:rPr>
                <w:rFonts w:ascii="Courier New" w:hAnsi="Courier New" w:cs="Courier New"/>
              </w:rPr>
              <w:t>Number of hours per response:</w:t>
            </w:r>
          </w:p>
        </w:tc>
        <w:tc>
          <w:tcPr>
            <w:tcW w:w="2430" w:type="dxa"/>
          </w:tcPr>
          <w:p w:rsidR="00287913" w:rsidRPr="00D52AB8" w:rsidRDefault="00287913" w:rsidP="007605C7">
            <w:pPr>
              <w:suppressAutoHyphens/>
              <w:jc w:val="center"/>
              <w:rPr>
                <w:rFonts w:ascii="Courier New" w:hAnsi="Courier New" w:cs="Courier New"/>
              </w:rPr>
            </w:pPr>
            <w:r w:rsidRPr="00D52AB8">
              <w:rPr>
                <w:rFonts w:ascii="Courier New" w:hAnsi="Courier New" w:cs="Courier New"/>
              </w:rPr>
              <w:t>4.6</w:t>
            </w:r>
          </w:p>
        </w:tc>
      </w:tr>
      <w:tr w:rsidR="00287913" w:rsidRPr="00D52AB8" w:rsidTr="007605C7">
        <w:trPr>
          <w:jc w:val="center"/>
        </w:trPr>
        <w:tc>
          <w:tcPr>
            <w:tcW w:w="4750" w:type="dxa"/>
          </w:tcPr>
          <w:p w:rsidR="00287913" w:rsidRPr="00D52AB8" w:rsidRDefault="00287913" w:rsidP="007605C7">
            <w:pPr>
              <w:suppressAutoHyphens/>
              <w:rPr>
                <w:rFonts w:ascii="Courier New" w:hAnsi="Courier New" w:cs="Courier New"/>
              </w:rPr>
            </w:pPr>
            <w:r w:rsidRPr="00D52AB8">
              <w:rPr>
                <w:rFonts w:ascii="Courier New" w:hAnsi="Courier New" w:cs="Courier New"/>
              </w:rPr>
              <w:t>Total hours:</w:t>
            </w:r>
          </w:p>
        </w:tc>
        <w:tc>
          <w:tcPr>
            <w:tcW w:w="2430" w:type="dxa"/>
          </w:tcPr>
          <w:p w:rsidR="00287913" w:rsidRPr="00D52AB8" w:rsidRDefault="00287913" w:rsidP="007605C7">
            <w:pPr>
              <w:suppressAutoHyphens/>
              <w:jc w:val="center"/>
              <w:rPr>
                <w:rFonts w:ascii="Courier New" w:hAnsi="Courier New" w:cs="Courier New"/>
              </w:rPr>
            </w:pPr>
            <w:r w:rsidRPr="00D52AB8">
              <w:rPr>
                <w:rFonts w:ascii="Courier New" w:hAnsi="Courier New" w:cs="Courier New"/>
              </w:rPr>
              <w:t>2,920</w:t>
            </w:r>
          </w:p>
        </w:tc>
      </w:tr>
      <w:tr w:rsidR="00287913" w:rsidRPr="00D52AB8" w:rsidTr="007605C7">
        <w:trPr>
          <w:jc w:val="center"/>
        </w:trPr>
        <w:tc>
          <w:tcPr>
            <w:tcW w:w="4750" w:type="dxa"/>
          </w:tcPr>
          <w:p w:rsidR="00287913" w:rsidRPr="00D52AB8" w:rsidRDefault="00287913" w:rsidP="007605C7">
            <w:pPr>
              <w:suppressAutoHyphens/>
              <w:rPr>
                <w:rFonts w:ascii="Courier New" w:hAnsi="Courier New" w:cs="Courier New"/>
              </w:rPr>
            </w:pPr>
            <w:r w:rsidRPr="00D52AB8">
              <w:rPr>
                <w:rFonts w:ascii="Courier New" w:hAnsi="Courier New" w:cs="Courier New"/>
              </w:rPr>
              <w:t>Cost per hour:</w:t>
            </w:r>
          </w:p>
        </w:tc>
        <w:tc>
          <w:tcPr>
            <w:tcW w:w="2430" w:type="dxa"/>
          </w:tcPr>
          <w:p w:rsidR="00287913" w:rsidRPr="00D52AB8" w:rsidRDefault="00287913" w:rsidP="00287913">
            <w:pPr>
              <w:suppressAutoHyphens/>
              <w:jc w:val="center"/>
              <w:rPr>
                <w:rFonts w:ascii="Courier New" w:hAnsi="Courier New" w:cs="Courier New"/>
              </w:rPr>
            </w:pPr>
            <w:r w:rsidRPr="00D52AB8">
              <w:rPr>
                <w:rFonts w:ascii="Courier New" w:hAnsi="Courier New" w:cs="Courier New"/>
              </w:rPr>
              <w:t>$63.60</w:t>
            </w:r>
          </w:p>
        </w:tc>
      </w:tr>
      <w:tr w:rsidR="00287913" w:rsidRPr="00D52AB8" w:rsidTr="007605C7">
        <w:trPr>
          <w:jc w:val="center"/>
        </w:trPr>
        <w:tc>
          <w:tcPr>
            <w:tcW w:w="4750" w:type="dxa"/>
          </w:tcPr>
          <w:p w:rsidR="00287913" w:rsidRPr="00D52AB8" w:rsidRDefault="00287913" w:rsidP="007605C7">
            <w:pPr>
              <w:suppressAutoHyphens/>
              <w:rPr>
                <w:rFonts w:ascii="Courier New" w:hAnsi="Courier New" w:cs="Courier New"/>
              </w:rPr>
            </w:pPr>
            <w:r w:rsidRPr="00D52AB8">
              <w:rPr>
                <w:rFonts w:ascii="Courier New" w:hAnsi="Courier New" w:cs="Courier New"/>
              </w:rPr>
              <w:t>Total annual cost:</w:t>
            </w:r>
          </w:p>
        </w:tc>
        <w:tc>
          <w:tcPr>
            <w:tcW w:w="2430" w:type="dxa"/>
          </w:tcPr>
          <w:p w:rsidR="00287913" w:rsidRPr="00D52AB8" w:rsidRDefault="00287913" w:rsidP="00287913">
            <w:pPr>
              <w:suppressAutoHyphens/>
              <w:jc w:val="center"/>
              <w:rPr>
                <w:rFonts w:ascii="Courier New" w:hAnsi="Courier New" w:cs="Courier New"/>
              </w:rPr>
            </w:pPr>
            <w:r w:rsidRPr="00D52AB8">
              <w:rPr>
                <w:rFonts w:ascii="Courier New" w:hAnsi="Courier New" w:cs="Courier New"/>
              </w:rPr>
              <w:t>$185,698</w:t>
            </w:r>
          </w:p>
        </w:tc>
      </w:tr>
    </w:tbl>
    <w:p w:rsidR="00EB3630" w:rsidRPr="00EB3630" w:rsidRDefault="00EB3630" w:rsidP="00EB3630">
      <w:pPr>
        <w:tabs>
          <w:tab w:val="left" w:pos="0"/>
          <w:tab w:val="left" w:pos="2160"/>
          <w:tab w:val="left" w:pos="4320"/>
          <w:tab w:val="left" w:pos="6480"/>
          <w:tab w:val="left" w:pos="8640"/>
        </w:tabs>
        <w:suppressAutoHyphens/>
        <w:ind w:firstLine="1080"/>
        <w:rPr>
          <w:rFonts w:ascii="Courier New" w:hAnsi="Courier New" w:cs="Courier New"/>
          <w:szCs w:val="24"/>
        </w:rPr>
      </w:pPr>
      <w:r w:rsidRPr="00EB3630">
        <w:rPr>
          <w:rFonts w:ascii="Courier New" w:hAnsi="Courier New" w:cs="Courier New"/>
          <w:szCs w:val="24"/>
        </w:rPr>
        <w:t>NOTE:  Totals may not sum due to rounding.</w:t>
      </w:r>
    </w:p>
    <w:p w:rsidR="00287913" w:rsidRPr="00D52AB8" w:rsidRDefault="00287913" w:rsidP="00287913">
      <w:pPr>
        <w:tabs>
          <w:tab w:val="left" w:pos="360"/>
          <w:tab w:val="left" w:pos="2160"/>
          <w:tab w:val="left" w:pos="4320"/>
          <w:tab w:val="left" w:pos="6480"/>
          <w:tab w:val="left" w:pos="8640"/>
        </w:tabs>
        <w:suppressAutoHyphens/>
        <w:ind w:left="360"/>
        <w:rPr>
          <w:rFonts w:ascii="Courier New" w:hAnsi="Courier New" w:cs="Courier New"/>
        </w:rPr>
      </w:pPr>
    </w:p>
    <w:p w:rsidR="00287913" w:rsidRPr="00D52AB8" w:rsidRDefault="00287913" w:rsidP="00287913">
      <w:pPr>
        <w:tabs>
          <w:tab w:val="left" w:pos="360"/>
          <w:tab w:val="left" w:pos="2160"/>
          <w:tab w:val="left" w:pos="4320"/>
          <w:tab w:val="left" w:pos="6480"/>
          <w:tab w:val="left" w:pos="8640"/>
        </w:tabs>
        <w:suppressAutoHyphens/>
        <w:rPr>
          <w:rFonts w:ascii="Courier New" w:hAnsi="Courier New" w:cs="Courier New"/>
        </w:rPr>
      </w:pPr>
    </w:p>
    <w:p w:rsidR="00287913" w:rsidRPr="00D52AB8" w:rsidRDefault="00287913" w:rsidP="00287913">
      <w:pPr>
        <w:tabs>
          <w:tab w:val="left" w:pos="360"/>
          <w:tab w:val="left" w:pos="2160"/>
          <w:tab w:val="left" w:pos="4320"/>
          <w:tab w:val="left" w:pos="6480"/>
          <w:tab w:val="left" w:pos="8640"/>
        </w:tabs>
        <w:suppressAutoHyphens/>
        <w:rPr>
          <w:rFonts w:ascii="Courier New" w:hAnsi="Courier New" w:cs="Courier New"/>
        </w:rPr>
      </w:pPr>
      <w:r w:rsidRPr="00D52AB8">
        <w:rPr>
          <w:rFonts w:ascii="Courier New" w:hAnsi="Courier New" w:cs="Courier New"/>
        </w:rPr>
        <w:t>The attached spreadsheet provides the specific estimates.</w:t>
      </w:r>
    </w:p>
    <w:p w:rsidR="00881B23" w:rsidRPr="00D52AB8" w:rsidRDefault="00881B23" w:rsidP="00287913">
      <w:pPr>
        <w:tabs>
          <w:tab w:val="left" w:pos="360"/>
          <w:tab w:val="left" w:pos="2160"/>
          <w:tab w:val="left" w:pos="4320"/>
          <w:tab w:val="left" w:pos="6480"/>
          <w:tab w:val="left" w:pos="8640"/>
        </w:tabs>
        <w:suppressAutoHyphens/>
        <w:rPr>
          <w:rFonts w:ascii="Courier New" w:hAnsi="Courier New" w:cs="Courier New"/>
          <w:szCs w:val="24"/>
        </w:rPr>
      </w:pPr>
    </w:p>
    <w:p w:rsidR="00881B23" w:rsidRPr="00D52AB8" w:rsidRDefault="00881B23" w:rsidP="006A11BB">
      <w:pPr>
        <w:tabs>
          <w:tab w:val="left" w:pos="63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13.</w:t>
      </w:r>
      <w:r w:rsidR="006A11BB" w:rsidRPr="00D52AB8">
        <w:rPr>
          <w:rFonts w:ascii="Courier New" w:hAnsi="Courier New" w:cs="Courier New"/>
          <w:szCs w:val="24"/>
        </w:rPr>
        <w:tab/>
      </w:r>
      <w:r w:rsidRPr="00D52AB8">
        <w:rPr>
          <w:rFonts w:ascii="Courier New" w:hAnsi="Courier New" w:cs="Courier New"/>
          <w:szCs w:val="24"/>
          <w:u w:val="single"/>
        </w:rPr>
        <w:t xml:space="preserve">Provide </w:t>
      </w:r>
      <w:r w:rsidR="005B06A5" w:rsidRPr="00D52AB8">
        <w:rPr>
          <w:rFonts w:ascii="Courier New" w:hAnsi="Courier New" w:cs="Courier New"/>
          <w:szCs w:val="24"/>
          <w:u w:val="single"/>
        </w:rPr>
        <w:t xml:space="preserve">an </w:t>
      </w:r>
      <w:r w:rsidRPr="00D52AB8">
        <w:rPr>
          <w:rFonts w:ascii="Courier New" w:hAnsi="Courier New" w:cs="Courier New"/>
          <w:szCs w:val="24"/>
          <w:u w:val="single"/>
        </w:rPr>
        <w:t>estimate f</w:t>
      </w:r>
      <w:r w:rsidR="005B06A5" w:rsidRPr="00D52AB8">
        <w:rPr>
          <w:rFonts w:ascii="Courier New" w:hAnsi="Courier New" w:cs="Courier New"/>
          <w:szCs w:val="24"/>
          <w:u w:val="single"/>
        </w:rPr>
        <w:t xml:space="preserve">or the total annual cost burden to </w:t>
      </w:r>
      <w:r w:rsidRPr="00D52AB8">
        <w:rPr>
          <w:rFonts w:ascii="Courier New" w:hAnsi="Courier New" w:cs="Courier New"/>
          <w:szCs w:val="24"/>
          <w:u w:val="single"/>
        </w:rPr>
        <w:t>the respondents</w:t>
      </w:r>
      <w:r w:rsidR="005B06A5" w:rsidRPr="00D52AB8">
        <w:rPr>
          <w:rFonts w:ascii="Courier New" w:hAnsi="Courier New" w:cs="Courier New"/>
          <w:szCs w:val="24"/>
          <w:u w:val="single"/>
        </w:rPr>
        <w:t xml:space="preserve"> or recordkeepings resulting from the collection of information</w:t>
      </w:r>
      <w:r w:rsidRPr="00D52AB8">
        <w:rPr>
          <w:rFonts w:ascii="Courier New" w:hAnsi="Courier New" w:cs="Courier New"/>
          <w:szCs w:val="24"/>
        </w:rPr>
        <w:t>.</w:t>
      </w:r>
    </w:p>
    <w:p w:rsidR="00881B23" w:rsidRPr="00D52AB8" w:rsidRDefault="00881B23" w:rsidP="00881B23">
      <w:pPr>
        <w:tabs>
          <w:tab w:val="left" w:pos="0"/>
          <w:tab w:val="left" w:pos="2160"/>
          <w:tab w:val="left" w:pos="4320"/>
          <w:tab w:val="left" w:pos="6480"/>
          <w:tab w:val="left" w:pos="8640"/>
        </w:tabs>
        <w:suppressAutoHyphens/>
        <w:rPr>
          <w:rFonts w:ascii="Courier New" w:hAnsi="Courier New" w:cs="Courier New"/>
          <w:szCs w:val="24"/>
        </w:rPr>
      </w:pPr>
    </w:p>
    <w:p w:rsidR="00881B23" w:rsidRPr="00D52AB8" w:rsidRDefault="00355527" w:rsidP="000E336F">
      <w:pPr>
        <w:tabs>
          <w:tab w:val="left" w:pos="-9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rPr>
        <w:t>There are no capital/start-up costs or operation/maintenance costs associated with this collection</w:t>
      </w:r>
      <w:r w:rsidR="001D5E90" w:rsidRPr="00D52AB8">
        <w:rPr>
          <w:rFonts w:ascii="Courier New" w:hAnsi="Courier New" w:cs="Courier New"/>
          <w:szCs w:val="24"/>
        </w:rPr>
        <w:t>.</w:t>
      </w:r>
    </w:p>
    <w:p w:rsidR="00881B23" w:rsidRPr="00D52AB8" w:rsidRDefault="00881B23" w:rsidP="00881B23">
      <w:pPr>
        <w:tabs>
          <w:tab w:val="left" w:pos="0"/>
          <w:tab w:val="left" w:pos="2160"/>
          <w:tab w:val="left" w:pos="4320"/>
          <w:tab w:val="left" w:pos="6480"/>
          <w:tab w:val="left" w:pos="8640"/>
        </w:tabs>
        <w:suppressAutoHyphens/>
        <w:rPr>
          <w:rFonts w:ascii="Courier New" w:hAnsi="Courier New" w:cs="Courier New"/>
          <w:szCs w:val="24"/>
        </w:rPr>
      </w:pPr>
    </w:p>
    <w:p w:rsidR="00881B23" w:rsidRPr="00D52AB8" w:rsidRDefault="00881B23" w:rsidP="006A11BB">
      <w:pPr>
        <w:tabs>
          <w:tab w:val="left" w:pos="63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14.</w:t>
      </w:r>
      <w:r w:rsidR="006A11BB" w:rsidRPr="00D52AB8">
        <w:rPr>
          <w:rFonts w:ascii="Courier New" w:hAnsi="Courier New" w:cs="Courier New"/>
          <w:szCs w:val="24"/>
        </w:rPr>
        <w:tab/>
      </w:r>
      <w:r w:rsidRPr="00D52AB8">
        <w:rPr>
          <w:rFonts w:ascii="Courier New" w:hAnsi="Courier New" w:cs="Courier New"/>
          <w:szCs w:val="24"/>
          <w:u w:val="single"/>
        </w:rPr>
        <w:t>Provide estimates of annualized cost to the Federal Government</w:t>
      </w:r>
      <w:r w:rsidRPr="00D52AB8">
        <w:rPr>
          <w:rFonts w:ascii="Courier New" w:hAnsi="Courier New" w:cs="Courier New"/>
          <w:szCs w:val="24"/>
        </w:rPr>
        <w:t>.</w:t>
      </w:r>
    </w:p>
    <w:p w:rsidR="00881B23" w:rsidRPr="00D52AB8" w:rsidRDefault="00881B23" w:rsidP="00881B23">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ourier New" w:hAnsi="Courier New" w:cs="Courier New"/>
          <w:szCs w:val="24"/>
        </w:rPr>
      </w:pPr>
    </w:p>
    <w:p w:rsidR="00881B23" w:rsidRPr="00D52AB8" w:rsidRDefault="00881B23" w:rsidP="003924C7">
      <w:pPr>
        <w:tabs>
          <w:tab w:val="left" w:pos="-9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 xml:space="preserve">The estimated wage of </w:t>
      </w:r>
      <w:r w:rsidR="00B558FC" w:rsidRPr="00D52AB8">
        <w:rPr>
          <w:rFonts w:ascii="Courier New" w:hAnsi="Courier New" w:cs="Courier New"/>
          <w:szCs w:val="24"/>
        </w:rPr>
        <w:t>F</w:t>
      </w:r>
      <w:r w:rsidRPr="00D52AB8">
        <w:rPr>
          <w:rFonts w:ascii="Courier New" w:hAnsi="Courier New" w:cs="Courier New"/>
          <w:szCs w:val="24"/>
        </w:rPr>
        <w:t>ederal employees compiling the information is $</w:t>
      </w:r>
      <w:r w:rsidR="0055623A" w:rsidRPr="00D52AB8">
        <w:rPr>
          <w:rFonts w:ascii="Courier New" w:hAnsi="Courier New" w:cs="Courier New"/>
          <w:szCs w:val="24"/>
        </w:rPr>
        <w:t>40.41</w:t>
      </w:r>
      <w:r w:rsidRPr="00D52AB8">
        <w:rPr>
          <w:rFonts w:ascii="Courier New" w:hAnsi="Courier New" w:cs="Courier New"/>
          <w:szCs w:val="24"/>
        </w:rPr>
        <w:t xml:space="preserve"> per hour.  Administrative costs include the cost of promulgating the regulations, publication in the Federal Register, developing and printing the proposed forms, etc.  </w:t>
      </w:r>
      <w:r w:rsidR="001A1AC9" w:rsidRPr="00D52AB8">
        <w:rPr>
          <w:rFonts w:ascii="Courier New" w:hAnsi="Courier New" w:cs="Courier New"/>
        </w:rPr>
        <w:t>The 3-year average annual cost to the Government is estimated to be $113,806.  The breakdown of cost to the Government by activity is as follows:</w:t>
      </w:r>
    </w:p>
    <w:p w:rsidR="001235E8" w:rsidRPr="00D52AB8" w:rsidRDefault="001235E8" w:rsidP="001235E8">
      <w:pPr>
        <w:autoSpaceDE w:val="0"/>
        <w:autoSpaceDN w:val="0"/>
        <w:adjustRightInd w:val="0"/>
        <w:jc w:val="center"/>
        <w:rPr>
          <w:rFonts w:ascii="Courier New" w:hAnsi="Courier New" w:cs="Courier New"/>
        </w:rPr>
      </w:pPr>
    </w:p>
    <w:p w:rsidR="001235E8" w:rsidRPr="00D52AB8" w:rsidRDefault="001235E8" w:rsidP="001235E8">
      <w:pPr>
        <w:autoSpaceDE w:val="0"/>
        <w:autoSpaceDN w:val="0"/>
        <w:adjustRightInd w:val="0"/>
        <w:jc w:val="center"/>
        <w:rPr>
          <w:rFonts w:ascii="Courier New" w:hAnsi="Courier New" w:cs="Courier New"/>
        </w:rPr>
      </w:pPr>
      <w:r w:rsidRPr="00D52AB8">
        <w:rPr>
          <w:rFonts w:ascii="Courier New" w:hAnsi="Courier New" w:cs="Courier New"/>
        </w:rPr>
        <w:t>Allocation of Federal Government Costs</w:t>
      </w:r>
    </w:p>
    <w:p w:rsidR="00881B23" w:rsidRPr="00D52AB8" w:rsidRDefault="00881B23" w:rsidP="00881B23">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ourier New" w:hAnsi="Courier New" w:cs="Courier New"/>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30"/>
        <w:gridCol w:w="2250"/>
      </w:tblGrid>
      <w:tr w:rsidR="001235E8" w:rsidRPr="00D52AB8" w:rsidTr="001235E8">
        <w:trPr>
          <w:jc w:val="center"/>
        </w:trPr>
        <w:tc>
          <w:tcPr>
            <w:tcW w:w="5130" w:type="dxa"/>
            <w:vAlign w:val="center"/>
          </w:tcPr>
          <w:p w:rsidR="001235E8" w:rsidRPr="00D52AB8" w:rsidRDefault="001235E8" w:rsidP="001235E8">
            <w:pPr>
              <w:keepNext/>
              <w:keepLines/>
              <w:tabs>
                <w:tab w:val="left" w:pos="-198"/>
                <w:tab w:val="left" w:pos="324"/>
                <w:tab w:val="left" w:pos="1044"/>
                <w:tab w:val="left" w:pos="1764"/>
                <w:tab w:val="left" w:pos="2484"/>
                <w:tab w:val="left" w:pos="3204"/>
              </w:tabs>
              <w:suppressAutoHyphens/>
              <w:spacing w:before="40" w:after="40"/>
              <w:jc w:val="center"/>
              <w:rPr>
                <w:rFonts w:ascii="Courier New" w:hAnsi="Courier New" w:cs="Courier New"/>
                <w:sz w:val="20"/>
              </w:rPr>
            </w:pPr>
            <w:r w:rsidRPr="00D52AB8">
              <w:rPr>
                <w:rFonts w:ascii="Courier New" w:hAnsi="Courier New" w:cs="Courier New"/>
                <w:sz w:val="20"/>
              </w:rPr>
              <w:t>Activity</w:t>
            </w:r>
          </w:p>
        </w:tc>
        <w:tc>
          <w:tcPr>
            <w:tcW w:w="2250" w:type="dxa"/>
            <w:vAlign w:val="center"/>
          </w:tcPr>
          <w:p w:rsidR="001235E8" w:rsidRPr="00D52AB8" w:rsidRDefault="001235E8" w:rsidP="00B91DA9">
            <w:pPr>
              <w:keepNext/>
              <w:keepLines/>
              <w:tabs>
                <w:tab w:val="left" w:pos="-7488"/>
                <w:tab w:val="left" w:pos="-6768"/>
                <w:tab w:val="left" w:pos="-6048"/>
                <w:tab w:val="left" w:pos="-5328"/>
              </w:tabs>
              <w:suppressAutoHyphens/>
              <w:spacing w:before="40" w:after="40"/>
              <w:jc w:val="center"/>
              <w:rPr>
                <w:rFonts w:ascii="Courier New" w:hAnsi="Courier New" w:cs="Courier New"/>
                <w:sz w:val="20"/>
              </w:rPr>
            </w:pPr>
            <w:r w:rsidRPr="00D52AB8">
              <w:rPr>
                <w:rFonts w:ascii="Courier New" w:hAnsi="Courier New" w:cs="Courier New"/>
                <w:sz w:val="20"/>
              </w:rPr>
              <w:t>3-Year Annual Average</w:t>
            </w:r>
          </w:p>
        </w:tc>
      </w:tr>
      <w:tr w:rsidR="001235E8" w:rsidRPr="00D52AB8" w:rsidTr="001235E8">
        <w:trPr>
          <w:jc w:val="center"/>
        </w:trPr>
        <w:tc>
          <w:tcPr>
            <w:tcW w:w="5130" w:type="dxa"/>
          </w:tcPr>
          <w:p w:rsidR="001235E8" w:rsidRPr="00D52AB8" w:rsidRDefault="001235E8" w:rsidP="001235E8">
            <w:pPr>
              <w:tabs>
                <w:tab w:val="left" w:pos="-7488"/>
                <w:tab w:val="left" w:pos="-6768"/>
                <w:tab w:val="left" w:pos="-6048"/>
                <w:tab w:val="left" w:pos="-5328"/>
              </w:tabs>
              <w:suppressAutoHyphens/>
              <w:spacing w:before="40" w:after="40"/>
              <w:jc w:val="center"/>
              <w:rPr>
                <w:rFonts w:ascii="Courier New" w:hAnsi="Courier New" w:cs="Courier New"/>
                <w:b/>
                <w:sz w:val="20"/>
              </w:rPr>
            </w:pPr>
            <w:r w:rsidRPr="00D52AB8">
              <w:rPr>
                <w:rFonts w:ascii="Courier New" w:hAnsi="Courier New" w:cs="Courier New"/>
                <w:b/>
                <w:sz w:val="20"/>
              </w:rPr>
              <w:t>Applications for loan guarantee</w:t>
            </w:r>
          </w:p>
        </w:tc>
        <w:tc>
          <w:tcPr>
            <w:tcW w:w="2250" w:type="dxa"/>
          </w:tcPr>
          <w:p w:rsidR="001235E8" w:rsidRPr="00D52AB8" w:rsidRDefault="001235E8" w:rsidP="00630159">
            <w:pPr>
              <w:tabs>
                <w:tab w:val="left" w:pos="-7488"/>
                <w:tab w:val="left" w:pos="-6768"/>
                <w:tab w:val="left" w:pos="-6048"/>
                <w:tab w:val="left" w:pos="-5328"/>
              </w:tabs>
              <w:suppressAutoHyphens/>
              <w:spacing w:before="40" w:after="40"/>
              <w:rPr>
                <w:rFonts w:ascii="Courier New" w:hAnsi="Courier New" w:cs="Courier New"/>
                <w:b/>
                <w:sz w:val="20"/>
              </w:rPr>
            </w:pPr>
          </w:p>
        </w:tc>
      </w:tr>
      <w:tr w:rsidR="001235E8" w:rsidRPr="00D52AB8" w:rsidTr="001235E8">
        <w:trPr>
          <w:jc w:val="center"/>
        </w:trPr>
        <w:tc>
          <w:tcPr>
            <w:tcW w:w="5130" w:type="dxa"/>
          </w:tcPr>
          <w:p w:rsidR="001235E8" w:rsidRPr="00D52AB8" w:rsidRDefault="001235E8" w:rsidP="00630159">
            <w:pPr>
              <w:keepNext/>
              <w:keepLines/>
              <w:tabs>
                <w:tab w:val="left" w:pos="-198"/>
                <w:tab w:val="left" w:pos="324"/>
                <w:tab w:val="left" w:pos="1044"/>
                <w:tab w:val="left" w:pos="1764"/>
              </w:tabs>
              <w:suppressAutoHyphens/>
              <w:spacing w:before="40" w:after="40"/>
              <w:rPr>
                <w:rFonts w:ascii="Courier New" w:hAnsi="Courier New" w:cs="Courier New"/>
                <w:sz w:val="20"/>
              </w:rPr>
            </w:pPr>
            <w:r w:rsidRPr="00D52AB8">
              <w:rPr>
                <w:rFonts w:ascii="Courier New" w:hAnsi="Courier New" w:cs="Courier New"/>
                <w:sz w:val="20"/>
              </w:rPr>
              <w:t>Review and acknowledge applications</w:t>
            </w:r>
          </w:p>
        </w:tc>
        <w:tc>
          <w:tcPr>
            <w:tcW w:w="2250" w:type="dxa"/>
            <w:vAlign w:val="center"/>
          </w:tcPr>
          <w:p w:rsidR="001235E8" w:rsidRPr="00D52AB8" w:rsidRDefault="001235E8" w:rsidP="00611D6E">
            <w:pPr>
              <w:tabs>
                <w:tab w:val="left" w:pos="-7488"/>
                <w:tab w:val="left" w:pos="-6768"/>
                <w:tab w:val="left" w:pos="-6048"/>
                <w:tab w:val="left" w:pos="-5328"/>
              </w:tabs>
              <w:suppressAutoHyphens/>
              <w:spacing w:before="40" w:after="40"/>
              <w:jc w:val="center"/>
              <w:rPr>
                <w:rFonts w:ascii="Courier New" w:hAnsi="Courier New" w:cs="Courier New"/>
                <w:sz w:val="20"/>
              </w:rPr>
            </w:pPr>
            <w:r w:rsidRPr="00D52AB8">
              <w:rPr>
                <w:rFonts w:ascii="Courier New" w:hAnsi="Courier New" w:cs="Courier New"/>
                <w:sz w:val="20"/>
              </w:rPr>
              <w:t>$21,687</w:t>
            </w:r>
          </w:p>
        </w:tc>
      </w:tr>
      <w:tr w:rsidR="001235E8" w:rsidRPr="00D52AB8" w:rsidTr="001235E8">
        <w:trPr>
          <w:jc w:val="center"/>
        </w:trPr>
        <w:tc>
          <w:tcPr>
            <w:tcW w:w="5130" w:type="dxa"/>
          </w:tcPr>
          <w:p w:rsidR="001235E8" w:rsidRPr="00D52AB8" w:rsidRDefault="001235E8" w:rsidP="001235E8">
            <w:pPr>
              <w:tabs>
                <w:tab w:val="left" w:pos="-7488"/>
                <w:tab w:val="left" w:pos="-6768"/>
                <w:tab w:val="left" w:pos="-6048"/>
                <w:tab w:val="left" w:pos="-5328"/>
              </w:tabs>
              <w:suppressAutoHyphens/>
              <w:spacing w:before="40" w:after="40"/>
              <w:jc w:val="center"/>
              <w:rPr>
                <w:rFonts w:ascii="Courier New" w:hAnsi="Courier New" w:cs="Courier New"/>
                <w:b/>
                <w:sz w:val="20"/>
              </w:rPr>
            </w:pPr>
            <w:r w:rsidRPr="00D52AB8">
              <w:rPr>
                <w:rFonts w:ascii="Courier New" w:hAnsi="Courier New" w:cs="Courier New"/>
                <w:b/>
                <w:sz w:val="20"/>
              </w:rPr>
              <w:t>Loan Origination/Process</w:t>
            </w:r>
          </w:p>
        </w:tc>
        <w:tc>
          <w:tcPr>
            <w:tcW w:w="2250" w:type="dxa"/>
          </w:tcPr>
          <w:p w:rsidR="001235E8" w:rsidRPr="00D52AB8" w:rsidRDefault="001235E8" w:rsidP="00630159">
            <w:pPr>
              <w:tabs>
                <w:tab w:val="left" w:pos="-7488"/>
                <w:tab w:val="left" w:pos="-6768"/>
                <w:tab w:val="left" w:pos="-6048"/>
                <w:tab w:val="left" w:pos="-5328"/>
              </w:tabs>
              <w:suppressAutoHyphens/>
              <w:spacing w:before="40" w:after="40"/>
              <w:rPr>
                <w:rFonts w:ascii="Courier New" w:hAnsi="Courier New" w:cs="Courier New"/>
                <w:b/>
                <w:sz w:val="20"/>
              </w:rPr>
            </w:pPr>
          </w:p>
        </w:tc>
      </w:tr>
      <w:tr w:rsidR="001235E8" w:rsidRPr="00D52AB8" w:rsidTr="001235E8">
        <w:trPr>
          <w:jc w:val="center"/>
        </w:trPr>
        <w:tc>
          <w:tcPr>
            <w:tcW w:w="5130" w:type="dxa"/>
          </w:tcPr>
          <w:p w:rsidR="001235E8" w:rsidRPr="00D52AB8" w:rsidRDefault="001235E8" w:rsidP="00630159">
            <w:pPr>
              <w:keepNext/>
              <w:keepLines/>
              <w:tabs>
                <w:tab w:val="left" w:pos="-198"/>
                <w:tab w:val="left" w:pos="324"/>
                <w:tab w:val="left" w:pos="1044"/>
                <w:tab w:val="left" w:pos="1764"/>
              </w:tabs>
              <w:suppressAutoHyphens/>
              <w:spacing w:before="40" w:after="40"/>
              <w:rPr>
                <w:rFonts w:ascii="Courier New" w:hAnsi="Courier New" w:cs="Courier New"/>
                <w:sz w:val="20"/>
              </w:rPr>
            </w:pPr>
            <w:r w:rsidRPr="00D52AB8">
              <w:rPr>
                <w:rFonts w:ascii="Courier New" w:hAnsi="Courier New" w:cs="Courier New"/>
                <w:sz w:val="20"/>
              </w:rPr>
              <w:t>Approve loans and obligate funds</w:t>
            </w:r>
          </w:p>
        </w:tc>
        <w:tc>
          <w:tcPr>
            <w:tcW w:w="2250" w:type="dxa"/>
            <w:vAlign w:val="center"/>
          </w:tcPr>
          <w:p w:rsidR="001235E8" w:rsidRPr="00D52AB8" w:rsidRDefault="001235E8" w:rsidP="00611D6E">
            <w:pPr>
              <w:tabs>
                <w:tab w:val="left" w:pos="-7488"/>
                <w:tab w:val="left" w:pos="-6768"/>
                <w:tab w:val="left" w:pos="-6048"/>
                <w:tab w:val="left" w:pos="-5328"/>
              </w:tabs>
              <w:suppressAutoHyphens/>
              <w:spacing w:before="40" w:after="40"/>
              <w:jc w:val="center"/>
              <w:rPr>
                <w:rFonts w:ascii="Courier New" w:hAnsi="Courier New" w:cs="Courier New"/>
                <w:sz w:val="20"/>
              </w:rPr>
            </w:pPr>
            <w:r w:rsidRPr="00D52AB8">
              <w:rPr>
                <w:rFonts w:ascii="Courier New" w:hAnsi="Courier New" w:cs="Courier New"/>
                <w:sz w:val="20"/>
              </w:rPr>
              <w:t>$2,478</w:t>
            </w:r>
          </w:p>
        </w:tc>
      </w:tr>
      <w:tr w:rsidR="001235E8" w:rsidRPr="00D52AB8" w:rsidTr="001235E8">
        <w:trPr>
          <w:jc w:val="center"/>
        </w:trPr>
        <w:tc>
          <w:tcPr>
            <w:tcW w:w="5130" w:type="dxa"/>
          </w:tcPr>
          <w:p w:rsidR="001235E8" w:rsidRPr="00D52AB8" w:rsidRDefault="001235E8" w:rsidP="00630159">
            <w:pPr>
              <w:keepNext/>
              <w:keepLines/>
              <w:tabs>
                <w:tab w:val="left" w:pos="-198"/>
                <w:tab w:val="left" w:pos="324"/>
                <w:tab w:val="left" w:pos="1044"/>
                <w:tab w:val="left" w:pos="1764"/>
              </w:tabs>
              <w:suppressAutoHyphens/>
              <w:spacing w:before="40" w:after="40"/>
              <w:rPr>
                <w:rFonts w:ascii="Courier New" w:hAnsi="Courier New" w:cs="Courier New"/>
                <w:sz w:val="20"/>
              </w:rPr>
            </w:pPr>
            <w:r w:rsidRPr="00D52AB8">
              <w:rPr>
                <w:rFonts w:ascii="Courier New" w:hAnsi="Courier New" w:cs="Courier New"/>
                <w:sz w:val="20"/>
              </w:rPr>
              <w:t>Review documents and issue guarantee</w:t>
            </w:r>
          </w:p>
        </w:tc>
        <w:tc>
          <w:tcPr>
            <w:tcW w:w="2250" w:type="dxa"/>
            <w:vAlign w:val="center"/>
          </w:tcPr>
          <w:p w:rsidR="001235E8" w:rsidRPr="00D52AB8" w:rsidRDefault="001235E8" w:rsidP="00611D6E">
            <w:pPr>
              <w:tabs>
                <w:tab w:val="left" w:pos="-7488"/>
                <w:tab w:val="left" w:pos="-6768"/>
                <w:tab w:val="left" w:pos="-6048"/>
                <w:tab w:val="left" w:pos="-5328"/>
              </w:tabs>
              <w:suppressAutoHyphens/>
              <w:spacing w:before="40" w:after="40"/>
              <w:jc w:val="center"/>
              <w:rPr>
                <w:rFonts w:ascii="Courier New" w:hAnsi="Courier New" w:cs="Courier New"/>
                <w:sz w:val="20"/>
              </w:rPr>
            </w:pPr>
            <w:r w:rsidRPr="00D52AB8">
              <w:rPr>
                <w:rFonts w:ascii="Courier New" w:hAnsi="Courier New" w:cs="Courier New"/>
                <w:sz w:val="20"/>
              </w:rPr>
              <w:t>$1,859</w:t>
            </w:r>
          </w:p>
        </w:tc>
      </w:tr>
      <w:tr w:rsidR="001235E8" w:rsidRPr="00D52AB8" w:rsidTr="001235E8">
        <w:trPr>
          <w:jc w:val="center"/>
        </w:trPr>
        <w:tc>
          <w:tcPr>
            <w:tcW w:w="5130" w:type="dxa"/>
          </w:tcPr>
          <w:p w:rsidR="001235E8" w:rsidRPr="00D52AB8" w:rsidRDefault="001235E8" w:rsidP="00630159">
            <w:pPr>
              <w:keepNext/>
              <w:keepLines/>
              <w:tabs>
                <w:tab w:val="left" w:pos="-198"/>
                <w:tab w:val="left" w:pos="324"/>
                <w:tab w:val="left" w:pos="1044"/>
                <w:tab w:val="left" w:pos="1764"/>
              </w:tabs>
              <w:suppressAutoHyphens/>
              <w:spacing w:before="40" w:after="40"/>
              <w:rPr>
                <w:rFonts w:ascii="Courier New" w:hAnsi="Courier New" w:cs="Courier New"/>
                <w:sz w:val="20"/>
              </w:rPr>
            </w:pPr>
            <w:r w:rsidRPr="00D52AB8">
              <w:rPr>
                <w:rFonts w:ascii="Courier New" w:hAnsi="Courier New" w:cs="Courier New"/>
                <w:sz w:val="20"/>
              </w:rPr>
              <w:t>Preparation of Conditional Commitment</w:t>
            </w:r>
          </w:p>
        </w:tc>
        <w:tc>
          <w:tcPr>
            <w:tcW w:w="2250" w:type="dxa"/>
            <w:vAlign w:val="center"/>
          </w:tcPr>
          <w:p w:rsidR="001235E8" w:rsidRPr="00D52AB8" w:rsidRDefault="001235E8" w:rsidP="00B91DA9">
            <w:pPr>
              <w:tabs>
                <w:tab w:val="left" w:pos="-7488"/>
                <w:tab w:val="left" w:pos="-6768"/>
                <w:tab w:val="left" w:pos="-6048"/>
                <w:tab w:val="left" w:pos="-5328"/>
              </w:tabs>
              <w:suppressAutoHyphens/>
              <w:spacing w:before="40" w:after="40"/>
              <w:jc w:val="center"/>
              <w:rPr>
                <w:rFonts w:ascii="Courier New" w:hAnsi="Courier New" w:cs="Courier New"/>
                <w:sz w:val="20"/>
              </w:rPr>
            </w:pPr>
            <w:r w:rsidRPr="00D52AB8">
              <w:rPr>
                <w:rFonts w:ascii="Courier New" w:hAnsi="Courier New" w:cs="Courier New"/>
                <w:sz w:val="20"/>
              </w:rPr>
              <w:t>$620</w:t>
            </w:r>
          </w:p>
        </w:tc>
      </w:tr>
      <w:tr w:rsidR="001235E8" w:rsidRPr="00D52AB8" w:rsidTr="001235E8">
        <w:trPr>
          <w:jc w:val="center"/>
        </w:trPr>
        <w:tc>
          <w:tcPr>
            <w:tcW w:w="5130" w:type="dxa"/>
          </w:tcPr>
          <w:p w:rsidR="001235E8" w:rsidRPr="00D52AB8" w:rsidRDefault="001235E8" w:rsidP="00630159">
            <w:pPr>
              <w:keepNext/>
              <w:keepLines/>
              <w:tabs>
                <w:tab w:val="left" w:pos="-198"/>
                <w:tab w:val="left" w:pos="324"/>
                <w:tab w:val="left" w:pos="1044"/>
                <w:tab w:val="left" w:pos="1764"/>
              </w:tabs>
              <w:suppressAutoHyphens/>
              <w:spacing w:before="40" w:after="40"/>
              <w:rPr>
                <w:rFonts w:ascii="Courier New" w:hAnsi="Courier New" w:cs="Courier New"/>
                <w:sz w:val="20"/>
              </w:rPr>
            </w:pPr>
            <w:r w:rsidRPr="00D52AB8">
              <w:rPr>
                <w:rFonts w:ascii="Courier New" w:hAnsi="Courier New" w:cs="Courier New"/>
                <w:sz w:val="20"/>
              </w:rPr>
              <w:t>Preparation of Lender’s Agreement</w:t>
            </w:r>
          </w:p>
        </w:tc>
        <w:tc>
          <w:tcPr>
            <w:tcW w:w="2250" w:type="dxa"/>
            <w:vAlign w:val="center"/>
          </w:tcPr>
          <w:p w:rsidR="001235E8" w:rsidRPr="00D52AB8" w:rsidRDefault="001235E8" w:rsidP="00611D6E">
            <w:pPr>
              <w:tabs>
                <w:tab w:val="left" w:pos="-7488"/>
                <w:tab w:val="left" w:pos="-6768"/>
                <w:tab w:val="left" w:pos="-6048"/>
                <w:tab w:val="left" w:pos="-5328"/>
              </w:tabs>
              <w:suppressAutoHyphens/>
              <w:spacing w:before="40" w:after="40"/>
              <w:jc w:val="center"/>
              <w:rPr>
                <w:rFonts w:ascii="Courier New" w:hAnsi="Courier New" w:cs="Courier New"/>
                <w:sz w:val="20"/>
              </w:rPr>
            </w:pPr>
            <w:r w:rsidRPr="00D52AB8">
              <w:rPr>
                <w:rFonts w:ascii="Courier New" w:hAnsi="Courier New" w:cs="Courier New"/>
                <w:sz w:val="20"/>
              </w:rPr>
              <w:t>$310</w:t>
            </w:r>
          </w:p>
        </w:tc>
      </w:tr>
      <w:tr w:rsidR="001235E8" w:rsidRPr="00D52AB8" w:rsidTr="001235E8">
        <w:trPr>
          <w:jc w:val="center"/>
        </w:trPr>
        <w:tc>
          <w:tcPr>
            <w:tcW w:w="5130" w:type="dxa"/>
          </w:tcPr>
          <w:p w:rsidR="001235E8" w:rsidRPr="00D52AB8" w:rsidRDefault="001235E8" w:rsidP="00630159">
            <w:pPr>
              <w:keepNext/>
              <w:keepLines/>
              <w:tabs>
                <w:tab w:val="left" w:pos="-198"/>
                <w:tab w:val="left" w:pos="324"/>
                <w:tab w:val="left" w:pos="1044"/>
                <w:tab w:val="left" w:pos="1764"/>
              </w:tabs>
              <w:suppressAutoHyphens/>
              <w:spacing w:before="40" w:after="40"/>
              <w:rPr>
                <w:rFonts w:ascii="Courier New" w:hAnsi="Courier New" w:cs="Courier New"/>
                <w:sz w:val="20"/>
              </w:rPr>
            </w:pPr>
            <w:r w:rsidRPr="00D52AB8">
              <w:rPr>
                <w:rFonts w:ascii="Courier New" w:hAnsi="Courier New" w:cs="Courier New"/>
                <w:sz w:val="20"/>
              </w:rPr>
              <w:t>Preparation of Assignment Guarantee Agreement</w:t>
            </w:r>
          </w:p>
        </w:tc>
        <w:tc>
          <w:tcPr>
            <w:tcW w:w="2250" w:type="dxa"/>
            <w:vAlign w:val="center"/>
          </w:tcPr>
          <w:p w:rsidR="001235E8" w:rsidRPr="00D52AB8" w:rsidRDefault="001235E8" w:rsidP="00611D6E">
            <w:pPr>
              <w:tabs>
                <w:tab w:val="left" w:pos="-7488"/>
                <w:tab w:val="left" w:pos="-6768"/>
                <w:tab w:val="left" w:pos="-6048"/>
                <w:tab w:val="left" w:pos="-5328"/>
              </w:tabs>
              <w:suppressAutoHyphens/>
              <w:spacing w:before="40" w:after="40"/>
              <w:jc w:val="center"/>
              <w:rPr>
                <w:rFonts w:ascii="Courier New" w:hAnsi="Courier New" w:cs="Courier New"/>
                <w:sz w:val="20"/>
              </w:rPr>
            </w:pPr>
            <w:r w:rsidRPr="00D52AB8">
              <w:rPr>
                <w:rFonts w:ascii="Courier New" w:hAnsi="Courier New" w:cs="Courier New"/>
                <w:sz w:val="20"/>
              </w:rPr>
              <w:t>$310</w:t>
            </w:r>
          </w:p>
        </w:tc>
      </w:tr>
      <w:tr w:rsidR="001235E8" w:rsidRPr="00D52AB8" w:rsidTr="001235E8">
        <w:trPr>
          <w:jc w:val="center"/>
        </w:trPr>
        <w:tc>
          <w:tcPr>
            <w:tcW w:w="5130" w:type="dxa"/>
          </w:tcPr>
          <w:p w:rsidR="001235E8" w:rsidRPr="00D52AB8" w:rsidRDefault="001235E8" w:rsidP="00630159">
            <w:pPr>
              <w:keepNext/>
              <w:keepLines/>
              <w:tabs>
                <w:tab w:val="left" w:pos="-198"/>
                <w:tab w:val="left" w:pos="324"/>
                <w:tab w:val="left" w:pos="1044"/>
                <w:tab w:val="left" w:pos="1764"/>
              </w:tabs>
              <w:suppressAutoHyphens/>
              <w:spacing w:before="40" w:after="40"/>
              <w:rPr>
                <w:rFonts w:ascii="Courier New" w:hAnsi="Courier New" w:cs="Courier New"/>
                <w:sz w:val="20"/>
              </w:rPr>
            </w:pPr>
            <w:r w:rsidRPr="00D52AB8">
              <w:rPr>
                <w:rFonts w:ascii="Courier New" w:hAnsi="Courier New" w:cs="Courier New"/>
                <w:sz w:val="20"/>
              </w:rPr>
              <w:t>Litigation and appeals</w:t>
            </w:r>
          </w:p>
        </w:tc>
        <w:tc>
          <w:tcPr>
            <w:tcW w:w="2250" w:type="dxa"/>
            <w:vAlign w:val="center"/>
          </w:tcPr>
          <w:p w:rsidR="001235E8" w:rsidRPr="00D52AB8" w:rsidRDefault="001235E8" w:rsidP="00611D6E">
            <w:pPr>
              <w:tabs>
                <w:tab w:val="left" w:pos="-7488"/>
                <w:tab w:val="left" w:pos="-6768"/>
                <w:tab w:val="left" w:pos="-6048"/>
                <w:tab w:val="left" w:pos="-5328"/>
              </w:tabs>
              <w:suppressAutoHyphens/>
              <w:spacing w:before="40" w:after="40"/>
              <w:jc w:val="center"/>
              <w:rPr>
                <w:rFonts w:ascii="Courier New" w:hAnsi="Courier New" w:cs="Courier New"/>
                <w:sz w:val="20"/>
              </w:rPr>
            </w:pPr>
            <w:r w:rsidRPr="00D52AB8">
              <w:rPr>
                <w:rFonts w:ascii="Courier New" w:hAnsi="Courier New" w:cs="Courier New"/>
                <w:sz w:val="20"/>
              </w:rPr>
              <w:t>$647</w:t>
            </w:r>
          </w:p>
        </w:tc>
      </w:tr>
      <w:tr w:rsidR="001235E8" w:rsidRPr="00D52AB8" w:rsidTr="001235E8">
        <w:trPr>
          <w:jc w:val="center"/>
        </w:trPr>
        <w:tc>
          <w:tcPr>
            <w:tcW w:w="5130" w:type="dxa"/>
          </w:tcPr>
          <w:p w:rsidR="001235E8" w:rsidRPr="00D52AB8" w:rsidRDefault="001235E8" w:rsidP="00630159">
            <w:pPr>
              <w:keepNext/>
              <w:keepLines/>
              <w:tabs>
                <w:tab w:val="left" w:pos="-198"/>
                <w:tab w:val="left" w:pos="324"/>
                <w:tab w:val="left" w:pos="1044"/>
                <w:tab w:val="left" w:pos="1764"/>
              </w:tabs>
              <w:suppressAutoHyphens/>
              <w:spacing w:before="40" w:after="40"/>
              <w:rPr>
                <w:rFonts w:ascii="Courier New" w:hAnsi="Courier New" w:cs="Courier New"/>
                <w:sz w:val="20"/>
              </w:rPr>
            </w:pPr>
            <w:r w:rsidRPr="00D52AB8">
              <w:rPr>
                <w:rFonts w:ascii="Courier New" w:hAnsi="Courier New" w:cs="Courier New"/>
                <w:sz w:val="20"/>
              </w:rPr>
              <w:t>Repurchases</w:t>
            </w:r>
          </w:p>
        </w:tc>
        <w:tc>
          <w:tcPr>
            <w:tcW w:w="2250" w:type="dxa"/>
            <w:vAlign w:val="center"/>
          </w:tcPr>
          <w:p w:rsidR="001235E8" w:rsidRPr="00D52AB8" w:rsidRDefault="001235E8" w:rsidP="00611D6E">
            <w:pPr>
              <w:tabs>
                <w:tab w:val="left" w:pos="-7488"/>
                <w:tab w:val="left" w:pos="-6768"/>
                <w:tab w:val="left" w:pos="-6048"/>
                <w:tab w:val="left" w:pos="-5328"/>
              </w:tabs>
              <w:suppressAutoHyphens/>
              <w:spacing w:before="40" w:after="40"/>
              <w:jc w:val="center"/>
              <w:rPr>
                <w:rFonts w:ascii="Courier New" w:hAnsi="Courier New" w:cs="Courier New"/>
                <w:sz w:val="20"/>
              </w:rPr>
            </w:pPr>
            <w:r w:rsidRPr="00D52AB8">
              <w:rPr>
                <w:rFonts w:ascii="Courier New" w:hAnsi="Courier New" w:cs="Courier New"/>
                <w:sz w:val="20"/>
              </w:rPr>
              <w:t>$485</w:t>
            </w:r>
          </w:p>
        </w:tc>
      </w:tr>
      <w:tr w:rsidR="001235E8" w:rsidRPr="00D52AB8" w:rsidTr="001235E8">
        <w:trPr>
          <w:jc w:val="center"/>
        </w:trPr>
        <w:tc>
          <w:tcPr>
            <w:tcW w:w="5130" w:type="dxa"/>
          </w:tcPr>
          <w:p w:rsidR="001235E8" w:rsidRPr="00D52AB8" w:rsidRDefault="001235E8" w:rsidP="00630159">
            <w:pPr>
              <w:keepNext/>
              <w:keepLines/>
              <w:tabs>
                <w:tab w:val="left" w:pos="-198"/>
                <w:tab w:val="left" w:pos="324"/>
                <w:tab w:val="left" w:pos="1044"/>
                <w:tab w:val="left" w:pos="1764"/>
              </w:tabs>
              <w:suppressAutoHyphens/>
              <w:spacing w:before="40" w:after="40"/>
              <w:rPr>
                <w:rFonts w:ascii="Courier New" w:hAnsi="Courier New" w:cs="Courier New"/>
                <w:sz w:val="20"/>
              </w:rPr>
            </w:pPr>
            <w:r w:rsidRPr="00D52AB8">
              <w:rPr>
                <w:rFonts w:ascii="Courier New" w:hAnsi="Courier New" w:cs="Courier New"/>
                <w:sz w:val="20"/>
              </w:rPr>
              <w:t>Replacement of documents</w:t>
            </w:r>
          </w:p>
        </w:tc>
        <w:tc>
          <w:tcPr>
            <w:tcW w:w="2250" w:type="dxa"/>
            <w:vAlign w:val="center"/>
          </w:tcPr>
          <w:p w:rsidR="001235E8" w:rsidRPr="00D52AB8" w:rsidRDefault="001235E8" w:rsidP="00611D6E">
            <w:pPr>
              <w:tabs>
                <w:tab w:val="left" w:pos="-7488"/>
                <w:tab w:val="left" w:pos="-6768"/>
                <w:tab w:val="left" w:pos="-6048"/>
                <w:tab w:val="left" w:pos="-5328"/>
              </w:tabs>
              <w:suppressAutoHyphens/>
              <w:spacing w:before="40" w:after="40"/>
              <w:jc w:val="center"/>
              <w:rPr>
                <w:rFonts w:ascii="Courier New" w:hAnsi="Courier New" w:cs="Courier New"/>
                <w:sz w:val="20"/>
              </w:rPr>
            </w:pPr>
            <w:r w:rsidRPr="00D52AB8">
              <w:rPr>
                <w:rFonts w:ascii="Courier New" w:hAnsi="Courier New" w:cs="Courier New"/>
                <w:sz w:val="20"/>
              </w:rPr>
              <w:t>$242</w:t>
            </w:r>
          </w:p>
        </w:tc>
      </w:tr>
      <w:tr w:rsidR="001235E8" w:rsidRPr="00D52AB8" w:rsidTr="001235E8">
        <w:trPr>
          <w:jc w:val="center"/>
        </w:trPr>
        <w:tc>
          <w:tcPr>
            <w:tcW w:w="5130" w:type="dxa"/>
          </w:tcPr>
          <w:p w:rsidR="001235E8" w:rsidRPr="00D52AB8" w:rsidRDefault="001235E8" w:rsidP="00630159">
            <w:pPr>
              <w:keepNext/>
              <w:keepLines/>
              <w:tabs>
                <w:tab w:val="left" w:pos="-198"/>
                <w:tab w:val="left" w:pos="324"/>
                <w:tab w:val="left" w:pos="1044"/>
                <w:tab w:val="left" w:pos="1764"/>
              </w:tabs>
              <w:suppressAutoHyphens/>
              <w:spacing w:before="40" w:after="40"/>
              <w:rPr>
                <w:rFonts w:ascii="Courier New" w:hAnsi="Courier New" w:cs="Courier New"/>
                <w:sz w:val="20"/>
              </w:rPr>
            </w:pPr>
            <w:r w:rsidRPr="00D52AB8">
              <w:rPr>
                <w:rFonts w:ascii="Courier New" w:hAnsi="Courier New" w:cs="Courier New"/>
                <w:sz w:val="20"/>
              </w:rPr>
              <w:t>Quarterly construction reports</w:t>
            </w:r>
          </w:p>
        </w:tc>
        <w:tc>
          <w:tcPr>
            <w:tcW w:w="2250" w:type="dxa"/>
            <w:vAlign w:val="center"/>
          </w:tcPr>
          <w:p w:rsidR="001235E8" w:rsidRPr="00D52AB8" w:rsidRDefault="001235E8" w:rsidP="00611D6E">
            <w:pPr>
              <w:tabs>
                <w:tab w:val="left" w:pos="-7488"/>
                <w:tab w:val="left" w:pos="-6768"/>
                <w:tab w:val="left" w:pos="-6048"/>
                <w:tab w:val="left" w:pos="-5328"/>
              </w:tabs>
              <w:suppressAutoHyphens/>
              <w:spacing w:before="40" w:after="40"/>
              <w:jc w:val="center"/>
              <w:rPr>
                <w:rFonts w:ascii="Courier New" w:hAnsi="Courier New" w:cs="Courier New"/>
                <w:sz w:val="20"/>
              </w:rPr>
            </w:pPr>
            <w:r w:rsidRPr="00D52AB8">
              <w:rPr>
                <w:rFonts w:ascii="Courier New" w:hAnsi="Courier New" w:cs="Courier New"/>
                <w:sz w:val="20"/>
              </w:rPr>
              <w:t>$2,478</w:t>
            </w:r>
          </w:p>
        </w:tc>
      </w:tr>
      <w:tr w:rsidR="001235E8" w:rsidRPr="00D52AB8" w:rsidTr="001235E8">
        <w:trPr>
          <w:jc w:val="center"/>
        </w:trPr>
        <w:tc>
          <w:tcPr>
            <w:tcW w:w="5130" w:type="dxa"/>
          </w:tcPr>
          <w:p w:rsidR="001235E8" w:rsidRPr="00D52AB8" w:rsidRDefault="001235E8" w:rsidP="001235E8">
            <w:pPr>
              <w:tabs>
                <w:tab w:val="left" w:pos="-7488"/>
                <w:tab w:val="left" w:pos="-6768"/>
                <w:tab w:val="left" w:pos="-6048"/>
                <w:tab w:val="left" w:pos="-5328"/>
              </w:tabs>
              <w:suppressAutoHyphens/>
              <w:spacing w:before="40" w:after="40"/>
              <w:jc w:val="center"/>
              <w:rPr>
                <w:rFonts w:ascii="Courier New" w:hAnsi="Courier New" w:cs="Courier New"/>
                <w:b/>
                <w:sz w:val="20"/>
              </w:rPr>
            </w:pPr>
            <w:r w:rsidRPr="00D52AB8">
              <w:rPr>
                <w:rFonts w:ascii="Courier New" w:hAnsi="Courier New" w:cs="Courier New"/>
                <w:b/>
                <w:sz w:val="20"/>
              </w:rPr>
              <w:t>Loan Servicing</w:t>
            </w:r>
          </w:p>
        </w:tc>
        <w:tc>
          <w:tcPr>
            <w:tcW w:w="2250" w:type="dxa"/>
          </w:tcPr>
          <w:p w:rsidR="001235E8" w:rsidRPr="00D52AB8" w:rsidRDefault="001235E8" w:rsidP="00C756CD">
            <w:pPr>
              <w:tabs>
                <w:tab w:val="left" w:pos="-7488"/>
                <w:tab w:val="left" w:pos="-6768"/>
                <w:tab w:val="left" w:pos="-6048"/>
                <w:tab w:val="left" w:pos="-5328"/>
              </w:tabs>
              <w:suppressAutoHyphens/>
              <w:spacing w:before="40" w:after="40"/>
              <w:rPr>
                <w:rFonts w:ascii="Courier New" w:hAnsi="Courier New" w:cs="Courier New"/>
                <w:b/>
                <w:sz w:val="20"/>
              </w:rPr>
            </w:pPr>
          </w:p>
        </w:tc>
      </w:tr>
      <w:tr w:rsidR="001235E8" w:rsidRPr="00D52AB8" w:rsidTr="001235E8">
        <w:trPr>
          <w:jc w:val="center"/>
        </w:trPr>
        <w:tc>
          <w:tcPr>
            <w:tcW w:w="5130" w:type="dxa"/>
          </w:tcPr>
          <w:p w:rsidR="001235E8" w:rsidRPr="00D52AB8" w:rsidRDefault="001235E8" w:rsidP="00854BAD">
            <w:pPr>
              <w:keepNext/>
              <w:keepLines/>
              <w:tabs>
                <w:tab w:val="left" w:pos="-198"/>
                <w:tab w:val="left" w:pos="324"/>
                <w:tab w:val="left" w:pos="1044"/>
                <w:tab w:val="left" w:pos="1764"/>
              </w:tabs>
              <w:suppressAutoHyphens/>
              <w:spacing w:before="40" w:after="40"/>
              <w:rPr>
                <w:rFonts w:ascii="Courier New" w:hAnsi="Courier New" w:cs="Courier New"/>
                <w:sz w:val="20"/>
              </w:rPr>
            </w:pPr>
            <w:r w:rsidRPr="00D52AB8">
              <w:rPr>
                <w:rFonts w:ascii="Courier New" w:hAnsi="Courier New" w:cs="Courier New"/>
                <w:sz w:val="20"/>
              </w:rPr>
              <w:t>Review quarterly financial reports</w:t>
            </w:r>
          </w:p>
        </w:tc>
        <w:tc>
          <w:tcPr>
            <w:tcW w:w="2250" w:type="dxa"/>
            <w:vAlign w:val="center"/>
          </w:tcPr>
          <w:p w:rsidR="001235E8" w:rsidRPr="00D52AB8" w:rsidRDefault="001235E8" w:rsidP="00854BAD">
            <w:pPr>
              <w:tabs>
                <w:tab w:val="left" w:pos="-7488"/>
                <w:tab w:val="left" w:pos="-6768"/>
                <w:tab w:val="left" w:pos="-6048"/>
                <w:tab w:val="left" w:pos="-5328"/>
              </w:tabs>
              <w:suppressAutoHyphens/>
              <w:spacing w:before="40" w:after="40"/>
              <w:jc w:val="center"/>
              <w:rPr>
                <w:rFonts w:ascii="Courier New" w:hAnsi="Courier New" w:cs="Courier New"/>
                <w:sz w:val="20"/>
              </w:rPr>
            </w:pPr>
            <w:r w:rsidRPr="00D52AB8">
              <w:rPr>
                <w:rFonts w:ascii="Courier New" w:hAnsi="Courier New" w:cs="Courier New"/>
                <w:sz w:val="20"/>
              </w:rPr>
              <w:t>$2,478</w:t>
            </w:r>
          </w:p>
        </w:tc>
      </w:tr>
      <w:tr w:rsidR="001235E8" w:rsidRPr="00D52AB8" w:rsidTr="001235E8">
        <w:trPr>
          <w:jc w:val="center"/>
        </w:trPr>
        <w:tc>
          <w:tcPr>
            <w:tcW w:w="5130" w:type="dxa"/>
          </w:tcPr>
          <w:p w:rsidR="001235E8" w:rsidRPr="00D52AB8" w:rsidRDefault="001235E8" w:rsidP="00854BAD">
            <w:pPr>
              <w:keepNext/>
              <w:keepLines/>
              <w:tabs>
                <w:tab w:val="left" w:pos="-198"/>
                <w:tab w:val="left" w:pos="324"/>
                <w:tab w:val="left" w:pos="1044"/>
                <w:tab w:val="left" w:pos="1764"/>
              </w:tabs>
              <w:suppressAutoHyphens/>
              <w:spacing w:before="40" w:after="40"/>
              <w:rPr>
                <w:rFonts w:ascii="Courier New" w:hAnsi="Courier New" w:cs="Courier New"/>
                <w:sz w:val="20"/>
              </w:rPr>
            </w:pPr>
            <w:r w:rsidRPr="00D52AB8">
              <w:rPr>
                <w:rFonts w:ascii="Courier New" w:hAnsi="Courier New" w:cs="Courier New"/>
                <w:sz w:val="20"/>
              </w:rPr>
              <w:t>Review annual audited financial reports</w:t>
            </w:r>
          </w:p>
        </w:tc>
        <w:tc>
          <w:tcPr>
            <w:tcW w:w="2250" w:type="dxa"/>
            <w:vAlign w:val="center"/>
          </w:tcPr>
          <w:p w:rsidR="001235E8" w:rsidRPr="00D52AB8" w:rsidRDefault="001235E8" w:rsidP="00854BAD">
            <w:pPr>
              <w:tabs>
                <w:tab w:val="left" w:pos="-7488"/>
                <w:tab w:val="left" w:pos="-6768"/>
                <w:tab w:val="left" w:pos="-6048"/>
                <w:tab w:val="left" w:pos="-5328"/>
              </w:tabs>
              <w:suppressAutoHyphens/>
              <w:spacing w:before="40" w:after="40"/>
              <w:jc w:val="center"/>
              <w:rPr>
                <w:rFonts w:ascii="Courier New" w:hAnsi="Courier New" w:cs="Courier New"/>
                <w:sz w:val="20"/>
              </w:rPr>
            </w:pPr>
            <w:r w:rsidRPr="00D52AB8">
              <w:rPr>
                <w:rFonts w:ascii="Courier New" w:hAnsi="Courier New" w:cs="Courier New"/>
                <w:sz w:val="20"/>
              </w:rPr>
              <w:t>$620</w:t>
            </w:r>
          </w:p>
        </w:tc>
      </w:tr>
      <w:tr w:rsidR="001235E8" w:rsidRPr="00D52AB8" w:rsidTr="001235E8">
        <w:trPr>
          <w:jc w:val="center"/>
        </w:trPr>
        <w:tc>
          <w:tcPr>
            <w:tcW w:w="5130" w:type="dxa"/>
          </w:tcPr>
          <w:p w:rsidR="001235E8" w:rsidRPr="00D52AB8" w:rsidRDefault="001235E8" w:rsidP="00822A40">
            <w:pPr>
              <w:keepNext/>
              <w:keepLines/>
              <w:tabs>
                <w:tab w:val="left" w:pos="-198"/>
                <w:tab w:val="left" w:pos="324"/>
                <w:tab w:val="left" w:pos="1044"/>
                <w:tab w:val="left" w:pos="1764"/>
              </w:tabs>
              <w:suppressAutoHyphens/>
              <w:spacing w:before="40" w:after="40"/>
              <w:rPr>
                <w:rFonts w:ascii="Courier New" w:hAnsi="Courier New" w:cs="Courier New"/>
                <w:sz w:val="20"/>
              </w:rPr>
            </w:pPr>
            <w:r w:rsidRPr="00D52AB8">
              <w:rPr>
                <w:rFonts w:ascii="Courier New" w:hAnsi="Courier New" w:cs="Courier New"/>
                <w:sz w:val="20"/>
              </w:rPr>
              <w:t>Borrower visits</w:t>
            </w:r>
          </w:p>
        </w:tc>
        <w:tc>
          <w:tcPr>
            <w:tcW w:w="2250" w:type="dxa"/>
            <w:vAlign w:val="center"/>
          </w:tcPr>
          <w:p w:rsidR="001235E8" w:rsidRPr="00D52AB8" w:rsidRDefault="001235E8" w:rsidP="00822A40">
            <w:pPr>
              <w:tabs>
                <w:tab w:val="left" w:pos="-7488"/>
                <w:tab w:val="left" w:pos="-6768"/>
                <w:tab w:val="left" w:pos="-6048"/>
                <w:tab w:val="left" w:pos="-5328"/>
              </w:tabs>
              <w:suppressAutoHyphens/>
              <w:spacing w:before="40" w:after="40"/>
              <w:jc w:val="center"/>
              <w:rPr>
                <w:rFonts w:ascii="Courier New" w:hAnsi="Courier New" w:cs="Courier New"/>
                <w:sz w:val="20"/>
              </w:rPr>
            </w:pPr>
            <w:r w:rsidRPr="00D52AB8">
              <w:rPr>
                <w:rFonts w:ascii="Courier New" w:hAnsi="Courier New" w:cs="Courier New"/>
                <w:sz w:val="20"/>
              </w:rPr>
              <w:t>$2,478</w:t>
            </w:r>
          </w:p>
        </w:tc>
      </w:tr>
      <w:tr w:rsidR="001235E8" w:rsidRPr="00D52AB8" w:rsidTr="001235E8">
        <w:trPr>
          <w:jc w:val="center"/>
        </w:trPr>
        <w:tc>
          <w:tcPr>
            <w:tcW w:w="5130" w:type="dxa"/>
          </w:tcPr>
          <w:p w:rsidR="001235E8" w:rsidRPr="00D52AB8" w:rsidRDefault="001235E8" w:rsidP="00822A40">
            <w:pPr>
              <w:keepNext/>
              <w:keepLines/>
              <w:tabs>
                <w:tab w:val="left" w:pos="-198"/>
                <w:tab w:val="left" w:pos="324"/>
                <w:tab w:val="left" w:pos="1044"/>
                <w:tab w:val="left" w:pos="1764"/>
              </w:tabs>
              <w:suppressAutoHyphens/>
              <w:spacing w:before="40" w:after="40"/>
              <w:rPr>
                <w:rFonts w:ascii="Courier New" w:hAnsi="Courier New" w:cs="Courier New"/>
                <w:sz w:val="20"/>
              </w:rPr>
            </w:pPr>
            <w:r w:rsidRPr="00D52AB8">
              <w:rPr>
                <w:rFonts w:ascii="Courier New" w:hAnsi="Courier New" w:cs="Courier New"/>
                <w:sz w:val="20"/>
              </w:rPr>
              <w:t>Agency concurrence for interest rate increases</w:t>
            </w:r>
          </w:p>
        </w:tc>
        <w:tc>
          <w:tcPr>
            <w:tcW w:w="2250" w:type="dxa"/>
            <w:vAlign w:val="center"/>
          </w:tcPr>
          <w:p w:rsidR="001235E8" w:rsidRPr="00D52AB8" w:rsidRDefault="001235E8" w:rsidP="00822A40">
            <w:pPr>
              <w:tabs>
                <w:tab w:val="left" w:pos="-7488"/>
                <w:tab w:val="left" w:pos="-6768"/>
                <w:tab w:val="left" w:pos="-6048"/>
                <w:tab w:val="left" w:pos="-5328"/>
              </w:tabs>
              <w:suppressAutoHyphens/>
              <w:spacing w:before="40" w:after="40"/>
              <w:jc w:val="center"/>
              <w:rPr>
                <w:rFonts w:ascii="Courier New" w:hAnsi="Courier New" w:cs="Courier New"/>
                <w:sz w:val="20"/>
              </w:rPr>
            </w:pPr>
            <w:r w:rsidRPr="00D52AB8">
              <w:rPr>
                <w:rFonts w:ascii="Courier New" w:hAnsi="Courier New" w:cs="Courier New"/>
                <w:sz w:val="20"/>
              </w:rPr>
              <w:t>$647</w:t>
            </w:r>
          </w:p>
        </w:tc>
      </w:tr>
      <w:tr w:rsidR="001235E8" w:rsidRPr="00D52AB8" w:rsidTr="001235E8">
        <w:trPr>
          <w:jc w:val="center"/>
        </w:trPr>
        <w:tc>
          <w:tcPr>
            <w:tcW w:w="5130" w:type="dxa"/>
          </w:tcPr>
          <w:p w:rsidR="001235E8" w:rsidRPr="00D52AB8" w:rsidRDefault="001235E8" w:rsidP="00C756CD">
            <w:pPr>
              <w:keepLines/>
              <w:tabs>
                <w:tab w:val="left" w:pos="-198"/>
                <w:tab w:val="left" w:pos="324"/>
                <w:tab w:val="left" w:pos="1044"/>
                <w:tab w:val="left" w:pos="1764"/>
              </w:tabs>
              <w:suppressAutoHyphens/>
              <w:spacing w:before="40" w:after="40"/>
              <w:rPr>
                <w:rFonts w:ascii="Courier New" w:hAnsi="Courier New" w:cs="Courier New"/>
                <w:sz w:val="20"/>
              </w:rPr>
            </w:pPr>
            <w:r w:rsidRPr="00D52AB8">
              <w:rPr>
                <w:rFonts w:ascii="Courier New" w:hAnsi="Courier New" w:cs="Courier New"/>
                <w:sz w:val="20"/>
              </w:rPr>
              <w:t>Subordinations</w:t>
            </w:r>
          </w:p>
        </w:tc>
        <w:tc>
          <w:tcPr>
            <w:tcW w:w="2250" w:type="dxa"/>
            <w:vAlign w:val="center"/>
          </w:tcPr>
          <w:p w:rsidR="001235E8" w:rsidRPr="00D52AB8" w:rsidRDefault="001235E8" w:rsidP="00B84AEF">
            <w:pPr>
              <w:tabs>
                <w:tab w:val="left" w:pos="-7488"/>
                <w:tab w:val="left" w:pos="-6768"/>
                <w:tab w:val="left" w:pos="-6048"/>
                <w:tab w:val="left" w:pos="-5328"/>
              </w:tabs>
              <w:suppressAutoHyphens/>
              <w:spacing w:before="40" w:after="40"/>
              <w:jc w:val="center"/>
              <w:rPr>
                <w:rFonts w:ascii="Courier New" w:hAnsi="Courier New" w:cs="Courier New"/>
                <w:sz w:val="20"/>
              </w:rPr>
            </w:pPr>
            <w:r w:rsidRPr="00D52AB8">
              <w:rPr>
                <w:rFonts w:ascii="Courier New" w:hAnsi="Courier New" w:cs="Courier New"/>
                <w:sz w:val="20"/>
              </w:rPr>
              <w:t>$323</w:t>
            </w:r>
          </w:p>
        </w:tc>
      </w:tr>
      <w:tr w:rsidR="001235E8" w:rsidRPr="00D52AB8" w:rsidTr="001235E8">
        <w:trPr>
          <w:jc w:val="center"/>
        </w:trPr>
        <w:tc>
          <w:tcPr>
            <w:tcW w:w="5130" w:type="dxa"/>
          </w:tcPr>
          <w:p w:rsidR="001235E8" w:rsidRPr="00D52AB8" w:rsidRDefault="001235E8" w:rsidP="00822A40">
            <w:pPr>
              <w:keepNext/>
              <w:keepLines/>
              <w:tabs>
                <w:tab w:val="left" w:pos="-198"/>
                <w:tab w:val="left" w:pos="324"/>
                <w:tab w:val="left" w:pos="1044"/>
                <w:tab w:val="left" w:pos="1764"/>
              </w:tabs>
              <w:suppressAutoHyphens/>
              <w:spacing w:before="40" w:after="40"/>
              <w:rPr>
                <w:rFonts w:ascii="Courier New" w:hAnsi="Courier New" w:cs="Courier New"/>
                <w:sz w:val="20"/>
              </w:rPr>
            </w:pPr>
            <w:r w:rsidRPr="00D52AB8">
              <w:rPr>
                <w:rFonts w:ascii="Courier New" w:hAnsi="Courier New" w:cs="Courier New"/>
                <w:sz w:val="20"/>
              </w:rPr>
              <w:t>Protective advances</w:t>
            </w:r>
          </w:p>
        </w:tc>
        <w:tc>
          <w:tcPr>
            <w:tcW w:w="2250" w:type="dxa"/>
            <w:vAlign w:val="center"/>
          </w:tcPr>
          <w:p w:rsidR="001235E8" w:rsidRPr="00D52AB8" w:rsidRDefault="001235E8" w:rsidP="00822A40">
            <w:pPr>
              <w:tabs>
                <w:tab w:val="left" w:pos="-7488"/>
                <w:tab w:val="left" w:pos="-6768"/>
                <w:tab w:val="left" w:pos="-6048"/>
                <w:tab w:val="left" w:pos="-5328"/>
              </w:tabs>
              <w:suppressAutoHyphens/>
              <w:spacing w:before="40" w:after="40"/>
              <w:jc w:val="center"/>
              <w:rPr>
                <w:rFonts w:ascii="Courier New" w:hAnsi="Courier New" w:cs="Courier New"/>
                <w:sz w:val="20"/>
              </w:rPr>
            </w:pPr>
            <w:r w:rsidRPr="00D52AB8">
              <w:rPr>
                <w:rFonts w:ascii="Courier New" w:hAnsi="Courier New" w:cs="Courier New"/>
                <w:sz w:val="20"/>
              </w:rPr>
              <w:t>$162</w:t>
            </w:r>
          </w:p>
        </w:tc>
      </w:tr>
      <w:tr w:rsidR="001235E8" w:rsidRPr="00D52AB8" w:rsidTr="001235E8">
        <w:trPr>
          <w:jc w:val="center"/>
        </w:trPr>
        <w:tc>
          <w:tcPr>
            <w:tcW w:w="5130" w:type="dxa"/>
          </w:tcPr>
          <w:p w:rsidR="001235E8" w:rsidRPr="00D52AB8" w:rsidRDefault="001235E8" w:rsidP="00C756CD">
            <w:pPr>
              <w:keepLines/>
              <w:tabs>
                <w:tab w:val="left" w:pos="-198"/>
                <w:tab w:val="left" w:pos="324"/>
                <w:tab w:val="left" w:pos="1044"/>
                <w:tab w:val="left" w:pos="1764"/>
              </w:tabs>
              <w:suppressAutoHyphens/>
              <w:spacing w:before="40" w:after="40"/>
              <w:rPr>
                <w:rFonts w:ascii="Courier New" w:hAnsi="Courier New" w:cs="Courier New"/>
                <w:sz w:val="20"/>
              </w:rPr>
            </w:pPr>
            <w:r w:rsidRPr="00D52AB8">
              <w:rPr>
                <w:rFonts w:ascii="Courier New" w:hAnsi="Courier New" w:cs="Courier New"/>
                <w:sz w:val="20"/>
              </w:rPr>
              <w:t>Liquidation plan</w:t>
            </w:r>
          </w:p>
        </w:tc>
        <w:tc>
          <w:tcPr>
            <w:tcW w:w="2250" w:type="dxa"/>
            <w:vAlign w:val="center"/>
          </w:tcPr>
          <w:p w:rsidR="001235E8" w:rsidRPr="00D52AB8" w:rsidRDefault="001235E8" w:rsidP="00B84AEF">
            <w:pPr>
              <w:tabs>
                <w:tab w:val="left" w:pos="-7488"/>
                <w:tab w:val="left" w:pos="-6768"/>
                <w:tab w:val="left" w:pos="-6048"/>
                <w:tab w:val="left" w:pos="-5328"/>
              </w:tabs>
              <w:suppressAutoHyphens/>
              <w:spacing w:before="40" w:after="40"/>
              <w:jc w:val="center"/>
              <w:rPr>
                <w:rFonts w:ascii="Courier New" w:hAnsi="Courier New" w:cs="Courier New"/>
                <w:sz w:val="20"/>
              </w:rPr>
            </w:pPr>
            <w:r w:rsidRPr="00D52AB8">
              <w:rPr>
                <w:rFonts w:ascii="Courier New" w:hAnsi="Courier New" w:cs="Courier New"/>
                <w:sz w:val="20"/>
              </w:rPr>
              <w:t>$242</w:t>
            </w:r>
          </w:p>
        </w:tc>
      </w:tr>
      <w:tr w:rsidR="001235E8" w:rsidRPr="00D52AB8" w:rsidTr="001235E8">
        <w:trPr>
          <w:jc w:val="center"/>
        </w:trPr>
        <w:tc>
          <w:tcPr>
            <w:tcW w:w="5130" w:type="dxa"/>
          </w:tcPr>
          <w:p w:rsidR="001235E8" w:rsidRPr="00D52AB8" w:rsidRDefault="001235E8" w:rsidP="00C756CD">
            <w:pPr>
              <w:keepLines/>
              <w:tabs>
                <w:tab w:val="left" w:pos="-198"/>
                <w:tab w:val="left" w:pos="324"/>
                <w:tab w:val="left" w:pos="1044"/>
                <w:tab w:val="left" w:pos="1764"/>
              </w:tabs>
              <w:suppressAutoHyphens/>
              <w:spacing w:before="40" w:after="40"/>
              <w:rPr>
                <w:rFonts w:ascii="Courier New" w:hAnsi="Courier New" w:cs="Courier New"/>
                <w:sz w:val="20"/>
              </w:rPr>
            </w:pPr>
            <w:r w:rsidRPr="00D52AB8">
              <w:rPr>
                <w:rFonts w:ascii="Courier New" w:hAnsi="Courier New" w:cs="Courier New"/>
                <w:sz w:val="20"/>
              </w:rPr>
              <w:t>Release of collateral</w:t>
            </w:r>
          </w:p>
        </w:tc>
        <w:tc>
          <w:tcPr>
            <w:tcW w:w="2250" w:type="dxa"/>
            <w:vAlign w:val="center"/>
          </w:tcPr>
          <w:p w:rsidR="001235E8" w:rsidRPr="00D52AB8" w:rsidRDefault="001235E8" w:rsidP="00B84AEF">
            <w:pPr>
              <w:tabs>
                <w:tab w:val="left" w:pos="-7488"/>
                <w:tab w:val="left" w:pos="-6768"/>
                <w:tab w:val="left" w:pos="-6048"/>
                <w:tab w:val="left" w:pos="-5328"/>
              </w:tabs>
              <w:suppressAutoHyphens/>
              <w:spacing w:before="40" w:after="40"/>
              <w:jc w:val="center"/>
              <w:rPr>
                <w:rFonts w:ascii="Courier New" w:hAnsi="Courier New" w:cs="Courier New"/>
                <w:sz w:val="20"/>
              </w:rPr>
            </w:pPr>
            <w:r w:rsidRPr="00D52AB8">
              <w:rPr>
                <w:rFonts w:ascii="Courier New" w:hAnsi="Courier New" w:cs="Courier New"/>
                <w:sz w:val="20"/>
              </w:rPr>
              <w:t>$162</w:t>
            </w:r>
          </w:p>
        </w:tc>
      </w:tr>
      <w:tr w:rsidR="001235E8" w:rsidRPr="00D52AB8" w:rsidTr="001235E8">
        <w:trPr>
          <w:jc w:val="center"/>
        </w:trPr>
        <w:tc>
          <w:tcPr>
            <w:tcW w:w="5130" w:type="dxa"/>
          </w:tcPr>
          <w:p w:rsidR="001235E8" w:rsidRPr="00D52AB8" w:rsidRDefault="001235E8" w:rsidP="00C756CD">
            <w:pPr>
              <w:keepLines/>
              <w:tabs>
                <w:tab w:val="left" w:pos="-198"/>
                <w:tab w:val="left" w:pos="324"/>
                <w:tab w:val="left" w:pos="1044"/>
                <w:tab w:val="left" w:pos="1764"/>
              </w:tabs>
              <w:suppressAutoHyphens/>
              <w:spacing w:before="40" w:after="40"/>
              <w:rPr>
                <w:rFonts w:ascii="Courier New" w:hAnsi="Courier New" w:cs="Courier New"/>
                <w:sz w:val="20"/>
              </w:rPr>
            </w:pPr>
            <w:r w:rsidRPr="00D52AB8">
              <w:rPr>
                <w:rFonts w:ascii="Courier New" w:hAnsi="Courier New" w:cs="Courier New"/>
                <w:sz w:val="20"/>
              </w:rPr>
              <w:t xml:space="preserve">Review of annual report from lenders </w:t>
            </w:r>
            <w:r w:rsidRPr="00D52AB8">
              <w:rPr>
                <w:rFonts w:ascii="Courier New" w:hAnsi="Courier New" w:cs="Courier New"/>
                <w:sz w:val="20"/>
              </w:rPr>
              <w:lastRenderedPageBreak/>
              <w:t>receiving final loss payments</w:t>
            </w:r>
          </w:p>
        </w:tc>
        <w:tc>
          <w:tcPr>
            <w:tcW w:w="2250" w:type="dxa"/>
            <w:vAlign w:val="center"/>
          </w:tcPr>
          <w:p w:rsidR="001235E8" w:rsidRPr="00D52AB8" w:rsidRDefault="001235E8" w:rsidP="00B84AEF">
            <w:pPr>
              <w:tabs>
                <w:tab w:val="left" w:pos="-7488"/>
                <w:tab w:val="left" w:pos="-6768"/>
                <w:tab w:val="left" w:pos="-6048"/>
                <w:tab w:val="left" w:pos="-5328"/>
              </w:tabs>
              <w:suppressAutoHyphens/>
              <w:spacing w:before="40" w:after="40"/>
              <w:jc w:val="center"/>
              <w:rPr>
                <w:rFonts w:ascii="Courier New" w:hAnsi="Courier New" w:cs="Courier New"/>
                <w:sz w:val="20"/>
              </w:rPr>
            </w:pPr>
            <w:r w:rsidRPr="00D52AB8">
              <w:rPr>
                <w:rFonts w:ascii="Courier New" w:hAnsi="Courier New" w:cs="Courier New"/>
                <w:sz w:val="20"/>
              </w:rPr>
              <w:lastRenderedPageBreak/>
              <w:t>$162</w:t>
            </w:r>
          </w:p>
        </w:tc>
      </w:tr>
      <w:tr w:rsidR="001235E8" w:rsidRPr="00D52AB8" w:rsidTr="001235E8">
        <w:trPr>
          <w:jc w:val="center"/>
        </w:trPr>
        <w:tc>
          <w:tcPr>
            <w:tcW w:w="5130" w:type="dxa"/>
          </w:tcPr>
          <w:p w:rsidR="001235E8" w:rsidRPr="00D52AB8" w:rsidRDefault="001235E8" w:rsidP="00630159">
            <w:pPr>
              <w:keepNext/>
              <w:keepLines/>
              <w:tabs>
                <w:tab w:val="left" w:pos="-198"/>
                <w:tab w:val="left" w:pos="324"/>
                <w:tab w:val="left" w:pos="1044"/>
                <w:tab w:val="left" w:pos="1764"/>
              </w:tabs>
              <w:suppressAutoHyphens/>
              <w:spacing w:before="40" w:after="40"/>
              <w:rPr>
                <w:rFonts w:ascii="Courier New" w:hAnsi="Courier New" w:cs="Courier New"/>
                <w:sz w:val="20"/>
              </w:rPr>
            </w:pPr>
            <w:r w:rsidRPr="00D52AB8">
              <w:rPr>
                <w:rFonts w:ascii="Courier New" w:hAnsi="Courier New" w:cs="Courier New"/>
                <w:sz w:val="20"/>
              </w:rPr>
              <w:lastRenderedPageBreak/>
              <w:t>Review post construction reports</w:t>
            </w:r>
          </w:p>
        </w:tc>
        <w:tc>
          <w:tcPr>
            <w:tcW w:w="2250" w:type="dxa"/>
            <w:vAlign w:val="center"/>
          </w:tcPr>
          <w:p w:rsidR="001235E8" w:rsidRPr="00D52AB8" w:rsidRDefault="001235E8" w:rsidP="009507C6">
            <w:pPr>
              <w:tabs>
                <w:tab w:val="left" w:pos="-7488"/>
                <w:tab w:val="left" w:pos="-6768"/>
                <w:tab w:val="left" w:pos="-6048"/>
                <w:tab w:val="left" w:pos="-5328"/>
              </w:tabs>
              <w:suppressAutoHyphens/>
              <w:spacing w:before="40" w:after="40"/>
              <w:jc w:val="center"/>
              <w:rPr>
                <w:rFonts w:ascii="Courier New" w:hAnsi="Courier New" w:cs="Courier New"/>
                <w:sz w:val="20"/>
              </w:rPr>
            </w:pPr>
            <w:r w:rsidRPr="00D52AB8">
              <w:rPr>
                <w:rFonts w:ascii="Courier New" w:hAnsi="Courier New" w:cs="Courier New"/>
                <w:sz w:val="20"/>
              </w:rPr>
              <w:t>$310</w:t>
            </w:r>
          </w:p>
        </w:tc>
      </w:tr>
      <w:tr w:rsidR="001235E8" w:rsidRPr="00D52AB8" w:rsidTr="001235E8">
        <w:trPr>
          <w:jc w:val="center"/>
        </w:trPr>
        <w:tc>
          <w:tcPr>
            <w:tcW w:w="5130" w:type="dxa"/>
          </w:tcPr>
          <w:p w:rsidR="001235E8" w:rsidRPr="00D52AB8" w:rsidRDefault="001235E8" w:rsidP="001235E8">
            <w:pPr>
              <w:tabs>
                <w:tab w:val="left" w:pos="-7488"/>
                <w:tab w:val="left" w:pos="-6768"/>
                <w:tab w:val="left" w:pos="-6048"/>
                <w:tab w:val="left" w:pos="-5328"/>
              </w:tabs>
              <w:suppressAutoHyphens/>
              <w:spacing w:before="40" w:after="40"/>
              <w:jc w:val="center"/>
              <w:rPr>
                <w:rFonts w:ascii="Courier New" w:hAnsi="Courier New" w:cs="Courier New"/>
                <w:sz w:val="20"/>
              </w:rPr>
            </w:pPr>
            <w:r w:rsidRPr="00D52AB8">
              <w:rPr>
                <w:rFonts w:ascii="Courier New" w:hAnsi="Courier New" w:cs="Courier New"/>
                <w:b/>
                <w:sz w:val="20"/>
              </w:rPr>
              <w:t>Oversight and Monitoring</w:t>
            </w:r>
          </w:p>
        </w:tc>
        <w:tc>
          <w:tcPr>
            <w:tcW w:w="2250" w:type="dxa"/>
          </w:tcPr>
          <w:p w:rsidR="001235E8" w:rsidRPr="00D52AB8" w:rsidRDefault="001235E8" w:rsidP="00630159">
            <w:pPr>
              <w:tabs>
                <w:tab w:val="left" w:pos="-7488"/>
                <w:tab w:val="left" w:pos="-6768"/>
                <w:tab w:val="left" w:pos="-6048"/>
                <w:tab w:val="left" w:pos="-5328"/>
              </w:tabs>
              <w:suppressAutoHyphens/>
              <w:spacing w:before="40" w:after="40"/>
              <w:rPr>
                <w:rFonts w:ascii="Courier New" w:hAnsi="Courier New" w:cs="Courier New"/>
                <w:sz w:val="20"/>
              </w:rPr>
            </w:pPr>
          </w:p>
        </w:tc>
      </w:tr>
      <w:tr w:rsidR="001235E8" w:rsidRPr="00D52AB8" w:rsidTr="001235E8">
        <w:trPr>
          <w:jc w:val="center"/>
        </w:trPr>
        <w:tc>
          <w:tcPr>
            <w:tcW w:w="5130" w:type="dxa"/>
          </w:tcPr>
          <w:p w:rsidR="001235E8" w:rsidRPr="00D52AB8" w:rsidRDefault="001235E8" w:rsidP="00630159">
            <w:pPr>
              <w:keepNext/>
              <w:keepLines/>
              <w:tabs>
                <w:tab w:val="left" w:pos="-198"/>
                <w:tab w:val="left" w:pos="324"/>
                <w:tab w:val="left" w:pos="1044"/>
                <w:tab w:val="left" w:pos="1764"/>
              </w:tabs>
              <w:suppressAutoHyphens/>
              <w:spacing w:before="40" w:after="40"/>
              <w:rPr>
                <w:rFonts w:ascii="Courier New" w:hAnsi="Courier New" w:cs="Courier New"/>
                <w:sz w:val="20"/>
              </w:rPr>
            </w:pPr>
            <w:r w:rsidRPr="00D52AB8">
              <w:rPr>
                <w:rFonts w:ascii="Courier New" w:hAnsi="Courier New" w:cs="Courier New"/>
                <w:sz w:val="20"/>
              </w:rPr>
              <w:t>Review loan status reports</w:t>
            </w:r>
          </w:p>
        </w:tc>
        <w:tc>
          <w:tcPr>
            <w:tcW w:w="2250" w:type="dxa"/>
            <w:vAlign w:val="center"/>
          </w:tcPr>
          <w:p w:rsidR="001235E8" w:rsidRPr="00D52AB8" w:rsidRDefault="001235E8" w:rsidP="00B91DA9">
            <w:pPr>
              <w:tabs>
                <w:tab w:val="left" w:pos="-7488"/>
                <w:tab w:val="left" w:pos="-6768"/>
                <w:tab w:val="left" w:pos="-6048"/>
                <w:tab w:val="left" w:pos="-5328"/>
              </w:tabs>
              <w:suppressAutoHyphens/>
              <w:spacing w:before="40" w:after="40"/>
              <w:jc w:val="center"/>
              <w:rPr>
                <w:rFonts w:ascii="Courier New" w:hAnsi="Courier New" w:cs="Courier New"/>
                <w:sz w:val="20"/>
              </w:rPr>
            </w:pPr>
            <w:r w:rsidRPr="00D52AB8">
              <w:rPr>
                <w:rFonts w:ascii="Courier New" w:hAnsi="Courier New" w:cs="Courier New"/>
                <w:sz w:val="20"/>
              </w:rPr>
              <w:t>$7,274</w:t>
            </w:r>
          </w:p>
        </w:tc>
      </w:tr>
      <w:tr w:rsidR="001235E8" w:rsidRPr="00D52AB8" w:rsidTr="001235E8">
        <w:trPr>
          <w:jc w:val="center"/>
        </w:trPr>
        <w:tc>
          <w:tcPr>
            <w:tcW w:w="5130" w:type="dxa"/>
          </w:tcPr>
          <w:p w:rsidR="001235E8" w:rsidRPr="00D52AB8" w:rsidRDefault="001235E8" w:rsidP="00630159">
            <w:pPr>
              <w:keepNext/>
              <w:keepLines/>
              <w:tabs>
                <w:tab w:val="left" w:pos="-198"/>
                <w:tab w:val="left" w:pos="324"/>
                <w:tab w:val="left" w:pos="1044"/>
                <w:tab w:val="left" w:pos="1764"/>
              </w:tabs>
              <w:suppressAutoHyphens/>
              <w:spacing w:before="40" w:after="40"/>
              <w:rPr>
                <w:rFonts w:ascii="Courier New" w:hAnsi="Courier New" w:cs="Courier New"/>
                <w:sz w:val="20"/>
              </w:rPr>
            </w:pPr>
            <w:r w:rsidRPr="00D52AB8">
              <w:rPr>
                <w:rFonts w:ascii="Courier New" w:hAnsi="Courier New" w:cs="Courier New"/>
                <w:sz w:val="20"/>
              </w:rPr>
              <w:t>Review default reports</w:t>
            </w:r>
          </w:p>
        </w:tc>
        <w:tc>
          <w:tcPr>
            <w:tcW w:w="2250" w:type="dxa"/>
            <w:vAlign w:val="center"/>
          </w:tcPr>
          <w:p w:rsidR="001235E8" w:rsidRPr="00D52AB8" w:rsidRDefault="001235E8" w:rsidP="00B84AEF">
            <w:pPr>
              <w:tabs>
                <w:tab w:val="left" w:pos="-7488"/>
                <w:tab w:val="left" w:pos="-6768"/>
                <w:tab w:val="left" w:pos="-6048"/>
                <w:tab w:val="left" w:pos="-5328"/>
              </w:tabs>
              <w:suppressAutoHyphens/>
              <w:spacing w:before="40" w:after="40"/>
              <w:jc w:val="center"/>
              <w:rPr>
                <w:rFonts w:ascii="Courier New" w:hAnsi="Courier New" w:cs="Courier New"/>
                <w:sz w:val="20"/>
              </w:rPr>
            </w:pPr>
            <w:r w:rsidRPr="00D52AB8">
              <w:rPr>
                <w:rFonts w:ascii="Courier New" w:hAnsi="Courier New" w:cs="Courier New"/>
                <w:sz w:val="20"/>
              </w:rPr>
              <w:t>$808</w:t>
            </w:r>
          </w:p>
        </w:tc>
      </w:tr>
      <w:tr w:rsidR="001235E8" w:rsidRPr="00D52AB8" w:rsidTr="001235E8">
        <w:trPr>
          <w:jc w:val="center"/>
        </w:trPr>
        <w:tc>
          <w:tcPr>
            <w:tcW w:w="5130" w:type="dxa"/>
          </w:tcPr>
          <w:p w:rsidR="001235E8" w:rsidRPr="00D52AB8" w:rsidRDefault="001235E8" w:rsidP="00B91DA9">
            <w:pPr>
              <w:keepNext/>
              <w:keepLines/>
              <w:tabs>
                <w:tab w:val="left" w:pos="-198"/>
                <w:tab w:val="left" w:pos="324"/>
                <w:tab w:val="left" w:pos="1044"/>
                <w:tab w:val="left" w:pos="1764"/>
              </w:tabs>
              <w:suppressAutoHyphens/>
              <w:spacing w:before="40" w:after="40"/>
              <w:rPr>
                <w:rFonts w:ascii="Courier New" w:hAnsi="Courier New" w:cs="Courier New"/>
                <w:sz w:val="20"/>
              </w:rPr>
            </w:pPr>
            <w:r w:rsidRPr="00D52AB8">
              <w:rPr>
                <w:rFonts w:ascii="Courier New" w:hAnsi="Courier New" w:cs="Courier New"/>
                <w:sz w:val="20"/>
              </w:rPr>
              <w:t>Lender conferences</w:t>
            </w:r>
          </w:p>
        </w:tc>
        <w:tc>
          <w:tcPr>
            <w:tcW w:w="2250" w:type="dxa"/>
            <w:vAlign w:val="center"/>
          </w:tcPr>
          <w:p w:rsidR="001235E8" w:rsidRPr="00D52AB8" w:rsidRDefault="001235E8" w:rsidP="00611D6E">
            <w:pPr>
              <w:tabs>
                <w:tab w:val="left" w:pos="-7488"/>
                <w:tab w:val="left" w:pos="-6768"/>
                <w:tab w:val="left" w:pos="-6048"/>
                <w:tab w:val="left" w:pos="-5328"/>
              </w:tabs>
              <w:suppressAutoHyphens/>
              <w:spacing w:before="40" w:after="40"/>
              <w:jc w:val="center"/>
              <w:rPr>
                <w:rFonts w:ascii="Courier New" w:hAnsi="Courier New" w:cs="Courier New"/>
                <w:sz w:val="20"/>
              </w:rPr>
            </w:pPr>
            <w:r w:rsidRPr="00D52AB8">
              <w:rPr>
                <w:rFonts w:ascii="Courier New" w:hAnsi="Courier New" w:cs="Courier New"/>
                <w:sz w:val="20"/>
              </w:rPr>
              <w:t>$1,239</w:t>
            </w:r>
          </w:p>
        </w:tc>
      </w:tr>
      <w:tr w:rsidR="001235E8" w:rsidRPr="00D52AB8" w:rsidTr="001235E8">
        <w:trPr>
          <w:jc w:val="center"/>
        </w:trPr>
        <w:tc>
          <w:tcPr>
            <w:tcW w:w="5130" w:type="dxa"/>
          </w:tcPr>
          <w:p w:rsidR="001235E8" w:rsidRPr="00D52AB8" w:rsidRDefault="001235E8" w:rsidP="001235E8">
            <w:pPr>
              <w:tabs>
                <w:tab w:val="left" w:pos="-198"/>
                <w:tab w:val="left" w:pos="324"/>
                <w:tab w:val="left" w:pos="1044"/>
                <w:tab w:val="left" w:pos="1764"/>
              </w:tabs>
              <w:suppressAutoHyphens/>
              <w:spacing w:before="40" w:after="40"/>
              <w:jc w:val="center"/>
              <w:rPr>
                <w:rFonts w:ascii="Courier New" w:hAnsi="Courier New" w:cs="Courier New"/>
                <w:b/>
                <w:sz w:val="20"/>
              </w:rPr>
            </w:pPr>
            <w:r w:rsidRPr="00D52AB8">
              <w:rPr>
                <w:rFonts w:ascii="Courier New" w:hAnsi="Courier New" w:cs="Courier New"/>
                <w:b/>
                <w:sz w:val="20"/>
              </w:rPr>
              <w:t>Administrative Costs</w:t>
            </w:r>
          </w:p>
        </w:tc>
        <w:tc>
          <w:tcPr>
            <w:tcW w:w="2250" w:type="dxa"/>
            <w:vAlign w:val="center"/>
          </w:tcPr>
          <w:p w:rsidR="001235E8" w:rsidRPr="00D52AB8" w:rsidRDefault="001235E8" w:rsidP="00611D6E">
            <w:pPr>
              <w:tabs>
                <w:tab w:val="left" w:pos="-7488"/>
                <w:tab w:val="left" w:pos="-6768"/>
                <w:tab w:val="left" w:pos="-6048"/>
                <w:tab w:val="left" w:pos="-5328"/>
              </w:tabs>
              <w:suppressAutoHyphens/>
              <w:spacing w:before="40" w:after="40"/>
              <w:jc w:val="center"/>
              <w:rPr>
                <w:rFonts w:ascii="Courier New" w:hAnsi="Courier New" w:cs="Courier New"/>
                <w:sz w:val="20"/>
              </w:rPr>
            </w:pPr>
            <w:r w:rsidRPr="00D52AB8">
              <w:rPr>
                <w:rFonts w:ascii="Courier New" w:hAnsi="Courier New" w:cs="Courier New"/>
                <w:sz w:val="20"/>
              </w:rPr>
              <w:t>$65,785</w:t>
            </w:r>
          </w:p>
        </w:tc>
      </w:tr>
      <w:tr w:rsidR="001235E8" w:rsidRPr="00D52AB8" w:rsidTr="001235E8">
        <w:trPr>
          <w:jc w:val="center"/>
        </w:trPr>
        <w:tc>
          <w:tcPr>
            <w:tcW w:w="5130" w:type="dxa"/>
          </w:tcPr>
          <w:p w:rsidR="001235E8" w:rsidRPr="00D52AB8" w:rsidRDefault="001235E8" w:rsidP="001235E8">
            <w:pPr>
              <w:tabs>
                <w:tab w:val="left" w:pos="-198"/>
                <w:tab w:val="left" w:pos="324"/>
                <w:tab w:val="left" w:pos="1044"/>
                <w:tab w:val="left" w:pos="1764"/>
              </w:tabs>
              <w:suppressAutoHyphens/>
              <w:spacing w:before="40" w:after="40"/>
              <w:jc w:val="right"/>
              <w:rPr>
                <w:rFonts w:ascii="Courier New" w:hAnsi="Courier New" w:cs="Courier New"/>
                <w:sz w:val="20"/>
              </w:rPr>
            </w:pPr>
            <w:r w:rsidRPr="00D52AB8">
              <w:rPr>
                <w:rFonts w:ascii="Courier New" w:hAnsi="Courier New" w:cs="Courier New"/>
                <w:b/>
                <w:sz w:val="20"/>
              </w:rPr>
              <w:t>Total</w:t>
            </w:r>
          </w:p>
        </w:tc>
        <w:tc>
          <w:tcPr>
            <w:tcW w:w="2250" w:type="dxa"/>
            <w:vAlign w:val="center"/>
          </w:tcPr>
          <w:p w:rsidR="001235E8" w:rsidRPr="00D52AB8" w:rsidRDefault="001235E8" w:rsidP="009507C6">
            <w:pPr>
              <w:tabs>
                <w:tab w:val="left" w:pos="-7488"/>
                <w:tab w:val="left" w:pos="-6768"/>
                <w:tab w:val="left" w:pos="-6048"/>
                <w:tab w:val="left" w:pos="-5328"/>
              </w:tabs>
              <w:suppressAutoHyphens/>
              <w:spacing w:before="40" w:after="40"/>
              <w:jc w:val="center"/>
              <w:rPr>
                <w:rFonts w:ascii="Courier New" w:hAnsi="Courier New" w:cs="Courier New"/>
                <w:sz w:val="20"/>
              </w:rPr>
            </w:pPr>
            <w:r w:rsidRPr="00D52AB8">
              <w:rPr>
                <w:rFonts w:ascii="Courier New" w:hAnsi="Courier New" w:cs="Courier New"/>
                <w:sz w:val="20"/>
              </w:rPr>
              <w:t>$113,806</w:t>
            </w:r>
          </w:p>
        </w:tc>
      </w:tr>
    </w:tbl>
    <w:p w:rsidR="00881B23" w:rsidRPr="00EB3630" w:rsidRDefault="00EB3630" w:rsidP="00EB3630">
      <w:pPr>
        <w:tabs>
          <w:tab w:val="left" w:pos="0"/>
          <w:tab w:val="left" w:pos="2160"/>
          <w:tab w:val="left" w:pos="4320"/>
          <w:tab w:val="left" w:pos="6480"/>
          <w:tab w:val="left" w:pos="8640"/>
        </w:tabs>
        <w:suppressAutoHyphens/>
        <w:ind w:firstLine="1080"/>
        <w:rPr>
          <w:rFonts w:ascii="Courier New" w:hAnsi="Courier New" w:cs="Courier New"/>
          <w:szCs w:val="24"/>
        </w:rPr>
      </w:pPr>
      <w:r w:rsidRPr="00EB3630">
        <w:rPr>
          <w:rFonts w:ascii="Courier New" w:hAnsi="Courier New" w:cs="Courier New"/>
          <w:szCs w:val="24"/>
        </w:rPr>
        <w:t>NOTE:  Totals may not sum due to rounding.</w:t>
      </w:r>
    </w:p>
    <w:p w:rsidR="00EB3630" w:rsidRPr="00D52AB8" w:rsidRDefault="00EB3630" w:rsidP="00881B23">
      <w:pPr>
        <w:tabs>
          <w:tab w:val="left" w:pos="0"/>
          <w:tab w:val="left" w:pos="2160"/>
          <w:tab w:val="left" w:pos="4320"/>
          <w:tab w:val="left" w:pos="6480"/>
          <w:tab w:val="left" w:pos="8640"/>
        </w:tabs>
        <w:suppressAutoHyphens/>
        <w:rPr>
          <w:rFonts w:ascii="Courier New" w:hAnsi="Courier New" w:cs="Courier New"/>
          <w:szCs w:val="24"/>
        </w:rPr>
      </w:pPr>
    </w:p>
    <w:p w:rsidR="00881B23" w:rsidRPr="00D52AB8" w:rsidRDefault="00881B23" w:rsidP="00A04091">
      <w:pPr>
        <w:keepNext/>
        <w:tabs>
          <w:tab w:val="left" w:pos="63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15.</w:t>
      </w:r>
      <w:r w:rsidR="006A11BB" w:rsidRPr="00D52AB8">
        <w:rPr>
          <w:rFonts w:ascii="Courier New" w:hAnsi="Courier New" w:cs="Courier New"/>
          <w:szCs w:val="24"/>
        </w:rPr>
        <w:tab/>
      </w:r>
      <w:r w:rsidRPr="00D52AB8">
        <w:rPr>
          <w:rFonts w:ascii="Courier New" w:hAnsi="Courier New" w:cs="Courier New"/>
          <w:szCs w:val="24"/>
          <w:u w:val="single"/>
        </w:rPr>
        <w:t xml:space="preserve">Explain </w:t>
      </w:r>
      <w:r w:rsidR="005B06A5" w:rsidRPr="00D52AB8">
        <w:rPr>
          <w:rFonts w:ascii="Courier New" w:hAnsi="Courier New" w:cs="Courier New"/>
          <w:szCs w:val="24"/>
          <w:u w:val="single"/>
        </w:rPr>
        <w:t xml:space="preserve">the </w:t>
      </w:r>
      <w:r w:rsidRPr="00D52AB8">
        <w:rPr>
          <w:rFonts w:ascii="Courier New" w:hAnsi="Courier New" w:cs="Courier New"/>
          <w:szCs w:val="24"/>
          <w:u w:val="single"/>
        </w:rPr>
        <w:t xml:space="preserve">reasons for </w:t>
      </w:r>
      <w:r w:rsidR="005B06A5" w:rsidRPr="00D52AB8">
        <w:rPr>
          <w:rFonts w:ascii="Courier New" w:hAnsi="Courier New" w:cs="Courier New"/>
          <w:szCs w:val="24"/>
          <w:u w:val="single"/>
        </w:rPr>
        <w:t xml:space="preserve">any program </w:t>
      </w:r>
      <w:r w:rsidRPr="00D52AB8">
        <w:rPr>
          <w:rFonts w:ascii="Courier New" w:hAnsi="Courier New" w:cs="Courier New"/>
          <w:szCs w:val="24"/>
          <w:u w:val="single"/>
        </w:rPr>
        <w:t xml:space="preserve">changes </w:t>
      </w:r>
      <w:r w:rsidR="005B06A5" w:rsidRPr="00D52AB8">
        <w:rPr>
          <w:rFonts w:ascii="Courier New" w:hAnsi="Courier New" w:cs="Courier New"/>
          <w:szCs w:val="24"/>
          <w:u w:val="single"/>
        </w:rPr>
        <w:t xml:space="preserve">or adjustments </w:t>
      </w:r>
      <w:r w:rsidR="00963239" w:rsidRPr="00D52AB8">
        <w:rPr>
          <w:rFonts w:ascii="Courier New" w:hAnsi="Courier New" w:cs="Courier New"/>
          <w:szCs w:val="24"/>
          <w:u w:val="single"/>
        </w:rPr>
        <w:t>reported in Items 13 or 14 of the OMB Form 83-I</w:t>
      </w:r>
      <w:r w:rsidRPr="00D52AB8">
        <w:rPr>
          <w:rFonts w:ascii="Courier New" w:hAnsi="Courier New" w:cs="Courier New"/>
          <w:szCs w:val="24"/>
        </w:rPr>
        <w:t>.</w:t>
      </w:r>
    </w:p>
    <w:p w:rsidR="00881B23" w:rsidRPr="00D52AB8" w:rsidRDefault="00881B23" w:rsidP="00A04091">
      <w:pPr>
        <w:keepNext/>
        <w:tabs>
          <w:tab w:val="left" w:pos="0"/>
          <w:tab w:val="left" w:pos="2160"/>
          <w:tab w:val="left" w:pos="4320"/>
          <w:tab w:val="left" w:pos="6480"/>
          <w:tab w:val="left" w:pos="8640"/>
        </w:tabs>
        <w:suppressAutoHyphens/>
        <w:rPr>
          <w:rFonts w:ascii="Courier New" w:hAnsi="Courier New" w:cs="Courier New"/>
          <w:szCs w:val="24"/>
        </w:rPr>
      </w:pPr>
    </w:p>
    <w:p w:rsidR="001235E8" w:rsidRPr="00D52AB8" w:rsidRDefault="001235E8" w:rsidP="001235E8">
      <w:pPr>
        <w:autoSpaceDE w:val="0"/>
        <w:autoSpaceDN w:val="0"/>
        <w:adjustRightInd w:val="0"/>
        <w:rPr>
          <w:rFonts w:ascii="Courier New" w:hAnsi="Courier New" w:cs="Courier New"/>
        </w:rPr>
      </w:pPr>
      <w:r w:rsidRPr="00D52AB8">
        <w:rPr>
          <w:rFonts w:ascii="Courier New" w:hAnsi="Courier New" w:cs="Courier New"/>
        </w:rPr>
        <w:t>This is a new information collection.</w:t>
      </w:r>
      <w:r w:rsidR="00AB5F02">
        <w:rPr>
          <w:rFonts w:ascii="Courier New" w:hAnsi="Courier New" w:cs="Courier New"/>
        </w:rPr>
        <w:t xml:space="preserve">  There is no change in burden between the proposed rule and this interim rule.</w:t>
      </w:r>
    </w:p>
    <w:p w:rsidR="00881B23" w:rsidRPr="00D52AB8" w:rsidRDefault="00881B23" w:rsidP="00505DFA">
      <w:pPr>
        <w:tabs>
          <w:tab w:val="left" w:pos="360"/>
          <w:tab w:val="left" w:pos="2160"/>
          <w:tab w:val="left" w:pos="4320"/>
          <w:tab w:val="left" w:pos="6480"/>
          <w:tab w:val="left" w:pos="8640"/>
        </w:tabs>
        <w:suppressAutoHyphens/>
        <w:ind w:left="360"/>
        <w:rPr>
          <w:rFonts w:ascii="Courier New" w:hAnsi="Courier New" w:cs="Courier New"/>
          <w:szCs w:val="24"/>
        </w:rPr>
      </w:pPr>
    </w:p>
    <w:p w:rsidR="00881B23" w:rsidRPr="00D52AB8" w:rsidRDefault="00881B23" w:rsidP="006A11BB">
      <w:pPr>
        <w:tabs>
          <w:tab w:val="left" w:pos="63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16.</w:t>
      </w:r>
      <w:r w:rsidR="006A11BB" w:rsidRPr="00D52AB8">
        <w:rPr>
          <w:rFonts w:ascii="Courier New" w:hAnsi="Courier New" w:cs="Courier New"/>
          <w:szCs w:val="24"/>
        </w:rPr>
        <w:tab/>
      </w:r>
      <w:r w:rsidRPr="00D52AB8">
        <w:rPr>
          <w:rFonts w:ascii="Courier New" w:hAnsi="Courier New" w:cs="Courier New"/>
          <w:szCs w:val="24"/>
          <w:u w:val="single"/>
        </w:rPr>
        <w:t xml:space="preserve">For collection of information whose results </w:t>
      </w:r>
      <w:r w:rsidR="005B06A5" w:rsidRPr="00D52AB8">
        <w:rPr>
          <w:rFonts w:ascii="Courier New" w:hAnsi="Courier New" w:cs="Courier New"/>
          <w:szCs w:val="24"/>
          <w:u w:val="single"/>
        </w:rPr>
        <w:t>will</w:t>
      </w:r>
      <w:r w:rsidRPr="00D52AB8">
        <w:rPr>
          <w:rFonts w:ascii="Courier New" w:hAnsi="Courier New" w:cs="Courier New"/>
          <w:szCs w:val="24"/>
          <w:u w:val="single"/>
        </w:rPr>
        <w:t xml:space="preserve"> be published, outline plans for tabulation and publication</w:t>
      </w:r>
      <w:r w:rsidRPr="00D52AB8">
        <w:rPr>
          <w:rFonts w:ascii="Courier New" w:hAnsi="Courier New" w:cs="Courier New"/>
          <w:szCs w:val="24"/>
        </w:rPr>
        <w:t>.</w:t>
      </w:r>
    </w:p>
    <w:p w:rsidR="00881B23" w:rsidRPr="00D52AB8" w:rsidRDefault="00881B23" w:rsidP="00881B23">
      <w:pPr>
        <w:tabs>
          <w:tab w:val="left" w:pos="0"/>
          <w:tab w:val="left" w:pos="2160"/>
          <w:tab w:val="left" w:pos="4320"/>
          <w:tab w:val="left" w:pos="6480"/>
          <w:tab w:val="left" w:pos="8640"/>
        </w:tabs>
        <w:suppressAutoHyphens/>
        <w:rPr>
          <w:rFonts w:ascii="Courier New" w:hAnsi="Courier New" w:cs="Courier New"/>
          <w:szCs w:val="24"/>
        </w:rPr>
      </w:pPr>
    </w:p>
    <w:p w:rsidR="00881B23" w:rsidRPr="00D52AB8" w:rsidRDefault="001235E8" w:rsidP="000E336F">
      <w:pPr>
        <w:tabs>
          <w:tab w:val="left" w:pos="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rPr>
        <w:t>The results of this collection of information will not be published.</w:t>
      </w:r>
    </w:p>
    <w:p w:rsidR="00881B23" w:rsidRPr="00D52AB8" w:rsidRDefault="00881B23" w:rsidP="00881B23">
      <w:pPr>
        <w:tabs>
          <w:tab w:val="left" w:pos="0"/>
          <w:tab w:val="left" w:pos="360"/>
          <w:tab w:val="left" w:pos="2160"/>
          <w:tab w:val="left" w:pos="4320"/>
          <w:tab w:val="left" w:pos="6480"/>
          <w:tab w:val="left" w:pos="8640"/>
        </w:tabs>
        <w:suppressAutoHyphens/>
        <w:ind w:left="360" w:hanging="360"/>
        <w:rPr>
          <w:rFonts w:ascii="Courier New" w:hAnsi="Courier New" w:cs="Courier New"/>
          <w:szCs w:val="24"/>
        </w:rPr>
      </w:pPr>
    </w:p>
    <w:p w:rsidR="00881B23" w:rsidRPr="00D52AB8" w:rsidRDefault="00881B23" w:rsidP="006A11BB">
      <w:pPr>
        <w:tabs>
          <w:tab w:val="left" w:pos="63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17.</w:t>
      </w:r>
      <w:r w:rsidR="006A11BB" w:rsidRPr="00D52AB8">
        <w:rPr>
          <w:rFonts w:ascii="Courier New" w:hAnsi="Courier New" w:cs="Courier New"/>
          <w:szCs w:val="24"/>
        </w:rPr>
        <w:tab/>
      </w:r>
      <w:r w:rsidR="005B06A5" w:rsidRPr="00D52AB8">
        <w:rPr>
          <w:rFonts w:ascii="Courier New" w:hAnsi="Courier New" w:cs="Courier New"/>
          <w:szCs w:val="24"/>
          <w:u w:val="single"/>
        </w:rPr>
        <w:t>If seeking a</w:t>
      </w:r>
      <w:r w:rsidRPr="00D52AB8">
        <w:rPr>
          <w:rFonts w:ascii="Courier New" w:hAnsi="Courier New" w:cs="Courier New"/>
          <w:szCs w:val="24"/>
          <w:u w:val="single"/>
        </w:rPr>
        <w:t xml:space="preserve">pproval </w:t>
      </w:r>
      <w:r w:rsidR="005B06A5" w:rsidRPr="00D52AB8">
        <w:rPr>
          <w:rFonts w:ascii="Courier New" w:hAnsi="Courier New" w:cs="Courier New"/>
          <w:szCs w:val="24"/>
          <w:u w:val="single"/>
        </w:rPr>
        <w:t>to not</w:t>
      </w:r>
      <w:r w:rsidRPr="00D52AB8">
        <w:rPr>
          <w:rFonts w:ascii="Courier New" w:hAnsi="Courier New" w:cs="Courier New"/>
          <w:szCs w:val="24"/>
          <w:u w:val="single"/>
        </w:rPr>
        <w:t xml:space="preserve"> display the expiration date for OMB approval</w:t>
      </w:r>
      <w:r w:rsidR="005B06A5" w:rsidRPr="00D52AB8">
        <w:rPr>
          <w:rFonts w:ascii="Courier New" w:hAnsi="Courier New" w:cs="Courier New"/>
          <w:szCs w:val="24"/>
          <w:u w:val="single"/>
        </w:rPr>
        <w:t xml:space="preserve"> of the information collection, explain the reasons that display would be inappropriate</w:t>
      </w:r>
      <w:r w:rsidRPr="00D52AB8">
        <w:rPr>
          <w:rFonts w:ascii="Courier New" w:hAnsi="Courier New" w:cs="Courier New"/>
          <w:szCs w:val="24"/>
        </w:rPr>
        <w:t>.</w:t>
      </w:r>
    </w:p>
    <w:p w:rsidR="00881B23" w:rsidRPr="00D52AB8" w:rsidRDefault="00881B23" w:rsidP="00881B23">
      <w:pPr>
        <w:tabs>
          <w:tab w:val="left" w:pos="0"/>
          <w:tab w:val="left" w:pos="2160"/>
          <w:tab w:val="left" w:pos="4320"/>
          <w:tab w:val="left" w:pos="6480"/>
          <w:tab w:val="left" w:pos="8640"/>
        </w:tabs>
        <w:suppressAutoHyphens/>
        <w:rPr>
          <w:rFonts w:ascii="Courier New" w:hAnsi="Courier New" w:cs="Courier New"/>
          <w:szCs w:val="24"/>
        </w:rPr>
      </w:pPr>
    </w:p>
    <w:p w:rsidR="00F52095" w:rsidRPr="00CE3D2F" w:rsidRDefault="00CE3D2F" w:rsidP="00881B23">
      <w:pPr>
        <w:tabs>
          <w:tab w:val="left" w:pos="0"/>
          <w:tab w:val="left" w:pos="2160"/>
          <w:tab w:val="left" w:pos="4320"/>
          <w:tab w:val="left" w:pos="6480"/>
          <w:tab w:val="left" w:pos="8640"/>
        </w:tabs>
        <w:suppressAutoHyphens/>
        <w:rPr>
          <w:rFonts w:ascii="Courier New" w:hAnsi="Courier New" w:cs="Courier New"/>
          <w:szCs w:val="24"/>
        </w:rPr>
      </w:pPr>
      <w:r w:rsidRPr="00CE3D2F">
        <w:rPr>
          <w:rFonts w:ascii="Courier New" w:hAnsi="Courier New" w:cs="Courier New"/>
          <w:szCs w:val="24"/>
        </w:rPr>
        <w:t>Approval not to display the expiration date is being sought.   The Agency sees no benefit to displaying the expiration date.</w:t>
      </w:r>
    </w:p>
    <w:p w:rsidR="00881B23" w:rsidRPr="00D52AB8" w:rsidRDefault="00881B23" w:rsidP="00881B23">
      <w:pPr>
        <w:tabs>
          <w:tab w:val="left" w:pos="0"/>
          <w:tab w:val="left" w:pos="2160"/>
          <w:tab w:val="left" w:pos="4320"/>
          <w:tab w:val="left" w:pos="6480"/>
          <w:tab w:val="left" w:pos="8640"/>
        </w:tabs>
        <w:suppressAutoHyphens/>
        <w:rPr>
          <w:rFonts w:ascii="Courier New" w:hAnsi="Courier New" w:cs="Courier New"/>
          <w:szCs w:val="24"/>
        </w:rPr>
      </w:pPr>
    </w:p>
    <w:p w:rsidR="00881B23" w:rsidRPr="00D52AB8" w:rsidRDefault="00881B23" w:rsidP="006A11BB">
      <w:pPr>
        <w:tabs>
          <w:tab w:val="left" w:pos="63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szCs w:val="24"/>
        </w:rPr>
        <w:t>18.</w:t>
      </w:r>
      <w:r w:rsidR="006A11BB" w:rsidRPr="00D52AB8">
        <w:rPr>
          <w:rFonts w:ascii="Courier New" w:hAnsi="Courier New" w:cs="Courier New"/>
          <w:szCs w:val="24"/>
        </w:rPr>
        <w:tab/>
      </w:r>
      <w:r w:rsidRPr="00D52AB8">
        <w:rPr>
          <w:rFonts w:ascii="Courier New" w:hAnsi="Courier New" w:cs="Courier New"/>
          <w:szCs w:val="24"/>
          <w:u w:val="single"/>
        </w:rPr>
        <w:t>E</w:t>
      </w:r>
      <w:r w:rsidR="005B06A5" w:rsidRPr="00D52AB8">
        <w:rPr>
          <w:rFonts w:ascii="Courier New" w:hAnsi="Courier New" w:cs="Courier New"/>
          <w:szCs w:val="24"/>
          <w:u w:val="single"/>
        </w:rPr>
        <w:t>xplain each exception</w:t>
      </w:r>
      <w:r w:rsidRPr="00D52AB8">
        <w:rPr>
          <w:rFonts w:ascii="Courier New" w:hAnsi="Courier New" w:cs="Courier New"/>
          <w:szCs w:val="24"/>
          <w:u w:val="single"/>
        </w:rPr>
        <w:t xml:space="preserve"> to </w:t>
      </w:r>
      <w:r w:rsidR="005B06A5" w:rsidRPr="00D52AB8">
        <w:rPr>
          <w:rFonts w:ascii="Courier New" w:hAnsi="Courier New" w:cs="Courier New"/>
          <w:szCs w:val="24"/>
          <w:u w:val="single"/>
        </w:rPr>
        <w:t xml:space="preserve">the </w:t>
      </w:r>
      <w:r w:rsidRPr="00D52AB8">
        <w:rPr>
          <w:rFonts w:ascii="Courier New" w:hAnsi="Courier New" w:cs="Courier New"/>
          <w:szCs w:val="24"/>
          <w:u w:val="single"/>
        </w:rPr>
        <w:t>certification statement</w:t>
      </w:r>
      <w:r w:rsidR="002D6ED3" w:rsidRPr="00D52AB8">
        <w:rPr>
          <w:rFonts w:ascii="Courier New" w:hAnsi="Courier New" w:cs="Courier New"/>
          <w:szCs w:val="24"/>
          <w:u w:val="single"/>
        </w:rPr>
        <w:t xml:space="preserve"> in identified in item 19 of OMB 83-I</w:t>
      </w:r>
      <w:r w:rsidRPr="00D52AB8">
        <w:rPr>
          <w:rFonts w:ascii="Courier New" w:hAnsi="Courier New" w:cs="Courier New"/>
          <w:szCs w:val="24"/>
        </w:rPr>
        <w:t>.</w:t>
      </w:r>
    </w:p>
    <w:p w:rsidR="00881B23" w:rsidRPr="00D52AB8" w:rsidRDefault="00881B23" w:rsidP="00881B23">
      <w:pPr>
        <w:tabs>
          <w:tab w:val="left" w:pos="0"/>
          <w:tab w:val="left" w:pos="2160"/>
          <w:tab w:val="left" w:pos="4320"/>
          <w:tab w:val="left" w:pos="6480"/>
          <w:tab w:val="left" w:pos="8640"/>
        </w:tabs>
        <w:suppressAutoHyphens/>
        <w:rPr>
          <w:rFonts w:ascii="Courier New" w:hAnsi="Courier New" w:cs="Courier New"/>
          <w:szCs w:val="24"/>
        </w:rPr>
      </w:pPr>
    </w:p>
    <w:p w:rsidR="00881B23" w:rsidRPr="00CE3D2F" w:rsidRDefault="00CE3D2F" w:rsidP="000E336F">
      <w:pPr>
        <w:tabs>
          <w:tab w:val="left" w:pos="0"/>
          <w:tab w:val="left" w:pos="2160"/>
          <w:tab w:val="left" w:pos="4320"/>
          <w:tab w:val="left" w:pos="6480"/>
          <w:tab w:val="left" w:pos="8640"/>
        </w:tabs>
        <w:suppressAutoHyphens/>
        <w:rPr>
          <w:rFonts w:ascii="Courier New" w:hAnsi="Courier New" w:cs="Courier New"/>
          <w:szCs w:val="24"/>
        </w:rPr>
      </w:pPr>
      <w:r w:rsidRPr="00CE3D2F">
        <w:rPr>
          <w:rFonts w:ascii="Courier New" w:hAnsi="Courier New" w:cs="Courier New"/>
        </w:rPr>
        <w:t>There are no exceptions to the certification.  The Agency is able to certify compliance with all provisions under item 19</w:t>
      </w:r>
      <w:r w:rsidR="001235E8" w:rsidRPr="00CE3D2F">
        <w:rPr>
          <w:rFonts w:ascii="Courier New" w:hAnsi="Courier New" w:cs="Courier New"/>
        </w:rPr>
        <w:t>.</w:t>
      </w:r>
    </w:p>
    <w:p w:rsidR="00881B23" w:rsidRPr="00D52AB8" w:rsidRDefault="00881B23" w:rsidP="00881B23">
      <w:pPr>
        <w:tabs>
          <w:tab w:val="left" w:pos="0"/>
          <w:tab w:val="left" w:pos="2160"/>
          <w:tab w:val="left" w:pos="4320"/>
          <w:tab w:val="left" w:pos="6480"/>
          <w:tab w:val="left" w:pos="8640"/>
        </w:tabs>
        <w:suppressAutoHyphens/>
        <w:rPr>
          <w:rFonts w:ascii="Courier New" w:hAnsi="Courier New" w:cs="Courier New"/>
          <w:szCs w:val="24"/>
        </w:rPr>
      </w:pPr>
    </w:p>
    <w:p w:rsidR="00AA56F0" w:rsidRPr="00D52AB8" w:rsidRDefault="00AA56F0" w:rsidP="00AA56F0">
      <w:pPr>
        <w:autoSpaceDE w:val="0"/>
        <w:autoSpaceDN w:val="0"/>
        <w:adjustRightInd w:val="0"/>
        <w:rPr>
          <w:rFonts w:ascii="Courier New" w:hAnsi="Courier New"/>
        </w:rPr>
      </w:pPr>
      <w:r w:rsidRPr="00D52AB8">
        <w:rPr>
          <w:rFonts w:ascii="Courier New" w:hAnsi="Courier New" w:cs="Courier New"/>
        </w:rPr>
        <w:t xml:space="preserve">19.  </w:t>
      </w:r>
      <w:r w:rsidRPr="00D52AB8">
        <w:rPr>
          <w:rFonts w:ascii="Courier New" w:hAnsi="Courier New"/>
          <w:u w:val="single"/>
        </w:rPr>
        <w:t>How is this information collection related to the Service Center Initiative (SCI)?  Will the information collection be part of the one stop shopping concept</w:t>
      </w:r>
      <w:r w:rsidRPr="00D52AB8">
        <w:rPr>
          <w:rFonts w:ascii="Courier New" w:hAnsi="Courier New"/>
        </w:rPr>
        <w:t xml:space="preserve">?  </w:t>
      </w:r>
    </w:p>
    <w:p w:rsidR="00AA56F0" w:rsidRPr="00D52AB8" w:rsidRDefault="00AA56F0" w:rsidP="00AA56F0">
      <w:pPr>
        <w:autoSpaceDE w:val="0"/>
        <w:autoSpaceDN w:val="0"/>
        <w:adjustRightInd w:val="0"/>
      </w:pPr>
    </w:p>
    <w:p w:rsidR="00B556D0" w:rsidRPr="00D52AB8" w:rsidRDefault="00AA56F0" w:rsidP="00AA56F0">
      <w:pPr>
        <w:tabs>
          <w:tab w:val="left" w:pos="0"/>
          <w:tab w:val="left" w:pos="2160"/>
          <w:tab w:val="left" w:pos="4320"/>
          <w:tab w:val="left" w:pos="6480"/>
          <w:tab w:val="left" w:pos="8640"/>
        </w:tabs>
        <w:suppressAutoHyphens/>
        <w:rPr>
          <w:rFonts w:ascii="Courier New" w:hAnsi="Courier New" w:cs="Courier New"/>
          <w:szCs w:val="24"/>
        </w:rPr>
      </w:pPr>
      <w:r w:rsidRPr="00D52AB8">
        <w:rPr>
          <w:rFonts w:ascii="Courier New" w:hAnsi="Courier New" w:cs="Courier New"/>
        </w:rPr>
        <w:t>The SCI calls for changes to improve services to the United States Department of Agriculture (USDA) customers.  One aspect is providing one stop service for greater customer convenience in accessing USDA programs</w:t>
      </w:r>
      <w:r w:rsidR="007864D4" w:rsidRPr="00D52AB8">
        <w:rPr>
          <w:rFonts w:ascii="Courier New" w:hAnsi="Courier New" w:cs="Courier New"/>
        </w:rPr>
        <w:t>, including access to required forms</w:t>
      </w:r>
      <w:r w:rsidRPr="00D52AB8">
        <w:rPr>
          <w:rFonts w:ascii="Courier New" w:hAnsi="Courier New" w:cs="Courier New"/>
        </w:rPr>
        <w:t>.</w:t>
      </w:r>
      <w:r w:rsidR="007864D4" w:rsidRPr="00D52AB8">
        <w:rPr>
          <w:rFonts w:ascii="Courier New" w:hAnsi="Courier New" w:cs="Courier New"/>
          <w:szCs w:val="24"/>
        </w:rPr>
        <w:t xml:space="preserve"> </w:t>
      </w:r>
    </w:p>
    <w:sectPr w:rsidR="00B556D0" w:rsidRPr="00D52AB8" w:rsidSect="003637BF">
      <w:headerReference w:type="default" r:id="rId7"/>
      <w:footerReference w:type="even" r:id="rId8"/>
      <w:footerReference w:type="default" r:id="rId9"/>
      <w:endnotePr>
        <w:numFmt w:val="decimal"/>
      </w:endnotePr>
      <w:pgSz w:w="12240" w:h="15840" w:code="1"/>
      <w:pgMar w:top="1440" w:right="1440" w:bottom="1440" w:left="1440" w:header="144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686" w:rsidRDefault="00CA5686">
      <w:pPr>
        <w:spacing w:line="20" w:lineRule="exact"/>
      </w:pPr>
    </w:p>
  </w:endnote>
  <w:endnote w:type="continuationSeparator" w:id="0">
    <w:p w:rsidR="00CA5686" w:rsidRDefault="00CA5686">
      <w:r>
        <w:t xml:space="preserve"> </w:t>
      </w:r>
    </w:p>
  </w:endnote>
  <w:endnote w:type="continuationNotice" w:id="1">
    <w:p w:rsidR="00CA5686" w:rsidRDefault="00CA5686">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686" w:rsidRDefault="00CA56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A5686" w:rsidRDefault="00CA56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686" w:rsidRPr="00F91D9A" w:rsidRDefault="00CA5686">
    <w:pPr>
      <w:pStyle w:val="Footer"/>
      <w:framePr w:wrap="around" w:vAnchor="text" w:hAnchor="margin" w:xAlign="center" w:y="1"/>
      <w:rPr>
        <w:rStyle w:val="PageNumber"/>
        <w:rFonts w:ascii="Courier New" w:hAnsi="Courier New" w:cs="Courier New"/>
      </w:rPr>
    </w:pPr>
    <w:r w:rsidRPr="00F91D9A">
      <w:rPr>
        <w:rStyle w:val="PageNumber"/>
        <w:rFonts w:ascii="Courier New" w:hAnsi="Courier New" w:cs="Courier New"/>
      </w:rPr>
      <w:fldChar w:fldCharType="begin"/>
    </w:r>
    <w:r w:rsidRPr="00F91D9A">
      <w:rPr>
        <w:rStyle w:val="PageNumber"/>
        <w:rFonts w:ascii="Courier New" w:hAnsi="Courier New" w:cs="Courier New"/>
      </w:rPr>
      <w:instrText xml:space="preserve">PAGE  </w:instrText>
    </w:r>
    <w:r w:rsidRPr="00F91D9A">
      <w:rPr>
        <w:rStyle w:val="PageNumber"/>
        <w:rFonts w:ascii="Courier New" w:hAnsi="Courier New" w:cs="Courier New"/>
      </w:rPr>
      <w:fldChar w:fldCharType="separate"/>
    </w:r>
    <w:r w:rsidR="000E1A6A">
      <w:rPr>
        <w:rStyle w:val="PageNumber"/>
        <w:rFonts w:ascii="Courier New" w:hAnsi="Courier New" w:cs="Courier New"/>
        <w:noProof/>
      </w:rPr>
      <w:t>1</w:t>
    </w:r>
    <w:r w:rsidRPr="00F91D9A">
      <w:rPr>
        <w:rStyle w:val="PageNumber"/>
        <w:rFonts w:ascii="Courier New" w:hAnsi="Courier New" w:cs="Courier New"/>
      </w:rPr>
      <w:fldChar w:fldCharType="end"/>
    </w:r>
  </w:p>
  <w:p w:rsidR="00CA5686" w:rsidRDefault="00CA5686">
    <w:pPr>
      <w:spacing w:before="140" w:line="100" w:lineRule="exact"/>
      <w:rPr>
        <w:sz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686" w:rsidRDefault="00CA5686">
      <w:r>
        <w:separator/>
      </w:r>
    </w:p>
  </w:footnote>
  <w:footnote w:type="continuationSeparator" w:id="0">
    <w:p w:rsidR="00CA5686" w:rsidRDefault="00CA56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686" w:rsidRDefault="00CA5686" w:rsidP="004822CB">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519C0"/>
    <w:multiLevelType w:val="hybridMultilevel"/>
    <w:tmpl w:val="94FC08A4"/>
    <w:lvl w:ilvl="0" w:tplc="04090019">
      <w:start w:val="1"/>
      <w:numFmt w:val="lowerLetter"/>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16530A"/>
    <w:multiLevelType w:val="hybridMultilevel"/>
    <w:tmpl w:val="AD8AF33C"/>
    <w:lvl w:ilvl="0" w:tplc="4BFA19F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B9500C"/>
    <w:multiLevelType w:val="hybridMultilevel"/>
    <w:tmpl w:val="A04618DC"/>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100168"/>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229319BC"/>
    <w:multiLevelType w:val="hybridMultilevel"/>
    <w:tmpl w:val="AD8AF33C"/>
    <w:lvl w:ilvl="0" w:tplc="4BFA19F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B212DA"/>
    <w:multiLevelType w:val="singleLevel"/>
    <w:tmpl w:val="04090019"/>
    <w:lvl w:ilvl="0">
      <w:start w:val="1"/>
      <w:numFmt w:val="lowerLetter"/>
      <w:lvlText w:val="(%1)"/>
      <w:lvlJc w:val="left"/>
      <w:pPr>
        <w:tabs>
          <w:tab w:val="num" w:pos="360"/>
        </w:tabs>
        <w:ind w:left="360" w:hanging="360"/>
      </w:pPr>
    </w:lvl>
  </w:abstractNum>
  <w:abstractNum w:abstractNumId="6">
    <w:nsid w:val="2B785F00"/>
    <w:multiLevelType w:val="hybridMultilevel"/>
    <w:tmpl w:val="AD8AF33C"/>
    <w:lvl w:ilvl="0" w:tplc="4BFA19F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4645F5"/>
    <w:multiLevelType w:val="hybridMultilevel"/>
    <w:tmpl w:val="AD8AF33C"/>
    <w:lvl w:ilvl="0" w:tplc="4BFA19F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CD787A"/>
    <w:multiLevelType w:val="hybridMultilevel"/>
    <w:tmpl w:val="538A4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F6E0F6F"/>
    <w:multiLevelType w:val="hybridMultilevel"/>
    <w:tmpl w:val="94E4736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49A7DFD"/>
    <w:multiLevelType w:val="hybridMultilevel"/>
    <w:tmpl w:val="6438546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61C598D"/>
    <w:multiLevelType w:val="singleLevel"/>
    <w:tmpl w:val="0409000F"/>
    <w:lvl w:ilvl="0">
      <w:start w:val="3"/>
      <w:numFmt w:val="decimal"/>
      <w:lvlText w:val="%1."/>
      <w:lvlJc w:val="left"/>
      <w:pPr>
        <w:tabs>
          <w:tab w:val="num" w:pos="360"/>
        </w:tabs>
        <w:ind w:left="360" w:hanging="360"/>
      </w:pPr>
      <w:rPr>
        <w:rFonts w:hint="default"/>
        <w:u w:val="none"/>
      </w:rPr>
    </w:lvl>
  </w:abstractNum>
  <w:abstractNum w:abstractNumId="12">
    <w:nsid w:val="478E68FE"/>
    <w:multiLevelType w:val="hybridMultilevel"/>
    <w:tmpl w:val="ED3A59C8"/>
    <w:lvl w:ilvl="0" w:tplc="DC3EDC58">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8B62E86"/>
    <w:multiLevelType w:val="hybridMultilevel"/>
    <w:tmpl w:val="220A471E"/>
    <w:lvl w:ilvl="0" w:tplc="C248D93E">
      <w:start w:val="1"/>
      <w:numFmt w:val="bullet"/>
      <w:lvlText w:val=""/>
      <w:lvlJc w:val="left"/>
      <w:pPr>
        <w:tabs>
          <w:tab w:val="num" w:pos="720"/>
        </w:tabs>
        <w:ind w:left="72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9A20E0A"/>
    <w:multiLevelType w:val="hybridMultilevel"/>
    <w:tmpl w:val="AD8AF33C"/>
    <w:lvl w:ilvl="0" w:tplc="4BFA19F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630A08"/>
    <w:multiLevelType w:val="hybridMultilevel"/>
    <w:tmpl w:val="500074AC"/>
    <w:lvl w:ilvl="0" w:tplc="FFFFFFFF">
      <w:start w:val="2"/>
      <w:numFmt w:val="bullet"/>
      <w:lvlText w:val="-"/>
      <w:lvlJc w:val="left"/>
      <w:pPr>
        <w:tabs>
          <w:tab w:val="num" w:pos="2955"/>
        </w:tabs>
        <w:ind w:left="2955" w:hanging="360"/>
      </w:pPr>
      <w:rPr>
        <w:rFonts w:ascii="Courier New" w:eastAsia="Times New Roman" w:hAnsi="Courier New" w:cs="Courier New" w:hint="default"/>
      </w:rPr>
    </w:lvl>
    <w:lvl w:ilvl="1" w:tplc="FFFFFFFF" w:tentative="1">
      <w:start w:val="1"/>
      <w:numFmt w:val="bullet"/>
      <w:lvlText w:val="o"/>
      <w:lvlJc w:val="left"/>
      <w:pPr>
        <w:tabs>
          <w:tab w:val="num" w:pos="3675"/>
        </w:tabs>
        <w:ind w:left="3675" w:hanging="360"/>
      </w:pPr>
      <w:rPr>
        <w:rFonts w:ascii="Courier New" w:hAnsi="Courier New" w:cs="Courier New" w:hint="default"/>
      </w:rPr>
    </w:lvl>
    <w:lvl w:ilvl="2" w:tplc="FFFFFFFF" w:tentative="1">
      <w:start w:val="1"/>
      <w:numFmt w:val="bullet"/>
      <w:lvlText w:val=""/>
      <w:lvlJc w:val="left"/>
      <w:pPr>
        <w:tabs>
          <w:tab w:val="num" w:pos="4395"/>
        </w:tabs>
        <w:ind w:left="4395" w:hanging="360"/>
      </w:pPr>
      <w:rPr>
        <w:rFonts w:ascii="Wingdings" w:hAnsi="Wingdings" w:hint="default"/>
      </w:rPr>
    </w:lvl>
    <w:lvl w:ilvl="3" w:tplc="FFFFFFFF" w:tentative="1">
      <w:start w:val="1"/>
      <w:numFmt w:val="bullet"/>
      <w:lvlText w:val=""/>
      <w:lvlJc w:val="left"/>
      <w:pPr>
        <w:tabs>
          <w:tab w:val="num" w:pos="5115"/>
        </w:tabs>
        <w:ind w:left="5115" w:hanging="360"/>
      </w:pPr>
      <w:rPr>
        <w:rFonts w:ascii="Symbol" w:hAnsi="Symbol" w:hint="default"/>
      </w:rPr>
    </w:lvl>
    <w:lvl w:ilvl="4" w:tplc="FFFFFFFF" w:tentative="1">
      <w:start w:val="1"/>
      <w:numFmt w:val="bullet"/>
      <w:lvlText w:val="o"/>
      <w:lvlJc w:val="left"/>
      <w:pPr>
        <w:tabs>
          <w:tab w:val="num" w:pos="5835"/>
        </w:tabs>
        <w:ind w:left="5835" w:hanging="360"/>
      </w:pPr>
      <w:rPr>
        <w:rFonts w:ascii="Courier New" w:hAnsi="Courier New" w:cs="Courier New" w:hint="default"/>
      </w:rPr>
    </w:lvl>
    <w:lvl w:ilvl="5" w:tplc="FFFFFFFF" w:tentative="1">
      <w:start w:val="1"/>
      <w:numFmt w:val="bullet"/>
      <w:lvlText w:val=""/>
      <w:lvlJc w:val="left"/>
      <w:pPr>
        <w:tabs>
          <w:tab w:val="num" w:pos="6555"/>
        </w:tabs>
        <w:ind w:left="6555" w:hanging="360"/>
      </w:pPr>
      <w:rPr>
        <w:rFonts w:ascii="Wingdings" w:hAnsi="Wingdings" w:hint="default"/>
      </w:rPr>
    </w:lvl>
    <w:lvl w:ilvl="6" w:tplc="FFFFFFFF" w:tentative="1">
      <w:start w:val="1"/>
      <w:numFmt w:val="bullet"/>
      <w:lvlText w:val=""/>
      <w:lvlJc w:val="left"/>
      <w:pPr>
        <w:tabs>
          <w:tab w:val="num" w:pos="7275"/>
        </w:tabs>
        <w:ind w:left="7275" w:hanging="360"/>
      </w:pPr>
      <w:rPr>
        <w:rFonts w:ascii="Symbol" w:hAnsi="Symbol" w:hint="default"/>
      </w:rPr>
    </w:lvl>
    <w:lvl w:ilvl="7" w:tplc="FFFFFFFF" w:tentative="1">
      <w:start w:val="1"/>
      <w:numFmt w:val="bullet"/>
      <w:lvlText w:val="o"/>
      <w:lvlJc w:val="left"/>
      <w:pPr>
        <w:tabs>
          <w:tab w:val="num" w:pos="7995"/>
        </w:tabs>
        <w:ind w:left="7995" w:hanging="360"/>
      </w:pPr>
      <w:rPr>
        <w:rFonts w:ascii="Courier New" w:hAnsi="Courier New" w:cs="Courier New" w:hint="default"/>
      </w:rPr>
    </w:lvl>
    <w:lvl w:ilvl="8" w:tplc="FFFFFFFF" w:tentative="1">
      <w:start w:val="1"/>
      <w:numFmt w:val="bullet"/>
      <w:lvlText w:val=""/>
      <w:lvlJc w:val="left"/>
      <w:pPr>
        <w:tabs>
          <w:tab w:val="num" w:pos="8715"/>
        </w:tabs>
        <w:ind w:left="8715" w:hanging="360"/>
      </w:pPr>
      <w:rPr>
        <w:rFonts w:ascii="Wingdings" w:hAnsi="Wingdings" w:hint="default"/>
      </w:rPr>
    </w:lvl>
  </w:abstractNum>
  <w:abstractNum w:abstractNumId="16">
    <w:nsid w:val="4A920533"/>
    <w:multiLevelType w:val="hybridMultilevel"/>
    <w:tmpl w:val="6A2EDA90"/>
    <w:lvl w:ilvl="0" w:tplc="C248D93E">
      <w:start w:val="1"/>
      <w:numFmt w:val="bullet"/>
      <w:lvlText w:val=""/>
      <w:lvlJc w:val="left"/>
      <w:pPr>
        <w:tabs>
          <w:tab w:val="num" w:pos="720"/>
        </w:tabs>
        <w:ind w:left="72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E7F2BD1"/>
    <w:multiLevelType w:val="hybridMultilevel"/>
    <w:tmpl w:val="0D4ED56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1D34841"/>
    <w:multiLevelType w:val="hybridMultilevel"/>
    <w:tmpl w:val="AD8AF33C"/>
    <w:lvl w:ilvl="0" w:tplc="4BFA19F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883B15"/>
    <w:multiLevelType w:val="hybridMultilevel"/>
    <w:tmpl w:val="9B7682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64140BB"/>
    <w:multiLevelType w:val="hybridMultilevel"/>
    <w:tmpl w:val="AD8AF33C"/>
    <w:lvl w:ilvl="0" w:tplc="4BFA19F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C92082"/>
    <w:multiLevelType w:val="singleLevel"/>
    <w:tmpl w:val="9942E6FA"/>
    <w:lvl w:ilvl="0">
      <w:start w:val="1"/>
      <w:numFmt w:val="decimal"/>
      <w:lvlText w:val="%1."/>
      <w:lvlJc w:val="left"/>
      <w:pPr>
        <w:tabs>
          <w:tab w:val="num" w:pos="1080"/>
        </w:tabs>
        <w:ind w:left="1080" w:hanging="360"/>
      </w:pPr>
      <w:rPr>
        <w:rFonts w:hint="default"/>
      </w:rPr>
    </w:lvl>
  </w:abstractNum>
  <w:abstractNum w:abstractNumId="22">
    <w:nsid w:val="5A2C071B"/>
    <w:multiLevelType w:val="hybridMultilevel"/>
    <w:tmpl w:val="7E32D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E8B4D60"/>
    <w:multiLevelType w:val="hybridMultilevel"/>
    <w:tmpl w:val="DC3A5C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1D45403"/>
    <w:multiLevelType w:val="singleLevel"/>
    <w:tmpl w:val="5A389CF2"/>
    <w:lvl w:ilvl="0">
      <w:start w:val="1"/>
      <w:numFmt w:val="lowerLetter"/>
      <w:lvlText w:val="%1."/>
      <w:lvlJc w:val="left"/>
      <w:pPr>
        <w:tabs>
          <w:tab w:val="num" w:pos="360"/>
        </w:tabs>
        <w:ind w:left="360" w:hanging="360"/>
      </w:pPr>
      <w:rPr>
        <w:rFonts w:hint="default"/>
      </w:rPr>
    </w:lvl>
  </w:abstractNum>
  <w:abstractNum w:abstractNumId="25">
    <w:nsid w:val="62093EC7"/>
    <w:multiLevelType w:val="hybridMultilevel"/>
    <w:tmpl w:val="AD8AF33C"/>
    <w:lvl w:ilvl="0" w:tplc="4BFA19F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914C2E"/>
    <w:multiLevelType w:val="hybridMultilevel"/>
    <w:tmpl w:val="AD8AF33C"/>
    <w:lvl w:ilvl="0" w:tplc="4BFA19F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552DC6"/>
    <w:multiLevelType w:val="singleLevel"/>
    <w:tmpl w:val="0409000F"/>
    <w:lvl w:ilvl="0">
      <w:start w:val="2"/>
      <w:numFmt w:val="decimal"/>
      <w:lvlText w:val="%1."/>
      <w:lvlJc w:val="left"/>
      <w:pPr>
        <w:tabs>
          <w:tab w:val="num" w:pos="810"/>
        </w:tabs>
        <w:ind w:left="810" w:hanging="360"/>
      </w:pPr>
      <w:rPr>
        <w:rFonts w:hint="default"/>
      </w:rPr>
    </w:lvl>
  </w:abstractNum>
  <w:abstractNum w:abstractNumId="28">
    <w:nsid w:val="66ED6E4B"/>
    <w:multiLevelType w:val="hybridMultilevel"/>
    <w:tmpl w:val="63B821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93D04E1"/>
    <w:multiLevelType w:val="hybridMultilevel"/>
    <w:tmpl w:val="2C72935C"/>
    <w:lvl w:ilvl="0" w:tplc="1E865DA6">
      <w:start w:val="4"/>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CB07224"/>
    <w:multiLevelType w:val="hybridMultilevel"/>
    <w:tmpl w:val="615C977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168643D"/>
    <w:multiLevelType w:val="hybridMultilevel"/>
    <w:tmpl w:val="B4DCD3F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3042CA8"/>
    <w:multiLevelType w:val="hybridMultilevel"/>
    <w:tmpl w:val="DB1414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58427F3"/>
    <w:multiLevelType w:val="hybridMultilevel"/>
    <w:tmpl w:val="B5D05B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8193770"/>
    <w:multiLevelType w:val="hybridMultilevel"/>
    <w:tmpl w:val="B3A417C4"/>
    <w:lvl w:ilvl="0" w:tplc="3DB6F2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A625DF"/>
    <w:multiLevelType w:val="hybridMultilevel"/>
    <w:tmpl w:val="CD6E8D4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B3A27B7"/>
    <w:multiLevelType w:val="hybridMultilevel"/>
    <w:tmpl w:val="AD8AF33C"/>
    <w:lvl w:ilvl="0" w:tplc="4BFA19F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021FCD"/>
    <w:multiLevelType w:val="hybridMultilevel"/>
    <w:tmpl w:val="AD8AF33C"/>
    <w:lvl w:ilvl="0" w:tplc="4BFA19F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27"/>
  </w:num>
  <w:num w:numId="4">
    <w:abstractNumId w:val="21"/>
  </w:num>
  <w:num w:numId="5">
    <w:abstractNumId w:val="10"/>
  </w:num>
  <w:num w:numId="6">
    <w:abstractNumId w:val="0"/>
  </w:num>
  <w:num w:numId="7">
    <w:abstractNumId w:val="12"/>
  </w:num>
  <w:num w:numId="8">
    <w:abstractNumId w:val="17"/>
  </w:num>
  <w:num w:numId="9">
    <w:abstractNumId w:val="23"/>
  </w:num>
  <w:num w:numId="10">
    <w:abstractNumId w:val="30"/>
  </w:num>
  <w:num w:numId="11">
    <w:abstractNumId w:val="29"/>
  </w:num>
  <w:num w:numId="12">
    <w:abstractNumId w:val="31"/>
  </w:num>
  <w:num w:numId="13">
    <w:abstractNumId w:val="15"/>
  </w:num>
  <w:num w:numId="14">
    <w:abstractNumId w:val="28"/>
  </w:num>
  <w:num w:numId="15">
    <w:abstractNumId w:val="35"/>
  </w:num>
  <w:num w:numId="16">
    <w:abstractNumId w:val="9"/>
  </w:num>
  <w:num w:numId="17">
    <w:abstractNumId w:val="2"/>
  </w:num>
  <w:num w:numId="18">
    <w:abstractNumId w:val="32"/>
  </w:num>
  <w:num w:numId="19">
    <w:abstractNumId w:val="8"/>
  </w:num>
  <w:num w:numId="20">
    <w:abstractNumId w:val="13"/>
  </w:num>
  <w:num w:numId="21">
    <w:abstractNumId w:val="16"/>
  </w:num>
  <w:num w:numId="22">
    <w:abstractNumId w:val="5"/>
    <w:lvlOverride w:ilvl="0">
      <w:startOverride w:val="1"/>
    </w:lvlOverride>
  </w:num>
  <w:num w:numId="23">
    <w:abstractNumId w:val="24"/>
  </w:num>
  <w:num w:numId="24">
    <w:abstractNumId w:val="33"/>
  </w:num>
  <w:num w:numId="25">
    <w:abstractNumId w:val="7"/>
  </w:num>
  <w:num w:numId="26">
    <w:abstractNumId w:val="26"/>
  </w:num>
  <w:num w:numId="27">
    <w:abstractNumId w:val="14"/>
  </w:num>
  <w:num w:numId="28">
    <w:abstractNumId w:val="18"/>
  </w:num>
  <w:num w:numId="29">
    <w:abstractNumId w:val="4"/>
  </w:num>
  <w:num w:numId="30">
    <w:abstractNumId w:val="36"/>
  </w:num>
  <w:num w:numId="31">
    <w:abstractNumId w:val="25"/>
  </w:num>
  <w:num w:numId="32">
    <w:abstractNumId w:val="1"/>
  </w:num>
  <w:num w:numId="33">
    <w:abstractNumId w:val="37"/>
  </w:num>
  <w:num w:numId="34">
    <w:abstractNumId w:val="6"/>
  </w:num>
  <w:num w:numId="35">
    <w:abstractNumId w:val="20"/>
  </w:num>
  <w:num w:numId="36">
    <w:abstractNumId w:val="34"/>
  </w:num>
  <w:num w:numId="37">
    <w:abstractNumId w:val="22"/>
  </w:num>
  <w:num w:numId="3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DisplayPageBoundaries/>
  <w:embedSystemFonts/>
  <w:bordersDoNotSurroundHeader/>
  <w:bordersDoNotSurroundFooter/>
  <w:proofState w:spelling="clean" w:grammar="clean"/>
  <w:stylePaneFormatFilter w:val="3F01"/>
  <w:defaultTabStop w:val="720"/>
  <w:hyphenationZone w:val="87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rsids>
    <w:rsidRoot w:val="00743E29"/>
    <w:rsid w:val="0000119C"/>
    <w:rsid w:val="00010BDE"/>
    <w:rsid w:val="00011F97"/>
    <w:rsid w:val="00015D3C"/>
    <w:rsid w:val="00015D45"/>
    <w:rsid w:val="000208FB"/>
    <w:rsid w:val="00027909"/>
    <w:rsid w:val="0003290B"/>
    <w:rsid w:val="000335CE"/>
    <w:rsid w:val="00033A16"/>
    <w:rsid w:val="0003510A"/>
    <w:rsid w:val="00036146"/>
    <w:rsid w:val="000375B9"/>
    <w:rsid w:val="00037912"/>
    <w:rsid w:val="000403EF"/>
    <w:rsid w:val="00043556"/>
    <w:rsid w:val="000454E4"/>
    <w:rsid w:val="00047774"/>
    <w:rsid w:val="00051933"/>
    <w:rsid w:val="000521A9"/>
    <w:rsid w:val="00052658"/>
    <w:rsid w:val="00052E9D"/>
    <w:rsid w:val="000530F8"/>
    <w:rsid w:val="00053C8E"/>
    <w:rsid w:val="000547BB"/>
    <w:rsid w:val="00054D49"/>
    <w:rsid w:val="00055471"/>
    <w:rsid w:val="00055F60"/>
    <w:rsid w:val="000561F8"/>
    <w:rsid w:val="000605E3"/>
    <w:rsid w:val="00060A85"/>
    <w:rsid w:val="0006196A"/>
    <w:rsid w:val="000629D3"/>
    <w:rsid w:val="00067978"/>
    <w:rsid w:val="00067DDC"/>
    <w:rsid w:val="00071117"/>
    <w:rsid w:val="00071CC8"/>
    <w:rsid w:val="000723DA"/>
    <w:rsid w:val="000739E7"/>
    <w:rsid w:val="000748BC"/>
    <w:rsid w:val="00083181"/>
    <w:rsid w:val="0008524F"/>
    <w:rsid w:val="00085832"/>
    <w:rsid w:val="000858D0"/>
    <w:rsid w:val="00086178"/>
    <w:rsid w:val="000921B2"/>
    <w:rsid w:val="0009227A"/>
    <w:rsid w:val="00092C25"/>
    <w:rsid w:val="00094B6D"/>
    <w:rsid w:val="00095B1A"/>
    <w:rsid w:val="0009622E"/>
    <w:rsid w:val="000A11C6"/>
    <w:rsid w:val="000A1D8F"/>
    <w:rsid w:val="000A48FA"/>
    <w:rsid w:val="000B078D"/>
    <w:rsid w:val="000B213E"/>
    <w:rsid w:val="000B241A"/>
    <w:rsid w:val="000B2B20"/>
    <w:rsid w:val="000B4614"/>
    <w:rsid w:val="000B7DE9"/>
    <w:rsid w:val="000C1E74"/>
    <w:rsid w:val="000C2709"/>
    <w:rsid w:val="000C29EA"/>
    <w:rsid w:val="000C323B"/>
    <w:rsid w:val="000C4039"/>
    <w:rsid w:val="000C66C4"/>
    <w:rsid w:val="000D02AA"/>
    <w:rsid w:val="000D0694"/>
    <w:rsid w:val="000D48F6"/>
    <w:rsid w:val="000D51C2"/>
    <w:rsid w:val="000D6DE4"/>
    <w:rsid w:val="000E0B3B"/>
    <w:rsid w:val="000E1129"/>
    <w:rsid w:val="000E1A6A"/>
    <w:rsid w:val="000E336F"/>
    <w:rsid w:val="000E51A5"/>
    <w:rsid w:val="000F143D"/>
    <w:rsid w:val="000F1A1A"/>
    <w:rsid w:val="000F2F4B"/>
    <w:rsid w:val="000F4164"/>
    <w:rsid w:val="000F4458"/>
    <w:rsid w:val="00104C3E"/>
    <w:rsid w:val="00105F29"/>
    <w:rsid w:val="00106BDA"/>
    <w:rsid w:val="00106D31"/>
    <w:rsid w:val="001106DD"/>
    <w:rsid w:val="001116DC"/>
    <w:rsid w:val="00112E24"/>
    <w:rsid w:val="00113D6E"/>
    <w:rsid w:val="00115BB2"/>
    <w:rsid w:val="00115C9F"/>
    <w:rsid w:val="00121E69"/>
    <w:rsid w:val="00122220"/>
    <w:rsid w:val="00122F33"/>
    <w:rsid w:val="001235E8"/>
    <w:rsid w:val="0012529B"/>
    <w:rsid w:val="00125BD2"/>
    <w:rsid w:val="00126D75"/>
    <w:rsid w:val="00132E31"/>
    <w:rsid w:val="0013350D"/>
    <w:rsid w:val="001341BE"/>
    <w:rsid w:val="00134F4C"/>
    <w:rsid w:val="0013714F"/>
    <w:rsid w:val="00137189"/>
    <w:rsid w:val="0014779E"/>
    <w:rsid w:val="001501E0"/>
    <w:rsid w:val="00150C4F"/>
    <w:rsid w:val="0015253B"/>
    <w:rsid w:val="0015512D"/>
    <w:rsid w:val="001555AF"/>
    <w:rsid w:val="001624D3"/>
    <w:rsid w:val="00163935"/>
    <w:rsid w:val="00165BBF"/>
    <w:rsid w:val="00170E67"/>
    <w:rsid w:val="0017243D"/>
    <w:rsid w:val="00180E77"/>
    <w:rsid w:val="001859A5"/>
    <w:rsid w:val="0018680B"/>
    <w:rsid w:val="0019197E"/>
    <w:rsid w:val="00193FC0"/>
    <w:rsid w:val="00194E33"/>
    <w:rsid w:val="00195496"/>
    <w:rsid w:val="001A147D"/>
    <w:rsid w:val="001A1969"/>
    <w:rsid w:val="001A1AC9"/>
    <w:rsid w:val="001A334D"/>
    <w:rsid w:val="001B0198"/>
    <w:rsid w:val="001B035D"/>
    <w:rsid w:val="001B18D8"/>
    <w:rsid w:val="001B4F4B"/>
    <w:rsid w:val="001B564B"/>
    <w:rsid w:val="001B69A6"/>
    <w:rsid w:val="001B7722"/>
    <w:rsid w:val="001C15F7"/>
    <w:rsid w:val="001C1B4E"/>
    <w:rsid w:val="001C1F18"/>
    <w:rsid w:val="001C23E8"/>
    <w:rsid w:val="001C32C0"/>
    <w:rsid w:val="001D0DD8"/>
    <w:rsid w:val="001D3B98"/>
    <w:rsid w:val="001D441C"/>
    <w:rsid w:val="001D5E90"/>
    <w:rsid w:val="001D6473"/>
    <w:rsid w:val="001D6728"/>
    <w:rsid w:val="001D7714"/>
    <w:rsid w:val="001D7859"/>
    <w:rsid w:val="001E0A24"/>
    <w:rsid w:val="001E3EE9"/>
    <w:rsid w:val="001E64C8"/>
    <w:rsid w:val="001E787B"/>
    <w:rsid w:val="001E7D23"/>
    <w:rsid w:val="001F0C16"/>
    <w:rsid w:val="001F3091"/>
    <w:rsid w:val="001F3862"/>
    <w:rsid w:val="001F3B7E"/>
    <w:rsid w:val="001F5B63"/>
    <w:rsid w:val="001F6AA5"/>
    <w:rsid w:val="00202157"/>
    <w:rsid w:val="002033D9"/>
    <w:rsid w:val="00206888"/>
    <w:rsid w:val="00206C18"/>
    <w:rsid w:val="00207C38"/>
    <w:rsid w:val="002112FE"/>
    <w:rsid w:val="00212726"/>
    <w:rsid w:val="00212E43"/>
    <w:rsid w:val="00213E97"/>
    <w:rsid w:val="00214A14"/>
    <w:rsid w:val="00214EA3"/>
    <w:rsid w:val="00220864"/>
    <w:rsid w:val="00221BF5"/>
    <w:rsid w:val="00223009"/>
    <w:rsid w:val="0022511D"/>
    <w:rsid w:val="0023047F"/>
    <w:rsid w:val="0023137D"/>
    <w:rsid w:val="002336D6"/>
    <w:rsid w:val="002359D7"/>
    <w:rsid w:val="00236265"/>
    <w:rsid w:val="002379E1"/>
    <w:rsid w:val="00242333"/>
    <w:rsid w:val="00243261"/>
    <w:rsid w:val="00246251"/>
    <w:rsid w:val="00246AD8"/>
    <w:rsid w:val="00251FD0"/>
    <w:rsid w:val="00254F15"/>
    <w:rsid w:val="002556DE"/>
    <w:rsid w:val="00256852"/>
    <w:rsid w:val="00261CE0"/>
    <w:rsid w:val="0026285D"/>
    <w:rsid w:val="00262F01"/>
    <w:rsid w:val="002711F2"/>
    <w:rsid w:val="00271DDA"/>
    <w:rsid w:val="0027323E"/>
    <w:rsid w:val="00274612"/>
    <w:rsid w:val="0027630D"/>
    <w:rsid w:val="00282236"/>
    <w:rsid w:val="002834D9"/>
    <w:rsid w:val="00285808"/>
    <w:rsid w:val="00286B47"/>
    <w:rsid w:val="0028781A"/>
    <w:rsid w:val="00287913"/>
    <w:rsid w:val="00290338"/>
    <w:rsid w:val="002A1025"/>
    <w:rsid w:val="002A213C"/>
    <w:rsid w:val="002A2580"/>
    <w:rsid w:val="002A31CD"/>
    <w:rsid w:val="002A3F51"/>
    <w:rsid w:val="002A42E9"/>
    <w:rsid w:val="002A44E1"/>
    <w:rsid w:val="002A4D61"/>
    <w:rsid w:val="002B61F0"/>
    <w:rsid w:val="002C0005"/>
    <w:rsid w:val="002C185D"/>
    <w:rsid w:val="002C25CD"/>
    <w:rsid w:val="002C3F1D"/>
    <w:rsid w:val="002C5828"/>
    <w:rsid w:val="002C73C8"/>
    <w:rsid w:val="002C7589"/>
    <w:rsid w:val="002D128C"/>
    <w:rsid w:val="002D1594"/>
    <w:rsid w:val="002D15E4"/>
    <w:rsid w:val="002D45D0"/>
    <w:rsid w:val="002D5A92"/>
    <w:rsid w:val="002D5B3A"/>
    <w:rsid w:val="002D61F4"/>
    <w:rsid w:val="002D6ED3"/>
    <w:rsid w:val="002E0D94"/>
    <w:rsid w:val="002E0E37"/>
    <w:rsid w:val="002E24E4"/>
    <w:rsid w:val="002E35A2"/>
    <w:rsid w:val="002E3670"/>
    <w:rsid w:val="002E5413"/>
    <w:rsid w:val="002E6ADD"/>
    <w:rsid w:val="002F0E80"/>
    <w:rsid w:val="002F13AE"/>
    <w:rsid w:val="002F2390"/>
    <w:rsid w:val="002F23C1"/>
    <w:rsid w:val="002F32AB"/>
    <w:rsid w:val="002F3812"/>
    <w:rsid w:val="002F39DD"/>
    <w:rsid w:val="002F47BC"/>
    <w:rsid w:val="002F49FF"/>
    <w:rsid w:val="00300060"/>
    <w:rsid w:val="00300366"/>
    <w:rsid w:val="00301F33"/>
    <w:rsid w:val="003061E9"/>
    <w:rsid w:val="00306F1E"/>
    <w:rsid w:val="00307234"/>
    <w:rsid w:val="0031056A"/>
    <w:rsid w:val="0031312C"/>
    <w:rsid w:val="00314D69"/>
    <w:rsid w:val="003239EB"/>
    <w:rsid w:val="00323FA0"/>
    <w:rsid w:val="00325A85"/>
    <w:rsid w:val="003318AA"/>
    <w:rsid w:val="003354E3"/>
    <w:rsid w:val="003368AA"/>
    <w:rsid w:val="003400D8"/>
    <w:rsid w:val="0034442C"/>
    <w:rsid w:val="00344A27"/>
    <w:rsid w:val="00345B55"/>
    <w:rsid w:val="003510E2"/>
    <w:rsid w:val="00351392"/>
    <w:rsid w:val="00351CFA"/>
    <w:rsid w:val="003524CD"/>
    <w:rsid w:val="00353B20"/>
    <w:rsid w:val="00355527"/>
    <w:rsid w:val="00357DA7"/>
    <w:rsid w:val="0036108C"/>
    <w:rsid w:val="00361229"/>
    <w:rsid w:val="003637BF"/>
    <w:rsid w:val="00367E7A"/>
    <w:rsid w:val="0037495A"/>
    <w:rsid w:val="00376AFE"/>
    <w:rsid w:val="0037749F"/>
    <w:rsid w:val="00380DC1"/>
    <w:rsid w:val="0038285F"/>
    <w:rsid w:val="003828A0"/>
    <w:rsid w:val="00382D1A"/>
    <w:rsid w:val="00384121"/>
    <w:rsid w:val="00387CAB"/>
    <w:rsid w:val="00390EDF"/>
    <w:rsid w:val="00391847"/>
    <w:rsid w:val="003924C7"/>
    <w:rsid w:val="003959E6"/>
    <w:rsid w:val="003A0428"/>
    <w:rsid w:val="003A0D3B"/>
    <w:rsid w:val="003A0F82"/>
    <w:rsid w:val="003A16B6"/>
    <w:rsid w:val="003A4CF4"/>
    <w:rsid w:val="003A5594"/>
    <w:rsid w:val="003A6015"/>
    <w:rsid w:val="003A6409"/>
    <w:rsid w:val="003B0355"/>
    <w:rsid w:val="003B1609"/>
    <w:rsid w:val="003B248A"/>
    <w:rsid w:val="003B58C3"/>
    <w:rsid w:val="003B72B5"/>
    <w:rsid w:val="003C2240"/>
    <w:rsid w:val="003C273A"/>
    <w:rsid w:val="003C5269"/>
    <w:rsid w:val="003D46D9"/>
    <w:rsid w:val="003D5009"/>
    <w:rsid w:val="003D69E5"/>
    <w:rsid w:val="003E1008"/>
    <w:rsid w:val="003E15E0"/>
    <w:rsid w:val="003E4853"/>
    <w:rsid w:val="003E6C1C"/>
    <w:rsid w:val="003E70DA"/>
    <w:rsid w:val="003F0356"/>
    <w:rsid w:val="003F0D56"/>
    <w:rsid w:val="003F43FB"/>
    <w:rsid w:val="003F4520"/>
    <w:rsid w:val="003F5B64"/>
    <w:rsid w:val="003F6184"/>
    <w:rsid w:val="003F65B5"/>
    <w:rsid w:val="003F76DC"/>
    <w:rsid w:val="004025CC"/>
    <w:rsid w:val="004043A6"/>
    <w:rsid w:val="00404D7E"/>
    <w:rsid w:val="004076D1"/>
    <w:rsid w:val="004117D8"/>
    <w:rsid w:val="0041211F"/>
    <w:rsid w:val="004126BF"/>
    <w:rsid w:val="00412E39"/>
    <w:rsid w:val="0041311E"/>
    <w:rsid w:val="00413355"/>
    <w:rsid w:val="00414504"/>
    <w:rsid w:val="00414612"/>
    <w:rsid w:val="00414D0C"/>
    <w:rsid w:val="00417F9A"/>
    <w:rsid w:val="00422002"/>
    <w:rsid w:val="00425F22"/>
    <w:rsid w:val="004309F9"/>
    <w:rsid w:val="004326EC"/>
    <w:rsid w:val="00432E5B"/>
    <w:rsid w:val="00436896"/>
    <w:rsid w:val="00436971"/>
    <w:rsid w:val="00436D09"/>
    <w:rsid w:val="00450109"/>
    <w:rsid w:val="004530B9"/>
    <w:rsid w:val="00454947"/>
    <w:rsid w:val="0045608F"/>
    <w:rsid w:val="00456F6C"/>
    <w:rsid w:val="00463141"/>
    <w:rsid w:val="004660F6"/>
    <w:rsid w:val="004665F1"/>
    <w:rsid w:val="00466830"/>
    <w:rsid w:val="00466A1C"/>
    <w:rsid w:val="004671F7"/>
    <w:rsid w:val="00467971"/>
    <w:rsid w:val="004704CD"/>
    <w:rsid w:val="00471DD3"/>
    <w:rsid w:val="0047253A"/>
    <w:rsid w:val="004766F0"/>
    <w:rsid w:val="00481583"/>
    <w:rsid w:val="004822CB"/>
    <w:rsid w:val="0048529A"/>
    <w:rsid w:val="00485805"/>
    <w:rsid w:val="00485C20"/>
    <w:rsid w:val="0048739C"/>
    <w:rsid w:val="004903F2"/>
    <w:rsid w:val="004909D9"/>
    <w:rsid w:val="00491A00"/>
    <w:rsid w:val="00493ED4"/>
    <w:rsid w:val="00494370"/>
    <w:rsid w:val="004957D4"/>
    <w:rsid w:val="00496C05"/>
    <w:rsid w:val="004A372C"/>
    <w:rsid w:val="004A3D56"/>
    <w:rsid w:val="004A5E06"/>
    <w:rsid w:val="004A6D3B"/>
    <w:rsid w:val="004A78DA"/>
    <w:rsid w:val="004B1B33"/>
    <w:rsid w:val="004B21C6"/>
    <w:rsid w:val="004B3868"/>
    <w:rsid w:val="004B58A3"/>
    <w:rsid w:val="004C2214"/>
    <w:rsid w:val="004C2281"/>
    <w:rsid w:val="004C2865"/>
    <w:rsid w:val="004C49B5"/>
    <w:rsid w:val="004C63F3"/>
    <w:rsid w:val="004D1EA0"/>
    <w:rsid w:val="004D42FB"/>
    <w:rsid w:val="004D4757"/>
    <w:rsid w:val="004D4FE0"/>
    <w:rsid w:val="004D74D8"/>
    <w:rsid w:val="004E1F58"/>
    <w:rsid w:val="004E2EB2"/>
    <w:rsid w:val="004E5A44"/>
    <w:rsid w:val="004E670B"/>
    <w:rsid w:val="004F0CFE"/>
    <w:rsid w:val="005002A2"/>
    <w:rsid w:val="00500DA3"/>
    <w:rsid w:val="00501438"/>
    <w:rsid w:val="005049AF"/>
    <w:rsid w:val="0050575D"/>
    <w:rsid w:val="00505DFA"/>
    <w:rsid w:val="00507863"/>
    <w:rsid w:val="00510F78"/>
    <w:rsid w:val="00511614"/>
    <w:rsid w:val="00512BC0"/>
    <w:rsid w:val="005171BE"/>
    <w:rsid w:val="00517E0B"/>
    <w:rsid w:val="0052056C"/>
    <w:rsid w:val="00520784"/>
    <w:rsid w:val="0052216C"/>
    <w:rsid w:val="00523045"/>
    <w:rsid w:val="0052466D"/>
    <w:rsid w:val="00526C2E"/>
    <w:rsid w:val="00526E8C"/>
    <w:rsid w:val="005272BB"/>
    <w:rsid w:val="0053073A"/>
    <w:rsid w:val="00532694"/>
    <w:rsid w:val="005357DA"/>
    <w:rsid w:val="00536283"/>
    <w:rsid w:val="005366FC"/>
    <w:rsid w:val="00537200"/>
    <w:rsid w:val="00541FB1"/>
    <w:rsid w:val="005453C4"/>
    <w:rsid w:val="00545C4D"/>
    <w:rsid w:val="005465A0"/>
    <w:rsid w:val="005465A7"/>
    <w:rsid w:val="005509A5"/>
    <w:rsid w:val="00550AE6"/>
    <w:rsid w:val="00550BB9"/>
    <w:rsid w:val="005510E9"/>
    <w:rsid w:val="005532AD"/>
    <w:rsid w:val="00554ABB"/>
    <w:rsid w:val="00554EBD"/>
    <w:rsid w:val="0055623A"/>
    <w:rsid w:val="00556B3B"/>
    <w:rsid w:val="00565F59"/>
    <w:rsid w:val="005664F6"/>
    <w:rsid w:val="0056790C"/>
    <w:rsid w:val="00570A5B"/>
    <w:rsid w:val="00571054"/>
    <w:rsid w:val="00575E9C"/>
    <w:rsid w:val="00576664"/>
    <w:rsid w:val="0057716A"/>
    <w:rsid w:val="00577C08"/>
    <w:rsid w:val="005819B8"/>
    <w:rsid w:val="00582B3F"/>
    <w:rsid w:val="005860E7"/>
    <w:rsid w:val="00590544"/>
    <w:rsid w:val="0059340D"/>
    <w:rsid w:val="005938ED"/>
    <w:rsid w:val="00595DC0"/>
    <w:rsid w:val="00595FAC"/>
    <w:rsid w:val="00596839"/>
    <w:rsid w:val="00596AD4"/>
    <w:rsid w:val="005A0342"/>
    <w:rsid w:val="005A120D"/>
    <w:rsid w:val="005A16E4"/>
    <w:rsid w:val="005A2A72"/>
    <w:rsid w:val="005A41C0"/>
    <w:rsid w:val="005A462D"/>
    <w:rsid w:val="005A62F0"/>
    <w:rsid w:val="005B06A5"/>
    <w:rsid w:val="005B0F19"/>
    <w:rsid w:val="005B31ED"/>
    <w:rsid w:val="005B358A"/>
    <w:rsid w:val="005B5308"/>
    <w:rsid w:val="005B58D1"/>
    <w:rsid w:val="005B7436"/>
    <w:rsid w:val="005B785E"/>
    <w:rsid w:val="005C074A"/>
    <w:rsid w:val="005C1654"/>
    <w:rsid w:val="005C1852"/>
    <w:rsid w:val="005C1E04"/>
    <w:rsid w:val="005C5407"/>
    <w:rsid w:val="005C5B92"/>
    <w:rsid w:val="005D1CDB"/>
    <w:rsid w:val="005D6C37"/>
    <w:rsid w:val="005D6D0F"/>
    <w:rsid w:val="005D70E4"/>
    <w:rsid w:val="005D7B97"/>
    <w:rsid w:val="005E1A58"/>
    <w:rsid w:val="005E2A43"/>
    <w:rsid w:val="005E372A"/>
    <w:rsid w:val="005E55F7"/>
    <w:rsid w:val="005E6877"/>
    <w:rsid w:val="005F238D"/>
    <w:rsid w:val="005F503C"/>
    <w:rsid w:val="005F5B6D"/>
    <w:rsid w:val="005F7960"/>
    <w:rsid w:val="00600F9A"/>
    <w:rsid w:val="00601837"/>
    <w:rsid w:val="0060450A"/>
    <w:rsid w:val="00605A0B"/>
    <w:rsid w:val="00605C8F"/>
    <w:rsid w:val="006100D4"/>
    <w:rsid w:val="006103F2"/>
    <w:rsid w:val="0061040D"/>
    <w:rsid w:val="006107B4"/>
    <w:rsid w:val="00611CB1"/>
    <w:rsid w:val="00611D6E"/>
    <w:rsid w:val="00612E29"/>
    <w:rsid w:val="006136B0"/>
    <w:rsid w:val="00613E2F"/>
    <w:rsid w:val="00614DF8"/>
    <w:rsid w:val="0061686E"/>
    <w:rsid w:val="00617BCC"/>
    <w:rsid w:val="006229CE"/>
    <w:rsid w:val="00624FD9"/>
    <w:rsid w:val="006262A7"/>
    <w:rsid w:val="00630159"/>
    <w:rsid w:val="0063319F"/>
    <w:rsid w:val="006356E0"/>
    <w:rsid w:val="00640D03"/>
    <w:rsid w:val="00642EE9"/>
    <w:rsid w:val="00644C4A"/>
    <w:rsid w:val="00650B5B"/>
    <w:rsid w:val="006543A6"/>
    <w:rsid w:val="0065547C"/>
    <w:rsid w:val="006559B7"/>
    <w:rsid w:val="00656472"/>
    <w:rsid w:val="0066743B"/>
    <w:rsid w:val="00667D97"/>
    <w:rsid w:val="00675127"/>
    <w:rsid w:val="006776F0"/>
    <w:rsid w:val="0068399C"/>
    <w:rsid w:val="0068591F"/>
    <w:rsid w:val="00687FCD"/>
    <w:rsid w:val="00691195"/>
    <w:rsid w:val="00691D2E"/>
    <w:rsid w:val="0069227F"/>
    <w:rsid w:val="006934CE"/>
    <w:rsid w:val="006939CB"/>
    <w:rsid w:val="00694743"/>
    <w:rsid w:val="00694D5A"/>
    <w:rsid w:val="0069563B"/>
    <w:rsid w:val="00696DF2"/>
    <w:rsid w:val="006A11BB"/>
    <w:rsid w:val="006A44D3"/>
    <w:rsid w:val="006A6DE6"/>
    <w:rsid w:val="006B2F9C"/>
    <w:rsid w:val="006B5FEC"/>
    <w:rsid w:val="006B7D41"/>
    <w:rsid w:val="006B7FE8"/>
    <w:rsid w:val="006C1EF3"/>
    <w:rsid w:val="006C6B8E"/>
    <w:rsid w:val="006D2731"/>
    <w:rsid w:val="006D2D8B"/>
    <w:rsid w:val="006D42F7"/>
    <w:rsid w:val="006D4BCA"/>
    <w:rsid w:val="006D535E"/>
    <w:rsid w:val="006D5D02"/>
    <w:rsid w:val="006D7DC1"/>
    <w:rsid w:val="006D7EC6"/>
    <w:rsid w:val="006E1097"/>
    <w:rsid w:val="006E1505"/>
    <w:rsid w:val="006E1AF6"/>
    <w:rsid w:val="006E6F9F"/>
    <w:rsid w:val="006F3361"/>
    <w:rsid w:val="006F4F45"/>
    <w:rsid w:val="006F536F"/>
    <w:rsid w:val="006F5958"/>
    <w:rsid w:val="00701A55"/>
    <w:rsid w:val="00703413"/>
    <w:rsid w:val="00705865"/>
    <w:rsid w:val="00705EAB"/>
    <w:rsid w:val="00710C26"/>
    <w:rsid w:val="0071114E"/>
    <w:rsid w:val="00712317"/>
    <w:rsid w:val="00713D96"/>
    <w:rsid w:val="007151E3"/>
    <w:rsid w:val="0071715A"/>
    <w:rsid w:val="00723B2A"/>
    <w:rsid w:val="00723B5F"/>
    <w:rsid w:val="00723D61"/>
    <w:rsid w:val="0072493B"/>
    <w:rsid w:val="00726859"/>
    <w:rsid w:val="00730E49"/>
    <w:rsid w:val="00731B5D"/>
    <w:rsid w:val="00731D58"/>
    <w:rsid w:val="0073228F"/>
    <w:rsid w:val="007334FF"/>
    <w:rsid w:val="00733BC3"/>
    <w:rsid w:val="00733CA1"/>
    <w:rsid w:val="00734C04"/>
    <w:rsid w:val="00736CD4"/>
    <w:rsid w:val="00737219"/>
    <w:rsid w:val="007407A2"/>
    <w:rsid w:val="0074110E"/>
    <w:rsid w:val="00741E86"/>
    <w:rsid w:val="00742400"/>
    <w:rsid w:val="00742FA7"/>
    <w:rsid w:val="00743163"/>
    <w:rsid w:val="00743E29"/>
    <w:rsid w:val="00746714"/>
    <w:rsid w:val="00750296"/>
    <w:rsid w:val="007537F1"/>
    <w:rsid w:val="00754647"/>
    <w:rsid w:val="00754723"/>
    <w:rsid w:val="00755BE9"/>
    <w:rsid w:val="007569F7"/>
    <w:rsid w:val="00757E6A"/>
    <w:rsid w:val="007605C7"/>
    <w:rsid w:val="007615DE"/>
    <w:rsid w:val="00761F82"/>
    <w:rsid w:val="00762B09"/>
    <w:rsid w:val="007648E2"/>
    <w:rsid w:val="00772458"/>
    <w:rsid w:val="00774A01"/>
    <w:rsid w:val="0077639D"/>
    <w:rsid w:val="00776D20"/>
    <w:rsid w:val="00777E41"/>
    <w:rsid w:val="00780DBF"/>
    <w:rsid w:val="00782157"/>
    <w:rsid w:val="007823F2"/>
    <w:rsid w:val="00782A35"/>
    <w:rsid w:val="00782B2C"/>
    <w:rsid w:val="007864D4"/>
    <w:rsid w:val="0079223B"/>
    <w:rsid w:val="00794073"/>
    <w:rsid w:val="00794281"/>
    <w:rsid w:val="007949CF"/>
    <w:rsid w:val="00796B61"/>
    <w:rsid w:val="007A13C4"/>
    <w:rsid w:val="007A1D01"/>
    <w:rsid w:val="007A255D"/>
    <w:rsid w:val="007B0324"/>
    <w:rsid w:val="007B06B3"/>
    <w:rsid w:val="007B0779"/>
    <w:rsid w:val="007B179C"/>
    <w:rsid w:val="007B1D24"/>
    <w:rsid w:val="007B23D7"/>
    <w:rsid w:val="007B39A8"/>
    <w:rsid w:val="007B5A38"/>
    <w:rsid w:val="007B6F05"/>
    <w:rsid w:val="007B7F92"/>
    <w:rsid w:val="007C0496"/>
    <w:rsid w:val="007C5078"/>
    <w:rsid w:val="007C7A9F"/>
    <w:rsid w:val="007D1E4A"/>
    <w:rsid w:val="007D4045"/>
    <w:rsid w:val="007D5468"/>
    <w:rsid w:val="007D55EA"/>
    <w:rsid w:val="007E2F5A"/>
    <w:rsid w:val="007E3BC3"/>
    <w:rsid w:val="007E4599"/>
    <w:rsid w:val="007E5A46"/>
    <w:rsid w:val="007E5B33"/>
    <w:rsid w:val="007E7719"/>
    <w:rsid w:val="007F320A"/>
    <w:rsid w:val="007F5987"/>
    <w:rsid w:val="00800284"/>
    <w:rsid w:val="008017D1"/>
    <w:rsid w:val="00802401"/>
    <w:rsid w:val="00803DB7"/>
    <w:rsid w:val="00804832"/>
    <w:rsid w:val="008076C6"/>
    <w:rsid w:val="008107F3"/>
    <w:rsid w:val="00814349"/>
    <w:rsid w:val="008150D7"/>
    <w:rsid w:val="00817CD8"/>
    <w:rsid w:val="00820CBF"/>
    <w:rsid w:val="00822A40"/>
    <w:rsid w:val="008241D0"/>
    <w:rsid w:val="0082555F"/>
    <w:rsid w:val="00830AE0"/>
    <w:rsid w:val="00830BCA"/>
    <w:rsid w:val="00831A64"/>
    <w:rsid w:val="00834541"/>
    <w:rsid w:val="00835EAB"/>
    <w:rsid w:val="0083739A"/>
    <w:rsid w:val="00845D3A"/>
    <w:rsid w:val="00846818"/>
    <w:rsid w:val="0085025F"/>
    <w:rsid w:val="0085152B"/>
    <w:rsid w:val="00852710"/>
    <w:rsid w:val="00852BBF"/>
    <w:rsid w:val="008539FF"/>
    <w:rsid w:val="00854BAD"/>
    <w:rsid w:val="008555BC"/>
    <w:rsid w:val="00856D68"/>
    <w:rsid w:val="00860929"/>
    <w:rsid w:val="00860C89"/>
    <w:rsid w:val="00861093"/>
    <w:rsid w:val="00862BE4"/>
    <w:rsid w:val="00863FDD"/>
    <w:rsid w:val="0086626F"/>
    <w:rsid w:val="00867FB9"/>
    <w:rsid w:val="0087037C"/>
    <w:rsid w:val="008765D8"/>
    <w:rsid w:val="008805B0"/>
    <w:rsid w:val="00880CF2"/>
    <w:rsid w:val="0088115B"/>
    <w:rsid w:val="008813F7"/>
    <w:rsid w:val="00881B23"/>
    <w:rsid w:val="00883D61"/>
    <w:rsid w:val="008840AB"/>
    <w:rsid w:val="008854EB"/>
    <w:rsid w:val="00885DE7"/>
    <w:rsid w:val="00887E68"/>
    <w:rsid w:val="008904D6"/>
    <w:rsid w:val="00892CFA"/>
    <w:rsid w:val="00893D62"/>
    <w:rsid w:val="00896AB0"/>
    <w:rsid w:val="00897A4B"/>
    <w:rsid w:val="008A188B"/>
    <w:rsid w:val="008A1D35"/>
    <w:rsid w:val="008A3144"/>
    <w:rsid w:val="008A484E"/>
    <w:rsid w:val="008A5AD1"/>
    <w:rsid w:val="008A63F4"/>
    <w:rsid w:val="008A6651"/>
    <w:rsid w:val="008B11D6"/>
    <w:rsid w:val="008B30AC"/>
    <w:rsid w:val="008B6E85"/>
    <w:rsid w:val="008C0971"/>
    <w:rsid w:val="008C2E70"/>
    <w:rsid w:val="008C55D2"/>
    <w:rsid w:val="008C611A"/>
    <w:rsid w:val="008C6705"/>
    <w:rsid w:val="008C6DAD"/>
    <w:rsid w:val="008D0215"/>
    <w:rsid w:val="008D487E"/>
    <w:rsid w:val="008D622E"/>
    <w:rsid w:val="008D647D"/>
    <w:rsid w:val="008D66BB"/>
    <w:rsid w:val="008D6CF3"/>
    <w:rsid w:val="008E2F64"/>
    <w:rsid w:val="008E3081"/>
    <w:rsid w:val="008F114D"/>
    <w:rsid w:val="008F3A41"/>
    <w:rsid w:val="008F6B68"/>
    <w:rsid w:val="008F6CFD"/>
    <w:rsid w:val="008F70F8"/>
    <w:rsid w:val="0090157C"/>
    <w:rsid w:val="00903C0D"/>
    <w:rsid w:val="0090456A"/>
    <w:rsid w:val="00904EA8"/>
    <w:rsid w:val="00905CAB"/>
    <w:rsid w:val="0090739A"/>
    <w:rsid w:val="009073E4"/>
    <w:rsid w:val="00910DC8"/>
    <w:rsid w:val="00911338"/>
    <w:rsid w:val="009125BA"/>
    <w:rsid w:val="009147DD"/>
    <w:rsid w:val="0091499D"/>
    <w:rsid w:val="00915887"/>
    <w:rsid w:val="00917BAF"/>
    <w:rsid w:val="00920615"/>
    <w:rsid w:val="00921901"/>
    <w:rsid w:val="00922203"/>
    <w:rsid w:val="00922A01"/>
    <w:rsid w:val="009234D5"/>
    <w:rsid w:val="00924815"/>
    <w:rsid w:val="00926AD5"/>
    <w:rsid w:val="00930006"/>
    <w:rsid w:val="00930B98"/>
    <w:rsid w:val="00934072"/>
    <w:rsid w:val="00934580"/>
    <w:rsid w:val="00934BBB"/>
    <w:rsid w:val="00936492"/>
    <w:rsid w:val="00940858"/>
    <w:rsid w:val="00941F72"/>
    <w:rsid w:val="009507C6"/>
    <w:rsid w:val="009511A9"/>
    <w:rsid w:val="00951F33"/>
    <w:rsid w:val="00952557"/>
    <w:rsid w:val="00952C29"/>
    <w:rsid w:val="00952E0E"/>
    <w:rsid w:val="00957456"/>
    <w:rsid w:val="0096054A"/>
    <w:rsid w:val="009607C3"/>
    <w:rsid w:val="0096114E"/>
    <w:rsid w:val="00962915"/>
    <w:rsid w:val="00963239"/>
    <w:rsid w:val="009654B2"/>
    <w:rsid w:val="00971456"/>
    <w:rsid w:val="00974020"/>
    <w:rsid w:val="00974739"/>
    <w:rsid w:val="00976BAF"/>
    <w:rsid w:val="009808A2"/>
    <w:rsid w:val="00981481"/>
    <w:rsid w:val="00983CE1"/>
    <w:rsid w:val="00984B89"/>
    <w:rsid w:val="00985464"/>
    <w:rsid w:val="0098547E"/>
    <w:rsid w:val="00987081"/>
    <w:rsid w:val="00990F82"/>
    <w:rsid w:val="009916E5"/>
    <w:rsid w:val="00991BC4"/>
    <w:rsid w:val="00991F7E"/>
    <w:rsid w:val="0099520A"/>
    <w:rsid w:val="009965D9"/>
    <w:rsid w:val="009971F4"/>
    <w:rsid w:val="009A623F"/>
    <w:rsid w:val="009A79E4"/>
    <w:rsid w:val="009B4FD9"/>
    <w:rsid w:val="009C066C"/>
    <w:rsid w:val="009C1943"/>
    <w:rsid w:val="009C38A5"/>
    <w:rsid w:val="009C39DF"/>
    <w:rsid w:val="009C4EFD"/>
    <w:rsid w:val="009C6C8B"/>
    <w:rsid w:val="009D0C69"/>
    <w:rsid w:val="009D194F"/>
    <w:rsid w:val="009D4B86"/>
    <w:rsid w:val="009D5DAF"/>
    <w:rsid w:val="009D673C"/>
    <w:rsid w:val="009D7147"/>
    <w:rsid w:val="009E0204"/>
    <w:rsid w:val="009E0A3D"/>
    <w:rsid w:val="009E1C57"/>
    <w:rsid w:val="009E341C"/>
    <w:rsid w:val="009E3440"/>
    <w:rsid w:val="009E6E34"/>
    <w:rsid w:val="009F236A"/>
    <w:rsid w:val="009F33B9"/>
    <w:rsid w:val="009F37A7"/>
    <w:rsid w:val="009F75A5"/>
    <w:rsid w:val="00A0199E"/>
    <w:rsid w:val="00A04091"/>
    <w:rsid w:val="00A064A8"/>
    <w:rsid w:val="00A06657"/>
    <w:rsid w:val="00A0665D"/>
    <w:rsid w:val="00A0769E"/>
    <w:rsid w:val="00A077E2"/>
    <w:rsid w:val="00A13463"/>
    <w:rsid w:val="00A13687"/>
    <w:rsid w:val="00A150FF"/>
    <w:rsid w:val="00A16019"/>
    <w:rsid w:val="00A17095"/>
    <w:rsid w:val="00A17E2A"/>
    <w:rsid w:val="00A230BD"/>
    <w:rsid w:val="00A23115"/>
    <w:rsid w:val="00A231A7"/>
    <w:rsid w:val="00A240B9"/>
    <w:rsid w:val="00A24F6A"/>
    <w:rsid w:val="00A2776C"/>
    <w:rsid w:val="00A27E7F"/>
    <w:rsid w:val="00A3144B"/>
    <w:rsid w:val="00A31DE3"/>
    <w:rsid w:val="00A339BC"/>
    <w:rsid w:val="00A34915"/>
    <w:rsid w:val="00A36E13"/>
    <w:rsid w:val="00A37BDE"/>
    <w:rsid w:val="00A40827"/>
    <w:rsid w:val="00A418EA"/>
    <w:rsid w:val="00A4280D"/>
    <w:rsid w:val="00A42836"/>
    <w:rsid w:val="00A51D3A"/>
    <w:rsid w:val="00A52225"/>
    <w:rsid w:val="00A53279"/>
    <w:rsid w:val="00A54F7F"/>
    <w:rsid w:val="00A559C6"/>
    <w:rsid w:val="00A5699E"/>
    <w:rsid w:val="00A57103"/>
    <w:rsid w:val="00A5753D"/>
    <w:rsid w:val="00A65E49"/>
    <w:rsid w:val="00A65E54"/>
    <w:rsid w:val="00A67011"/>
    <w:rsid w:val="00A70B66"/>
    <w:rsid w:val="00A70F0C"/>
    <w:rsid w:val="00A764D9"/>
    <w:rsid w:val="00A8096A"/>
    <w:rsid w:val="00A815E6"/>
    <w:rsid w:val="00A824B6"/>
    <w:rsid w:val="00A8261F"/>
    <w:rsid w:val="00A83BDE"/>
    <w:rsid w:val="00A8756D"/>
    <w:rsid w:val="00A87721"/>
    <w:rsid w:val="00A87F44"/>
    <w:rsid w:val="00A90C2D"/>
    <w:rsid w:val="00A929D2"/>
    <w:rsid w:val="00A92EE0"/>
    <w:rsid w:val="00A941AA"/>
    <w:rsid w:val="00A94C71"/>
    <w:rsid w:val="00A94F3A"/>
    <w:rsid w:val="00A95BA5"/>
    <w:rsid w:val="00A95FC5"/>
    <w:rsid w:val="00A9708F"/>
    <w:rsid w:val="00AA2618"/>
    <w:rsid w:val="00AA29EA"/>
    <w:rsid w:val="00AA56F0"/>
    <w:rsid w:val="00AA71D8"/>
    <w:rsid w:val="00AA76E6"/>
    <w:rsid w:val="00AB35D6"/>
    <w:rsid w:val="00AB47D2"/>
    <w:rsid w:val="00AB5142"/>
    <w:rsid w:val="00AB5F02"/>
    <w:rsid w:val="00AB5F90"/>
    <w:rsid w:val="00AC2C6A"/>
    <w:rsid w:val="00AC3961"/>
    <w:rsid w:val="00AC4698"/>
    <w:rsid w:val="00AC4E4D"/>
    <w:rsid w:val="00AC71C4"/>
    <w:rsid w:val="00AD05E3"/>
    <w:rsid w:val="00AD1B63"/>
    <w:rsid w:val="00AD2C22"/>
    <w:rsid w:val="00AD4F83"/>
    <w:rsid w:val="00AD6F3F"/>
    <w:rsid w:val="00AE113D"/>
    <w:rsid w:val="00AE1A70"/>
    <w:rsid w:val="00AE3D6D"/>
    <w:rsid w:val="00AE52D6"/>
    <w:rsid w:val="00AE70ED"/>
    <w:rsid w:val="00AE7D1C"/>
    <w:rsid w:val="00AF3A5C"/>
    <w:rsid w:val="00AF4D22"/>
    <w:rsid w:val="00B00F87"/>
    <w:rsid w:val="00B0116A"/>
    <w:rsid w:val="00B03A9B"/>
    <w:rsid w:val="00B04875"/>
    <w:rsid w:val="00B04CA4"/>
    <w:rsid w:val="00B058F5"/>
    <w:rsid w:val="00B108C8"/>
    <w:rsid w:val="00B11306"/>
    <w:rsid w:val="00B12B8B"/>
    <w:rsid w:val="00B1752A"/>
    <w:rsid w:val="00B20E04"/>
    <w:rsid w:val="00B22620"/>
    <w:rsid w:val="00B2326C"/>
    <w:rsid w:val="00B23BDD"/>
    <w:rsid w:val="00B24CEB"/>
    <w:rsid w:val="00B25505"/>
    <w:rsid w:val="00B3224D"/>
    <w:rsid w:val="00B365B1"/>
    <w:rsid w:val="00B40BAF"/>
    <w:rsid w:val="00B43C23"/>
    <w:rsid w:val="00B4426A"/>
    <w:rsid w:val="00B4529D"/>
    <w:rsid w:val="00B50D63"/>
    <w:rsid w:val="00B53703"/>
    <w:rsid w:val="00B556D0"/>
    <w:rsid w:val="00B558FC"/>
    <w:rsid w:val="00B55D6D"/>
    <w:rsid w:val="00B56CA4"/>
    <w:rsid w:val="00B56F75"/>
    <w:rsid w:val="00B57361"/>
    <w:rsid w:val="00B624A7"/>
    <w:rsid w:val="00B62708"/>
    <w:rsid w:val="00B658D2"/>
    <w:rsid w:val="00B67AF6"/>
    <w:rsid w:val="00B67D00"/>
    <w:rsid w:val="00B717B6"/>
    <w:rsid w:val="00B71A53"/>
    <w:rsid w:val="00B71B7B"/>
    <w:rsid w:val="00B726F6"/>
    <w:rsid w:val="00B77898"/>
    <w:rsid w:val="00B826E6"/>
    <w:rsid w:val="00B83210"/>
    <w:rsid w:val="00B83723"/>
    <w:rsid w:val="00B84AEF"/>
    <w:rsid w:val="00B86F67"/>
    <w:rsid w:val="00B91DA9"/>
    <w:rsid w:val="00BA02E3"/>
    <w:rsid w:val="00BA06F7"/>
    <w:rsid w:val="00BA126D"/>
    <w:rsid w:val="00BA5BAF"/>
    <w:rsid w:val="00BB0118"/>
    <w:rsid w:val="00BB05A1"/>
    <w:rsid w:val="00BB06D0"/>
    <w:rsid w:val="00BB32A6"/>
    <w:rsid w:val="00BB39D2"/>
    <w:rsid w:val="00BB4028"/>
    <w:rsid w:val="00BC1B32"/>
    <w:rsid w:val="00BC483D"/>
    <w:rsid w:val="00BC52CC"/>
    <w:rsid w:val="00BD1DB9"/>
    <w:rsid w:val="00BD36CA"/>
    <w:rsid w:val="00BD3C94"/>
    <w:rsid w:val="00BD4BB9"/>
    <w:rsid w:val="00BD4C52"/>
    <w:rsid w:val="00BD7929"/>
    <w:rsid w:val="00BE07B7"/>
    <w:rsid w:val="00BE0CCD"/>
    <w:rsid w:val="00BE5909"/>
    <w:rsid w:val="00BE5ABE"/>
    <w:rsid w:val="00BF2AEE"/>
    <w:rsid w:val="00BF3A55"/>
    <w:rsid w:val="00BF46CF"/>
    <w:rsid w:val="00BF5CF0"/>
    <w:rsid w:val="00BF7208"/>
    <w:rsid w:val="00BF76CC"/>
    <w:rsid w:val="00C0005B"/>
    <w:rsid w:val="00C007D2"/>
    <w:rsid w:val="00C047F5"/>
    <w:rsid w:val="00C0542E"/>
    <w:rsid w:val="00C06176"/>
    <w:rsid w:val="00C15743"/>
    <w:rsid w:val="00C173E4"/>
    <w:rsid w:val="00C2267F"/>
    <w:rsid w:val="00C25BFC"/>
    <w:rsid w:val="00C25F32"/>
    <w:rsid w:val="00C26D70"/>
    <w:rsid w:val="00C26EC8"/>
    <w:rsid w:val="00C2777E"/>
    <w:rsid w:val="00C3066B"/>
    <w:rsid w:val="00C32A1A"/>
    <w:rsid w:val="00C41858"/>
    <w:rsid w:val="00C41B9A"/>
    <w:rsid w:val="00C41F22"/>
    <w:rsid w:val="00C47217"/>
    <w:rsid w:val="00C51AFD"/>
    <w:rsid w:val="00C52E15"/>
    <w:rsid w:val="00C556CA"/>
    <w:rsid w:val="00C575F8"/>
    <w:rsid w:val="00C62847"/>
    <w:rsid w:val="00C64DE5"/>
    <w:rsid w:val="00C72335"/>
    <w:rsid w:val="00C750C0"/>
    <w:rsid w:val="00C756CD"/>
    <w:rsid w:val="00C8021A"/>
    <w:rsid w:val="00C80365"/>
    <w:rsid w:val="00C80A50"/>
    <w:rsid w:val="00C81064"/>
    <w:rsid w:val="00C81CB0"/>
    <w:rsid w:val="00C82013"/>
    <w:rsid w:val="00C82045"/>
    <w:rsid w:val="00C82CA2"/>
    <w:rsid w:val="00C857E1"/>
    <w:rsid w:val="00C86F05"/>
    <w:rsid w:val="00C87C74"/>
    <w:rsid w:val="00C920FB"/>
    <w:rsid w:val="00C9419D"/>
    <w:rsid w:val="00C9730F"/>
    <w:rsid w:val="00C97775"/>
    <w:rsid w:val="00CA1333"/>
    <w:rsid w:val="00CA4977"/>
    <w:rsid w:val="00CA5686"/>
    <w:rsid w:val="00CA71EB"/>
    <w:rsid w:val="00CB03E8"/>
    <w:rsid w:val="00CB1514"/>
    <w:rsid w:val="00CB25CB"/>
    <w:rsid w:val="00CB371D"/>
    <w:rsid w:val="00CB4893"/>
    <w:rsid w:val="00CB4911"/>
    <w:rsid w:val="00CB4E69"/>
    <w:rsid w:val="00CB5D06"/>
    <w:rsid w:val="00CC0E46"/>
    <w:rsid w:val="00CC2F6B"/>
    <w:rsid w:val="00CC3833"/>
    <w:rsid w:val="00CC47C8"/>
    <w:rsid w:val="00CC4FB1"/>
    <w:rsid w:val="00CC5386"/>
    <w:rsid w:val="00CC53E1"/>
    <w:rsid w:val="00CC5B30"/>
    <w:rsid w:val="00CC71FB"/>
    <w:rsid w:val="00CD15D7"/>
    <w:rsid w:val="00CD35B2"/>
    <w:rsid w:val="00CD707B"/>
    <w:rsid w:val="00CD77A3"/>
    <w:rsid w:val="00CE0074"/>
    <w:rsid w:val="00CE0476"/>
    <w:rsid w:val="00CE2EFB"/>
    <w:rsid w:val="00CE315C"/>
    <w:rsid w:val="00CE3D2F"/>
    <w:rsid w:val="00CE42CB"/>
    <w:rsid w:val="00CE4EA2"/>
    <w:rsid w:val="00CE6BF7"/>
    <w:rsid w:val="00CF06A0"/>
    <w:rsid w:val="00CF1FE3"/>
    <w:rsid w:val="00CF504A"/>
    <w:rsid w:val="00D00304"/>
    <w:rsid w:val="00D00707"/>
    <w:rsid w:val="00D01403"/>
    <w:rsid w:val="00D033D1"/>
    <w:rsid w:val="00D03D1E"/>
    <w:rsid w:val="00D03E91"/>
    <w:rsid w:val="00D0458D"/>
    <w:rsid w:val="00D05114"/>
    <w:rsid w:val="00D05D48"/>
    <w:rsid w:val="00D11FED"/>
    <w:rsid w:val="00D132D5"/>
    <w:rsid w:val="00D133A8"/>
    <w:rsid w:val="00D140C0"/>
    <w:rsid w:val="00D163B9"/>
    <w:rsid w:val="00D1675A"/>
    <w:rsid w:val="00D171E9"/>
    <w:rsid w:val="00D207E7"/>
    <w:rsid w:val="00D20AF7"/>
    <w:rsid w:val="00D22027"/>
    <w:rsid w:val="00D22EE4"/>
    <w:rsid w:val="00D24598"/>
    <w:rsid w:val="00D24D2D"/>
    <w:rsid w:val="00D26136"/>
    <w:rsid w:val="00D27FCF"/>
    <w:rsid w:val="00D333A2"/>
    <w:rsid w:val="00D35C44"/>
    <w:rsid w:val="00D4016E"/>
    <w:rsid w:val="00D4158D"/>
    <w:rsid w:val="00D41E64"/>
    <w:rsid w:val="00D421C9"/>
    <w:rsid w:val="00D426D8"/>
    <w:rsid w:val="00D42F97"/>
    <w:rsid w:val="00D43B89"/>
    <w:rsid w:val="00D45013"/>
    <w:rsid w:val="00D459D3"/>
    <w:rsid w:val="00D461A1"/>
    <w:rsid w:val="00D50B94"/>
    <w:rsid w:val="00D52AB8"/>
    <w:rsid w:val="00D53367"/>
    <w:rsid w:val="00D53CD5"/>
    <w:rsid w:val="00D62F84"/>
    <w:rsid w:val="00D6507A"/>
    <w:rsid w:val="00D660D8"/>
    <w:rsid w:val="00D70A1C"/>
    <w:rsid w:val="00D73F54"/>
    <w:rsid w:val="00D7452C"/>
    <w:rsid w:val="00D8055B"/>
    <w:rsid w:val="00D81A66"/>
    <w:rsid w:val="00D823F4"/>
    <w:rsid w:val="00D82976"/>
    <w:rsid w:val="00D85263"/>
    <w:rsid w:val="00D85978"/>
    <w:rsid w:val="00D85DA8"/>
    <w:rsid w:val="00D9134B"/>
    <w:rsid w:val="00D91E26"/>
    <w:rsid w:val="00D94511"/>
    <w:rsid w:val="00D94F3D"/>
    <w:rsid w:val="00D968E0"/>
    <w:rsid w:val="00DA0D9B"/>
    <w:rsid w:val="00DA718F"/>
    <w:rsid w:val="00DB00CE"/>
    <w:rsid w:val="00DB0494"/>
    <w:rsid w:val="00DB1E68"/>
    <w:rsid w:val="00DB1FD6"/>
    <w:rsid w:val="00DB27F2"/>
    <w:rsid w:val="00DB391F"/>
    <w:rsid w:val="00DB5C45"/>
    <w:rsid w:val="00DC29F6"/>
    <w:rsid w:val="00DC2A6C"/>
    <w:rsid w:val="00DC5E95"/>
    <w:rsid w:val="00DD1B6A"/>
    <w:rsid w:val="00DD2DE6"/>
    <w:rsid w:val="00DD55E9"/>
    <w:rsid w:val="00DD5A30"/>
    <w:rsid w:val="00DD5B92"/>
    <w:rsid w:val="00DD6FC0"/>
    <w:rsid w:val="00DD72FB"/>
    <w:rsid w:val="00DD7EAB"/>
    <w:rsid w:val="00DE113E"/>
    <w:rsid w:val="00DE1530"/>
    <w:rsid w:val="00DE18C8"/>
    <w:rsid w:val="00DE4A4B"/>
    <w:rsid w:val="00DF06C4"/>
    <w:rsid w:val="00DF130B"/>
    <w:rsid w:val="00DF374B"/>
    <w:rsid w:val="00DF61F7"/>
    <w:rsid w:val="00E0035F"/>
    <w:rsid w:val="00E035E2"/>
    <w:rsid w:val="00E038D5"/>
    <w:rsid w:val="00E03AE4"/>
    <w:rsid w:val="00E0582F"/>
    <w:rsid w:val="00E070F6"/>
    <w:rsid w:val="00E10882"/>
    <w:rsid w:val="00E10B16"/>
    <w:rsid w:val="00E12F47"/>
    <w:rsid w:val="00E1356C"/>
    <w:rsid w:val="00E13AAA"/>
    <w:rsid w:val="00E1517F"/>
    <w:rsid w:val="00E209AF"/>
    <w:rsid w:val="00E215D3"/>
    <w:rsid w:val="00E230B2"/>
    <w:rsid w:val="00E23219"/>
    <w:rsid w:val="00E24671"/>
    <w:rsid w:val="00E25483"/>
    <w:rsid w:val="00E323CA"/>
    <w:rsid w:val="00E33C3A"/>
    <w:rsid w:val="00E402C3"/>
    <w:rsid w:val="00E40664"/>
    <w:rsid w:val="00E42905"/>
    <w:rsid w:val="00E44917"/>
    <w:rsid w:val="00E450FC"/>
    <w:rsid w:val="00E45CF7"/>
    <w:rsid w:val="00E462CE"/>
    <w:rsid w:val="00E532C5"/>
    <w:rsid w:val="00E546DD"/>
    <w:rsid w:val="00E56EBE"/>
    <w:rsid w:val="00E6251F"/>
    <w:rsid w:val="00E63433"/>
    <w:rsid w:val="00E64278"/>
    <w:rsid w:val="00E65A2B"/>
    <w:rsid w:val="00E67342"/>
    <w:rsid w:val="00E70EA1"/>
    <w:rsid w:val="00E72615"/>
    <w:rsid w:val="00E72D64"/>
    <w:rsid w:val="00E82DE9"/>
    <w:rsid w:val="00E83AD7"/>
    <w:rsid w:val="00E8412B"/>
    <w:rsid w:val="00E8524B"/>
    <w:rsid w:val="00E86436"/>
    <w:rsid w:val="00E903CC"/>
    <w:rsid w:val="00E91661"/>
    <w:rsid w:val="00E92C3B"/>
    <w:rsid w:val="00E93707"/>
    <w:rsid w:val="00E9397E"/>
    <w:rsid w:val="00E9417D"/>
    <w:rsid w:val="00E95414"/>
    <w:rsid w:val="00E9678E"/>
    <w:rsid w:val="00E96823"/>
    <w:rsid w:val="00E96BC7"/>
    <w:rsid w:val="00EA115D"/>
    <w:rsid w:val="00EA3929"/>
    <w:rsid w:val="00EA5FCC"/>
    <w:rsid w:val="00EA60BC"/>
    <w:rsid w:val="00EA719F"/>
    <w:rsid w:val="00EB3630"/>
    <w:rsid w:val="00EB3964"/>
    <w:rsid w:val="00EB3F03"/>
    <w:rsid w:val="00EB6AD5"/>
    <w:rsid w:val="00EC157B"/>
    <w:rsid w:val="00EC3FDE"/>
    <w:rsid w:val="00EC4162"/>
    <w:rsid w:val="00EC67C1"/>
    <w:rsid w:val="00ED2DB2"/>
    <w:rsid w:val="00ED368F"/>
    <w:rsid w:val="00ED396A"/>
    <w:rsid w:val="00ED39F5"/>
    <w:rsid w:val="00ED605D"/>
    <w:rsid w:val="00EE0053"/>
    <w:rsid w:val="00EE0847"/>
    <w:rsid w:val="00EE2408"/>
    <w:rsid w:val="00EE395E"/>
    <w:rsid w:val="00EE5456"/>
    <w:rsid w:val="00EF405B"/>
    <w:rsid w:val="00EF4537"/>
    <w:rsid w:val="00F02360"/>
    <w:rsid w:val="00F06022"/>
    <w:rsid w:val="00F07AC9"/>
    <w:rsid w:val="00F10724"/>
    <w:rsid w:val="00F1166E"/>
    <w:rsid w:val="00F145BF"/>
    <w:rsid w:val="00F153F6"/>
    <w:rsid w:val="00F16E3D"/>
    <w:rsid w:val="00F179D9"/>
    <w:rsid w:val="00F20656"/>
    <w:rsid w:val="00F2125C"/>
    <w:rsid w:val="00F224BE"/>
    <w:rsid w:val="00F2279F"/>
    <w:rsid w:val="00F24017"/>
    <w:rsid w:val="00F248D2"/>
    <w:rsid w:val="00F24D5D"/>
    <w:rsid w:val="00F25A88"/>
    <w:rsid w:val="00F27C3A"/>
    <w:rsid w:val="00F30CFE"/>
    <w:rsid w:val="00F30FFF"/>
    <w:rsid w:val="00F312C3"/>
    <w:rsid w:val="00F324F5"/>
    <w:rsid w:val="00F32A91"/>
    <w:rsid w:val="00F32BEE"/>
    <w:rsid w:val="00F32F6E"/>
    <w:rsid w:val="00F3313D"/>
    <w:rsid w:val="00F332F7"/>
    <w:rsid w:val="00F34CE5"/>
    <w:rsid w:val="00F34D14"/>
    <w:rsid w:val="00F438CA"/>
    <w:rsid w:val="00F50712"/>
    <w:rsid w:val="00F508CF"/>
    <w:rsid w:val="00F52095"/>
    <w:rsid w:val="00F52522"/>
    <w:rsid w:val="00F54DEB"/>
    <w:rsid w:val="00F54F67"/>
    <w:rsid w:val="00F55FEF"/>
    <w:rsid w:val="00F561B3"/>
    <w:rsid w:val="00F56C6E"/>
    <w:rsid w:val="00F5720F"/>
    <w:rsid w:val="00F62AE1"/>
    <w:rsid w:val="00F63738"/>
    <w:rsid w:val="00F64932"/>
    <w:rsid w:val="00F6685D"/>
    <w:rsid w:val="00F6744C"/>
    <w:rsid w:val="00F71DAD"/>
    <w:rsid w:val="00F720E0"/>
    <w:rsid w:val="00F73A5E"/>
    <w:rsid w:val="00F7464F"/>
    <w:rsid w:val="00F75D0D"/>
    <w:rsid w:val="00F77C34"/>
    <w:rsid w:val="00F80F38"/>
    <w:rsid w:val="00F84CCB"/>
    <w:rsid w:val="00F85FEB"/>
    <w:rsid w:val="00F9107D"/>
    <w:rsid w:val="00F9139E"/>
    <w:rsid w:val="00F91D9A"/>
    <w:rsid w:val="00F92B12"/>
    <w:rsid w:val="00F97442"/>
    <w:rsid w:val="00F977CD"/>
    <w:rsid w:val="00FA5663"/>
    <w:rsid w:val="00FA598C"/>
    <w:rsid w:val="00FA5B6A"/>
    <w:rsid w:val="00FA6013"/>
    <w:rsid w:val="00FA63B3"/>
    <w:rsid w:val="00FB2DFB"/>
    <w:rsid w:val="00FB3068"/>
    <w:rsid w:val="00FC1C85"/>
    <w:rsid w:val="00FC7E76"/>
    <w:rsid w:val="00FD0A74"/>
    <w:rsid w:val="00FD2271"/>
    <w:rsid w:val="00FD2D11"/>
    <w:rsid w:val="00FD554A"/>
    <w:rsid w:val="00FD70E7"/>
    <w:rsid w:val="00FD72BF"/>
    <w:rsid w:val="00FE0311"/>
    <w:rsid w:val="00FE094C"/>
    <w:rsid w:val="00FE3EC5"/>
    <w:rsid w:val="00FE4794"/>
    <w:rsid w:val="00FF3A9B"/>
    <w:rsid w:val="00FF3D7B"/>
    <w:rsid w:val="00FF58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15D3"/>
    <w:pPr>
      <w:widowControl w:val="0"/>
    </w:pPr>
    <w:rPr>
      <w:snapToGrid w:val="0"/>
      <w:sz w:val="24"/>
    </w:rPr>
  </w:style>
  <w:style w:type="paragraph" w:styleId="Heading1">
    <w:name w:val="heading 1"/>
    <w:basedOn w:val="Normal"/>
    <w:next w:val="Normal"/>
    <w:qFormat/>
    <w:rsid w:val="00E215D3"/>
    <w:pPr>
      <w:keepNext/>
      <w:tabs>
        <w:tab w:val="left" w:pos="0"/>
        <w:tab w:val="left" w:pos="2160"/>
        <w:tab w:val="left" w:pos="4320"/>
        <w:tab w:val="left" w:pos="6480"/>
        <w:tab w:val="left" w:pos="8640"/>
      </w:tabs>
      <w:suppressAutoHyphens/>
      <w:outlineLvl w:val="0"/>
    </w:pPr>
    <w:rPr>
      <w:u w:val="single"/>
    </w:rPr>
  </w:style>
  <w:style w:type="paragraph" w:styleId="Heading2">
    <w:name w:val="heading 2"/>
    <w:basedOn w:val="Normal"/>
    <w:next w:val="Normal"/>
    <w:qFormat/>
    <w:rsid w:val="00E215D3"/>
    <w:pPr>
      <w:keepNext/>
      <w:outlineLvl w:val="1"/>
    </w:pPr>
    <w:rPr>
      <w:b/>
    </w:rPr>
  </w:style>
  <w:style w:type="paragraph" w:styleId="Heading3">
    <w:name w:val="heading 3"/>
    <w:basedOn w:val="Normal"/>
    <w:next w:val="Normal"/>
    <w:qFormat/>
    <w:rsid w:val="00952C29"/>
    <w:pPr>
      <w:keepNext/>
      <w:spacing w:before="240" w:after="60"/>
      <w:outlineLvl w:val="2"/>
    </w:pPr>
    <w:rPr>
      <w:rFonts w:ascii="Arial" w:hAnsi="Arial" w:cs="Arial"/>
      <w:b/>
      <w:bCs/>
      <w:sz w:val="26"/>
      <w:szCs w:val="26"/>
    </w:rPr>
  </w:style>
  <w:style w:type="paragraph" w:styleId="Heading5">
    <w:name w:val="heading 5"/>
    <w:basedOn w:val="Normal"/>
    <w:next w:val="Normal"/>
    <w:qFormat/>
    <w:rsid w:val="00691D2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215D3"/>
  </w:style>
  <w:style w:type="character" w:styleId="EndnoteReference">
    <w:name w:val="endnote reference"/>
    <w:basedOn w:val="DefaultParagraphFont"/>
    <w:semiHidden/>
    <w:rsid w:val="00E215D3"/>
    <w:rPr>
      <w:vertAlign w:val="superscript"/>
    </w:rPr>
  </w:style>
  <w:style w:type="paragraph" w:styleId="FootnoteText">
    <w:name w:val="footnote text"/>
    <w:basedOn w:val="Normal"/>
    <w:semiHidden/>
    <w:rsid w:val="00E215D3"/>
  </w:style>
  <w:style w:type="character" w:styleId="FootnoteReference">
    <w:name w:val="footnote reference"/>
    <w:basedOn w:val="DefaultParagraphFont"/>
    <w:semiHidden/>
    <w:rsid w:val="00E215D3"/>
    <w:rPr>
      <w:vertAlign w:val="superscript"/>
    </w:rPr>
  </w:style>
  <w:style w:type="paragraph" w:styleId="TOC1">
    <w:name w:val="toc 1"/>
    <w:basedOn w:val="Normal"/>
    <w:next w:val="Normal"/>
    <w:autoRedefine/>
    <w:semiHidden/>
    <w:rsid w:val="00E215D3"/>
    <w:pPr>
      <w:tabs>
        <w:tab w:val="right" w:leader="dot" w:pos="9360"/>
      </w:tabs>
      <w:suppressAutoHyphens/>
      <w:spacing w:before="480"/>
      <w:ind w:left="720" w:right="720" w:hanging="720"/>
    </w:pPr>
  </w:style>
  <w:style w:type="paragraph" w:styleId="TOC2">
    <w:name w:val="toc 2"/>
    <w:basedOn w:val="Normal"/>
    <w:next w:val="Normal"/>
    <w:autoRedefine/>
    <w:semiHidden/>
    <w:rsid w:val="00E215D3"/>
    <w:pPr>
      <w:tabs>
        <w:tab w:val="right" w:leader="dot" w:pos="9360"/>
      </w:tabs>
      <w:suppressAutoHyphens/>
      <w:ind w:left="1440" w:right="720" w:hanging="720"/>
    </w:pPr>
  </w:style>
  <w:style w:type="paragraph" w:styleId="TOC3">
    <w:name w:val="toc 3"/>
    <w:basedOn w:val="Normal"/>
    <w:next w:val="Normal"/>
    <w:autoRedefine/>
    <w:semiHidden/>
    <w:rsid w:val="00E215D3"/>
    <w:pPr>
      <w:tabs>
        <w:tab w:val="right" w:leader="dot" w:pos="9360"/>
      </w:tabs>
      <w:suppressAutoHyphens/>
      <w:ind w:left="2160" w:right="720" w:hanging="720"/>
    </w:pPr>
  </w:style>
  <w:style w:type="paragraph" w:styleId="TOC4">
    <w:name w:val="toc 4"/>
    <w:basedOn w:val="Normal"/>
    <w:next w:val="Normal"/>
    <w:autoRedefine/>
    <w:semiHidden/>
    <w:rsid w:val="00E215D3"/>
    <w:pPr>
      <w:tabs>
        <w:tab w:val="right" w:leader="dot" w:pos="9360"/>
      </w:tabs>
      <w:suppressAutoHyphens/>
      <w:ind w:left="2880" w:right="720" w:hanging="720"/>
    </w:pPr>
  </w:style>
  <w:style w:type="paragraph" w:styleId="TOC5">
    <w:name w:val="toc 5"/>
    <w:basedOn w:val="Normal"/>
    <w:next w:val="Normal"/>
    <w:autoRedefine/>
    <w:semiHidden/>
    <w:rsid w:val="00E215D3"/>
    <w:pPr>
      <w:tabs>
        <w:tab w:val="right" w:leader="dot" w:pos="9360"/>
      </w:tabs>
      <w:suppressAutoHyphens/>
      <w:ind w:left="3600" w:right="720" w:hanging="720"/>
    </w:pPr>
  </w:style>
  <w:style w:type="paragraph" w:styleId="TOC6">
    <w:name w:val="toc 6"/>
    <w:basedOn w:val="Normal"/>
    <w:next w:val="Normal"/>
    <w:autoRedefine/>
    <w:semiHidden/>
    <w:rsid w:val="00E215D3"/>
    <w:pPr>
      <w:tabs>
        <w:tab w:val="right" w:pos="9360"/>
      </w:tabs>
      <w:suppressAutoHyphens/>
      <w:ind w:left="720" w:hanging="720"/>
    </w:pPr>
  </w:style>
  <w:style w:type="paragraph" w:styleId="TOC7">
    <w:name w:val="toc 7"/>
    <w:basedOn w:val="Normal"/>
    <w:next w:val="Normal"/>
    <w:autoRedefine/>
    <w:semiHidden/>
    <w:rsid w:val="00E215D3"/>
    <w:pPr>
      <w:suppressAutoHyphens/>
      <w:ind w:left="720" w:hanging="720"/>
    </w:pPr>
  </w:style>
  <w:style w:type="paragraph" w:styleId="TOC8">
    <w:name w:val="toc 8"/>
    <w:basedOn w:val="Normal"/>
    <w:next w:val="Normal"/>
    <w:autoRedefine/>
    <w:semiHidden/>
    <w:rsid w:val="00E215D3"/>
    <w:pPr>
      <w:tabs>
        <w:tab w:val="right" w:pos="9360"/>
      </w:tabs>
      <w:suppressAutoHyphens/>
      <w:ind w:left="720" w:hanging="720"/>
    </w:pPr>
  </w:style>
  <w:style w:type="paragraph" w:styleId="TOC9">
    <w:name w:val="toc 9"/>
    <w:basedOn w:val="Normal"/>
    <w:next w:val="Normal"/>
    <w:autoRedefine/>
    <w:semiHidden/>
    <w:rsid w:val="00E215D3"/>
    <w:pPr>
      <w:tabs>
        <w:tab w:val="right" w:leader="dot" w:pos="9360"/>
      </w:tabs>
      <w:suppressAutoHyphens/>
      <w:ind w:left="720" w:hanging="720"/>
    </w:pPr>
  </w:style>
  <w:style w:type="paragraph" w:styleId="Index1">
    <w:name w:val="index 1"/>
    <w:basedOn w:val="Normal"/>
    <w:next w:val="Normal"/>
    <w:autoRedefine/>
    <w:semiHidden/>
    <w:rsid w:val="00E215D3"/>
    <w:pPr>
      <w:tabs>
        <w:tab w:val="right" w:leader="dot" w:pos="9360"/>
      </w:tabs>
      <w:suppressAutoHyphens/>
      <w:ind w:left="1440" w:right="720" w:hanging="1440"/>
    </w:pPr>
  </w:style>
  <w:style w:type="paragraph" w:styleId="Index2">
    <w:name w:val="index 2"/>
    <w:basedOn w:val="Normal"/>
    <w:next w:val="Normal"/>
    <w:autoRedefine/>
    <w:semiHidden/>
    <w:rsid w:val="00E215D3"/>
    <w:pPr>
      <w:tabs>
        <w:tab w:val="right" w:leader="dot" w:pos="9360"/>
      </w:tabs>
      <w:suppressAutoHyphens/>
      <w:ind w:left="1440" w:right="720" w:hanging="720"/>
    </w:pPr>
  </w:style>
  <w:style w:type="paragraph" w:styleId="TOAHeading">
    <w:name w:val="toa heading"/>
    <w:basedOn w:val="Normal"/>
    <w:next w:val="Normal"/>
    <w:semiHidden/>
    <w:rsid w:val="00E215D3"/>
    <w:pPr>
      <w:tabs>
        <w:tab w:val="right" w:pos="9360"/>
      </w:tabs>
      <w:suppressAutoHyphens/>
    </w:pPr>
  </w:style>
  <w:style w:type="paragraph" w:styleId="Caption">
    <w:name w:val="caption"/>
    <w:basedOn w:val="Normal"/>
    <w:next w:val="Normal"/>
    <w:qFormat/>
    <w:rsid w:val="00E215D3"/>
  </w:style>
  <w:style w:type="character" w:customStyle="1" w:styleId="EquationCaption">
    <w:name w:val="_Equation Caption"/>
    <w:rsid w:val="00E215D3"/>
  </w:style>
  <w:style w:type="paragraph" w:styleId="Footer">
    <w:name w:val="footer"/>
    <w:basedOn w:val="Normal"/>
    <w:rsid w:val="00E215D3"/>
    <w:pPr>
      <w:tabs>
        <w:tab w:val="center" w:pos="4320"/>
        <w:tab w:val="right" w:pos="8640"/>
      </w:tabs>
    </w:pPr>
  </w:style>
  <w:style w:type="character" w:styleId="PageNumber">
    <w:name w:val="page number"/>
    <w:basedOn w:val="DefaultParagraphFont"/>
    <w:rsid w:val="00E215D3"/>
  </w:style>
  <w:style w:type="paragraph" w:styleId="BodyTextIndent">
    <w:name w:val="Body Text Indent"/>
    <w:basedOn w:val="Normal"/>
    <w:rsid w:val="00E215D3"/>
    <w:pPr>
      <w:tabs>
        <w:tab w:val="left" w:pos="0"/>
        <w:tab w:val="left" w:pos="360"/>
        <w:tab w:val="left" w:pos="2160"/>
        <w:tab w:val="left" w:pos="4320"/>
        <w:tab w:val="left" w:pos="6480"/>
        <w:tab w:val="left" w:pos="8640"/>
      </w:tabs>
      <w:suppressAutoHyphens/>
      <w:ind w:left="360" w:hanging="360"/>
    </w:pPr>
  </w:style>
  <w:style w:type="paragraph" w:styleId="Title">
    <w:name w:val="Title"/>
    <w:basedOn w:val="Normal"/>
    <w:qFormat/>
    <w:rsid w:val="00691D2E"/>
    <w:pPr>
      <w:widowControl/>
      <w:ind w:left="720" w:hanging="720"/>
      <w:jc w:val="center"/>
    </w:pPr>
    <w:rPr>
      <w:b/>
      <w:snapToGrid/>
      <w:sz w:val="28"/>
    </w:rPr>
  </w:style>
  <w:style w:type="paragraph" w:styleId="BodyTextIndent2">
    <w:name w:val="Body Text Indent 2"/>
    <w:basedOn w:val="Normal"/>
    <w:rsid w:val="00691D2E"/>
    <w:pPr>
      <w:spacing w:after="120" w:line="480" w:lineRule="auto"/>
      <w:ind w:left="360"/>
    </w:pPr>
  </w:style>
  <w:style w:type="paragraph" w:customStyle="1" w:styleId="Paragrapha">
    <w:name w:val="Paragraph (a)"/>
    <w:rsid w:val="001D7714"/>
    <w:pPr>
      <w:spacing w:line="240" w:lineRule="exact"/>
      <w:ind w:left="605"/>
    </w:pPr>
    <w:rPr>
      <w:rFonts w:ascii="Courier" w:hAnsi="Courier"/>
    </w:rPr>
  </w:style>
  <w:style w:type="paragraph" w:customStyle="1" w:styleId="Paragraph1">
    <w:name w:val="Paragraph (1)"/>
    <w:rsid w:val="00391847"/>
    <w:pPr>
      <w:overflowPunct w:val="0"/>
      <w:autoSpaceDE w:val="0"/>
      <w:autoSpaceDN w:val="0"/>
      <w:adjustRightInd w:val="0"/>
      <w:spacing w:line="240" w:lineRule="exact"/>
      <w:ind w:left="1195"/>
      <w:textAlignment w:val="baseline"/>
    </w:pPr>
    <w:rPr>
      <w:rFonts w:ascii="Courier" w:hAnsi="Courier"/>
    </w:rPr>
  </w:style>
  <w:style w:type="table" w:styleId="TableGrid">
    <w:name w:val="Table Grid"/>
    <w:basedOn w:val="TableNormal"/>
    <w:rsid w:val="00EC3FD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859A5"/>
    <w:rPr>
      <w:rFonts w:ascii="Tahoma" w:hAnsi="Tahoma" w:cs="Tahoma"/>
      <w:sz w:val="16"/>
      <w:szCs w:val="16"/>
    </w:rPr>
  </w:style>
  <w:style w:type="paragraph" w:styleId="Header">
    <w:name w:val="header"/>
    <w:basedOn w:val="Normal"/>
    <w:rsid w:val="00F91D9A"/>
    <w:pPr>
      <w:tabs>
        <w:tab w:val="center" w:pos="4320"/>
        <w:tab w:val="right" w:pos="8640"/>
      </w:tabs>
    </w:pPr>
  </w:style>
  <w:style w:type="character" w:styleId="CommentReference">
    <w:name w:val="annotation reference"/>
    <w:basedOn w:val="DefaultParagraphFont"/>
    <w:semiHidden/>
    <w:rsid w:val="0041211F"/>
    <w:rPr>
      <w:sz w:val="16"/>
      <w:szCs w:val="16"/>
    </w:rPr>
  </w:style>
  <w:style w:type="paragraph" w:styleId="CommentText">
    <w:name w:val="annotation text"/>
    <w:basedOn w:val="Normal"/>
    <w:semiHidden/>
    <w:rsid w:val="0041211F"/>
    <w:rPr>
      <w:sz w:val="20"/>
    </w:rPr>
  </w:style>
  <w:style w:type="paragraph" w:styleId="CommentSubject">
    <w:name w:val="annotation subject"/>
    <w:basedOn w:val="CommentText"/>
    <w:next w:val="CommentText"/>
    <w:semiHidden/>
    <w:rsid w:val="0041211F"/>
    <w:rPr>
      <w:b/>
      <w:bCs/>
    </w:rPr>
  </w:style>
  <w:style w:type="paragraph" w:styleId="BodyText2">
    <w:name w:val="Body Text 2"/>
    <w:basedOn w:val="Normal"/>
    <w:rsid w:val="00380DC1"/>
    <w:pPr>
      <w:spacing w:after="120" w:line="480" w:lineRule="auto"/>
    </w:pPr>
  </w:style>
  <w:style w:type="paragraph" w:styleId="HTMLPreformatted">
    <w:name w:val="HTML Preformatted"/>
    <w:basedOn w:val="Normal"/>
    <w:rsid w:val="00B537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paragraph" w:customStyle="1" w:styleId="Paragraphi">
    <w:name w:val="Paragraph (i)"/>
    <w:rsid w:val="000B213E"/>
    <w:pPr>
      <w:overflowPunct w:val="0"/>
      <w:autoSpaceDE w:val="0"/>
      <w:autoSpaceDN w:val="0"/>
      <w:adjustRightInd w:val="0"/>
      <w:spacing w:line="240" w:lineRule="exact"/>
      <w:ind w:left="1800"/>
      <w:textAlignment w:val="baseline"/>
    </w:pPr>
    <w:rPr>
      <w:rFonts w:ascii="Courier" w:hAnsi="Courier"/>
    </w:rPr>
  </w:style>
  <w:style w:type="character" w:customStyle="1" w:styleId="t2926">
    <w:name w:val="t2926"/>
    <w:basedOn w:val="DefaultParagraphFont"/>
    <w:rsid w:val="00595DC0"/>
  </w:style>
  <w:style w:type="character" w:styleId="LineNumber">
    <w:name w:val="line number"/>
    <w:basedOn w:val="DefaultParagraphFont"/>
    <w:rsid w:val="00D140C0"/>
  </w:style>
  <w:style w:type="paragraph" w:styleId="BodyText">
    <w:name w:val="Body Text"/>
    <w:basedOn w:val="Normal"/>
    <w:rsid w:val="006262A7"/>
    <w:pPr>
      <w:spacing w:after="120"/>
    </w:pPr>
  </w:style>
  <w:style w:type="paragraph" w:styleId="NormalWeb">
    <w:name w:val="Normal (Web)"/>
    <w:basedOn w:val="Normal"/>
    <w:rsid w:val="00E63433"/>
    <w:pPr>
      <w:widowControl/>
      <w:spacing w:before="100" w:beforeAutospacing="1" w:after="100" w:afterAutospacing="1"/>
    </w:pPr>
    <w:rPr>
      <w:snapToGrid/>
      <w:szCs w:val="24"/>
    </w:rPr>
  </w:style>
</w:styles>
</file>

<file path=word/webSettings.xml><?xml version="1.0" encoding="utf-8"?>
<w:webSettings xmlns:r="http://schemas.openxmlformats.org/officeDocument/2006/relationships" xmlns:w="http://schemas.openxmlformats.org/wordprocessingml/2006/main">
  <w:divs>
    <w:div w:id="466702880">
      <w:bodyDiv w:val="1"/>
      <w:marLeft w:val="0"/>
      <w:marRight w:val="0"/>
      <w:marTop w:val="0"/>
      <w:marBottom w:val="0"/>
      <w:divBdr>
        <w:top w:val="none" w:sz="0" w:space="0" w:color="auto"/>
        <w:left w:val="none" w:sz="0" w:space="0" w:color="auto"/>
        <w:bottom w:val="none" w:sz="0" w:space="0" w:color="auto"/>
        <w:right w:val="none" w:sz="0" w:space="0" w:color="auto"/>
      </w:divBdr>
    </w:div>
    <w:div w:id="1028678176">
      <w:bodyDiv w:val="1"/>
      <w:marLeft w:val="0"/>
      <w:marRight w:val="0"/>
      <w:marTop w:val="0"/>
      <w:marBottom w:val="0"/>
      <w:divBdr>
        <w:top w:val="none" w:sz="0" w:space="0" w:color="auto"/>
        <w:left w:val="none" w:sz="0" w:space="0" w:color="auto"/>
        <w:bottom w:val="none" w:sz="0" w:space="0" w:color="auto"/>
        <w:right w:val="none" w:sz="0" w:space="0" w:color="auto"/>
      </w:divBdr>
    </w:div>
    <w:div w:id="1115638636">
      <w:bodyDiv w:val="1"/>
      <w:marLeft w:val="0"/>
      <w:marRight w:val="0"/>
      <w:marTop w:val="0"/>
      <w:marBottom w:val="0"/>
      <w:divBdr>
        <w:top w:val="none" w:sz="0" w:space="0" w:color="auto"/>
        <w:left w:val="none" w:sz="0" w:space="0" w:color="auto"/>
        <w:bottom w:val="none" w:sz="0" w:space="0" w:color="auto"/>
        <w:right w:val="none" w:sz="0" w:space="0" w:color="auto"/>
      </w:divBdr>
    </w:div>
    <w:div w:id="1345747050">
      <w:bodyDiv w:val="1"/>
      <w:marLeft w:val="0"/>
      <w:marRight w:val="0"/>
      <w:marTop w:val="0"/>
      <w:marBottom w:val="0"/>
      <w:divBdr>
        <w:top w:val="none" w:sz="0" w:space="0" w:color="auto"/>
        <w:left w:val="none" w:sz="0" w:space="0" w:color="auto"/>
        <w:bottom w:val="none" w:sz="0" w:space="0" w:color="auto"/>
        <w:right w:val="none" w:sz="0" w:space="0" w:color="auto"/>
      </w:divBdr>
    </w:div>
    <w:div w:id="1372455385">
      <w:bodyDiv w:val="1"/>
      <w:marLeft w:val="0"/>
      <w:marRight w:val="0"/>
      <w:marTop w:val="0"/>
      <w:marBottom w:val="0"/>
      <w:divBdr>
        <w:top w:val="none" w:sz="0" w:space="0" w:color="auto"/>
        <w:left w:val="none" w:sz="0" w:space="0" w:color="auto"/>
        <w:bottom w:val="none" w:sz="0" w:space="0" w:color="auto"/>
        <w:right w:val="none" w:sz="0" w:space="0" w:color="auto"/>
      </w:divBdr>
    </w:div>
    <w:div w:id="1423457607">
      <w:bodyDiv w:val="1"/>
      <w:marLeft w:val="0"/>
      <w:marRight w:val="0"/>
      <w:marTop w:val="0"/>
      <w:marBottom w:val="0"/>
      <w:divBdr>
        <w:top w:val="none" w:sz="0" w:space="0" w:color="auto"/>
        <w:left w:val="none" w:sz="0" w:space="0" w:color="auto"/>
        <w:bottom w:val="none" w:sz="0" w:space="0" w:color="auto"/>
        <w:right w:val="none" w:sz="0" w:space="0" w:color="auto"/>
      </w:divBdr>
    </w:div>
    <w:div w:id="1478497232">
      <w:bodyDiv w:val="1"/>
      <w:marLeft w:val="0"/>
      <w:marRight w:val="0"/>
      <w:marTop w:val="0"/>
      <w:marBottom w:val="0"/>
      <w:divBdr>
        <w:top w:val="none" w:sz="0" w:space="0" w:color="auto"/>
        <w:left w:val="none" w:sz="0" w:space="0" w:color="auto"/>
        <w:bottom w:val="none" w:sz="0" w:space="0" w:color="auto"/>
        <w:right w:val="none" w:sz="0" w:space="0" w:color="auto"/>
      </w:divBdr>
    </w:div>
    <w:div w:id="154128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6437</Words>
  <Characters>36676</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February  2003                         </vt:lpstr>
    </vt:vector>
  </TitlesOfParts>
  <Manager/>
  <Company/>
  <LinksUpToDate>false</LinksUpToDate>
  <CharactersWithSpaces>43027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2003                         </dc:title>
  <dc:subject/>
  <dc:creator/>
  <cp:keywords/>
  <cp:lastModifiedBy/>
  <cp:revision>1</cp:revision>
  <cp:lastPrinted>2009-10-22T19:40:00Z</cp:lastPrinted>
  <dcterms:created xsi:type="dcterms:W3CDTF">2011-01-14T15:13:00Z</dcterms:created>
  <dcterms:modified xsi:type="dcterms:W3CDTF">2011-01-14T16:31:00Z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