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03D" w:rsidRPr="000E7C43" w:rsidRDefault="008040C2" w:rsidP="00C20431">
      <w:pPr>
        <w:pStyle w:val="BodyTextIndent2"/>
      </w:pPr>
      <w:r w:rsidRPr="000E7C43">
        <w:t>20</w:t>
      </w:r>
      <w:r w:rsidR="001D4E16" w:rsidRPr="000E7C43">
        <w:t xml:space="preserve">11 </w:t>
      </w:r>
      <w:r w:rsidR="0004703D" w:rsidRPr="000E7C43">
        <w:t>Supporting Statement for the National Compensation Survey</w:t>
      </w:r>
    </w:p>
    <w:p w:rsidR="0004703D" w:rsidRPr="000E7C43" w:rsidRDefault="0004703D" w:rsidP="00C20431">
      <w:pPr>
        <w:pStyle w:val="BodyTextIndent2"/>
      </w:pPr>
    </w:p>
    <w:p w:rsidR="0004703D" w:rsidRDefault="0004703D" w:rsidP="00C20431">
      <w:r w:rsidRPr="000E7C43">
        <w:t>Justification</w:t>
      </w:r>
      <w:r w:rsidR="00C9705B">
        <w:t>, Part A.</w:t>
      </w:r>
    </w:p>
    <w:p w:rsidR="00097D78" w:rsidRPr="00097D78" w:rsidRDefault="00097D78" w:rsidP="00C20431">
      <w:pPr>
        <w:rPr>
          <w:b/>
        </w:rPr>
      </w:pPr>
      <w:r>
        <w:rPr>
          <w:b/>
        </w:rPr>
        <w:t>Overview</w:t>
      </w:r>
    </w:p>
    <w:p w:rsidR="00097D78" w:rsidRDefault="00097D78" w:rsidP="00097D78">
      <w:pPr>
        <w:rPr>
          <w:rFonts w:cs="Arial"/>
        </w:rPr>
      </w:pPr>
    </w:p>
    <w:p w:rsidR="00F64DF5" w:rsidRPr="00AD6A20" w:rsidRDefault="00F64DF5" w:rsidP="00F64DF5">
      <w:pPr>
        <w:pStyle w:val="NormalWeb"/>
        <w:pBdr>
          <w:top w:val="single" w:sz="4" w:space="1" w:color="auto"/>
          <w:left w:val="single" w:sz="4" w:space="4" w:color="auto"/>
          <w:bottom w:val="single" w:sz="4" w:space="1" w:color="auto"/>
          <w:right w:val="single" w:sz="4" w:space="4" w:color="auto"/>
        </w:pBdr>
      </w:pPr>
      <w:r w:rsidRPr="00AD6A20">
        <w:rPr>
          <w:b/>
          <w:bCs/>
        </w:rPr>
        <w:t>NOTE:</w:t>
      </w:r>
      <w:r w:rsidRPr="00AD6A20">
        <w:t>  Proposed Changes to the National Compensation Survey</w:t>
      </w:r>
    </w:p>
    <w:p w:rsidR="00F64DF5" w:rsidRPr="00AD6A20" w:rsidRDefault="00F64DF5" w:rsidP="00F64DF5">
      <w:pPr>
        <w:pStyle w:val="NormalWeb"/>
        <w:pBdr>
          <w:top w:val="single" w:sz="4" w:space="1" w:color="auto"/>
          <w:left w:val="single" w:sz="4" w:space="4" w:color="auto"/>
          <w:bottom w:val="single" w:sz="4" w:space="1" w:color="auto"/>
          <w:right w:val="single" w:sz="4" w:space="4" w:color="auto"/>
        </w:pBdr>
      </w:pPr>
      <w:r w:rsidRPr="00AD6A20">
        <w:t xml:space="preserve">The President’s proposed budget for FY 2011 calls for an alternative to the Locality Pay Survey (LPS) component of the National Compensation Survey (NCS), a new approach that uses data from two current BLS programs – the Occupational Employment Statistics (OES) survey and Employment Cost Index (ECI) portion of the NCS. </w:t>
      </w:r>
      <w:r w:rsidRPr="00AD6A20">
        <w:rPr>
          <w:color w:val="000000"/>
        </w:rPr>
        <w:t xml:space="preserve">This may allow for the production of additional locality pay data, while still meeting the requirement to provide data to the President’s Pay Agent and continuing to produce the other NCS estimates.  At the same time, the NCS will implement a new sample design and implement a sample reduction.  </w:t>
      </w:r>
    </w:p>
    <w:p w:rsidR="00F64DF5" w:rsidRPr="00AD6A20" w:rsidRDefault="00F64DF5" w:rsidP="00F64DF5">
      <w:pPr>
        <w:pStyle w:val="NormalWeb"/>
        <w:pBdr>
          <w:top w:val="single" w:sz="4" w:space="1" w:color="auto"/>
          <w:left w:val="single" w:sz="4" w:space="4" w:color="auto"/>
          <w:bottom w:val="single" w:sz="4" w:space="1" w:color="auto"/>
          <w:right w:val="single" w:sz="4" w:space="4" w:color="auto"/>
        </w:pBdr>
      </w:pPr>
      <w:r w:rsidRPr="00AD6A20">
        <w:t xml:space="preserve">Planning for a redesigned NCS is underway.  These plans, currently being developed, call for a transition from an area-based survey design to a non-area-based national design, as well as other changes that will better reflect the reduced survey scope.  Until the redesign has been fully tested and evaluated, the NCS will continue to select samples using the current design described in Part B.  Section B.4.b outlines the primary technical </w:t>
      </w:r>
      <w:r w:rsidRPr="001B49F8">
        <w:rPr>
          <w:color w:val="000000" w:themeColor="text1"/>
        </w:rPr>
        <w:t xml:space="preserve">topics, including important notes on data quality, currently being evaluated for the prospective </w:t>
      </w:r>
      <w:r w:rsidRPr="00AD6A20">
        <w:t>NCS redesign.  In addition, Ferguson et al. (2010) provide additional technical detail on the prospective redesign research efforts.</w:t>
      </w:r>
    </w:p>
    <w:p w:rsidR="00F64DF5" w:rsidRPr="00AD6A20" w:rsidRDefault="00F64DF5" w:rsidP="00F64DF5">
      <w:pPr>
        <w:pStyle w:val="NormalWeb"/>
        <w:pBdr>
          <w:top w:val="single" w:sz="4" w:space="1" w:color="auto"/>
          <w:left w:val="single" w:sz="4" w:space="4" w:color="auto"/>
          <w:bottom w:val="single" w:sz="4" w:space="1" w:color="auto"/>
          <w:right w:val="single" w:sz="4" w:space="4" w:color="auto"/>
        </w:pBdr>
      </w:pPr>
      <w:r w:rsidRPr="00AD6A20">
        <w:rPr>
          <w:u w:val="single"/>
        </w:rPr>
        <w:t>Part A</w:t>
      </w:r>
      <w:r w:rsidRPr="00AD6A20">
        <w:t xml:space="preserve"> of this package reflects the President’s proposed budget in the sample size and respondent burden estimates, outputs, and other aspects of NCS.  </w:t>
      </w:r>
    </w:p>
    <w:p w:rsidR="00F64DF5" w:rsidRPr="008855BA" w:rsidRDefault="00F64DF5" w:rsidP="00F64DF5">
      <w:pPr>
        <w:pBdr>
          <w:top w:val="single" w:sz="4" w:space="1" w:color="auto"/>
          <w:left w:val="single" w:sz="4" w:space="4" w:color="auto"/>
          <w:bottom w:val="single" w:sz="4" w:space="1" w:color="auto"/>
          <w:right w:val="single" w:sz="4" w:space="4" w:color="auto"/>
        </w:pBdr>
      </w:pPr>
      <w:r w:rsidRPr="008855BA">
        <w:rPr>
          <w:u w:val="single"/>
        </w:rPr>
        <w:t>Part B</w:t>
      </w:r>
      <w:r w:rsidRPr="008855BA">
        <w:t xml:space="preserve"> of this package reflects the current survey design of the NCS. </w:t>
      </w:r>
    </w:p>
    <w:p w:rsidR="000C00FA" w:rsidRPr="00351F87" w:rsidRDefault="000C00FA" w:rsidP="00097D78">
      <w:pPr>
        <w:pBdr>
          <w:top w:val="single" w:sz="4" w:space="1" w:color="auto"/>
          <w:left w:val="single" w:sz="4" w:space="4" w:color="auto"/>
          <w:bottom w:val="single" w:sz="4" w:space="1" w:color="auto"/>
          <w:right w:val="single" w:sz="4" w:space="4" w:color="auto"/>
        </w:pBdr>
      </w:pPr>
    </w:p>
    <w:p w:rsidR="00097D78" w:rsidRDefault="00097D78" w:rsidP="00097D78">
      <w:pPr>
        <w:rPr>
          <w:rFonts w:cs="Arial"/>
        </w:rPr>
      </w:pPr>
    </w:p>
    <w:p w:rsidR="00EC52DE" w:rsidRPr="000E7C43" w:rsidRDefault="00EC52DE" w:rsidP="00C20431"/>
    <w:p w:rsidR="00EC52DE" w:rsidRPr="000E7C43" w:rsidRDefault="00EC52DE" w:rsidP="00C20431">
      <w:r w:rsidRPr="000E7C43">
        <w:t xml:space="preserve">This request is for the approval of earnings and benefit collection for the NCS 1220-0164.  Under the NCS, the Bureau of Labor Statistics (BLS) conducts ongoing surveys of compensation and job characteristics.  </w:t>
      </w:r>
    </w:p>
    <w:p w:rsidR="00EC52DE" w:rsidRPr="000E7C43" w:rsidRDefault="00EC52DE" w:rsidP="00C20431"/>
    <w:p w:rsidR="00EC52DE" w:rsidRPr="000E7C43" w:rsidRDefault="00EC52DE" w:rsidP="00C20431">
      <w:r w:rsidRPr="000E7C43">
        <w:t xml:space="preserve">The </w:t>
      </w:r>
      <w:r w:rsidR="00B370BC" w:rsidRPr="00351F87">
        <w:t>President’s proposed budget for</w:t>
      </w:r>
      <w:r w:rsidRPr="000E7C43">
        <w:t xml:space="preserve"> </w:t>
      </w:r>
      <w:r w:rsidR="006C5D84">
        <w:t xml:space="preserve">FY </w:t>
      </w:r>
      <w:r w:rsidRPr="000E7C43">
        <w:t xml:space="preserve">2011 calls for </w:t>
      </w:r>
      <w:r w:rsidR="00B370BC">
        <w:t>an alternative to the LPS</w:t>
      </w:r>
      <w:r w:rsidRPr="000E7C43">
        <w:t xml:space="preserve"> </w:t>
      </w:r>
      <w:r w:rsidR="009D6D02">
        <w:t>component</w:t>
      </w:r>
      <w:r w:rsidRPr="000E7C43">
        <w:t xml:space="preserve"> of the N</w:t>
      </w:r>
      <w:r w:rsidR="00744554">
        <w:t>CS</w:t>
      </w:r>
      <w:r w:rsidR="007C2446" w:rsidRPr="000E7C43">
        <w:t xml:space="preserve"> </w:t>
      </w:r>
      <w:r w:rsidR="009D6D02">
        <w:t>which</w:t>
      </w:r>
      <w:r w:rsidR="007C2446" w:rsidRPr="000E7C43">
        <w:t xml:space="preserve"> provides </w:t>
      </w:r>
      <w:r w:rsidRPr="000E7C43">
        <w:t>occupational wage</w:t>
      </w:r>
      <w:r w:rsidR="007C2446" w:rsidRPr="000E7C43">
        <w:t xml:space="preserve"> data</w:t>
      </w:r>
      <w:r w:rsidRPr="000E7C43">
        <w:t xml:space="preserve"> by industry and specific geographic areas.  The NCS is currently developing a new survey design </w:t>
      </w:r>
      <w:r w:rsidR="00E71F69" w:rsidRPr="000E7C43">
        <w:t>tha</w:t>
      </w:r>
      <w:r w:rsidR="003859D6" w:rsidRPr="000E7C43">
        <w:t>t</w:t>
      </w:r>
      <w:r w:rsidRPr="000E7C43">
        <w:t xml:space="preserve"> exclud</w:t>
      </w:r>
      <w:r w:rsidR="00E71F69" w:rsidRPr="000E7C43">
        <w:t>es</w:t>
      </w:r>
      <w:r w:rsidRPr="000E7C43">
        <w:t xml:space="preserve"> the LPS.</w:t>
      </w:r>
      <w:r w:rsidR="002F5C37" w:rsidRPr="000E7C43">
        <w:t xml:space="preserve">  Planning and design for these changes </w:t>
      </w:r>
      <w:r w:rsidR="007C2446" w:rsidRPr="000E7C43">
        <w:t xml:space="preserve">are </w:t>
      </w:r>
      <w:r w:rsidR="002F5C37" w:rsidRPr="000E7C43">
        <w:t>ongoing.</w:t>
      </w:r>
      <w:r w:rsidRPr="000E7C43">
        <w:t xml:space="preserve">  </w:t>
      </w:r>
      <w:r w:rsidR="009D6D02">
        <w:t xml:space="preserve">The </w:t>
      </w:r>
      <w:r w:rsidR="0088536B" w:rsidRPr="000E7C43">
        <w:t>NCS will</w:t>
      </w:r>
      <w:r w:rsidRPr="000E7C43">
        <w:t xml:space="preserve"> transition from an area-based survey design to a non-area-based national design and supplemented with modeled wages starting in FY 2011.  </w:t>
      </w:r>
    </w:p>
    <w:p w:rsidR="00EC52DE" w:rsidRPr="000E7C43" w:rsidRDefault="00EC52DE" w:rsidP="00C20431"/>
    <w:p w:rsidR="00EC52DE" w:rsidRPr="000E7C43" w:rsidRDefault="00EC52DE" w:rsidP="00C20431">
      <w:r w:rsidRPr="000E7C43">
        <w:t xml:space="preserve">Currently, </w:t>
      </w:r>
      <w:r w:rsidR="009D6D02">
        <w:t xml:space="preserve">the </w:t>
      </w:r>
      <w:r w:rsidRPr="000E7C43">
        <w:t xml:space="preserve">BLS uses the LPS and the Employment Cost Index (ECI) to deliver data required by the President’s Pay Agent </w:t>
      </w:r>
      <w:r w:rsidR="00717344" w:rsidRPr="000E7C43">
        <w:t xml:space="preserve">to comply </w:t>
      </w:r>
      <w:r w:rsidRPr="000E7C43">
        <w:t xml:space="preserve">with the requirements of the Federal Employees Pay Comparability Act of 1990 (FEPCA).  The President’s Pay Agent uses these data to recommend pay increases for Federal General Schedule workers; ECI data are used in determining the National adjustment and LPS data are used in determining locality-based adjustments.  </w:t>
      </w:r>
      <w:r w:rsidR="007E51A2">
        <w:t xml:space="preserve">The </w:t>
      </w:r>
      <w:r w:rsidRPr="000E7C43">
        <w:t xml:space="preserve">LPS </w:t>
      </w:r>
      <w:r w:rsidRPr="000E7C43">
        <w:lastRenderedPageBreak/>
        <w:t>currently covers 31 locality pay areas designated by the Pay Agent plus the “Rest of the United States.”</w:t>
      </w:r>
    </w:p>
    <w:p w:rsidR="00EC52DE" w:rsidRPr="000E7C43" w:rsidRDefault="00EC52DE" w:rsidP="00C20431"/>
    <w:p w:rsidR="00811D9A" w:rsidRPr="000E7C43" w:rsidRDefault="0022774B" w:rsidP="00C20431">
      <w:r w:rsidRPr="000E7C43">
        <w:t>The BLS will introduce a new approach that uses data from two current BLS programs – the OES survey and ECI</w:t>
      </w:r>
      <w:r w:rsidR="0088536B" w:rsidRPr="000E7C43">
        <w:t xml:space="preserve"> program</w:t>
      </w:r>
      <w:r w:rsidRPr="000E7C43">
        <w:t>. In the proposed approach, OES data will provide wage data by occupation and by area, while ECI data will be used to specify grade level effects.</w:t>
      </w:r>
      <w:r w:rsidR="003F5264" w:rsidRPr="000E7C43">
        <w:t xml:space="preserve">  </w:t>
      </w:r>
      <w:r w:rsidRPr="000E7C43">
        <w:t xml:space="preserve">The </w:t>
      </w:r>
      <w:r w:rsidR="006C5D84">
        <w:t>new</w:t>
      </w:r>
      <w:r w:rsidRPr="000E7C43">
        <w:t xml:space="preserve"> approach also could be used to extend the estimation of pay gaps to areas that are not present</w:t>
      </w:r>
      <w:r w:rsidR="00BF68C1" w:rsidRPr="000E7C43">
        <w:t>ly</w:t>
      </w:r>
      <w:r w:rsidRPr="000E7C43">
        <w:t xml:space="preserve"> in the LPS sample.</w:t>
      </w:r>
      <w:r w:rsidR="003F5264" w:rsidRPr="000E7C43">
        <w:t xml:space="preserve">  </w:t>
      </w:r>
    </w:p>
    <w:p w:rsidR="0022774B" w:rsidRDefault="0022774B" w:rsidP="00C20431"/>
    <w:p w:rsidR="009E3D7C" w:rsidRPr="009E3D7C" w:rsidRDefault="009E3D7C" w:rsidP="009E3D7C">
      <w:pPr>
        <w:rPr>
          <w:iCs/>
        </w:rPr>
      </w:pPr>
      <w:r w:rsidRPr="009E3D7C">
        <w:t xml:space="preserve">The NCS sample is selected using a 3-stage stratified design with probability proportional to employment sampling at each stage.  The first stage of sample selection is a probability sample of areas, the second stage is a probability sample of establishments within sampled areas, and the third stage of sample selection is a probability sample of jobs within sampled areas and establishments.  </w:t>
      </w:r>
      <w:r w:rsidR="0028715A">
        <w:t xml:space="preserve">During the selection of establishments, approximately one-half of the establishments, the index portion, are sub-sampled and flagged to support the ECI, ECEC, and NCS Benefits products.  The remaining establishments, the wage-only portion, are flagged to support the wage products only.  Data from all sampled establishments, both the wage-only portion and the index portion, are used to produce the wage products.  </w:t>
      </w:r>
      <w:r w:rsidRPr="009E3D7C">
        <w:rPr>
          <w:iCs/>
        </w:rPr>
        <w:t xml:space="preserve">The BLS Handbook of Methods describes the current sampling process in detail.  The NCS chapter may be accessed with the following link: </w:t>
      </w:r>
      <w:hyperlink r:id="rId8" w:history="1">
        <w:r w:rsidRPr="009E3D7C">
          <w:rPr>
            <w:rStyle w:val="Hyperlink"/>
            <w:iCs/>
          </w:rPr>
          <w:t>http://www.bls.gov/opub/hom/pdf/homch8.pdf</w:t>
        </w:r>
      </w:hyperlink>
      <w:r w:rsidRPr="009E3D7C">
        <w:rPr>
          <w:iCs/>
        </w:rPr>
        <w:t xml:space="preserve">.  </w:t>
      </w:r>
    </w:p>
    <w:p w:rsidR="00D45660" w:rsidRPr="000E7C43" w:rsidRDefault="00D45660" w:rsidP="00C20431"/>
    <w:p w:rsidR="000C4465" w:rsidRDefault="000C4465" w:rsidP="00C20431">
      <w:r>
        <w:t>In FY 2011, NCS will start transitioning from the current sample of 152 areas, which consists of 117 metropolitan areas, 22 micropolitan areas, and 13 clusters of nonmetropolitan counties.</w:t>
      </w:r>
    </w:p>
    <w:p w:rsidR="003859D6" w:rsidRPr="000E7C43" w:rsidRDefault="004E074C" w:rsidP="00C20431">
      <w:r w:rsidRPr="000E7C43">
        <w:t xml:space="preserve"> In addition to producing data on </w:t>
      </w:r>
      <w:r w:rsidR="005420F0" w:rsidRPr="000E7C43">
        <w:t xml:space="preserve">wages </w:t>
      </w:r>
      <w:r w:rsidRPr="000E7C43">
        <w:t>and salaries for the Nation as a whole</w:t>
      </w:r>
      <w:r w:rsidR="005420F0" w:rsidRPr="000E7C43">
        <w:t xml:space="preserve"> </w:t>
      </w:r>
      <w:r w:rsidRPr="000E7C43">
        <w:t xml:space="preserve">and for nine broad census divisions, </w:t>
      </w:r>
      <w:r w:rsidR="005420F0" w:rsidRPr="000E7C43">
        <w:t xml:space="preserve">locality data </w:t>
      </w:r>
      <w:r w:rsidR="0028715A">
        <w:t>are</w:t>
      </w:r>
      <w:r w:rsidR="0028715A" w:rsidRPr="000E7C43">
        <w:t xml:space="preserve"> </w:t>
      </w:r>
      <w:r w:rsidR="005420F0" w:rsidRPr="000E7C43">
        <w:t xml:space="preserve">published </w:t>
      </w:r>
      <w:r w:rsidRPr="000E7C43">
        <w:t xml:space="preserve">for </w:t>
      </w:r>
      <w:r w:rsidR="00034390" w:rsidRPr="000E7C43">
        <w:t xml:space="preserve">all </w:t>
      </w:r>
      <w:r w:rsidR="005420F0" w:rsidRPr="000E7C43">
        <w:t xml:space="preserve">areas </w:t>
      </w:r>
      <w:r w:rsidR="00034390" w:rsidRPr="000E7C43">
        <w:t>that me</w:t>
      </w:r>
      <w:r w:rsidR="0028715A">
        <w:t>e</w:t>
      </w:r>
      <w:r w:rsidR="00034390" w:rsidRPr="000E7C43">
        <w:t>t</w:t>
      </w:r>
      <w:r w:rsidR="00D4642A" w:rsidRPr="000E7C43">
        <w:t xml:space="preserve"> </w:t>
      </w:r>
      <w:r w:rsidR="005420F0" w:rsidRPr="000E7C43">
        <w:t>publication criteria.</w:t>
      </w:r>
      <w:r w:rsidR="00D4642A" w:rsidRPr="000E7C43">
        <w:t xml:space="preserve">  </w:t>
      </w:r>
      <w:r w:rsidR="00034390" w:rsidRPr="000E7C43">
        <w:t xml:space="preserve">Data for the </w:t>
      </w:r>
      <w:r w:rsidR="007F63F4" w:rsidRPr="000E7C43">
        <w:t xml:space="preserve">48 contiguous </w:t>
      </w:r>
      <w:r w:rsidR="00034390" w:rsidRPr="000E7C43">
        <w:t xml:space="preserve">United </w:t>
      </w:r>
      <w:r w:rsidR="007F63F4" w:rsidRPr="000E7C43">
        <w:t>States</w:t>
      </w:r>
      <w:r w:rsidR="00034390" w:rsidRPr="000E7C43">
        <w:t xml:space="preserve"> are</w:t>
      </w:r>
      <w:r w:rsidR="007F63F4" w:rsidRPr="000E7C43">
        <w:t xml:space="preserve"> currently used</w:t>
      </w:r>
      <w:r w:rsidRPr="000E7C43">
        <w:t xml:space="preserve"> by the President’s Pay Agent to meet the BLS obligation under </w:t>
      </w:r>
      <w:r w:rsidR="000E7C43">
        <w:t>the Federal Employees Pay Comparability Act of 1990 (FEPCA</w:t>
      </w:r>
      <w:r w:rsidR="00886DEE">
        <w:t xml:space="preserve">), as incorporated in </w:t>
      </w:r>
      <w:r w:rsidRPr="000E7C43">
        <w:t>section 529 of Public Law 101-509.</w:t>
      </w:r>
      <w:r w:rsidR="003F5264" w:rsidRPr="000E7C43">
        <w:t xml:space="preserve">  </w:t>
      </w:r>
      <w:r w:rsidR="003859D6" w:rsidRPr="000E7C43">
        <w:t>The NCS program started transitioning in FY 2007 to the Metropolitan Statistical Areas, Metropolitan Divisions, Micropolitan Statistical Areas, and Combined Statistical Areas in the United States  based on the standards published</w:t>
      </w:r>
      <w:r w:rsidR="00BE7578" w:rsidRPr="000E7C43">
        <w:t xml:space="preserve"> in the </w:t>
      </w:r>
      <w:r w:rsidR="003859D6" w:rsidRPr="000E7C43">
        <w:t xml:space="preserve"> December 27, 2000</w:t>
      </w:r>
      <w:r w:rsidR="00D4642A" w:rsidRPr="000E7C43">
        <w:t xml:space="preserve"> </w:t>
      </w:r>
      <w:r w:rsidR="003859D6" w:rsidRPr="000E7C43">
        <w:t>Federal Register (65 FR 82228 – 82238</w:t>
      </w:r>
      <w:r w:rsidR="003F5264" w:rsidRPr="000E7C43">
        <w:t>.</w:t>
      </w:r>
      <w:r w:rsidR="003859D6" w:rsidRPr="000E7C43">
        <w:t>)</w:t>
      </w:r>
      <w:r w:rsidR="003F5264" w:rsidRPr="000E7C43">
        <w:t xml:space="preserve">  </w:t>
      </w:r>
      <w:r w:rsidR="003859D6" w:rsidRPr="000E7C43">
        <w:t xml:space="preserve">Current </w:t>
      </w:r>
      <w:r w:rsidR="00DF6E46" w:rsidRPr="000E7C43">
        <w:t>l</w:t>
      </w:r>
      <w:r w:rsidR="003859D6" w:rsidRPr="000E7C43">
        <w:t xml:space="preserve">ists of Metropolitan and Micropolitan Statistical Areas and definitions </w:t>
      </w:r>
      <w:r w:rsidR="00BE7578" w:rsidRPr="000E7C43">
        <w:t xml:space="preserve">are </w:t>
      </w:r>
      <w:r w:rsidR="003859D6" w:rsidRPr="000E7C43">
        <w:t xml:space="preserve">at this link: </w:t>
      </w:r>
      <w:hyperlink r:id="rId9" w:history="1">
        <w:r w:rsidR="003859D6" w:rsidRPr="000E7C43">
          <w:rPr>
            <w:rStyle w:val="Hyperlink"/>
            <w:color w:val="0033CC"/>
          </w:rPr>
          <w:t>http://www.census.gov/population/www/estimates/metrodef.html</w:t>
        </w:r>
      </w:hyperlink>
    </w:p>
    <w:p w:rsidR="007F63F4" w:rsidRPr="000E7C43" w:rsidRDefault="007F63F4" w:rsidP="00C20431"/>
    <w:p w:rsidR="0022774B" w:rsidRDefault="0022774B" w:rsidP="00C20431">
      <w:r w:rsidRPr="000E7C43">
        <w:t xml:space="preserve">Starting in FY 2011 </w:t>
      </w:r>
      <w:r w:rsidR="0088536B" w:rsidRPr="000E7C43">
        <w:t>th</w:t>
      </w:r>
      <w:r w:rsidR="003859D6" w:rsidRPr="000E7C43">
        <w:t>e</w:t>
      </w:r>
      <w:r w:rsidR="0088536B" w:rsidRPr="000E7C43">
        <w:t xml:space="preserve"> </w:t>
      </w:r>
      <w:r w:rsidR="00344ADE">
        <w:t xml:space="preserve">alternative approach to the </w:t>
      </w:r>
      <w:r w:rsidR="0088536B" w:rsidRPr="000E7C43">
        <w:t>LPS</w:t>
      </w:r>
      <w:r w:rsidR="00E30B9C" w:rsidRPr="000E7C43">
        <w:t xml:space="preserve"> will affect</w:t>
      </w:r>
      <w:r w:rsidRPr="000E7C43">
        <w:t xml:space="preserve"> </w:t>
      </w:r>
      <w:r w:rsidR="00E30B9C" w:rsidRPr="000E7C43">
        <w:t xml:space="preserve">the two remaining </w:t>
      </w:r>
      <w:r w:rsidR="0088536B" w:rsidRPr="000E7C43">
        <w:t>NCS</w:t>
      </w:r>
      <w:r w:rsidRPr="000E7C43">
        <w:t xml:space="preserve"> components</w:t>
      </w:r>
      <w:r w:rsidR="00E30B9C" w:rsidRPr="000E7C43">
        <w:t>,</w:t>
      </w:r>
      <w:r w:rsidRPr="000E7C43">
        <w:t xml:space="preserve"> the </w:t>
      </w:r>
      <w:r w:rsidR="00E30B9C" w:rsidRPr="000E7C43">
        <w:t>ECI and the Employee Benefits Survey (</w:t>
      </w:r>
      <w:r w:rsidRPr="000E7C43">
        <w:t>EBS</w:t>
      </w:r>
      <w:r w:rsidR="00886DEE">
        <w:t>.</w:t>
      </w:r>
      <w:r w:rsidR="00E30B9C" w:rsidRPr="000E7C43">
        <w:t>)</w:t>
      </w:r>
      <w:r w:rsidR="00886DEE">
        <w:t xml:space="preserve">  </w:t>
      </w:r>
      <w:r w:rsidR="00D4642A" w:rsidRPr="000E7C43">
        <w:t>This is due to the integration of the sampling, collection, and estimation processes of the NCS program.</w:t>
      </w:r>
      <w:r w:rsidR="00886DEE">
        <w:t xml:space="preserve">  </w:t>
      </w:r>
      <w:r w:rsidR="0028715A">
        <w:t xml:space="preserve">When the budget is approved to implement the alternative approach, BLS will stop collecting data from the wage-only establishments in the NCS sample.  As soon as feasible after the budget implementation, </w:t>
      </w:r>
      <w:r w:rsidRPr="000E7C43">
        <w:t>BLS will revert to a national design in order to preserve the reliability of the ECI and EBS.</w:t>
      </w:r>
      <w:r w:rsidR="003F5264" w:rsidRPr="000E7C43">
        <w:t xml:space="preserve">  </w:t>
      </w:r>
      <w:r w:rsidRPr="000E7C43">
        <w:t xml:space="preserve">With a national design, the BLS will reduce the sample size of the ECI and EBS by about </w:t>
      </w:r>
      <w:r w:rsidR="007E51A2" w:rsidRPr="000E7C43">
        <w:t>2</w:t>
      </w:r>
      <w:r w:rsidR="007E51A2">
        <w:t>5</w:t>
      </w:r>
      <w:r w:rsidR="007E51A2" w:rsidRPr="000E7C43">
        <w:t xml:space="preserve"> </w:t>
      </w:r>
      <w:r w:rsidRPr="000E7C43">
        <w:t>percent</w:t>
      </w:r>
      <w:r w:rsidR="0028715A">
        <w:t>.  Based on prior experience and a preliminary analysis of the proposed design changes, we believe that the ECI and other national estimates from the NCS will be of about the same quality as the current estimates and that we will be able to continue publishing most, if not all, of the current detailed estimates.</w:t>
      </w:r>
    </w:p>
    <w:p w:rsidR="0028715A" w:rsidRPr="000E7C43" w:rsidRDefault="0028715A" w:rsidP="00C20431"/>
    <w:p w:rsidR="003A5D9B" w:rsidRDefault="001A6FC7" w:rsidP="00C20431">
      <w:r w:rsidRPr="000E7C43">
        <w:lastRenderedPageBreak/>
        <w:t xml:space="preserve">The </w:t>
      </w:r>
      <w:r w:rsidR="00AD1254" w:rsidRPr="000E7C43">
        <w:t>NCS</w:t>
      </w:r>
      <w:r w:rsidR="0022774B" w:rsidRPr="000E7C43">
        <w:t xml:space="preserve"> </w:t>
      </w:r>
      <w:r w:rsidR="00AD1EE8">
        <w:t xml:space="preserve">uses a factor evaluation method with four factors to evaluate the work level </w:t>
      </w:r>
      <w:r w:rsidR="00D75B68">
        <w:t>of jobs</w:t>
      </w:r>
      <w:r w:rsidR="00AD1EE8">
        <w:t>. Each factor has several levels reflecting increasing duties and responsibilities,</w:t>
      </w:r>
      <w:r w:rsidR="00D75B68">
        <w:t xml:space="preserve"> </w:t>
      </w:r>
      <w:r w:rsidR="00AD1EE8">
        <w:t>etc. and there are point values associated with each level. The four factors are:</w:t>
      </w:r>
    </w:p>
    <w:p w:rsidR="00AD1EE8" w:rsidRPr="000E7C43" w:rsidRDefault="00AD1EE8" w:rsidP="00C20431"/>
    <w:p w:rsidR="00F02A6F" w:rsidRPr="000E7C43" w:rsidRDefault="00F02A6F" w:rsidP="00C20431">
      <w:r w:rsidRPr="000E7C43">
        <w:t xml:space="preserve">Knowledge – the </w:t>
      </w:r>
      <w:r w:rsidR="001A6FC7" w:rsidRPr="000E7C43">
        <w:t>amount of knowledge required for the job</w:t>
      </w:r>
    </w:p>
    <w:p w:rsidR="00F02A6F" w:rsidRPr="000E7C43" w:rsidRDefault="00F02A6F" w:rsidP="00C20431">
      <w:r w:rsidRPr="000E7C43">
        <w:t>Job controls and complexity – the type of direction received and the nature of the job</w:t>
      </w:r>
    </w:p>
    <w:p w:rsidR="001A6FC7" w:rsidRPr="000E7C43" w:rsidRDefault="00F02A6F" w:rsidP="00C20431">
      <w:r w:rsidRPr="000E7C43">
        <w:t xml:space="preserve">Contacts – </w:t>
      </w:r>
      <w:r w:rsidR="001A6FC7" w:rsidRPr="000E7C43">
        <w:t xml:space="preserve">the </w:t>
      </w:r>
      <w:r w:rsidR="00EB65BB" w:rsidRPr="000E7C43">
        <w:t>nature and purpose of contacts within a job but outside the s</w:t>
      </w:r>
      <w:r w:rsidR="001A6FC7" w:rsidRPr="000E7C43">
        <w:t>upervisory chain</w:t>
      </w:r>
    </w:p>
    <w:p w:rsidR="00EB65BB" w:rsidRPr="000E7C43" w:rsidRDefault="00EB65BB" w:rsidP="00C20431">
      <w:r w:rsidRPr="000E7C43">
        <w:t>Physical environment – risks involved and physical demands</w:t>
      </w:r>
    </w:p>
    <w:p w:rsidR="001A6FC7" w:rsidRPr="000E7C43" w:rsidRDefault="001A6FC7" w:rsidP="00C20431"/>
    <w:p w:rsidR="00EA1A43" w:rsidRPr="000E7C43" w:rsidRDefault="00EB65BB" w:rsidP="00C20431">
      <w:r w:rsidRPr="000E7C43">
        <w:t>The four factor leveling method is the result of a joint effort of BLS and OPM undertaken at the request of the President’s Pay Agent.</w:t>
      </w:r>
      <w:r w:rsidR="003F5264" w:rsidRPr="000E7C43">
        <w:t xml:space="preserve">  </w:t>
      </w:r>
      <w:r w:rsidRPr="000E7C43">
        <w:t xml:space="preserve">It simplified </w:t>
      </w:r>
      <w:r w:rsidR="00EA1A43" w:rsidRPr="000E7C43">
        <w:t>and modified the</w:t>
      </w:r>
      <w:r w:rsidR="00C61F69" w:rsidRPr="000E7C43">
        <w:t xml:space="preserve"> NCS</w:t>
      </w:r>
      <w:r w:rsidR="00EA1A43" w:rsidRPr="000E7C43">
        <w:t xml:space="preserve"> procedures for classifying work levels</w:t>
      </w:r>
      <w:r w:rsidR="00C40CC6">
        <w:t xml:space="preserve"> to help</w:t>
      </w:r>
      <w:r w:rsidR="00E5529C">
        <w:t xml:space="preserve"> speed up</w:t>
      </w:r>
      <w:r w:rsidR="00C40CC6">
        <w:t xml:space="preserve"> </w:t>
      </w:r>
      <w:r w:rsidR="000961ED">
        <w:t>job evaluation</w:t>
      </w:r>
      <w:r w:rsidR="00C40CC6">
        <w:t xml:space="preserve"> in an interview</w:t>
      </w:r>
      <w:r w:rsidR="00EA1A43" w:rsidRPr="000E7C43">
        <w:t>.</w:t>
      </w:r>
      <w:r w:rsidR="003F5264" w:rsidRPr="000E7C43">
        <w:t xml:space="preserve">  </w:t>
      </w:r>
      <w:r w:rsidR="00EA1A43" w:rsidRPr="000E7C43">
        <w:t xml:space="preserve">Tests showed the use of four factors </w:t>
      </w:r>
      <w:r w:rsidR="00C61F69" w:rsidRPr="000E7C43">
        <w:t>produces</w:t>
      </w:r>
      <w:r w:rsidR="00EA1A43" w:rsidRPr="000E7C43">
        <w:t xml:space="preserve"> more</w:t>
      </w:r>
      <w:r w:rsidR="00C61F69" w:rsidRPr="000E7C43">
        <w:t xml:space="preserve"> consistent</w:t>
      </w:r>
      <w:r w:rsidR="00EA1A43" w:rsidRPr="000E7C43">
        <w:t xml:space="preserve"> work level occupational matching and </w:t>
      </w:r>
      <w:r w:rsidR="00C61F69" w:rsidRPr="000E7C43">
        <w:t xml:space="preserve">has fewer </w:t>
      </w:r>
      <w:r w:rsidR="00772480" w:rsidRPr="000E7C43">
        <w:t>decision</w:t>
      </w:r>
      <w:r w:rsidR="00C61F69" w:rsidRPr="000E7C43">
        <w:t xml:space="preserve"> points</w:t>
      </w:r>
      <w:r w:rsidR="00D67FFD">
        <w:t xml:space="preserve"> than the previous methodology</w:t>
      </w:r>
      <w:r w:rsidR="00EA1A43" w:rsidRPr="000E7C43">
        <w:t>.</w:t>
      </w:r>
    </w:p>
    <w:p w:rsidR="0004703D" w:rsidRPr="000E7C43" w:rsidRDefault="0004703D" w:rsidP="00C20431"/>
    <w:p w:rsidR="0004703D" w:rsidRPr="000E7C43" w:rsidRDefault="0099331F" w:rsidP="00C20431">
      <w:pPr>
        <w:pStyle w:val="BodyTextIndent"/>
      </w:pPr>
      <w:r w:rsidRPr="000E7C43">
        <w:t xml:space="preserve">After </w:t>
      </w:r>
      <w:r w:rsidR="007E51A2">
        <w:t>the implementation of the alternative to the LPS</w:t>
      </w:r>
      <w:r w:rsidRPr="000E7C43">
        <w:t>,</w:t>
      </w:r>
      <w:r w:rsidR="00D4642A" w:rsidRPr="000E7C43">
        <w:t xml:space="preserve"> the</w:t>
      </w:r>
      <w:r w:rsidRPr="000E7C43">
        <w:t xml:space="preserve"> NCS will</w:t>
      </w:r>
      <w:r w:rsidR="00B87D3C" w:rsidRPr="000E7C43">
        <w:t xml:space="preserve"> </w:t>
      </w:r>
      <w:r w:rsidR="0059689F" w:rsidRPr="000E7C43">
        <w:t xml:space="preserve">collect </w:t>
      </w:r>
      <w:r w:rsidR="00D4642A" w:rsidRPr="000E7C43">
        <w:t xml:space="preserve">wage and </w:t>
      </w:r>
      <w:r w:rsidR="0059689F" w:rsidRPr="000E7C43">
        <w:t xml:space="preserve">employee benefits </w:t>
      </w:r>
      <w:r w:rsidR="00B87D3C" w:rsidRPr="000E7C43">
        <w:t xml:space="preserve">for all </w:t>
      </w:r>
      <w:r w:rsidR="00D4642A" w:rsidRPr="000E7C43">
        <w:t xml:space="preserve">sampled </w:t>
      </w:r>
      <w:r w:rsidR="0004703D" w:rsidRPr="000E7C43">
        <w:t>establishments</w:t>
      </w:r>
      <w:r w:rsidR="0059689F" w:rsidRPr="000E7C43">
        <w:t>.</w:t>
      </w:r>
      <w:r w:rsidRPr="000E7C43">
        <w:t xml:space="preserve"> </w:t>
      </w:r>
      <w:r w:rsidR="00122B21" w:rsidRPr="000E7C43">
        <w:t xml:space="preserve"> </w:t>
      </w:r>
      <w:r w:rsidR="0004703D" w:rsidRPr="000E7C43">
        <w:t xml:space="preserve">These data include the incidence, costs, and provisions of the benefits.  For </w:t>
      </w:r>
      <w:r w:rsidR="00B87D3C" w:rsidRPr="000E7C43">
        <w:t>all</w:t>
      </w:r>
      <w:r w:rsidR="00FE34D8">
        <w:t xml:space="preserve"> of</w:t>
      </w:r>
      <w:r w:rsidRPr="000E7C43">
        <w:t xml:space="preserve"> these</w:t>
      </w:r>
      <w:r w:rsidR="00B87D3C" w:rsidRPr="000E7C43">
        <w:t xml:space="preserve"> </w:t>
      </w:r>
      <w:r w:rsidR="0004703D" w:rsidRPr="000E7C43">
        <w:t>establishments</w:t>
      </w:r>
      <w:r w:rsidR="00122B21" w:rsidRPr="000E7C43">
        <w:t>,</w:t>
      </w:r>
      <w:r w:rsidR="00B87D3C" w:rsidRPr="000E7C43">
        <w:t xml:space="preserve"> </w:t>
      </w:r>
      <w:r w:rsidR="005A684E" w:rsidRPr="000E7C43">
        <w:t xml:space="preserve">the </w:t>
      </w:r>
      <w:r w:rsidR="0004703D" w:rsidRPr="000E7C43">
        <w:t xml:space="preserve">BLS updates the </w:t>
      </w:r>
      <w:r w:rsidR="003139BC" w:rsidRPr="000E7C43">
        <w:t>wage, salary</w:t>
      </w:r>
      <w:r w:rsidR="00D857B1">
        <w:t>,</w:t>
      </w:r>
      <w:r w:rsidR="003139BC" w:rsidRPr="000E7C43">
        <w:t xml:space="preserve"> and benefit </w:t>
      </w:r>
      <w:r w:rsidR="0004703D" w:rsidRPr="000E7C43">
        <w:t>cost data quarterly.  Th</w:t>
      </w:r>
      <w:r w:rsidRPr="000E7C43">
        <w:t>is</w:t>
      </w:r>
      <w:r w:rsidR="0004703D" w:rsidRPr="000E7C43">
        <w:t xml:space="preserve"> updating allows for the publication of change in the cost of </w:t>
      </w:r>
      <w:r w:rsidR="001A6FC7" w:rsidRPr="000E7C43">
        <w:t xml:space="preserve">wages, benefits, and </w:t>
      </w:r>
      <w:r w:rsidR="0004703D" w:rsidRPr="000E7C43">
        <w:t>total compensation</w:t>
      </w:r>
      <w:r w:rsidR="001A6FC7" w:rsidRPr="000E7C43">
        <w:t xml:space="preserve"> </w:t>
      </w:r>
      <w:r w:rsidR="00E41198" w:rsidRPr="000E7C43">
        <w:t>on a quarterly basis.</w:t>
      </w:r>
    </w:p>
    <w:p w:rsidR="0004703D" w:rsidRPr="000E7C43" w:rsidRDefault="0004703D" w:rsidP="00C20431"/>
    <w:p w:rsidR="0004703D" w:rsidRPr="000E7C43" w:rsidRDefault="001A6FC7" w:rsidP="00C20431">
      <w:r w:rsidRPr="000E7C43" w:rsidDel="001A6FC7">
        <w:t xml:space="preserve"> </w:t>
      </w:r>
      <w:r w:rsidR="0004703D" w:rsidRPr="000E7C43">
        <w:t>“Field economist” is the BLS title for those who collect data from respondents.  To collect NCS data, field economists interview respondents who represent the companies, organizations, and government units within the sample.  Field economists conduct these interviews by visiting the company or</w:t>
      </w:r>
      <w:r w:rsidR="00D433BD" w:rsidRPr="000E7C43">
        <w:t xml:space="preserve"> by phone</w:t>
      </w:r>
      <w:r w:rsidR="0004703D" w:rsidRPr="000E7C43">
        <w:t>, or both.  Other communication media, such as faxes</w:t>
      </w:r>
      <w:r w:rsidR="00D433BD" w:rsidRPr="000E7C43">
        <w:t xml:space="preserve">, </w:t>
      </w:r>
      <w:r w:rsidR="0004703D" w:rsidRPr="000E7C43">
        <w:t>mail,</w:t>
      </w:r>
      <w:r w:rsidR="00185399" w:rsidRPr="000E7C43">
        <w:t xml:space="preserve"> websites,</w:t>
      </w:r>
      <w:r w:rsidR="00D433BD" w:rsidRPr="000E7C43">
        <w:t xml:space="preserve"> and e-mail </w:t>
      </w:r>
      <w:r w:rsidR="0004703D" w:rsidRPr="000E7C43">
        <w:t xml:space="preserve">are used to assist the process, depending on the wishes of the respondents.  </w:t>
      </w:r>
    </w:p>
    <w:p w:rsidR="0004703D" w:rsidRPr="000E7C43" w:rsidRDefault="0004703D" w:rsidP="00C20431"/>
    <w:p w:rsidR="0004703D" w:rsidRPr="000E7C43" w:rsidRDefault="0004703D" w:rsidP="00C20431">
      <w:r w:rsidRPr="000E7C43">
        <w:t xml:space="preserve">When asking questions on earnings and benefits, field economists do not rely on a scripted interview.  Instead, they ask probing questions to get the information.  Field economists might </w:t>
      </w:r>
      <w:r w:rsidR="00E41198" w:rsidRPr="000E7C43">
        <w:t>a</w:t>
      </w:r>
      <w:r w:rsidRPr="000E7C43">
        <w:t xml:space="preserve">sk </w:t>
      </w:r>
      <w:r w:rsidR="00461190" w:rsidRPr="000E7C43">
        <w:t xml:space="preserve">questions in different ways to </w:t>
      </w:r>
      <w:r w:rsidRPr="000E7C43">
        <w:t>different respondents</w:t>
      </w:r>
      <w:r w:rsidR="00461190" w:rsidRPr="000E7C43">
        <w:t>.</w:t>
      </w:r>
      <w:r w:rsidR="00E41198" w:rsidRPr="000E7C43">
        <w:t xml:space="preserve">  </w:t>
      </w:r>
      <w:r w:rsidRPr="000E7C43">
        <w:t>Some respondents will be experts in the field of compensation, while other respondents merely maintain pay and benefit records.  Because of the different levels of</w:t>
      </w:r>
      <w:r w:rsidR="00D433BD" w:rsidRPr="000E7C43">
        <w:t xml:space="preserve"> respondent</w:t>
      </w:r>
      <w:r w:rsidRPr="000E7C43">
        <w:t xml:space="preserve"> knowledge</w:t>
      </w:r>
      <w:r w:rsidR="00461190" w:rsidRPr="000E7C43">
        <w:t xml:space="preserve">, </w:t>
      </w:r>
      <w:r w:rsidR="0031590E" w:rsidRPr="000E7C43">
        <w:t>combined with the scope and complexity of NCS data collection</w:t>
      </w:r>
      <w:r w:rsidR="00461190" w:rsidRPr="000E7C43">
        <w:t>,</w:t>
      </w:r>
      <w:r w:rsidR="0031590E" w:rsidRPr="000E7C43">
        <w:t xml:space="preserve"> </w:t>
      </w:r>
      <w:r w:rsidRPr="000E7C43">
        <w:t xml:space="preserve">scripting an interview </w:t>
      </w:r>
      <w:r w:rsidR="00E41198" w:rsidRPr="000E7C43">
        <w:t xml:space="preserve">that covers most </w:t>
      </w:r>
      <w:r w:rsidR="00886DEE" w:rsidRPr="000E7C43">
        <w:t>situations</w:t>
      </w:r>
      <w:r w:rsidR="00E41198" w:rsidRPr="000E7C43">
        <w:t xml:space="preserve"> </w:t>
      </w:r>
      <w:r w:rsidR="00461190" w:rsidRPr="000E7C43">
        <w:t xml:space="preserve">would be </w:t>
      </w:r>
      <w:r w:rsidR="00276EC5" w:rsidRPr="000E7C43">
        <w:t>very difficult</w:t>
      </w:r>
      <w:r w:rsidRPr="000E7C43">
        <w:t xml:space="preserve">. </w:t>
      </w:r>
    </w:p>
    <w:p w:rsidR="0004703D" w:rsidRDefault="0004703D" w:rsidP="00C20431"/>
    <w:p w:rsidR="00C9705B" w:rsidRPr="00C9705B" w:rsidRDefault="00C9705B" w:rsidP="00C9705B">
      <w:pPr>
        <w:rPr>
          <w:iCs/>
        </w:rPr>
      </w:pPr>
      <w:r w:rsidRPr="00C9705B">
        <w:rPr>
          <w:iCs/>
        </w:rPr>
        <w:t xml:space="preserve">In the initial collection, the respondent does not complete the collection forms.  The field economist asks for the needed information, and uses the collection forms as a note-taking device.  This information is then entered into the computer database of the NCS collection system after the completion of the interview with the respondent.  Respondents normally give a copy of a recent establishment payroll run either electronically or printed and those payroll data are either electronically reformatted or hand entered into our collection system by the field economist.  NCS policy is to collect the data in whichever form is easiest for the respondents to provide and then reformat those data for our use.  This approach could cause some non-sampling error, but ongoing collection training and the quality assurance programs are in place to lessen any impact on data collection.         </w:t>
      </w:r>
    </w:p>
    <w:p w:rsidR="00C9705B" w:rsidRPr="000E7C43" w:rsidRDefault="00C9705B" w:rsidP="00C20431"/>
    <w:p w:rsidR="0021764B" w:rsidRPr="000E7C43" w:rsidRDefault="0021764B" w:rsidP="00C20431"/>
    <w:p w:rsidR="0004703D" w:rsidRPr="000E7C43" w:rsidRDefault="0004703D" w:rsidP="00C20431">
      <w:r w:rsidRPr="000E7C43">
        <w:t xml:space="preserve">When updating the data, the respondent may choose to </w:t>
      </w:r>
      <w:r w:rsidR="004D7AAC" w:rsidRPr="000E7C43">
        <w:t>send</w:t>
      </w:r>
      <w:r w:rsidRPr="000E7C43">
        <w:t xml:space="preserve"> the data on form</w:t>
      </w:r>
      <w:r w:rsidR="003139BC" w:rsidRPr="000E7C43">
        <w:t>s</w:t>
      </w:r>
      <w:r w:rsidRPr="000E7C43">
        <w:t xml:space="preserve"> that </w:t>
      </w:r>
      <w:r w:rsidR="005A684E" w:rsidRPr="000E7C43">
        <w:t xml:space="preserve">the </w:t>
      </w:r>
      <w:r w:rsidRPr="000E7C43">
        <w:t>BLS provides</w:t>
      </w:r>
      <w:r w:rsidR="002769B7" w:rsidRPr="000E7C43">
        <w:t>.</w:t>
      </w:r>
      <w:r w:rsidR="00C15F6C" w:rsidRPr="000E7C43">
        <w:t xml:space="preserve">  The </w:t>
      </w:r>
      <w:r w:rsidR="00752E02" w:rsidRPr="000E7C43">
        <w:t>respondents</w:t>
      </w:r>
      <w:r w:rsidR="00D62B03" w:rsidRPr="000E7C43">
        <w:t xml:space="preserve"> may respond through</w:t>
      </w:r>
      <w:r w:rsidR="002769B7" w:rsidRPr="000E7C43">
        <w:t xml:space="preserve"> e-mail, fax, mail</w:t>
      </w:r>
      <w:r w:rsidR="005F63F6">
        <w:t>,</w:t>
      </w:r>
      <w:r w:rsidR="002769B7" w:rsidRPr="000E7C43">
        <w:t xml:space="preserve"> phone</w:t>
      </w:r>
      <w:r w:rsidR="005F63F6">
        <w:t>, and web-site</w:t>
      </w:r>
      <w:r w:rsidR="002769B7" w:rsidRPr="000E7C43">
        <w:t>.</w:t>
      </w:r>
      <w:r w:rsidR="005E502A" w:rsidRPr="000E7C43">
        <w:t xml:space="preserve"> </w:t>
      </w:r>
      <w:r w:rsidRPr="000E7C43">
        <w:t xml:space="preserve"> </w:t>
      </w:r>
      <w:r w:rsidR="002769B7" w:rsidRPr="000E7C43">
        <w:t>M</w:t>
      </w:r>
      <w:r w:rsidR="005E502A" w:rsidRPr="000E7C43">
        <w:t>any respondents will send copies of a recent payroll</w:t>
      </w:r>
      <w:r w:rsidR="00CD6212" w:rsidRPr="000E7C43">
        <w:t>,</w:t>
      </w:r>
      <w:r w:rsidR="005E502A" w:rsidRPr="000E7C43">
        <w:t xml:space="preserve"> benefits cost run</w:t>
      </w:r>
      <w:r w:rsidR="00CD6212" w:rsidRPr="000E7C43">
        <w:t>,</w:t>
      </w:r>
      <w:r w:rsidR="005E502A" w:rsidRPr="000E7C43">
        <w:t xml:space="preserve"> or billing statements </w:t>
      </w:r>
      <w:r w:rsidR="00D62B03" w:rsidRPr="000E7C43">
        <w:t>for various benefits</w:t>
      </w:r>
      <w:r w:rsidR="00CD6212" w:rsidRPr="000E7C43">
        <w:t xml:space="preserve"> (mostly insurances)</w:t>
      </w:r>
      <w:r w:rsidR="00D62B03" w:rsidRPr="000E7C43">
        <w:t xml:space="preserve"> </w:t>
      </w:r>
      <w:r w:rsidR="002769B7" w:rsidRPr="000E7C43">
        <w:t xml:space="preserve">by </w:t>
      </w:r>
      <w:r w:rsidR="00D62B03" w:rsidRPr="000E7C43">
        <w:t>e</w:t>
      </w:r>
      <w:r w:rsidR="002769B7" w:rsidRPr="000E7C43">
        <w:t>-mail</w:t>
      </w:r>
      <w:r w:rsidR="00D62B03" w:rsidRPr="000E7C43">
        <w:t>, fax</w:t>
      </w:r>
      <w:r w:rsidR="002769B7" w:rsidRPr="000E7C43">
        <w:t>,</w:t>
      </w:r>
      <w:r w:rsidR="00D62B03" w:rsidRPr="000E7C43">
        <w:t xml:space="preserve"> or mail</w:t>
      </w:r>
      <w:r w:rsidR="002769B7" w:rsidRPr="000E7C43">
        <w:t xml:space="preserve"> in place of using the forms</w:t>
      </w:r>
      <w:r w:rsidR="00D62B03" w:rsidRPr="000E7C43">
        <w:t>.  R</w:t>
      </w:r>
      <w:r w:rsidRPr="000E7C43">
        <w:t>espondent</w:t>
      </w:r>
      <w:r w:rsidR="00C15F6C" w:rsidRPr="000E7C43">
        <w:t>s</w:t>
      </w:r>
      <w:r w:rsidRPr="000E7C43">
        <w:t xml:space="preserve"> may wish to provide the information in a follow-up interview</w:t>
      </w:r>
      <w:r w:rsidR="00D62B03" w:rsidRPr="000E7C43">
        <w:t xml:space="preserve"> by phone each time they report data</w:t>
      </w:r>
      <w:r w:rsidR="00C15F6C" w:rsidRPr="000E7C43">
        <w:t xml:space="preserve"> and</w:t>
      </w:r>
      <w:r w:rsidR="00752E02" w:rsidRPr="000E7C43">
        <w:t xml:space="preserve"> for this option they can call in the information or wait to be call</w:t>
      </w:r>
      <w:r w:rsidR="0099331F" w:rsidRPr="000E7C43">
        <w:t>ed</w:t>
      </w:r>
      <w:r w:rsidR="00D62B03" w:rsidRPr="000E7C43">
        <w:t xml:space="preserve">.  </w:t>
      </w:r>
      <w:r w:rsidRPr="000E7C43">
        <w:t xml:space="preserve">In such cases, the field economists enter information on the appropriate forms or directly in the computer database. </w:t>
      </w:r>
    </w:p>
    <w:p w:rsidR="0004703D" w:rsidRPr="000E7C43" w:rsidRDefault="0004703D" w:rsidP="00C20431"/>
    <w:p w:rsidR="0004703D" w:rsidRPr="000E7C43" w:rsidRDefault="0004703D" w:rsidP="00C20431">
      <w:r w:rsidRPr="000E7C43">
        <w:t>The published compensation data include the following information:</w:t>
      </w:r>
    </w:p>
    <w:p w:rsidR="00734779" w:rsidRPr="000E7C43" w:rsidRDefault="00734779" w:rsidP="00C20431">
      <w:r w:rsidRPr="000E7C43">
        <w:t>Occupational earnings by union or non-union status</w:t>
      </w:r>
    </w:p>
    <w:p w:rsidR="00734779" w:rsidRPr="000E7C43" w:rsidRDefault="00734779" w:rsidP="00C20431">
      <w:r w:rsidRPr="000E7C43">
        <w:t>Occupational earnings by full or part time status</w:t>
      </w:r>
    </w:p>
    <w:p w:rsidR="00734779" w:rsidRPr="000E7C43" w:rsidRDefault="00734779" w:rsidP="00C20431">
      <w:r w:rsidRPr="000E7C43">
        <w:t>Occupational earning</w:t>
      </w:r>
      <w:r w:rsidR="00782154" w:rsidRPr="000E7C43">
        <w:t>s</w:t>
      </w:r>
      <w:r w:rsidRPr="000E7C43">
        <w:t xml:space="preserve"> by incentive or time based wages</w:t>
      </w:r>
    </w:p>
    <w:p w:rsidR="000A08F6" w:rsidRPr="000E7C43" w:rsidRDefault="000A08F6" w:rsidP="00C20431">
      <w:r w:rsidRPr="000E7C43">
        <w:t>Occupational earning</w:t>
      </w:r>
      <w:r w:rsidR="00782154" w:rsidRPr="000E7C43">
        <w:t>s</w:t>
      </w:r>
      <w:r w:rsidRPr="000E7C43">
        <w:t xml:space="preserve"> by establishment employment size</w:t>
      </w:r>
    </w:p>
    <w:p w:rsidR="00B34BF2" w:rsidRPr="000E7C43" w:rsidRDefault="00B34BF2" w:rsidP="00C20431">
      <w:r w:rsidRPr="000E7C43">
        <w:t>Occupational earning</w:t>
      </w:r>
      <w:r w:rsidR="00782154" w:rsidRPr="000E7C43">
        <w:t>s</w:t>
      </w:r>
      <w:r w:rsidRPr="000E7C43">
        <w:t xml:space="preserve"> by goods producing and service providing industries</w:t>
      </w:r>
    </w:p>
    <w:p w:rsidR="0004703D" w:rsidRPr="000E7C43" w:rsidRDefault="001A22CE" w:rsidP="00C20431">
      <w:r w:rsidRPr="000E7C43">
        <w:t>Occupational earnings by m</w:t>
      </w:r>
      <w:r w:rsidR="000A08F6" w:rsidRPr="000E7C43">
        <w:t>ean, m</w:t>
      </w:r>
      <w:r w:rsidR="0004703D" w:rsidRPr="000E7C43">
        <w:t>edian</w:t>
      </w:r>
      <w:r w:rsidR="000A08F6" w:rsidRPr="000E7C43">
        <w:t>,</w:t>
      </w:r>
      <w:r w:rsidR="0004703D" w:rsidRPr="000E7C43">
        <w:t xml:space="preserve"> and</w:t>
      </w:r>
      <w:r w:rsidR="000A08F6" w:rsidRPr="000E7C43">
        <w:t xml:space="preserve"> quartile</w:t>
      </w:r>
      <w:r w:rsidR="00AE48F5" w:rsidRPr="000E7C43">
        <w:t>s</w:t>
      </w:r>
      <w:r w:rsidR="0004703D" w:rsidRPr="000E7C43">
        <w:t xml:space="preserve"> </w:t>
      </w:r>
    </w:p>
    <w:p w:rsidR="0004703D" w:rsidRPr="000E7C43" w:rsidRDefault="001A22CE" w:rsidP="00C20431">
      <w:r w:rsidRPr="000E7C43">
        <w:t xml:space="preserve">Occupational earnings by </w:t>
      </w:r>
      <w:r w:rsidR="0004703D" w:rsidRPr="000E7C43">
        <w:t>job level as defined by a point-factor job evaluation</w:t>
      </w:r>
    </w:p>
    <w:p w:rsidR="0004703D" w:rsidRPr="000E7C43" w:rsidRDefault="001A22CE" w:rsidP="00C20431">
      <w:r w:rsidRPr="000E7C43">
        <w:t>Occupational earnings by l</w:t>
      </w:r>
      <w:r w:rsidR="0004703D" w:rsidRPr="000E7C43">
        <w:t>ocal</w:t>
      </w:r>
      <w:r w:rsidRPr="000E7C43">
        <w:t>ity</w:t>
      </w:r>
      <w:r w:rsidR="00BC4CA0" w:rsidRPr="000E7C43">
        <w:t>, region,</w:t>
      </w:r>
      <w:r w:rsidR="0004703D" w:rsidRPr="000E7C43">
        <w:t xml:space="preserve"> and </w:t>
      </w:r>
      <w:r w:rsidRPr="000E7C43">
        <w:t>the N</w:t>
      </w:r>
      <w:r w:rsidR="00AE48F5" w:rsidRPr="000E7C43">
        <w:t>ation</w:t>
      </w:r>
    </w:p>
    <w:p w:rsidR="00ED0D48" w:rsidRPr="000E7C43" w:rsidRDefault="00ED0D48" w:rsidP="00C20431">
      <w:r w:rsidRPr="000E7C43">
        <w:t>Employer cost of total compensation</w:t>
      </w:r>
    </w:p>
    <w:p w:rsidR="0004703D" w:rsidRPr="000E7C43" w:rsidRDefault="0004703D" w:rsidP="00C20431">
      <w:r w:rsidRPr="000E7C43">
        <w:t>Employer cost of benefits</w:t>
      </w:r>
    </w:p>
    <w:p w:rsidR="0004703D" w:rsidRPr="000E7C43" w:rsidRDefault="0004703D" w:rsidP="00C20431">
      <w:r w:rsidRPr="000E7C43">
        <w:t>Employee cost of selected benefits</w:t>
      </w:r>
    </w:p>
    <w:p w:rsidR="0004703D" w:rsidRPr="000E7C43" w:rsidRDefault="0004703D" w:rsidP="00C20431">
      <w:r w:rsidRPr="000E7C43">
        <w:t>Percent of employees participating in benefit plans</w:t>
      </w:r>
    </w:p>
    <w:p w:rsidR="0004703D" w:rsidRPr="000E7C43" w:rsidRDefault="0004703D" w:rsidP="00C20431">
      <w:r w:rsidRPr="000E7C43">
        <w:t>Provisions of benefit plans</w:t>
      </w:r>
    </w:p>
    <w:p w:rsidR="004D7AAC" w:rsidRPr="000E7C43" w:rsidRDefault="004D7AAC" w:rsidP="00C20431">
      <w:r w:rsidRPr="000E7C43">
        <w:t>Percent change in total compensation costs</w:t>
      </w:r>
    </w:p>
    <w:p w:rsidR="00FF6032" w:rsidRPr="000E7C43" w:rsidRDefault="00FF6032" w:rsidP="00C20431">
      <w:r w:rsidRPr="000E7C43">
        <w:t>Percent change in earnings</w:t>
      </w:r>
    </w:p>
    <w:p w:rsidR="00AF2837" w:rsidRPr="000E7C43" w:rsidRDefault="00AF2837" w:rsidP="00C20431">
      <w:r w:rsidRPr="000E7C43">
        <w:t>Percent change in selected benefits</w:t>
      </w:r>
    </w:p>
    <w:p w:rsidR="00AA7211" w:rsidRPr="000E7C43" w:rsidRDefault="00AA7211" w:rsidP="00C20431"/>
    <w:p w:rsidR="0004703D" w:rsidRPr="000E7C43" w:rsidRDefault="0004703D" w:rsidP="00C20431">
      <w:r w:rsidRPr="000E7C43">
        <w:t>The types of benefit information collected include:</w:t>
      </w:r>
    </w:p>
    <w:p w:rsidR="0004703D" w:rsidRPr="000E7C43" w:rsidRDefault="0004703D" w:rsidP="00C20431">
      <w:r w:rsidRPr="000E7C43">
        <w:t>Health, life, and disability insurance</w:t>
      </w:r>
    </w:p>
    <w:p w:rsidR="0004703D" w:rsidRPr="000E7C43" w:rsidRDefault="0004703D" w:rsidP="00C20431">
      <w:r w:rsidRPr="000E7C43">
        <w:t>Retirement plans</w:t>
      </w:r>
    </w:p>
    <w:p w:rsidR="0004703D" w:rsidRPr="000E7C43" w:rsidRDefault="0004703D" w:rsidP="00C20431">
      <w:r w:rsidRPr="000E7C43">
        <w:t>Leave information</w:t>
      </w:r>
    </w:p>
    <w:p w:rsidR="0004703D" w:rsidRPr="000E7C43" w:rsidRDefault="0004703D" w:rsidP="00C20431">
      <w:r w:rsidRPr="000E7C43">
        <w:t xml:space="preserve">Legally required benefits (Social Security, </w:t>
      </w:r>
      <w:r w:rsidR="00734779" w:rsidRPr="000E7C43">
        <w:t>Medicare, w</w:t>
      </w:r>
      <w:r w:rsidRPr="000E7C43">
        <w:t xml:space="preserve">orkers’ </w:t>
      </w:r>
      <w:r w:rsidR="00734779" w:rsidRPr="000E7C43">
        <w:t>c</w:t>
      </w:r>
      <w:r w:rsidRPr="000E7C43">
        <w:t xml:space="preserve">ompensation, and </w:t>
      </w:r>
      <w:r w:rsidR="00734779" w:rsidRPr="000E7C43">
        <w:t>u</w:t>
      </w:r>
      <w:r w:rsidRPr="000E7C43">
        <w:t xml:space="preserve">nemployment </w:t>
      </w:r>
      <w:r w:rsidR="00734779" w:rsidRPr="000E7C43">
        <w:t>i</w:t>
      </w:r>
      <w:r w:rsidRPr="000E7C43">
        <w:t>nsurance)</w:t>
      </w:r>
    </w:p>
    <w:p w:rsidR="0004703D" w:rsidRPr="000E7C43" w:rsidRDefault="0004703D" w:rsidP="00C20431">
      <w:r w:rsidRPr="000E7C43">
        <w:t>Overtime, shift, and bonus pay</w:t>
      </w:r>
    </w:p>
    <w:p w:rsidR="0004703D" w:rsidRPr="000E7C43" w:rsidRDefault="0021764B" w:rsidP="00C20431">
      <w:r w:rsidRPr="000E7C43">
        <w:t>O</w:t>
      </w:r>
      <w:r w:rsidR="0004703D" w:rsidRPr="000E7C43">
        <w:t xml:space="preserve">ther benefits, including child care, </w:t>
      </w:r>
      <w:r w:rsidR="00BF5F2B" w:rsidRPr="000E7C43">
        <w:t>health saving accounts</w:t>
      </w:r>
    </w:p>
    <w:p w:rsidR="00AE48F5" w:rsidRPr="000E7C43" w:rsidRDefault="00AE48F5" w:rsidP="00C20431"/>
    <w:p w:rsidR="00813650" w:rsidRPr="000E7C43" w:rsidRDefault="00AE48F5" w:rsidP="00C20431">
      <w:r w:rsidRPr="000E7C43">
        <w:t xml:space="preserve">Some </w:t>
      </w:r>
      <w:r w:rsidR="00947632" w:rsidRPr="000E7C43">
        <w:t>b</w:t>
      </w:r>
      <w:r w:rsidRPr="000E7C43">
        <w:t xml:space="preserve">enefits </w:t>
      </w:r>
      <w:r w:rsidR="00B87D3C" w:rsidRPr="000E7C43">
        <w:t xml:space="preserve">(called “Other benefits” in NCS) </w:t>
      </w:r>
      <w:r w:rsidRPr="000E7C43">
        <w:t>data are collected to track the emergence of new</w:t>
      </w:r>
      <w:r w:rsidR="004B6AEF" w:rsidRPr="000E7C43">
        <w:t xml:space="preserve"> or changing</w:t>
      </w:r>
      <w:r w:rsidRPr="000E7C43">
        <w:t xml:space="preserve"> benefits over time, NCS also asks about the incidence of certain </w:t>
      </w:r>
      <w:r w:rsidR="004B6AEF" w:rsidRPr="000E7C43">
        <w:t>other</w:t>
      </w:r>
      <w:r w:rsidRPr="000E7C43">
        <w:t xml:space="preserve"> benefits.  The BLS only asks whether sampled occupations receive these benefits and periodically drops those that show no growth, supplementing them with other potentially growing benefits.</w:t>
      </w:r>
    </w:p>
    <w:p w:rsidR="0004703D" w:rsidRPr="000E7C43" w:rsidRDefault="0004703D" w:rsidP="00C20431"/>
    <w:p w:rsidR="00BF5F2B" w:rsidRPr="000E7C43" w:rsidRDefault="0004703D" w:rsidP="00C20431">
      <w:r w:rsidRPr="000E7C43">
        <w:t xml:space="preserve">The compensation data </w:t>
      </w:r>
      <w:r w:rsidR="00BF12AC" w:rsidRPr="000E7C43">
        <w:t xml:space="preserve">currently captured </w:t>
      </w:r>
      <w:r w:rsidRPr="000E7C43">
        <w:t>include</w:t>
      </w:r>
      <w:r w:rsidR="00E41198" w:rsidRPr="000E7C43">
        <w:t xml:space="preserve">s </w:t>
      </w:r>
      <w:r w:rsidRPr="000E7C43">
        <w:t>information on details of benefit services received by employees and their families as well as restrictions and limits to the receipts of these services.</w:t>
      </w:r>
    </w:p>
    <w:p w:rsidR="00BF5F2B" w:rsidRPr="000E7C43" w:rsidRDefault="00BF5F2B" w:rsidP="00C20431"/>
    <w:p w:rsidR="001C3CC0" w:rsidRPr="000E7C43" w:rsidRDefault="00BF5F2B" w:rsidP="00C20431">
      <w:r w:rsidRPr="000E7C43">
        <w:lastRenderedPageBreak/>
        <w:t>As compensation practices change so too must the NCS</w:t>
      </w:r>
      <w:r w:rsidR="00272F21" w:rsidRPr="000E7C43">
        <w:t>.  This is accomplished through constant environmental scanning</w:t>
      </w:r>
      <w:r w:rsidR="0099331F" w:rsidRPr="000E7C43">
        <w:t xml:space="preserve">, </w:t>
      </w:r>
      <w:r w:rsidR="00272F21" w:rsidRPr="000E7C43">
        <w:t>which after testing</w:t>
      </w:r>
      <w:r w:rsidR="0028715A">
        <w:t>,</w:t>
      </w:r>
      <w:r w:rsidR="00272F21" w:rsidRPr="000E7C43">
        <w:t xml:space="preserve"> can result in survey changes when new benefits, provisions</w:t>
      </w:r>
      <w:r w:rsidR="0099331F" w:rsidRPr="000E7C43">
        <w:t>,</w:t>
      </w:r>
      <w:r w:rsidR="00272F21" w:rsidRPr="000E7C43">
        <w:t xml:space="preserve"> or practices are identified.</w:t>
      </w:r>
    </w:p>
    <w:p w:rsidR="001C3CC0" w:rsidRPr="000E7C43" w:rsidRDefault="001C3CC0" w:rsidP="00C20431"/>
    <w:p w:rsidR="0004703D" w:rsidRPr="000E7C43" w:rsidRDefault="0004703D" w:rsidP="00C20431">
      <w:r w:rsidRPr="000E7C43">
        <w:t>Examples of provision details</w:t>
      </w:r>
      <w:r w:rsidR="00272F21" w:rsidRPr="000E7C43">
        <w:t xml:space="preserve"> in NCS</w:t>
      </w:r>
      <w:r w:rsidRPr="000E7C43">
        <w:t xml:space="preserve"> include the following:</w:t>
      </w:r>
    </w:p>
    <w:p w:rsidR="0004703D" w:rsidRPr="000E7C43" w:rsidRDefault="0004703D" w:rsidP="009E3D7C">
      <w:pPr>
        <w:ind w:left="720"/>
      </w:pPr>
      <w:r w:rsidRPr="000E7C43">
        <w:t>Managed care in health insurance</w:t>
      </w:r>
    </w:p>
    <w:p w:rsidR="0004703D" w:rsidRPr="000E7C43" w:rsidRDefault="0004703D" w:rsidP="009E3D7C">
      <w:pPr>
        <w:ind w:left="720"/>
      </w:pPr>
      <w:r w:rsidRPr="000E7C43">
        <w:t>Cost sharing arrangements such as typical deductibles and copayments</w:t>
      </w:r>
    </w:p>
    <w:p w:rsidR="0004703D" w:rsidRPr="000E7C43" w:rsidRDefault="0004703D" w:rsidP="009E3D7C">
      <w:pPr>
        <w:ind w:left="720"/>
      </w:pPr>
      <w:r w:rsidRPr="000E7C43">
        <w:t>Other health plan information such as coverage for hospitalization, alternatives to hospitalization, mental health, substance abuse treatment, surgical care, and physicians visits</w:t>
      </w:r>
    </w:p>
    <w:p w:rsidR="0004703D" w:rsidRPr="000E7C43" w:rsidRDefault="0004703D" w:rsidP="009E3D7C">
      <w:pPr>
        <w:ind w:left="720"/>
      </w:pPr>
      <w:r w:rsidRPr="000E7C43">
        <w:t>Dental, vision, and prescription drug benefits</w:t>
      </w:r>
    </w:p>
    <w:p w:rsidR="0004703D" w:rsidRPr="000E7C43" w:rsidRDefault="0004703D" w:rsidP="009E3D7C">
      <w:pPr>
        <w:ind w:left="720"/>
      </w:pPr>
      <w:r w:rsidRPr="000E7C43">
        <w:t xml:space="preserve">Levels of coverage for life </w:t>
      </w:r>
      <w:r w:rsidR="00C8536A" w:rsidRPr="000E7C43">
        <w:t>insurance</w:t>
      </w:r>
      <w:r w:rsidRPr="000E7C43">
        <w:t xml:space="preserve"> and disability plans</w:t>
      </w:r>
    </w:p>
    <w:p w:rsidR="0004703D" w:rsidRPr="000E7C43" w:rsidRDefault="0004703D" w:rsidP="009E3D7C">
      <w:pPr>
        <w:ind w:left="720"/>
      </w:pPr>
      <w:r w:rsidRPr="000E7C43">
        <w:t>Pension plan eligibility, benefit formulas, survivor options, and disability provisions</w:t>
      </w:r>
    </w:p>
    <w:p w:rsidR="0004703D" w:rsidRPr="000E7C43" w:rsidRDefault="0004703D" w:rsidP="009E3D7C">
      <w:pPr>
        <w:ind w:left="720"/>
      </w:pPr>
      <w:r w:rsidRPr="000E7C43">
        <w:t>Defined contribution retirement plan</w:t>
      </w:r>
      <w:r w:rsidR="00BF3CEC" w:rsidRPr="000E7C43">
        <w:t>s:</w:t>
      </w:r>
      <w:r w:rsidRPr="000E7C43">
        <w:t xml:space="preserve"> employee and employer contribution rates, investment choices, tax status of employee contributions, and disbursement options</w:t>
      </w:r>
    </w:p>
    <w:p w:rsidR="0004703D" w:rsidRPr="000E7C43" w:rsidRDefault="0004703D" w:rsidP="00C20431">
      <w:pPr>
        <w:pStyle w:val="Heading2"/>
      </w:pPr>
      <w:r w:rsidRPr="000E7C43">
        <w:t>Number of vacation days, sick days, and holidays</w:t>
      </w:r>
    </w:p>
    <w:p w:rsidR="00E41198" w:rsidRPr="000E7C43" w:rsidRDefault="00E41198" w:rsidP="00C20431"/>
    <w:p w:rsidR="00267922" w:rsidRDefault="00267922" w:rsidP="00267922">
      <w:r>
        <w:t xml:space="preserve">Domestic partner benefits and their coverage is an area </w:t>
      </w:r>
      <w:r w:rsidRPr="000E7C43">
        <w:t>NCS</w:t>
      </w:r>
      <w:r>
        <w:t xml:space="preserve"> just added to collection.  NCS has also identified Payroll Deduction IRA plans as an upcoming compensation trend.  NCS plans to add this as a subcategory of the currently collected Cash or Deferred Arrangements (CODAs) with no employer contributions and measure access to the new benefit.  </w:t>
      </w:r>
    </w:p>
    <w:p w:rsidR="00267922" w:rsidRDefault="00267922" w:rsidP="00267922"/>
    <w:p w:rsidR="00B82FF0" w:rsidRPr="00D76BFB" w:rsidRDefault="00267922" w:rsidP="00267922">
      <w:r>
        <w:t>The NCS has developed and is testing a set of new</w:t>
      </w:r>
      <w:r w:rsidRPr="00D76BFB">
        <w:t xml:space="preserve"> </w:t>
      </w:r>
      <w:r>
        <w:t>W</w:t>
      </w:r>
      <w:r w:rsidRPr="00D76BFB">
        <w:t>eb page</w:t>
      </w:r>
      <w:r>
        <w:t>s</w:t>
      </w:r>
      <w:r w:rsidRPr="00D76BFB">
        <w:t xml:space="preserve"> based </w:t>
      </w:r>
      <w:r>
        <w:t xml:space="preserve">on its </w:t>
      </w:r>
      <w:r w:rsidRPr="00D76BFB">
        <w:t>data collection system</w:t>
      </w:r>
      <w:r>
        <w:t>.</w:t>
      </w:r>
      <w:r w:rsidRPr="00D76BFB">
        <w:t xml:space="preserve">  </w:t>
      </w:r>
      <w:r>
        <w:t>I</w:t>
      </w:r>
      <w:r w:rsidRPr="00D76BFB">
        <w:t xml:space="preserve">mplementation </w:t>
      </w:r>
      <w:r>
        <w:t xml:space="preserve">of the new pages will </w:t>
      </w:r>
      <w:r w:rsidRPr="00D76BFB">
        <w:t>follow</w:t>
      </w:r>
      <w:r>
        <w:t xml:space="preserve"> successful testing by the BLS Cognitive Laboratory, both in the laboratory</w:t>
      </w:r>
      <w:r w:rsidR="005375A9">
        <w:t xml:space="preserve"> and then in the field</w:t>
      </w:r>
      <w:r>
        <w:t>.  Respondent access to these new web pages will be through our existing IDCF system.</w:t>
      </w:r>
      <w:r w:rsidR="00B82FF0" w:rsidRPr="00D76BFB">
        <w:t xml:space="preserve">     </w:t>
      </w:r>
    </w:p>
    <w:p w:rsidR="0004703D" w:rsidRPr="000E7C43" w:rsidRDefault="00272F21" w:rsidP="00C20431">
      <w:r w:rsidRPr="000E7C43">
        <w:t xml:space="preserve"> </w:t>
      </w:r>
    </w:p>
    <w:p w:rsidR="0004703D" w:rsidRPr="000E7C43" w:rsidRDefault="0004703D" w:rsidP="00C20431">
      <w:r w:rsidRPr="000E7C43">
        <w:t xml:space="preserve">Necessity of the Information Collection </w:t>
      </w:r>
    </w:p>
    <w:p w:rsidR="0004703D" w:rsidRPr="000E7C43" w:rsidRDefault="0004703D" w:rsidP="00C20431"/>
    <w:p w:rsidR="00395DDE" w:rsidRPr="000E7C43" w:rsidRDefault="0004703D" w:rsidP="009E3D7C">
      <w:pPr>
        <w:pStyle w:val="BodyTextIndent3"/>
        <w:ind w:left="0"/>
      </w:pPr>
      <w:r w:rsidRPr="000E7C43">
        <w:t>Data on various forms of compensation, including employers</w:t>
      </w:r>
      <w:r w:rsidR="00C8536A" w:rsidRPr="000E7C43">
        <w:t>’</w:t>
      </w:r>
      <w:r w:rsidRPr="000E7C43">
        <w:t xml:space="preserve"> cost </w:t>
      </w:r>
      <w:r w:rsidR="00C8536A" w:rsidRPr="000E7C43">
        <w:t>for wages and</w:t>
      </w:r>
      <w:r w:rsidR="003A0C0E" w:rsidRPr="000E7C43">
        <w:t xml:space="preserve"> benefits</w:t>
      </w:r>
      <w:r w:rsidR="00C8536A" w:rsidRPr="000E7C43">
        <w:t>,</w:t>
      </w:r>
      <w:r w:rsidR="00EB7C0A" w:rsidRPr="000E7C43">
        <w:t xml:space="preserve"> </w:t>
      </w:r>
      <w:r w:rsidRPr="000E7C43">
        <w:t xml:space="preserve">benefits incidence, and detailed characteristics of benefit plan provisions, are needed to meet the requirements of a number of Federal programs.  </w:t>
      </w:r>
      <w:r w:rsidR="0022774B" w:rsidRPr="000E7C43">
        <w:t>Leveling</w:t>
      </w:r>
      <w:r w:rsidRPr="000E7C43">
        <w:t xml:space="preserve"> data produced from the survey are used </w:t>
      </w:r>
      <w:r w:rsidR="0088536B" w:rsidRPr="000E7C43">
        <w:t xml:space="preserve">and will be used </w:t>
      </w:r>
      <w:r w:rsidRPr="000E7C43">
        <w:t>in the determination of locality pay and general increases for</w:t>
      </w:r>
      <w:r w:rsidR="007B60B2" w:rsidRPr="000E7C43">
        <w:t xml:space="preserve"> most</w:t>
      </w:r>
      <w:r w:rsidRPr="000E7C43">
        <w:t xml:space="preserve"> Federal worker</w:t>
      </w:r>
      <w:r w:rsidR="003A0C0E" w:rsidRPr="000E7C43">
        <w:t>s</w:t>
      </w:r>
      <w:r w:rsidR="00ED2657">
        <w:t>.</w:t>
      </w:r>
      <w:r w:rsidR="006A38BE">
        <w:t xml:space="preserve">  </w:t>
      </w:r>
      <w:r w:rsidR="00395DDE" w:rsidRPr="000E7C43">
        <w:t>Total</w:t>
      </w:r>
      <w:r w:rsidR="00235E13" w:rsidRPr="000E7C43">
        <w:t xml:space="preserve"> </w:t>
      </w:r>
      <w:r w:rsidR="00395DDE" w:rsidRPr="000E7C43">
        <w:t>compensation data are needed for the calculation of the ECI, a principal</w:t>
      </w:r>
      <w:r w:rsidR="0099331F" w:rsidRPr="000E7C43">
        <w:t xml:space="preserve"> Federal</w:t>
      </w:r>
      <w:r w:rsidR="00395DDE" w:rsidRPr="000E7C43">
        <w:t xml:space="preserve"> economic indicator used in determining monetary policy.  As Federal Reserve Bank Chairman Ben S.</w:t>
      </w:r>
      <w:r w:rsidR="000124B7" w:rsidRPr="000E7C43">
        <w:t xml:space="preserve"> </w:t>
      </w:r>
      <w:r w:rsidR="00395DDE" w:rsidRPr="000E7C43">
        <w:t xml:space="preserve">Bernanke </w:t>
      </w:r>
      <w:r w:rsidR="00811D9A" w:rsidRPr="000E7C43">
        <w:t>said,</w:t>
      </w:r>
      <w:r w:rsidR="00395DDE" w:rsidRPr="000E7C43">
        <w:t xml:space="preserve"> "The Employment Cost Index is indispensable to understanding America's economy.  It ensures the accuracy of the statistics on employers' compensation costs that we rely on for economic policy making and for successful business planning."</w:t>
      </w:r>
    </w:p>
    <w:p w:rsidR="00AE036A" w:rsidRPr="000E7C43" w:rsidRDefault="00AE036A" w:rsidP="00C20431"/>
    <w:p w:rsidR="00644A4A" w:rsidRPr="000E7C43" w:rsidRDefault="00644A4A" w:rsidP="00C20431">
      <w:r w:rsidRPr="000E7C43">
        <w:t>The Centers for Medicare and Medicaid Services (formerly the Health Care Financing</w:t>
      </w:r>
    </w:p>
    <w:p w:rsidR="00644A4A" w:rsidRPr="000E7C43" w:rsidRDefault="00644A4A" w:rsidP="00C20431">
      <w:r w:rsidRPr="000E7C43">
        <w:t>Administration) uses the ECI to determine allowable increases in Medicare reimbursements for</w:t>
      </w:r>
      <w:r w:rsidR="00A328B1" w:rsidRPr="000E7C43">
        <w:t xml:space="preserve"> </w:t>
      </w:r>
      <w:r w:rsidRPr="000E7C43">
        <w:t>hospital and physician charges. The Employment Standards Administration uses the ECI to set</w:t>
      </w:r>
      <w:r w:rsidR="00A328B1" w:rsidRPr="000E7C43">
        <w:t xml:space="preserve"> </w:t>
      </w:r>
      <w:r w:rsidRPr="000E7C43">
        <w:t>benefit costs required by the Service Contract Act.</w:t>
      </w:r>
      <w:r w:rsidR="006A38BE">
        <w:t xml:space="preserve">  </w:t>
      </w:r>
      <w:r w:rsidRPr="000E7C43">
        <w:t>Other uses of ECI data include: macro-economic forecasting; collective bargaining and other pay</w:t>
      </w:r>
      <w:r w:rsidR="003C140F" w:rsidRPr="000E7C43">
        <w:t xml:space="preserve"> </w:t>
      </w:r>
      <w:r w:rsidRPr="000E7C43">
        <w:t>determinations; estimating compensation in the National Income and Product Accounts</w:t>
      </w:r>
      <w:r w:rsidR="009F0E0C" w:rsidRPr="000E7C43">
        <w:t xml:space="preserve"> done by the Bureau of Economic Analysis</w:t>
      </w:r>
      <w:r w:rsidRPr="000E7C43">
        <w:t>; contract</w:t>
      </w:r>
      <w:r w:rsidR="003C140F" w:rsidRPr="000E7C43">
        <w:t xml:space="preserve"> </w:t>
      </w:r>
      <w:r w:rsidRPr="000E7C43">
        <w:t>cost escalation; and studies on the structure of employee compensation.</w:t>
      </w:r>
    </w:p>
    <w:p w:rsidR="0004703D" w:rsidRPr="000E7C43" w:rsidRDefault="0004703D" w:rsidP="00C20431">
      <w:pPr>
        <w:pStyle w:val="BodyTextIndent3"/>
      </w:pPr>
    </w:p>
    <w:p w:rsidR="00E41198" w:rsidRPr="000E7C43" w:rsidRDefault="0004703D" w:rsidP="00C20431">
      <w:r w:rsidRPr="000E7C43">
        <w:t xml:space="preserve">These </w:t>
      </w:r>
      <w:r w:rsidR="00F97DA1" w:rsidRPr="000E7C43">
        <w:t>estimates</w:t>
      </w:r>
      <w:r w:rsidRPr="000E7C43">
        <w:t xml:space="preserve"> are also widely used by the private sector to determine the cost</w:t>
      </w:r>
      <w:r w:rsidR="00E25C47" w:rsidRPr="000E7C43">
        <w:t>s</w:t>
      </w:r>
      <w:r w:rsidRPr="000E7C43">
        <w:t xml:space="preserve"> of earnings and benefits, </w:t>
      </w:r>
      <w:r w:rsidR="00E25C47" w:rsidRPr="000E7C43">
        <w:t>f</w:t>
      </w:r>
      <w:r w:rsidR="00EB7C0A" w:rsidRPr="000E7C43">
        <w:t>or research in the field of labor economics</w:t>
      </w:r>
      <w:r w:rsidR="00E25C47" w:rsidRPr="000E7C43">
        <w:t>, and in private contracts for wage escalation</w:t>
      </w:r>
      <w:r w:rsidR="00EB7C0A" w:rsidRPr="000E7C43">
        <w:t>.  The</w:t>
      </w:r>
      <w:r w:rsidR="00AC4CF2" w:rsidRPr="000E7C43">
        <w:t xml:space="preserve"> ECI </w:t>
      </w:r>
      <w:r w:rsidR="00EB7C0A" w:rsidRPr="000E7C43">
        <w:t>provide</w:t>
      </w:r>
      <w:r w:rsidR="00AC4CF2" w:rsidRPr="000E7C43">
        <w:t>s</w:t>
      </w:r>
      <w:r w:rsidR="00EB7C0A" w:rsidRPr="000E7C43">
        <w:t xml:space="preserve"> </w:t>
      </w:r>
      <w:r w:rsidRPr="000E7C43">
        <w:t>quarterly and annual change in total compensation costs</w:t>
      </w:r>
      <w:r w:rsidR="0028715A">
        <w:t>, including changes in wage and salary costs and changes in the cost of employer provided benefits</w:t>
      </w:r>
      <w:r w:rsidR="00537AA0" w:rsidRPr="000E7C43">
        <w:t>.</w:t>
      </w:r>
    </w:p>
    <w:p w:rsidR="0004703D" w:rsidRPr="000E7C43" w:rsidRDefault="00AC4CF2" w:rsidP="00C20431">
      <w:r w:rsidRPr="000E7C43">
        <w:t xml:space="preserve"> </w:t>
      </w:r>
    </w:p>
    <w:p w:rsidR="0004703D" w:rsidRPr="000E7C43" w:rsidRDefault="0004703D" w:rsidP="00C20431">
      <w:pPr>
        <w:pStyle w:val="BodyTextIndent"/>
      </w:pPr>
      <w:r w:rsidRPr="000E7C43">
        <w:t xml:space="preserve">The collection of employee compensation data is authorized and mandated by several laws and regulations.  </w:t>
      </w:r>
      <w:r w:rsidR="00395EA3" w:rsidRPr="000E7C43">
        <w:t xml:space="preserve">Links to the appropriate sections of these laws, regulations, or documents are attached. </w:t>
      </w:r>
      <w:r w:rsidRPr="000E7C43">
        <w:t>These include:</w:t>
      </w:r>
      <w:r w:rsidRPr="000E7C43">
        <w:br/>
      </w:r>
      <w:r w:rsidRPr="000E7C43">
        <w:tab/>
      </w:r>
    </w:p>
    <w:p w:rsidR="00D7233C" w:rsidRPr="000E7C43" w:rsidRDefault="0004703D" w:rsidP="00C20431">
      <w:r w:rsidRPr="000E7C43">
        <w:t>a.  The Bureau of Labor Statistics is authorized to make “... continuing studies of ... labor costs in manufacturing, mining, transportation, distribution, and other industries” under Title 29 of the U.S. Code (29 USC 2b).</w:t>
      </w:r>
      <w:r w:rsidR="001C3CC0" w:rsidRPr="000E7C43">
        <w:t xml:space="preserve"> </w:t>
      </w:r>
    </w:p>
    <w:p w:rsidR="001C3CC0" w:rsidRPr="000E7C43" w:rsidRDefault="005779E0" w:rsidP="00C20431">
      <w:pPr>
        <w:rPr>
          <w:color w:val="0033CC"/>
        </w:rPr>
      </w:pPr>
      <w:hyperlink r:id="rId10" w:history="1">
        <w:r w:rsidR="001C3CC0" w:rsidRPr="000E7C43">
          <w:rPr>
            <w:rStyle w:val="Hyperlink"/>
            <w:color w:val="0033CC"/>
          </w:rPr>
          <w:t>http://law.onecle.com/uscode/29/2b.html</w:t>
        </w:r>
      </w:hyperlink>
    </w:p>
    <w:p w:rsidR="0004703D" w:rsidRPr="000E7C43" w:rsidRDefault="0004703D" w:rsidP="00C20431"/>
    <w:p w:rsidR="00722CFC" w:rsidRPr="000E7C43" w:rsidRDefault="0004703D" w:rsidP="00C20431">
      <w:pPr>
        <w:pStyle w:val="BodyTextIndent3"/>
      </w:pPr>
      <w:r w:rsidRPr="000E7C43">
        <w:t>b.  The Federal Employees Pay Comparability Act of 1990 directs the President’s Pay Agent to prepare “</w:t>
      </w:r>
      <w:r w:rsidR="00905A2E" w:rsidRPr="000E7C43">
        <w:t xml:space="preserve">... </w:t>
      </w:r>
      <w:r w:rsidRPr="000E7C43">
        <w:t>a report that -- (A) compares rates of pay under the General Schedule with the rates of pay generally paid to non-Federal workers for the same levels of work within each pay locality, as determined on the basis of appropriate surveys that shall be conducted by the Bureau of Labor Statistics.”</w:t>
      </w:r>
      <w:r w:rsidR="00905A2E" w:rsidRPr="000E7C43">
        <w:t xml:space="preserve">  </w:t>
      </w:r>
      <w:r w:rsidRPr="000E7C43">
        <w:t xml:space="preserve"> The Act further specifies that in addition to locality differentials being implemented, the 12-month change in the ECI for earnings and salaries for private industry workers minus 0.5 percentage points be used to adjust the General Schedule. (</w:t>
      </w:r>
      <w:r w:rsidR="0040360B" w:rsidRPr="000E7C43">
        <w:t>5 USC 5304</w:t>
      </w:r>
      <w:r w:rsidRPr="000E7C43">
        <w:t>)</w:t>
      </w:r>
      <w:r w:rsidR="00722CFC" w:rsidRPr="000E7C43">
        <w:t xml:space="preserve"> </w:t>
      </w:r>
      <w:hyperlink r:id="rId11" w:history="1">
        <w:r w:rsidR="00722CFC" w:rsidRPr="000E7C43">
          <w:rPr>
            <w:rStyle w:val="Hyperlink"/>
            <w:color w:val="0033CC"/>
          </w:rPr>
          <w:t>http://www.oscn.net/applications/OCISWeb/DeliverDocument.asp?CiteID=185083</w:t>
        </w:r>
      </w:hyperlink>
    </w:p>
    <w:p w:rsidR="0004703D" w:rsidRPr="000E7C43" w:rsidRDefault="0004703D" w:rsidP="00C20431"/>
    <w:p w:rsidR="002B3BF9" w:rsidRPr="000E7C43" w:rsidRDefault="00E25C47" w:rsidP="00C20431">
      <w:r w:rsidRPr="000E7C43">
        <w:t>c</w:t>
      </w:r>
      <w:r w:rsidR="008F7ADF" w:rsidRPr="000E7C43">
        <w:t>.</w:t>
      </w:r>
      <w:r w:rsidR="0004703D" w:rsidRPr="000E7C43">
        <w:t xml:space="preserve">  The Ethics Reform Act of 1989 specifies that data from the ECI be used to adjust the pay of members of the House of Representatives and the Senate, Federal judges, and senior Government officials.  (</w:t>
      </w:r>
      <w:r w:rsidR="0040360B" w:rsidRPr="000E7C43">
        <w:t>5 USC 5318</w:t>
      </w:r>
      <w:r w:rsidR="0004703D" w:rsidRPr="000E7C43">
        <w:t>)</w:t>
      </w:r>
      <w:r w:rsidR="002B3BF9" w:rsidRPr="000E7C43">
        <w:t xml:space="preserve"> </w:t>
      </w:r>
    </w:p>
    <w:p w:rsidR="004205DC" w:rsidRPr="000E7C43" w:rsidRDefault="005779E0" w:rsidP="00C20431">
      <w:pPr>
        <w:rPr>
          <w:color w:val="0033CC"/>
        </w:rPr>
      </w:pPr>
      <w:hyperlink r:id="rId12" w:history="1">
        <w:r w:rsidR="004205DC" w:rsidRPr="000E7C43">
          <w:rPr>
            <w:color w:val="0033CC"/>
            <w:u w:val="single"/>
          </w:rPr>
          <w:t>http://www.oscn.net/applications/oscn/deliverdocument.asp?lookup=Next&amp;listorder=439&amp;dbCode=FDSTUS05&amp;year=</w:t>
        </w:r>
      </w:hyperlink>
    </w:p>
    <w:p w:rsidR="00CB201B" w:rsidRPr="000E7C43" w:rsidRDefault="00CB201B" w:rsidP="00C20431"/>
    <w:p w:rsidR="00D7233C" w:rsidRPr="000E7C43" w:rsidRDefault="00CB201B" w:rsidP="00C20431">
      <w:r w:rsidRPr="000E7C43">
        <w:t xml:space="preserve">d. </w:t>
      </w:r>
      <w:r w:rsidR="00E56EEE" w:rsidRPr="000E7C43">
        <w:t xml:space="preserve"> </w:t>
      </w:r>
      <w:r w:rsidRPr="000E7C43">
        <w:t xml:space="preserve">Compensation of Members of Congress shall be adjusted by an amount, rounded to the nearest multiple </w:t>
      </w:r>
      <w:r w:rsidR="00A328B1" w:rsidRPr="000E7C43">
        <w:t>of $</w:t>
      </w:r>
      <w:r w:rsidRPr="000E7C43">
        <w:t xml:space="preserve">100 (or if midway between multiples of $100, to the next higher multiple of $100), equal to the percentage of such annual rate which corresponds to the most recent percentage change in the ECI (relative to the date described in the next </w:t>
      </w:r>
      <w:r w:rsidR="00D7233C" w:rsidRPr="000E7C43">
        <w:t>sentence), as determined under section 704(a</w:t>
      </w:r>
      <w:r w:rsidR="00947632" w:rsidRPr="000E7C43">
        <w:t>) (</w:t>
      </w:r>
      <w:r w:rsidR="00D7233C" w:rsidRPr="000E7C43">
        <w:t>1) of the Ethics Reform Act of 1989. (2 USC 31)</w:t>
      </w:r>
    </w:p>
    <w:p w:rsidR="004205DC" w:rsidRPr="000E7C43" w:rsidRDefault="005779E0" w:rsidP="00C20431">
      <w:pPr>
        <w:rPr>
          <w:color w:val="0033CC"/>
        </w:rPr>
      </w:pPr>
      <w:hyperlink r:id="rId13" w:history="1">
        <w:r w:rsidR="004205DC" w:rsidRPr="000E7C43">
          <w:rPr>
            <w:color w:val="0033CC"/>
            <w:u w:val="single"/>
          </w:rPr>
          <w:t>http://uscode.house.gov/download/pls/Title_02.txt</w:t>
        </w:r>
      </w:hyperlink>
    </w:p>
    <w:p w:rsidR="0004703D" w:rsidRPr="000E7C43" w:rsidRDefault="0004703D" w:rsidP="00C20431"/>
    <w:p w:rsidR="002B3BF9" w:rsidRPr="000E7C43" w:rsidRDefault="0040360B" w:rsidP="00C20431">
      <w:r w:rsidRPr="000E7C43">
        <w:t>e</w:t>
      </w:r>
      <w:r w:rsidR="008F7ADF" w:rsidRPr="000E7C43">
        <w:t xml:space="preserve">.  </w:t>
      </w:r>
      <w:r w:rsidR="0004703D" w:rsidRPr="000E7C43">
        <w:t>The ECI is designated a Principal Federal Economic Indicator under OMB Statistical Policy Directive No. 3.</w:t>
      </w:r>
      <w:r w:rsidR="002A2A13" w:rsidRPr="000E7C43">
        <w:t xml:space="preserve">  </w:t>
      </w:r>
      <w:r w:rsidR="002B3BF9" w:rsidRPr="000E7C43">
        <w:t>20</w:t>
      </w:r>
      <w:r w:rsidR="002A2A13" w:rsidRPr="000E7C43">
        <w:t>10</w:t>
      </w:r>
      <w:r w:rsidR="002B3BF9" w:rsidRPr="000E7C43">
        <w:t xml:space="preserve"> Release date</w:t>
      </w:r>
      <w:r w:rsidR="002A2A13" w:rsidRPr="000E7C43">
        <w:t>s</w:t>
      </w:r>
      <w:r w:rsidR="002B3BF9" w:rsidRPr="000E7C43">
        <w:t xml:space="preserve"> attached: </w:t>
      </w:r>
    </w:p>
    <w:p w:rsidR="0004703D" w:rsidRPr="000E7C43" w:rsidRDefault="005779E0" w:rsidP="00C20431">
      <w:pPr>
        <w:rPr>
          <w:u w:val="single"/>
        </w:rPr>
      </w:pPr>
      <w:hyperlink r:id="rId14" w:history="1">
        <w:r w:rsidR="002A2A13" w:rsidRPr="000E7C43">
          <w:rPr>
            <w:rStyle w:val="Hyperlink"/>
            <w:color w:val="0033CC"/>
          </w:rPr>
          <w:t>http://www.bls.gov/schedule/news_release/eci.htm</w:t>
        </w:r>
      </w:hyperlink>
      <w:r w:rsidR="002A2A13" w:rsidRPr="000E7C43">
        <w:rPr>
          <w:u w:val="single"/>
        </w:rPr>
        <w:t xml:space="preserve">&gt; </w:t>
      </w:r>
      <w:r w:rsidR="003D6365" w:rsidRPr="000E7C43">
        <w:rPr>
          <w:u w:val="single"/>
        </w:rPr>
        <w:br w:type="page"/>
      </w:r>
    </w:p>
    <w:p w:rsidR="0004703D" w:rsidRPr="000E7C43" w:rsidRDefault="0004703D" w:rsidP="00C20431">
      <w:r w:rsidRPr="000E7C43">
        <w:lastRenderedPageBreak/>
        <w:t>Uses of Information</w:t>
      </w:r>
    </w:p>
    <w:p w:rsidR="0004703D" w:rsidRPr="000E7C43" w:rsidRDefault="0004703D" w:rsidP="00C20431"/>
    <w:p w:rsidR="0004703D" w:rsidRPr="000E7C43" w:rsidRDefault="0004703D" w:rsidP="00C20431">
      <w:r w:rsidRPr="000E7C43">
        <w:t>A prominent use of the current NCS data is to determine changes in Federal workers’ pay, as mandated in the FEPCA of 1990.</w:t>
      </w:r>
    </w:p>
    <w:p w:rsidR="0004703D" w:rsidRPr="000E7C43" w:rsidRDefault="0004703D" w:rsidP="00C20431"/>
    <w:p w:rsidR="0004703D" w:rsidRPr="000E7C43" w:rsidRDefault="0004703D" w:rsidP="00C20431">
      <w:r w:rsidRPr="000E7C43">
        <w:t xml:space="preserve">Other important data users include: </w:t>
      </w:r>
    </w:p>
    <w:p w:rsidR="0004703D" w:rsidRPr="000E7C43" w:rsidRDefault="0004703D" w:rsidP="00C20431">
      <w:r w:rsidRPr="000E7C43">
        <w:t>Private firms that use the data in the administration and evaluation of the compensation packages they offer their workers</w:t>
      </w:r>
    </w:p>
    <w:p w:rsidR="0004703D" w:rsidRPr="000E7C43" w:rsidRDefault="0004703D" w:rsidP="00C20431">
      <w:r w:rsidRPr="000E7C43">
        <w:t>Researchers in academia and consulting</w:t>
      </w:r>
    </w:p>
    <w:p w:rsidR="00D8267D" w:rsidRPr="000E7C43" w:rsidRDefault="00D8267D" w:rsidP="00C20431"/>
    <w:p w:rsidR="004B6AEF" w:rsidRPr="000E7C43" w:rsidRDefault="00D8267D" w:rsidP="00C20431">
      <w:r w:rsidRPr="000E7C43">
        <w:t xml:space="preserve">The Bureau continually examines compensation literature and maintains personal contact with relevant associations and researchers.  Currently, no other information is available on a probability basis that yields the scope of compensation data found in the NCS surveys.  </w:t>
      </w:r>
    </w:p>
    <w:p w:rsidR="004B6AEF" w:rsidRPr="000E7C43" w:rsidRDefault="004B6AEF" w:rsidP="00C20431"/>
    <w:p w:rsidR="00D8267D" w:rsidRPr="000E7C43" w:rsidRDefault="00D8267D" w:rsidP="00C20431">
      <w:r w:rsidRPr="000E7C43">
        <w:t xml:space="preserve">One of the chief products of the NCS is the ECI.  The data produced by the ECI are the only source for measures of change in compensation in the broad civilian, non-Federal, and non-farm economy.  Other surveys of change in compensation produce data that are valuable for specific purposes, but are limited in scope and coverage.  </w:t>
      </w:r>
    </w:p>
    <w:p w:rsidR="00D8267D" w:rsidRPr="000E7C43" w:rsidRDefault="00D8267D" w:rsidP="00C20431"/>
    <w:p w:rsidR="004A68FE" w:rsidRPr="000E7C43" w:rsidRDefault="00D8267D" w:rsidP="00C20431">
      <w:pPr>
        <w:pStyle w:val="BodyTextIndent3"/>
      </w:pPr>
      <w:r w:rsidRPr="000E7C43">
        <w:t>Another NCS product is the estimation of benefit incidence and detailed provisions</w:t>
      </w:r>
      <w:r w:rsidR="00383B0C" w:rsidRPr="000E7C43">
        <w:t>.</w:t>
      </w:r>
      <w:r w:rsidRPr="000E7C43">
        <w:t xml:space="preserve"> </w:t>
      </w:r>
      <w:r w:rsidR="00383B0C" w:rsidRPr="000E7C43">
        <w:t xml:space="preserve"> </w:t>
      </w:r>
      <w:r w:rsidRPr="000E7C43">
        <w:t>The NCS benefits are the only source of comprehensive data on employer-provided benefits that</w:t>
      </w:r>
      <w:r w:rsidR="00D75B68">
        <w:t xml:space="preserve"> </w:t>
      </w:r>
      <w:r w:rsidR="00AC4CF2" w:rsidRPr="000E7C43">
        <w:t xml:space="preserve">are </w:t>
      </w:r>
      <w:r w:rsidRPr="000E7C43">
        <w:t>based on a statistical sample and cover the broader economy.</w:t>
      </w:r>
      <w:r w:rsidR="003F5264" w:rsidRPr="000E7C43">
        <w:t xml:space="preserve">  </w:t>
      </w:r>
      <w:r w:rsidR="004A68FE" w:rsidRPr="000E7C43">
        <w:t xml:space="preserve">In </w:t>
      </w:r>
      <w:r w:rsidR="00947632" w:rsidRPr="000E7C43">
        <w:t>2011,</w:t>
      </w:r>
      <w:r w:rsidR="00235E13" w:rsidRPr="000E7C43">
        <w:t xml:space="preserve"> </w:t>
      </w:r>
      <w:r w:rsidR="004A68FE" w:rsidRPr="000E7C43">
        <w:t>the NCS will produce and publish two benefits products, one for incidence and key provisions and a second for detailed provisions for selected benefits in private industry establishments.</w:t>
      </w:r>
      <w:r w:rsidR="003F5264" w:rsidRPr="000E7C43">
        <w:t xml:space="preserve">  T</w:t>
      </w:r>
      <w:r w:rsidR="004A68FE" w:rsidRPr="000E7C43">
        <w:t xml:space="preserve">he BLS will analyze 5,200 benefits plans out of </w:t>
      </w:r>
      <w:r w:rsidR="00F84482">
        <w:t xml:space="preserve">the </w:t>
      </w:r>
      <w:r w:rsidR="004A68FE" w:rsidRPr="000E7C43">
        <w:t>sample of 11,400 establishments.</w:t>
      </w:r>
    </w:p>
    <w:p w:rsidR="004A68FE" w:rsidRPr="000E7C43" w:rsidRDefault="004A68FE" w:rsidP="00C20431">
      <w:pPr>
        <w:pStyle w:val="BodyTextIndent3"/>
      </w:pPr>
      <w:r w:rsidRPr="000E7C43">
        <w:t xml:space="preserve"> </w:t>
      </w:r>
    </w:p>
    <w:p w:rsidR="00D8267D" w:rsidRPr="000E7C43" w:rsidRDefault="00D8267D" w:rsidP="00C20431">
      <w:pPr>
        <w:pStyle w:val="BodyTextIndent3"/>
      </w:pPr>
      <w:r w:rsidRPr="000E7C43">
        <w:t>Other surveys of benefit provisions (mainly pension and health care plan analyses) are not based on a statistical sample, are limited to a tabulation of unweighted data, are not comprehensive in scope, and usually present a picture based mainly on plans of large employers.</w:t>
      </w:r>
    </w:p>
    <w:p w:rsidR="0004703D" w:rsidRPr="000E7C43" w:rsidRDefault="0004703D" w:rsidP="00C20431"/>
    <w:p w:rsidR="00725AEA" w:rsidRPr="000115E2" w:rsidRDefault="00C61F69" w:rsidP="00C20431">
      <w:pPr>
        <w:rPr>
          <w:color w:val="000000"/>
        </w:rPr>
      </w:pPr>
      <w:r w:rsidRPr="000E7C43">
        <w:t xml:space="preserve">There is continuing interest in using NCS data files for special research.  Many academic, </w:t>
      </w:r>
      <w:r w:rsidR="00EB7C0A" w:rsidRPr="000E7C43">
        <w:t>institutional,</w:t>
      </w:r>
      <w:r w:rsidRPr="000E7C43">
        <w:t xml:space="preserve"> and government researchers are currently using these data, and other such efforts are in the planning stages.  </w:t>
      </w:r>
      <w:r w:rsidR="001C346C" w:rsidRPr="000E7C43">
        <w:t>Re</w:t>
      </w:r>
      <w:r w:rsidR="00D857B1">
        <w:t>c</w:t>
      </w:r>
      <w:r w:rsidR="001C346C" w:rsidRPr="000E7C43">
        <w:t>ent request</w:t>
      </w:r>
      <w:r w:rsidR="00D857B1">
        <w:t>s</w:t>
      </w:r>
      <w:r w:rsidR="001C346C" w:rsidRPr="000E7C43">
        <w:t xml:space="preserve"> for special research have come</w:t>
      </w:r>
      <w:r w:rsidR="00CC542E" w:rsidRPr="000E7C43">
        <w:t xml:space="preserve"> </w:t>
      </w:r>
      <w:r w:rsidR="001C346C" w:rsidRPr="000E7C43">
        <w:t xml:space="preserve">from: The Treasury Department, the Statistical Abstract, the Congressional Research Service, the Bureau of </w:t>
      </w:r>
      <w:r w:rsidR="001C346C" w:rsidRPr="000115E2">
        <w:t>Economic Analysis, United States Postal Service, MIT, the Defense Department, the Joint Economic Committee of the U.S. Congress</w:t>
      </w:r>
      <w:r w:rsidR="00725AEA" w:rsidRPr="000115E2">
        <w:t>, City of New York</w:t>
      </w:r>
      <w:r w:rsidR="000115E2" w:rsidRPr="000115E2">
        <w:t>.</w:t>
      </w:r>
      <w:r w:rsidR="00725AEA" w:rsidRPr="000115E2">
        <w:t xml:space="preserve"> </w:t>
      </w:r>
      <w:r w:rsidR="001C346C" w:rsidRPr="000115E2">
        <w:t xml:space="preserve">  E</w:t>
      </w:r>
      <w:r w:rsidRPr="000115E2">
        <w:t xml:space="preserve">xamples of these </w:t>
      </w:r>
      <w:r w:rsidR="001C346C" w:rsidRPr="000115E2">
        <w:t>requests include</w:t>
      </w:r>
      <w:r w:rsidR="005F63F6">
        <w:t xml:space="preserve"> (number of request</w:t>
      </w:r>
      <w:r w:rsidR="00886DF1">
        <w:t>s</w:t>
      </w:r>
      <w:r w:rsidR="005F63F6">
        <w:t xml:space="preserve"> are for historical data for time series research)</w:t>
      </w:r>
      <w:r w:rsidR="001C346C" w:rsidRPr="000115E2">
        <w:t>: Median wages for detailed occupations or data by establishment size in nonprofit organizations.</w:t>
      </w:r>
      <w:r w:rsidR="00CC542E" w:rsidRPr="000115E2">
        <w:t xml:space="preserve">  </w:t>
      </w:r>
      <w:r w:rsidR="001C346C" w:rsidRPr="000115E2">
        <w:t>Median values for generic leveling factors,</w:t>
      </w:r>
      <w:r w:rsidR="00CC542E" w:rsidRPr="000115E2">
        <w:t xml:space="preserve"> </w:t>
      </w:r>
      <w:r w:rsidR="001C346C" w:rsidRPr="000115E2">
        <w:t>Knowledge and all others, 1997 – 2004.</w:t>
      </w:r>
      <w:r w:rsidR="00CC542E" w:rsidRPr="000115E2">
        <w:t xml:space="preserve"> </w:t>
      </w:r>
      <w:r w:rsidR="000115E2" w:rsidRPr="000115E2">
        <w:rPr>
          <w:color w:val="000000"/>
        </w:rPr>
        <w:t xml:space="preserve">Sick leave by SOC, establishment size, and other categories.  </w:t>
      </w:r>
      <w:r w:rsidR="001C346C" w:rsidRPr="000115E2">
        <w:t>Estimates for profit and nonprofit</w:t>
      </w:r>
      <w:r w:rsidR="00CC542E" w:rsidRPr="000115E2">
        <w:t xml:space="preserve"> </w:t>
      </w:r>
      <w:r w:rsidR="001C346C" w:rsidRPr="000115E2">
        <w:t>establishments in private industry</w:t>
      </w:r>
      <w:r w:rsidR="00CC542E" w:rsidRPr="000115E2">
        <w:t xml:space="preserve">, </w:t>
      </w:r>
      <w:r w:rsidR="001C346C" w:rsidRPr="000115E2">
        <w:t>Data by 4-digit NAICS</w:t>
      </w:r>
      <w:r w:rsidR="00CC542E" w:rsidRPr="000115E2">
        <w:t xml:space="preserve">, </w:t>
      </w:r>
      <w:r w:rsidR="001C346C" w:rsidRPr="000115E2">
        <w:t>Data by 2-digit SIC since 1982 and 3-digit</w:t>
      </w:r>
      <w:r w:rsidR="00CC542E" w:rsidRPr="000115E2">
        <w:t xml:space="preserve"> </w:t>
      </w:r>
      <w:r w:rsidR="001C346C" w:rsidRPr="000115E2">
        <w:t>NAICS to the present</w:t>
      </w:r>
      <w:r w:rsidR="00CC542E" w:rsidRPr="000115E2">
        <w:t xml:space="preserve"> </w:t>
      </w:r>
      <w:r w:rsidR="001C346C" w:rsidRPr="000115E2">
        <w:t>Union and nonunion data, and</w:t>
      </w:r>
      <w:r w:rsidR="00CC542E" w:rsidRPr="000115E2">
        <w:t xml:space="preserve"> </w:t>
      </w:r>
      <w:r w:rsidR="001C346C" w:rsidRPr="000115E2">
        <w:t>Union and nonunion data for State and</w:t>
      </w:r>
      <w:r w:rsidR="00725AEA" w:rsidRPr="000115E2">
        <w:t xml:space="preserve"> </w:t>
      </w:r>
      <w:r w:rsidR="001C346C" w:rsidRPr="000115E2">
        <w:t>local government</w:t>
      </w:r>
      <w:r w:rsidR="00FD73A3">
        <w:t>s</w:t>
      </w:r>
      <w:r w:rsidR="001C346C" w:rsidRPr="000115E2">
        <w:t xml:space="preserve"> by geographical region</w:t>
      </w:r>
      <w:r w:rsidR="0028715A">
        <w:t>.</w:t>
      </w:r>
      <w:r w:rsidR="0088536B" w:rsidRPr="000115E2">
        <w:t xml:space="preserve"> </w:t>
      </w:r>
      <w:r w:rsidR="001C346C" w:rsidRPr="000115E2">
        <w:t>Defined benefit and defined contribution</w:t>
      </w:r>
      <w:r w:rsidR="00CC542E" w:rsidRPr="000115E2">
        <w:t xml:space="preserve"> </w:t>
      </w:r>
      <w:r w:rsidR="001C346C" w:rsidRPr="000115E2">
        <w:t>retirement plans, and</w:t>
      </w:r>
      <w:r w:rsidR="00CC542E" w:rsidRPr="000115E2">
        <w:t xml:space="preserve"> c</w:t>
      </w:r>
      <w:r w:rsidR="001C346C" w:rsidRPr="000115E2">
        <w:t>hanges in health insurance costs by</w:t>
      </w:r>
      <w:r w:rsidR="00CC542E" w:rsidRPr="000115E2">
        <w:t xml:space="preserve"> </w:t>
      </w:r>
      <w:r w:rsidR="001C346C" w:rsidRPr="000115E2">
        <w:t>sector</w:t>
      </w:r>
      <w:r w:rsidR="0028715A">
        <w:t>.</w:t>
      </w:r>
      <w:r w:rsidR="00886DF1">
        <w:t xml:space="preserve"> </w:t>
      </w:r>
      <w:r w:rsidR="00725AEA" w:rsidRPr="000115E2">
        <w:t xml:space="preserve"> </w:t>
      </w:r>
      <w:r w:rsidR="00725AEA" w:rsidRPr="000115E2">
        <w:rPr>
          <w:color w:val="000000"/>
        </w:rPr>
        <w:t xml:space="preserve">Access to paid sick leave by </w:t>
      </w:r>
      <w:r w:rsidR="000115E2" w:rsidRPr="000115E2">
        <w:rPr>
          <w:color w:val="000000"/>
        </w:rPr>
        <w:t xml:space="preserve">employment </w:t>
      </w:r>
      <w:r w:rsidR="00725AEA" w:rsidRPr="000115E2">
        <w:rPr>
          <w:color w:val="000000"/>
        </w:rPr>
        <w:t>size for Middle Atlantic region</w:t>
      </w:r>
      <w:r w:rsidR="000115E2">
        <w:rPr>
          <w:color w:val="000000"/>
        </w:rPr>
        <w:t>.</w:t>
      </w:r>
    </w:p>
    <w:p w:rsidR="00FC606B" w:rsidRPr="000E7C43" w:rsidRDefault="00FC606B" w:rsidP="00C20431"/>
    <w:p w:rsidR="004B6AEF" w:rsidRPr="000E7C43" w:rsidRDefault="004B6AEF" w:rsidP="00C20431"/>
    <w:p w:rsidR="0004703D" w:rsidRPr="000E7C43" w:rsidRDefault="00383B0C" w:rsidP="00C20431">
      <w:r w:rsidRPr="000E7C43">
        <w:t xml:space="preserve">3.  </w:t>
      </w:r>
      <w:r w:rsidR="0004703D" w:rsidRPr="000E7C43">
        <w:t>Uses of Improved Information Technology</w:t>
      </w:r>
    </w:p>
    <w:p w:rsidR="0004703D" w:rsidRPr="000E7C43" w:rsidRDefault="0004703D" w:rsidP="00C20431"/>
    <w:p w:rsidR="0004703D" w:rsidRPr="000E7C43" w:rsidRDefault="0004703D" w:rsidP="00C20431">
      <w:r w:rsidRPr="000E7C43">
        <w:t xml:space="preserve">BLS field economists obtain </w:t>
      </w:r>
      <w:r w:rsidR="009152CB" w:rsidRPr="000E7C43">
        <w:t xml:space="preserve">data </w:t>
      </w:r>
      <w:r w:rsidRPr="000E7C43">
        <w:t>from respondents through personal interview</w:t>
      </w:r>
      <w:r w:rsidR="00644A4A" w:rsidRPr="000E7C43">
        <w:t xml:space="preserve">, </w:t>
      </w:r>
      <w:r w:rsidRPr="000E7C43">
        <w:t>telephone</w:t>
      </w:r>
      <w:r w:rsidR="00644A4A" w:rsidRPr="000E7C43">
        <w:t>, e-mail</w:t>
      </w:r>
      <w:r w:rsidR="00D857B1">
        <w:t>,</w:t>
      </w:r>
      <w:r w:rsidR="00644A4A" w:rsidRPr="000E7C43">
        <w:t xml:space="preserve"> fax</w:t>
      </w:r>
      <w:r w:rsidR="00465F86">
        <w:t>, and web-site</w:t>
      </w:r>
      <w:r w:rsidRPr="000E7C43">
        <w:t xml:space="preserve"> contacts.  After the interview, </w:t>
      </w:r>
      <w:r w:rsidR="00E41198" w:rsidRPr="000E7C43">
        <w:t>BLS</w:t>
      </w:r>
      <w:r w:rsidRPr="000E7C43">
        <w:t xml:space="preserve"> field economists enter </w:t>
      </w:r>
      <w:r w:rsidR="000E7C43" w:rsidRPr="000E7C43">
        <w:t>collected</w:t>
      </w:r>
      <w:r w:rsidRPr="000E7C43">
        <w:t xml:space="preserve"> data into a database utilizing a customized computer application. The application is designed for use on both laptop and desktop personal computers, and runs in the Microsoft Windows operating system.  Field economists are able to enter information for an establishment and perform a variety of data edits to check the validity of the entries</w:t>
      </w:r>
      <w:r w:rsidR="00337A92" w:rsidRPr="000E7C43">
        <w:t>.</w:t>
      </w:r>
      <w:r w:rsidR="000E7C43" w:rsidRPr="000E7C43">
        <w:t xml:space="preserve"> T</w:t>
      </w:r>
      <w:r w:rsidR="00B858ED" w:rsidRPr="000E7C43">
        <w:t>his data capture system currently has approximately 650 total edits</w:t>
      </w:r>
      <w:r w:rsidRPr="000E7C43">
        <w:t>.</w:t>
      </w:r>
    </w:p>
    <w:p w:rsidR="0004703D" w:rsidRPr="000E7C43" w:rsidRDefault="0004703D" w:rsidP="00C20431"/>
    <w:p w:rsidR="0004703D" w:rsidRPr="000E7C43" w:rsidRDefault="00337A92" w:rsidP="00C20431">
      <w:r w:rsidRPr="000E7C43">
        <w:t xml:space="preserve">The </w:t>
      </w:r>
      <w:r w:rsidR="008243A7" w:rsidRPr="000E7C43">
        <w:t xml:space="preserve">Quarterly Census of Employment and Wages </w:t>
      </w:r>
      <w:r w:rsidR="00CA028B" w:rsidRPr="000E7C43">
        <w:t>(</w:t>
      </w:r>
      <w:r w:rsidR="00FF149B" w:rsidRPr="000E7C43">
        <w:t>QCEW</w:t>
      </w:r>
      <w:r w:rsidR="00CA028B" w:rsidRPr="000E7C43">
        <w:t>) is a relational</w:t>
      </w:r>
      <w:r w:rsidR="000E7C43" w:rsidRPr="000E7C43">
        <w:t xml:space="preserve"> </w:t>
      </w:r>
      <w:r w:rsidR="00CA028B" w:rsidRPr="000E7C43">
        <w:t>database of</w:t>
      </w:r>
      <w:r w:rsidR="00BC4CA0" w:rsidRPr="000E7C43">
        <w:t xml:space="preserve"> </w:t>
      </w:r>
      <w:r w:rsidR="00CA028B" w:rsidRPr="000E7C43">
        <w:t xml:space="preserve">business establishments linked longitudinally and based on the micro data submitted quarterly by States from Unemployment Insurance (UI) tax files.  The </w:t>
      </w:r>
      <w:r w:rsidR="00FF149B" w:rsidRPr="000E7C43">
        <w:t>QCEW</w:t>
      </w:r>
      <w:r w:rsidR="00CA028B" w:rsidRPr="000E7C43">
        <w:t xml:space="preserve"> serves as a sampling frame for the NCS and other establishment-based surveys.  BLS Data elements on these </w:t>
      </w:r>
      <w:r w:rsidR="00FF149B" w:rsidRPr="000E7C43">
        <w:t>QCEW</w:t>
      </w:r>
      <w:r w:rsidR="00CA028B" w:rsidRPr="000E7C43">
        <w:t xml:space="preserve"> files include information on monthly employment, quarterly wages, business name and addresses, industry classification, geo</w:t>
      </w:r>
      <w:r w:rsidR="00CC542E" w:rsidRPr="000E7C43">
        <w:t xml:space="preserve"> </w:t>
      </w:r>
      <w:r w:rsidR="00CA028B" w:rsidRPr="000E7C43">
        <w:t>codes, and other administrative data.</w:t>
      </w:r>
      <w:r w:rsidR="003F5264" w:rsidRPr="000E7C43">
        <w:t xml:space="preserve">  </w:t>
      </w:r>
      <w:r w:rsidR="00CA028B" w:rsidRPr="000E7C43">
        <w:t>Every business establishment contains a unique identifier that allows for tracking of individual establishments at the micro level across quarters for the United States.</w:t>
      </w:r>
      <w:r w:rsidR="003F5264" w:rsidRPr="000E7C43">
        <w:t xml:space="preserve">  </w:t>
      </w:r>
      <w:r w:rsidR="005A684E" w:rsidRPr="000E7C43">
        <w:t xml:space="preserve">The </w:t>
      </w:r>
      <w:r w:rsidR="0004703D" w:rsidRPr="000E7C43">
        <w:t xml:space="preserve">BLS uploads these data into its computer system before the field economist visits the establishment, thereby reducing the burden on respondents to provide </w:t>
      </w:r>
      <w:r w:rsidR="001341EE" w:rsidRPr="001341EE">
        <w:t>this</w:t>
      </w:r>
      <w:r w:rsidR="0004703D" w:rsidRPr="000E7C43">
        <w:t xml:space="preserve"> basic information.</w:t>
      </w:r>
    </w:p>
    <w:p w:rsidR="00B204DB" w:rsidRPr="000E7C43" w:rsidRDefault="00B204DB" w:rsidP="00C20431"/>
    <w:p w:rsidR="00B204DB" w:rsidRPr="000E7C43" w:rsidRDefault="005A684E" w:rsidP="00C20431">
      <w:r w:rsidRPr="000E7C43">
        <w:t xml:space="preserve">The </w:t>
      </w:r>
      <w:r w:rsidR="0004703D" w:rsidRPr="000E7C43">
        <w:t xml:space="preserve">BLS allows responding establishments to provide a computer file of data, rather than recording data on paper.  </w:t>
      </w:r>
      <w:r w:rsidR="002A65D4" w:rsidRPr="000E7C43">
        <w:t>The NCS survey</w:t>
      </w:r>
      <w:r w:rsidR="0004703D" w:rsidRPr="000E7C43">
        <w:t xml:space="preserve"> is</w:t>
      </w:r>
      <w:r w:rsidR="00CD173F" w:rsidRPr="000E7C43">
        <w:t xml:space="preserve"> currently</w:t>
      </w:r>
      <w:r w:rsidR="0004703D" w:rsidRPr="000E7C43">
        <w:t xml:space="preserve"> </w:t>
      </w:r>
      <w:r w:rsidR="002A65D4" w:rsidRPr="000E7C43">
        <w:t>using</w:t>
      </w:r>
      <w:r w:rsidR="0004703D" w:rsidRPr="000E7C43">
        <w:t xml:space="preserve"> a program t</w:t>
      </w:r>
      <w:r w:rsidR="00D75B65" w:rsidRPr="000E7C43">
        <w:t>hat</w:t>
      </w:r>
      <w:r w:rsidR="0004703D" w:rsidRPr="000E7C43">
        <w:t xml:space="preserve"> allow</w:t>
      </w:r>
      <w:r w:rsidR="002A65D4" w:rsidRPr="000E7C43">
        <w:t>s</w:t>
      </w:r>
      <w:r w:rsidR="0004703D" w:rsidRPr="000E7C43">
        <w:t xml:space="preserve"> for </w:t>
      </w:r>
      <w:r w:rsidR="002A65D4" w:rsidRPr="000E7C43">
        <w:t>centralized</w:t>
      </w:r>
      <w:r w:rsidR="0004703D" w:rsidRPr="000E7C43">
        <w:t xml:space="preserve"> </w:t>
      </w:r>
      <w:r w:rsidR="002A65D4" w:rsidRPr="000E7C43">
        <w:t xml:space="preserve">control </w:t>
      </w:r>
      <w:r w:rsidR="0004703D" w:rsidRPr="000E7C43">
        <w:t xml:space="preserve">of data </w:t>
      </w:r>
      <w:r w:rsidR="002A65D4" w:rsidRPr="000E7C43">
        <w:t>received over</w:t>
      </w:r>
      <w:r w:rsidR="0004703D" w:rsidRPr="000E7C43">
        <w:t xml:space="preserve"> the Internet</w:t>
      </w:r>
      <w:r w:rsidR="00E506DF" w:rsidRPr="000E7C43">
        <w:t xml:space="preserve"> that helps facilitate data received electronically</w:t>
      </w:r>
      <w:r w:rsidR="0004703D" w:rsidRPr="000E7C43">
        <w:t>.</w:t>
      </w:r>
      <w:r w:rsidR="000E7C43" w:rsidRPr="000E7C43">
        <w:t xml:space="preserve">  </w:t>
      </w:r>
      <w:r w:rsidR="005C7528" w:rsidRPr="000E7C43">
        <w:t xml:space="preserve">These </w:t>
      </w:r>
      <w:r w:rsidR="00DB7EE9" w:rsidRPr="000E7C43">
        <w:t xml:space="preserve">data can then be directly imported to the NCS system or the data can be reformatted by the system if needed.  </w:t>
      </w:r>
      <w:r w:rsidR="0004703D" w:rsidRPr="000E7C43">
        <w:t xml:space="preserve">While field economists </w:t>
      </w:r>
      <w:r w:rsidR="00CD3CEF">
        <w:t>may</w:t>
      </w:r>
      <w:r w:rsidR="0004703D" w:rsidRPr="000E7C43">
        <w:t xml:space="preserve"> still visit the establishment during the </w:t>
      </w:r>
      <w:r w:rsidR="00CD3CEF">
        <w:t>initiation (</w:t>
      </w:r>
      <w:r w:rsidR="0004703D" w:rsidRPr="000E7C43">
        <w:t>first</w:t>
      </w:r>
      <w:r w:rsidR="00CD3CEF">
        <w:t>)</w:t>
      </w:r>
      <w:r w:rsidR="0004703D" w:rsidRPr="000E7C43">
        <w:t xml:space="preserve"> collection, respondents </w:t>
      </w:r>
      <w:r w:rsidR="002A65D4" w:rsidRPr="000E7C43">
        <w:t xml:space="preserve">now can </w:t>
      </w:r>
      <w:r w:rsidR="0004703D" w:rsidRPr="000E7C43">
        <w:t>send</w:t>
      </w:r>
      <w:r w:rsidR="00E506DF" w:rsidRPr="000E7C43">
        <w:t xml:space="preserve"> initiation and</w:t>
      </w:r>
      <w:r w:rsidR="002A65D4" w:rsidRPr="000E7C43">
        <w:t xml:space="preserve"> </w:t>
      </w:r>
      <w:r w:rsidR="0004703D" w:rsidRPr="000E7C43">
        <w:t xml:space="preserve">updated data via the </w:t>
      </w:r>
      <w:r w:rsidR="009152CB" w:rsidRPr="000E7C43">
        <w:t>I</w:t>
      </w:r>
      <w:r w:rsidR="0004703D" w:rsidRPr="000E7C43">
        <w:t>nterne</w:t>
      </w:r>
      <w:r w:rsidR="00E86F9D" w:rsidRPr="000E7C43">
        <w:t>t, mail</w:t>
      </w:r>
      <w:r w:rsidR="00D857B1">
        <w:t>,</w:t>
      </w:r>
      <w:r w:rsidR="00E86F9D" w:rsidRPr="000E7C43">
        <w:t xml:space="preserve"> or fax</w:t>
      </w:r>
      <w:r w:rsidR="0004703D" w:rsidRPr="000E7C43">
        <w:t xml:space="preserve">.  </w:t>
      </w:r>
    </w:p>
    <w:p w:rsidR="00217DFB" w:rsidRPr="000E7C43" w:rsidRDefault="00217DFB" w:rsidP="00C20431"/>
    <w:p w:rsidR="0004703D" w:rsidRPr="000E7C43" w:rsidRDefault="00CF6470" w:rsidP="00C20431">
      <w:r w:rsidRPr="000E7C43">
        <w:t xml:space="preserve">In </w:t>
      </w:r>
      <w:r w:rsidR="00D75B68" w:rsidRPr="000E7C43">
        <w:t>2007,</w:t>
      </w:r>
      <w:r w:rsidR="00604A2A" w:rsidRPr="000E7C43">
        <w:t xml:space="preserve"> t</w:t>
      </w:r>
      <w:r w:rsidR="005E6E21" w:rsidRPr="000E7C43">
        <w:t xml:space="preserve">he </w:t>
      </w:r>
      <w:r w:rsidR="002A65D4" w:rsidRPr="000E7C43">
        <w:t xml:space="preserve">NCS </w:t>
      </w:r>
      <w:r w:rsidR="00FF026B" w:rsidRPr="000E7C43">
        <w:t>introduce</w:t>
      </w:r>
      <w:r w:rsidRPr="000E7C43">
        <w:t>d</w:t>
      </w:r>
      <w:r w:rsidR="00FF026B" w:rsidRPr="000E7C43">
        <w:t xml:space="preserve"> a Web-based system</w:t>
      </w:r>
      <w:r w:rsidR="002D27BC">
        <w:t xml:space="preserve"> (IDCF)</w:t>
      </w:r>
      <w:r w:rsidR="00FF026B" w:rsidRPr="000E7C43">
        <w:t xml:space="preserve"> that allow</w:t>
      </w:r>
      <w:r w:rsidR="00825A94" w:rsidRPr="000E7C43">
        <w:t>s</w:t>
      </w:r>
      <w:r w:rsidR="00FF026B" w:rsidRPr="000E7C43">
        <w:t xml:space="preserve"> NCS respondents, using Secure Sockets Layer (SSL) encryption and the establishment’s schedule number, to upload data files to a secure BLS server and forwards those files to the assigned field econ</w:t>
      </w:r>
      <w:r w:rsidR="0024238A" w:rsidRPr="000E7C43">
        <w:t>omist.</w:t>
      </w:r>
      <w:r w:rsidR="009E03D6" w:rsidRPr="000E7C43">
        <w:t xml:space="preserve">  The NCS program is currently working on a more interactive Web page to allow respondents to further refine</w:t>
      </w:r>
      <w:r w:rsidR="002D27BC">
        <w:t xml:space="preserve"> and break out</w:t>
      </w:r>
      <w:r w:rsidR="009E03D6" w:rsidRPr="000E7C43">
        <w:t xml:space="preserve"> the </w:t>
      </w:r>
      <w:r w:rsidR="0088536B" w:rsidRPr="000E7C43">
        <w:t xml:space="preserve">detailed </w:t>
      </w:r>
      <w:r w:rsidR="009E03D6" w:rsidRPr="000E7C43">
        <w:t>data they send</w:t>
      </w:r>
      <w:r w:rsidR="0088536B" w:rsidRPr="000E7C43">
        <w:t xml:space="preserve"> NCS</w:t>
      </w:r>
      <w:r w:rsidR="009E03D6" w:rsidRPr="000E7C43">
        <w:t xml:space="preserve"> using this Web application</w:t>
      </w:r>
      <w:r w:rsidR="0088536B" w:rsidRPr="000E7C43">
        <w:t>.</w:t>
      </w:r>
    </w:p>
    <w:p w:rsidR="00470AA8" w:rsidRPr="000E7C43" w:rsidRDefault="00470AA8" w:rsidP="00C20431"/>
    <w:p w:rsidR="000C2985" w:rsidRPr="000E7C43" w:rsidRDefault="009E03D6" w:rsidP="00C20431">
      <w:r w:rsidRPr="000E7C43">
        <w:t xml:space="preserve">The </w:t>
      </w:r>
      <w:r w:rsidR="000C2985" w:rsidRPr="000E7C43">
        <w:t xml:space="preserve">NCS </w:t>
      </w:r>
      <w:r w:rsidRPr="000E7C43">
        <w:t xml:space="preserve">program </w:t>
      </w:r>
      <w:r w:rsidR="000C2985" w:rsidRPr="000E7C43">
        <w:t xml:space="preserve">started switching to the Standard Occupational Classification (SOC) 2010 from the SOC 2000 beginning </w:t>
      </w:r>
      <w:r w:rsidR="00CC542E" w:rsidRPr="000E7C43">
        <w:t>on</w:t>
      </w:r>
      <w:r w:rsidR="000C2985" w:rsidRPr="000E7C43">
        <w:t xml:space="preserve"> May 5, 2010.  The 2010 SOC system contains 840 detailed occupations, aggregated into 461 broad occupations.  In turn, the SOC combines these 461 broad occupations into 97 minor groups and 23 major groups.  Of the 840 detailed occupations in SOC 2010, 359 remained the same as in SOC 2000. </w:t>
      </w:r>
    </w:p>
    <w:p w:rsidR="00465F86" w:rsidRDefault="00465F86">
      <w:r>
        <w:br w:type="page"/>
      </w:r>
    </w:p>
    <w:p w:rsidR="000C2985" w:rsidRPr="000E7C43" w:rsidRDefault="000C2985" w:rsidP="00C20431"/>
    <w:p w:rsidR="0004703D" w:rsidRPr="000E7C43" w:rsidRDefault="00FD73A3" w:rsidP="00C20431">
      <w:r>
        <w:t xml:space="preserve">4.  </w:t>
      </w:r>
      <w:r w:rsidR="0004703D" w:rsidRPr="000E7C43">
        <w:t>Effort to Identify Duplication</w:t>
      </w:r>
    </w:p>
    <w:p w:rsidR="0004703D" w:rsidRPr="000E7C43" w:rsidRDefault="0004703D" w:rsidP="00C20431"/>
    <w:p w:rsidR="0004703D" w:rsidRPr="000E7C43" w:rsidRDefault="005E6E21" w:rsidP="00C20431">
      <w:r w:rsidRPr="000E7C43">
        <w:t xml:space="preserve">The </w:t>
      </w:r>
      <w:r w:rsidR="0004703D" w:rsidRPr="000E7C43">
        <w:t xml:space="preserve">NCS has eliminated the duplication that used to occur when </w:t>
      </w:r>
      <w:r w:rsidR="005A684E" w:rsidRPr="000E7C43">
        <w:t xml:space="preserve">the </w:t>
      </w:r>
      <w:r w:rsidR="0004703D" w:rsidRPr="000E7C43">
        <w:t>BLS had three separate surveys studying compensation.  Each establishment is now contacted only one time (in</w:t>
      </w:r>
      <w:r w:rsidR="0099331F" w:rsidRPr="000E7C43">
        <w:t xml:space="preserve"> </w:t>
      </w:r>
      <w:r w:rsidR="0004703D" w:rsidRPr="000E7C43">
        <w:t xml:space="preserve">each sample cycle) rather than possibly being </w:t>
      </w:r>
      <w:r w:rsidR="0099331F" w:rsidRPr="000E7C43">
        <w:t xml:space="preserve">contacted </w:t>
      </w:r>
      <w:r w:rsidR="0004703D" w:rsidRPr="000E7C43">
        <w:t>for more than one survey</w:t>
      </w:r>
      <w:r w:rsidR="0099331F" w:rsidRPr="000E7C43">
        <w:t xml:space="preserve"> in a quarter</w:t>
      </w:r>
      <w:r w:rsidR="0004703D" w:rsidRPr="000E7C43">
        <w:t xml:space="preserve">.  Therefore, the burden on respondents has been reduced significantly, especially for those large establishments that </w:t>
      </w:r>
      <w:r w:rsidR="002F5C37" w:rsidRPr="000E7C43">
        <w:t>are</w:t>
      </w:r>
      <w:r w:rsidR="0004703D" w:rsidRPr="000E7C43">
        <w:t xml:space="preserve"> selected in multiple samples.</w:t>
      </w:r>
    </w:p>
    <w:p w:rsidR="007215FB" w:rsidRPr="000E7C43" w:rsidRDefault="007215FB" w:rsidP="00C20431">
      <w:pPr>
        <w:pStyle w:val="BodyTextIndent3"/>
      </w:pPr>
    </w:p>
    <w:p w:rsidR="00B31FE5" w:rsidRDefault="0004703D" w:rsidP="00C20431">
      <w:r w:rsidRPr="000E7C43">
        <w:t xml:space="preserve">In developing the NCS, </w:t>
      </w:r>
      <w:r w:rsidR="005A684E" w:rsidRPr="000E7C43">
        <w:t xml:space="preserve">the </w:t>
      </w:r>
      <w:r w:rsidRPr="000E7C43">
        <w:t xml:space="preserve">BLS has undertaken efforts to coordinate </w:t>
      </w:r>
      <w:r w:rsidR="005E6E21" w:rsidRPr="000E7C43">
        <w:t xml:space="preserve">the </w:t>
      </w:r>
      <w:r w:rsidRPr="000E7C43">
        <w:t>NCS with other</w:t>
      </w:r>
      <w:r w:rsidR="00D35522" w:rsidRPr="000E7C43">
        <w:t xml:space="preserve"> </w:t>
      </w:r>
      <w:r w:rsidRPr="000E7C43">
        <w:t>survey</w:t>
      </w:r>
      <w:r w:rsidR="0099331F" w:rsidRPr="000E7C43">
        <w:t>s</w:t>
      </w:r>
      <w:r w:rsidRPr="000E7C43">
        <w:t xml:space="preserve"> and other Federal data needs.</w:t>
      </w:r>
      <w:r w:rsidR="0099331F" w:rsidRPr="000E7C43">
        <w:t xml:space="preserve">  </w:t>
      </w:r>
      <w:r w:rsidR="007B3BE2" w:rsidRPr="000E7C43">
        <w:t>For example, within the BLS, data collection is coordinated between the NCS and the Bureau’s OES program.</w:t>
      </w:r>
      <w:r w:rsidR="00837138" w:rsidRPr="000E7C43">
        <w:t xml:space="preserve">  For </w:t>
      </w:r>
      <w:r w:rsidR="0014016D" w:rsidRPr="000E7C43">
        <w:t>large</w:t>
      </w:r>
      <w:r w:rsidR="00837138" w:rsidRPr="000E7C43">
        <w:t xml:space="preserve"> establishments that are</w:t>
      </w:r>
      <w:r w:rsidR="000E7C43" w:rsidRPr="000E7C43">
        <w:t xml:space="preserve"> selected</w:t>
      </w:r>
      <w:r w:rsidR="00837138" w:rsidRPr="000E7C43">
        <w:t xml:space="preserve"> in both survey</w:t>
      </w:r>
      <w:r w:rsidR="00D857B1">
        <w:t>’</w:t>
      </w:r>
      <w:r w:rsidR="001248FB" w:rsidRPr="000E7C43">
        <w:t>s</w:t>
      </w:r>
      <w:r w:rsidR="00837138" w:rsidRPr="000E7C43">
        <w:t xml:space="preserve"> </w:t>
      </w:r>
      <w:r w:rsidR="000E7C43" w:rsidRPr="000E7C43">
        <w:t>samples,</w:t>
      </w:r>
      <w:r w:rsidR="00837138" w:rsidRPr="000E7C43">
        <w:t xml:space="preserve"> the NCS program collects the data </w:t>
      </w:r>
      <w:r w:rsidR="000E7C43" w:rsidRPr="000E7C43">
        <w:t xml:space="preserve">and it is then used </w:t>
      </w:r>
      <w:r w:rsidR="00837138" w:rsidRPr="000E7C43">
        <w:t>for both surveys</w:t>
      </w:r>
      <w:r w:rsidR="000E7C43" w:rsidRPr="000E7C43">
        <w:t>.</w:t>
      </w:r>
    </w:p>
    <w:p w:rsidR="00B31FE5" w:rsidRDefault="00B31FE5" w:rsidP="00C20431"/>
    <w:p w:rsidR="00CC49CD" w:rsidRDefault="00B31FE5" w:rsidP="00C20431">
      <w:r>
        <w:t xml:space="preserve">NCS </w:t>
      </w:r>
      <w:r w:rsidR="006A1683">
        <w:t>staff periodically contacts</w:t>
      </w:r>
      <w:r>
        <w:t xml:space="preserve"> the </w:t>
      </w:r>
      <w:r w:rsidRPr="00B31FE5">
        <w:t>Agency for Healthcare Research and Quality</w:t>
      </w:r>
      <w:r>
        <w:t xml:space="preserve"> (</w:t>
      </w:r>
      <w:r w:rsidR="009E3196" w:rsidRPr="009E3196">
        <w:rPr>
          <w:bCs/>
        </w:rPr>
        <w:t>Medical Expenditure Panel Survey</w:t>
      </w:r>
      <w:r w:rsidR="00854F13" w:rsidRPr="00854F13">
        <w:rPr>
          <w:bCs/>
        </w:rPr>
        <w:t xml:space="preserve"> </w:t>
      </w:r>
      <w:r w:rsidR="009E3196">
        <w:rPr>
          <w:bCs/>
        </w:rPr>
        <w:t xml:space="preserve">[MEPS] </w:t>
      </w:r>
      <w:r w:rsidR="00854F13" w:rsidRPr="00854F13">
        <w:rPr>
          <w:bCs/>
        </w:rPr>
        <w:t>Insurance Component survey staff</w:t>
      </w:r>
      <w:r>
        <w:rPr>
          <w:b/>
          <w:bCs/>
        </w:rPr>
        <w:t>)</w:t>
      </w:r>
      <w:r>
        <w:t xml:space="preserve"> </w:t>
      </w:r>
      <w:r w:rsidR="00CC49CD">
        <w:t>t</w:t>
      </w:r>
      <w:r>
        <w:t>o avoid duplications of benefit</w:t>
      </w:r>
      <w:r w:rsidR="00CC49CD">
        <w:t>s</w:t>
      </w:r>
      <w:r>
        <w:t xml:space="preserve"> collection.  </w:t>
      </w:r>
      <w:r w:rsidR="00C20431">
        <w:t xml:space="preserve">A </w:t>
      </w:r>
      <w:r w:rsidR="00C20431" w:rsidRPr="00C20431">
        <w:t>r</w:t>
      </w:r>
      <w:r w:rsidRPr="00C20431">
        <w:t>ecent</w:t>
      </w:r>
      <w:r>
        <w:t xml:space="preserve"> example </w:t>
      </w:r>
      <w:r w:rsidR="00032CB2">
        <w:t>of this contact occurred</w:t>
      </w:r>
      <w:r>
        <w:t xml:space="preserve"> when NCS was planning to add collection of two domestic partnership benefits</w:t>
      </w:r>
      <w:r w:rsidR="006A1683">
        <w:t>.</w:t>
      </w:r>
      <w:r>
        <w:t xml:space="preserve"> </w:t>
      </w:r>
      <w:r w:rsidR="00CC49CD">
        <w:t>MEPS staff were contacted to verify that they were not currently or planning to collect data on these benefits.</w:t>
      </w:r>
    </w:p>
    <w:p w:rsidR="00CC49CD" w:rsidRDefault="00CC49CD" w:rsidP="00C20431"/>
    <w:p w:rsidR="00B31FE5" w:rsidRDefault="00CC49CD" w:rsidP="00C20431">
      <w:r>
        <w:t>Contact with the MEPS staff also facilitates planning for how each survey plans to deal with the impacts of The</w:t>
      </w:r>
      <w:r w:rsidRPr="00CC49CD">
        <w:t xml:space="preserve"> Patient Protection and Affordable Care Act (PPACA)</w:t>
      </w:r>
      <w:r>
        <w:t xml:space="preserve"> on both surveys collection and publication efforts.  The last two question</w:t>
      </w:r>
      <w:r w:rsidR="00FD73A3">
        <w:t>s</w:t>
      </w:r>
      <w:r>
        <w:t xml:space="preserve"> MEPS-IC added were in 2009 on the existence of </w:t>
      </w:r>
      <w:r w:rsidRPr="00CC49CD">
        <w:t xml:space="preserve">incentives </w:t>
      </w:r>
      <w:r w:rsidR="0020432B">
        <w:t>for those</w:t>
      </w:r>
      <w:r w:rsidRPr="00CC49CD">
        <w:t xml:space="preserve"> obtain</w:t>
      </w:r>
      <w:r w:rsidR="0020432B">
        <w:t>ing</w:t>
      </w:r>
      <w:r w:rsidRPr="00CC49CD">
        <w:t xml:space="preserve"> health insurance coverage elsewhere</w:t>
      </w:r>
      <w:r w:rsidR="0020432B">
        <w:t>.</w:t>
      </w:r>
    </w:p>
    <w:p w:rsidR="0004703D" w:rsidRPr="000E7C43" w:rsidRDefault="0004703D" w:rsidP="00C20431"/>
    <w:p w:rsidR="0004703D" w:rsidRPr="000E7C43" w:rsidRDefault="00FD73A3" w:rsidP="00C20431">
      <w:r>
        <w:t xml:space="preserve">5.  </w:t>
      </w:r>
      <w:r w:rsidR="0004703D" w:rsidRPr="000E7C43">
        <w:t>Minimizing the Burden to Small Establishments</w:t>
      </w:r>
    </w:p>
    <w:p w:rsidR="0004703D" w:rsidRPr="000E7C43" w:rsidRDefault="0004703D" w:rsidP="00C20431"/>
    <w:p w:rsidR="000E7C43" w:rsidRPr="000E7C43" w:rsidRDefault="0004703D" w:rsidP="00C20431">
      <w:r w:rsidRPr="000E7C43">
        <w:t>The NCS program is designed to provide compensation data that are representative of the national economy.  Therefore, information</w:t>
      </w:r>
      <w:r w:rsidR="009E03D6" w:rsidRPr="000E7C43">
        <w:t xml:space="preserve"> is</w:t>
      </w:r>
      <w:r w:rsidRPr="000E7C43">
        <w:t xml:space="preserve"> collected from establishments of all sizes.  Any establishment with at least one employee is a potential respondent</w:t>
      </w:r>
      <w:r w:rsidR="0049431F" w:rsidRPr="000E7C43">
        <w:t xml:space="preserve"> (for NCS a small establishment has from 1 to 99 employees)</w:t>
      </w:r>
      <w:r w:rsidR="003A2414" w:rsidRPr="000E7C43">
        <w:t xml:space="preserve">.  </w:t>
      </w:r>
      <w:r w:rsidRPr="000E7C43">
        <w:t xml:space="preserve">Private </w:t>
      </w:r>
      <w:r w:rsidR="00604A2A" w:rsidRPr="000E7C43">
        <w:t xml:space="preserve">industry and State and local government establishments </w:t>
      </w:r>
      <w:r w:rsidRPr="000E7C43">
        <w:t xml:space="preserve">are </w:t>
      </w:r>
      <w:r w:rsidR="009E03D6" w:rsidRPr="000E7C43">
        <w:t xml:space="preserve">currently </w:t>
      </w:r>
      <w:r w:rsidRPr="000E7C43">
        <w:t xml:space="preserve">included in the sample for </w:t>
      </w:r>
      <w:r w:rsidR="006A520A" w:rsidRPr="000E7C43">
        <w:t xml:space="preserve">six </w:t>
      </w:r>
      <w:r w:rsidRPr="000E7C43">
        <w:t>years</w:t>
      </w:r>
      <w:r w:rsidR="0014016D" w:rsidRPr="000E7C43">
        <w:t xml:space="preserve">. </w:t>
      </w:r>
      <w:r w:rsidR="009E03D6" w:rsidRPr="000E7C43">
        <w:t xml:space="preserve"> (State and local government</w:t>
      </w:r>
      <w:r w:rsidR="00CC542E" w:rsidRPr="000E7C43">
        <w:t xml:space="preserve"> </w:t>
      </w:r>
      <w:r w:rsidR="00836275" w:rsidRPr="000E7C43">
        <w:t>establishment</w:t>
      </w:r>
      <w:r w:rsidR="00FE34D8">
        <w:t>s</w:t>
      </w:r>
      <w:r w:rsidR="00836275" w:rsidRPr="000E7C43">
        <w:t xml:space="preserve"> </w:t>
      </w:r>
      <w:r w:rsidR="00CC542E" w:rsidRPr="000E7C43">
        <w:t>sample</w:t>
      </w:r>
      <w:r w:rsidR="009E03D6" w:rsidRPr="000E7C43">
        <w:t xml:space="preserve"> is currently frozen</w:t>
      </w:r>
      <w:r w:rsidR="006A520A" w:rsidRPr="000E7C43">
        <w:t>, the new sample design may change</w:t>
      </w:r>
      <w:r w:rsidR="003A2414" w:rsidRPr="000E7C43">
        <w:t xml:space="preserve"> the</w:t>
      </w:r>
      <w:r w:rsidR="006A520A" w:rsidRPr="000E7C43">
        <w:t xml:space="preserve"> sample rotation cycle</w:t>
      </w:r>
      <w:r w:rsidR="009E03D6" w:rsidRPr="000E7C43">
        <w:t>)</w:t>
      </w:r>
      <w:r w:rsidR="003A2414" w:rsidRPr="000E7C43">
        <w:t>.</w:t>
      </w:r>
      <w:r w:rsidR="0014016D" w:rsidRPr="000E7C43">
        <w:t xml:space="preserve">  </w:t>
      </w:r>
    </w:p>
    <w:p w:rsidR="000E7C43" w:rsidRPr="000E7C43" w:rsidRDefault="000E7C43" w:rsidP="00C20431"/>
    <w:p w:rsidR="006B36D8" w:rsidRPr="000E7C43" w:rsidRDefault="0004703D" w:rsidP="00C20431">
      <w:r w:rsidRPr="000E7C43">
        <w:t>The aggregate collection burden on small establishments is significantly less than medium and large establishment</w:t>
      </w:r>
      <w:r w:rsidR="003A2414" w:rsidRPr="000E7C43">
        <w:t xml:space="preserve"> burden</w:t>
      </w:r>
      <w:r w:rsidRPr="000E7C43">
        <w:t xml:space="preserve">.  For all establishments, including small establishments, an optimum allocation design </w:t>
      </w:r>
      <w:r w:rsidR="00032CB2">
        <w:t>is</w:t>
      </w:r>
      <w:r w:rsidRPr="000E7C43">
        <w:t xml:space="preserve"> obtained by </w:t>
      </w:r>
      <w:r w:rsidR="007C231C" w:rsidRPr="000E7C43">
        <w:t xml:space="preserve">sorting establishments within </w:t>
      </w:r>
      <w:r w:rsidRPr="000E7C43">
        <w:t xml:space="preserve">the industry by </w:t>
      </w:r>
      <w:r w:rsidR="007C231C" w:rsidRPr="000E7C43">
        <w:t xml:space="preserve">employment </w:t>
      </w:r>
      <w:r w:rsidRPr="000E7C43">
        <w:t xml:space="preserve">size and sampling the </w:t>
      </w:r>
      <w:r w:rsidR="007C231C" w:rsidRPr="000E7C43">
        <w:t>industry</w:t>
      </w:r>
      <w:r w:rsidRPr="000E7C43">
        <w:t xml:space="preserve"> with probability proportionate to the amount of employment contained in those </w:t>
      </w:r>
      <w:r w:rsidR="007C231C" w:rsidRPr="000E7C43">
        <w:t xml:space="preserve">industries and </w:t>
      </w:r>
      <w:r w:rsidRPr="000E7C43">
        <w:t xml:space="preserve">size classes.  Therefore, larger firms have a </w:t>
      </w:r>
      <w:r w:rsidR="008C587E" w:rsidRPr="000E7C43">
        <w:t xml:space="preserve">greater </w:t>
      </w:r>
      <w:r w:rsidRPr="000E7C43">
        <w:t>chance</w:t>
      </w:r>
      <w:r w:rsidR="008C587E" w:rsidRPr="000E7C43">
        <w:t xml:space="preserve"> of being</w:t>
      </w:r>
      <w:r w:rsidRPr="000E7C43">
        <w:t xml:space="preserve"> selected.  </w:t>
      </w:r>
      <w:r w:rsidR="005A684E" w:rsidRPr="000E7C43">
        <w:t xml:space="preserve">The </w:t>
      </w:r>
      <w:r w:rsidRPr="000E7C43">
        <w:t>BLS also collects data on fewer occupations in small establishments.</w:t>
      </w:r>
      <w:r w:rsidR="003F5264" w:rsidRPr="000E7C43">
        <w:t xml:space="preserve">  </w:t>
      </w:r>
      <w:r w:rsidRPr="000E7C43">
        <w:t xml:space="preserve">Furthermore, small establishments will have a smaller benefit collection burden because they tend to </w:t>
      </w:r>
      <w:r w:rsidR="0046601D" w:rsidRPr="000E7C43">
        <w:t>offer</w:t>
      </w:r>
      <w:r w:rsidRPr="000E7C43">
        <w:t xml:space="preserve"> fewer benefits than larger establishments.</w:t>
      </w:r>
      <w:r w:rsidRPr="000E7C43">
        <w:rPr>
          <w:rStyle w:val="FootnoteReference"/>
        </w:rPr>
        <w:footnoteReference w:id="1"/>
      </w:r>
    </w:p>
    <w:p w:rsidR="0004703D" w:rsidRPr="000E7C43" w:rsidRDefault="0004703D" w:rsidP="00C20431"/>
    <w:p w:rsidR="0004703D" w:rsidRPr="000E7C43" w:rsidRDefault="0004703D" w:rsidP="00C20431">
      <w:r w:rsidRPr="000E7C43">
        <w:t>6.  Consequences of Not Collecting the Data or Less Frequent Data Collection</w:t>
      </w:r>
    </w:p>
    <w:p w:rsidR="0004703D" w:rsidRPr="000E7C43" w:rsidRDefault="0004703D" w:rsidP="00C20431"/>
    <w:p w:rsidR="0004703D" w:rsidRPr="000E7C43" w:rsidRDefault="0004703D" w:rsidP="00C20431">
      <w:r w:rsidRPr="000E7C43">
        <w:t xml:space="preserve">The consequences of not collecting </w:t>
      </w:r>
      <w:r w:rsidR="005E6E21" w:rsidRPr="000E7C43">
        <w:t xml:space="preserve">the </w:t>
      </w:r>
      <w:r w:rsidRPr="000E7C43">
        <w:t>NCS would cause the loss of data series that:</w:t>
      </w:r>
    </w:p>
    <w:p w:rsidR="0004703D" w:rsidRPr="000E7C43" w:rsidRDefault="0004703D" w:rsidP="00C20431">
      <w:r w:rsidRPr="000E7C43">
        <w:t>Are needed to administer Federal workers’ pay and other programs</w:t>
      </w:r>
    </w:p>
    <w:p w:rsidR="0004703D" w:rsidRPr="000E7C43" w:rsidRDefault="0004703D" w:rsidP="00C20431">
      <w:r w:rsidRPr="000E7C43">
        <w:t>Are valuable tools to private sector compensation administrators</w:t>
      </w:r>
    </w:p>
    <w:p w:rsidR="0004703D" w:rsidRPr="000E7C43" w:rsidRDefault="0004703D" w:rsidP="00C20431">
      <w:r w:rsidRPr="000E7C43">
        <w:t>Provide data critical to analy</w:t>
      </w:r>
      <w:r w:rsidR="00604A2A" w:rsidRPr="000E7C43">
        <w:t>si</w:t>
      </w:r>
      <w:r w:rsidRPr="000E7C43">
        <w:t>s</w:t>
      </w:r>
      <w:r w:rsidR="00604A2A" w:rsidRPr="000E7C43">
        <w:t xml:space="preserve"> of </w:t>
      </w:r>
      <w:r w:rsidRPr="000E7C43">
        <w:t>the US economy</w:t>
      </w:r>
    </w:p>
    <w:p w:rsidR="0004703D" w:rsidRPr="000E7C43" w:rsidRDefault="0004703D" w:rsidP="00C20431"/>
    <w:p w:rsidR="0004703D" w:rsidRPr="000E7C43" w:rsidRDefault="0004703D" w:rsidP="0020432B">
      <w:pPr>
        <w:pStyle w:val="BodyTextIndent3"/>
        <w:ind w:left="0"/>
      </w:pPr>
      <w:r w:rsidRPr="000E7C43">
        <w:t>If collection were done less frequently, the following negative ramifications could occur:</w:t>
      </w:r>
    </w:p>
    <w:p w:rsidR="0004703D" w:rsidRDefault="0004703D" w:rsidP="00C20431">
      <w:r w:rsidRPr="000E7C43">
        <w:t>Compensation change data</w:t>
      </w:r>
      <w:r w:rsidR="00252534" w:rsidRPr="000E7C43">
        <w:t>,</w:t>
      </w:r>
      <w:r w:rsidRPr="000E7C43">
        <w:t xml:space="preserve"> computed on a semiannual or annual basis instead of quarterly</w:t>
      </w:r>
      <w:r w:rsidR="00252534" w:rsidRPr="000E7C43">
        <w:t>,</w:t>
      </w:r>
      <w:r w:rsidRPr="000E7C43">
        <w:t xml:space="preserve"> would make it more difficult to identify the causes of any change in the price of labor in a timely manner. </w:t>
      </w:r>
    </w:p>
    <w:p w:rsidR="0020432B" w:rsidRPr="000E7C43" w:rsidRDefault="0020432B" w:rsidP="00C20431"/>
    <w:p w:rsidR="0004703D" w:rsidRPr="000E7C43" w:rsidRDefault="0004703D" w:rsidP="00C20431">
      <w:r w:rsidRPr="000E7C43">
        <w:t>The change would impair the ability of companies and government entities that use the ECI as a cost escalator for labor rates</w:t>
      </w:r>
      <w:r w:rsidR="006029CD" w:rsidRPr="000E7C43">
        <w:t>.</w:t>
      </w:r>
    </w:p>
    <w:p w:rsidR="0004703D" w:rsidRPr="000E7C43" w:rsidRDefault="0004703D" w:rsidP="00C20431"/>
    <w:p w:rsidR="0004703D" w:rsidRPr="000E7C43" w:rsidRDefault="0004703D" w:rsidP="00C20431">
      <w:r w:rsidRPr="000E7C43">
        <w:t>7.  Special Circumstances</w:t>
      </w:r>
    </w:p>
    <w:p w:rsidR="0004703D" w:rsidRPr="000E7C43" w:rsidRDefault="0004703D" w:rsidP="00C20431"/>
    <w:p w:rsidR="0004703D" w:rsidRPr="000E7C43" w:rsidRDefault="0004703D" w:rsidP="00C20431">
      <w:r w:rsidRPr="000E7C43">
        <w:t>There are no special circumstances of the type described.</w:t>
      </w:r>
    </w:p>
    <w:p w:rsidR="0004703D" w:rsidRPr="000E7C43" w:rsidRDefault="0004703D" w:rsidP="00C20431"/>
    <w:p w:rsidR="0004703D" w:rsidRPr="000E7C43" w:rsidRDefault="008B5EC0" w:rsidP="00C20431">
      <w:r>
        <w:t xml:space="preserve">8.  </w:t>
      </w:r>
      <w:r w:rsidR="0004703D" w:rsidRPr="000E7C43">
        <w:t>Federal Register Notice/Outside Consultation</w:t>
      </w:r>
    </w:p>
    <w:p w:rsidR="0004703D" w:rsidRPr="000E7C43" w:rsidRDefault="0004703D" w:rsidP="00C20431"/>
    <w:p w:rsidR="00D96917" w:rsidRDefault="0004703D">
      <w:pPr>
        <w:pStyle w:val="Heading2"/>
        <w:ind w:left="0"/>
      </w:pPr>
      <w:r w:rsidRPr="000E7C43">
        <w:t>Federal Register Notice</w:t>
      </w:r>
    </w:p>
    <w:p w:rsidR="004A1619" w:rsidRDefault="008C64F4" w:rsidP="00C20431">
      <w:r>
        <w:t xml:space="preserve">One comment was received as a result of the Federal Register notice published in </w:t>
      </w:r>
      <w:r w:rsidR="0098348A">
        <w:t>75</w:t>
      </w:r>
      <w:r>
        <w:t xml:space="preserve"> FR</w:t>
      </w:r>
      <w:r w:rsidR="0098348A">
        <w:t xml:space="preserve"> 61178</w:t>
      </w:r>
      <w:r>
        <w:t xml:space="preserve"> on October 4, 2010; regarding the addition of two questions on domestic</w:t>
      </w:r>
      <w:r w:rsidR="00FC727D">
        <w:t>-</w:t>
      </w:r>
      <w:r>
        <w:t>partner benefits.</w:t>
      </w:r>
      <w:r w:rsidR="00FC727D">
        <w:t xml:space="preserve">  Evidence in the labor market and a recent U.S, Department of Labor roundtable discussion, indicate that domestic-partner benefits may be emerging as a component of employer-provided benefit packages in private industry and State and local government.  Data users need unbiased information on these benefits</w:t>
      </w:r>
      <w:r w:rsidR="004A1619">
        <w:t xml:space="preserve"> offering for research purposes, to project costs, and to make a variety of business decisions.</w:t>
      </w:r>
    </w:p>
    <w:p w:rsidR="004A1619" w:rsidRDefault="004A1619" w:rsidP="00C20431"/>
    <w:p w:rsidR="00C73D9F" w:rsidRDefault="004A1619" w:rsidP="00C20431">
      <w:r>
        <w:t>None of the survey questions are included or worded in such a way as to promote a particular social agenda or compensation policy.  The Bureau’s goal is to provide the public with unbiased, relevant, accurate, and timely data on the U.S. economy.  In accordance with this goal, we attempt to capture labor market data that is relevant and truly reflective of the current practices of employers in the U.S.</w:t>
      </w:r>
      <w:r w:rsidR="00FC727D">
        <w:t xml:space="preserve"> </w:t>
      </w:r>
      <w:r w:rsidR="008C64F4">
        <w:t xml:space="preserve"> </w:t>
      </w:r>
    </w:p>
    <w:p w:rsidR="0004703D" w:rsidRPr="00F07BE9" w:rsidRDefault="0004703D" w:rsidP="00F07BE9">
      <w:pPr>
        <w:pStyle w:val="Heading1"/>
        <w:ind w:left="0"/>
        <w:rPr>
          <w:b w:val="0"/>
        </w:rPr>
      </w:pPr>
      <w:r w:rsidRPr="00F07BE9">
        <w:rPr>
          <w:b w:val="0"/>
        </w:rPr>
        <w:lastRenderedPageBreak/>
        <w:t>Outside Consultation</w:t>
      </w:r>
    </w:p>
    <w:p w:rsidR="0014111A" w:rsidRPr="000E7C43" w:rsidRDefault="0014111A" w:rsidP="00C20431">
      <w:r w:rsidRPr="000E7C43">
        <w:t xml:space="preserve">The </w:t>
      </w:r>
      <w:r w:rsidR="00FE34D8" w:rsidRPr="000E7C43">
        <w:t>B</w:t>
      </w:r>
      <w:r w:rsidR="00FE34D8">
        <w:t>LS</w:t>
      </w:r>
      <w:r w:rsidR="00FE34D8" w:rsidRPr="000E7C43">
        <w:t xml:space="preserve"> </w:t>
      </w:r>
      <w:r w:rsidRPr="000E7C43">
        <w:t xml:space="preserve">solicits input from data users, including survey respondents, on the types of compensation statistics they would like to see produced.  To assist in these efforts, a marketing outreach program was developed with the goal of informing users about the NCS and gathering information on the types of statistics users find most valuable.  The </w:t>
      </w:r>
      <w:r w:rsidR="00FE34D8" w:rsidRPr="000E7C43">
        <w:t>B</w:t>
      </w:r>
      <w:r w:rsidR="00FE34D8">
        <w:t>LS</w:t>
      </w:r>
      <w:r w:rsidR="00FE34D8" w:rsidRPr="000E7C43">
        <w:t xml:space="preserve"> </w:t>
      </w:r>
      <w:r w:rsidRPr="000E7C43">
        <w:t>also obtains advice on its programs from the Business Research Advisory Council</w:t>
      </w:r>
      <w:r w:rsidR="00BE03CF" w:rsidRPr="000E7C43">
        <w:t xml:space="preserve"> </w:t>
      </w:r>
      <w:r w:rsidR="005A3E23" w:rsidRPr="000E7C43">
        <w:t>and the</w:t>
      </w:r>
      <w:r w:rsidRPr="000E7C43">
        <w:t xml:space="preserve"> Federal Economic Statistics Advisory Committee</w:t>
      </w:r>
      <w:r w:rsidR="00BE03CF" w:rsidRPr="000E7C43">
        <w:t>.  The latter</w:t>
      </w:r>
      <w:r w:rsidRPr="000E7C43">
        <w:t xml:space="preserve"> provides members of the academic community the opportunity to have input on statistical issues.  This Committee is a joint effort of the Bureau of Economic Analysis, the Census Bureau, and the BLS.</w:t>
      </w:r>
    </w:p>
    <w:p w:rsidR="0004703D" w:rsidRPr="000E7C43" w:rsidRDefault="0004703D" w:rsidP="00C20431"/>
    <w:p w:rsidR="0004703D" w:rsidRPr="000E7C43" w:rsidRDefault="0004703D" w:rsidP="00C20431">
      <w:r w:rsidRPr="000E7C43">
        <w:t xml:space="preserve">In addition, the </w:t>
      </w:r>
      <w:r w:rsidR="00FE34D8" w:rsidRPr="000E7C43">
        <w:t>B</w:t>
      </w:r>
      <w:r w:rsidR="00FE34D8">
        <w:t>LS</w:t>
      </w:r>
      <w:r w:rsidR="00FE34D8" w:rsidRPr="000E7C43">
        <w:t xml:space="preserve"> </w:t>
      </w:r>
      <w:r w:rsidR="0037503C" w:rsidRPr="000E7C43">
        <w:t>attends</w:t>
      </w:r>
      <w:r w:rsidR="003A2414" w:rsidRPr="000E7C43">
        <w:t>, speaks</w:t>
      </w:r>
      <w:r w:rsidR="0037503C" w:rsidRPr="000E7C43">
        <w:t xml:space="preserve"> and</w:t>
      </w:r>
      <w:r w:rsidRPr="000E7C43">
        <w:t xml:space="preserve"> </w:t>
      </w:r>
      <w:r w:rsidR="003A2414" w:rsidRPr="000E7C43">
        <w:t xml:space="preserve">has </w:t>
      </w:r>
      <w:r w:rsidR="00811161" w:rsidRPr="000E7C43">
        <w:t xml:space="preserve">staff exhibits </w:t>
      </w:r>
      <w:r w:rsidRPr="000E7C43">
        <w:t xml:space="preserve">at the </w:t>
      </w:r>
      <w:r w:rsidR="00AF14A9" w:rsidRPr="000E7C43">
        <w:t xml:space="preserve">annual </w:t>
      </w:r>
      <w:r w:rsidRPr="000E7C43">
        <w:t>WorldatWork</w:t>
      </w:r>
      <w:r w:rsidR="00811161" w:rsidRPr="000E7C43">
        <w:t>, the</w:t>
      </w:r>
      <w:r w:rsidRPr="000E7C43">
        <w:t xml:space="preserve"> Society for Human Resources Management</w:t>
      </w:r>
      <w:r w:rsidR="00811161" w:rsidRPr="000E7C43">
        <w:t>, and American Society for Healthcare Human Resources Administration</w:t>
      </w:r>
      <w:r w:rsidRPr="000E7C43">
        <w:t xml:space="preserve"> </w:t>
      </w:r>
      <w:r w:rsidR="00837138" w:rsidRPr="000E7C43">
        <w:t xml:space="preserve">Conferences </w:t>
      </w:r>
      <w:r w:rsidRPr="000E7C43">
        <w:t>to describe</w:t>
      </w:r>
      <w:r w:rsidR="007D13A9" w:rsidRPr="000E7C43">
        <w:t xml:space="preserve"> and publicize</w:t>
      </w:r>
      <w:r w:rsidRPr="000E7C43">
        <w:t xml:space="preserve"> the NCS program and products.</w:t>
      </w:r>
      <w:r w:rsidR="001769C0" w:rsidRPr="000E7C43">
        <w:t xml:space="preserve">  Getting public feedback from </w:t>
      </w:r>
      <w:r w:rsidR="007E6922" w:rsidRPr="000E7C43">
        <w:t xml:space="preserve">the </w:t>
      </w:r>
      <w:r w:rsidR="001769C0" w:rsidRPr="000E7C43">
        <w:t xml:space="preserve">human resource community helps in survey design and publications.  </w:t>
      </w:r>
    </w:p>
    <w:p w:rsidR="0004703D" w:rsidRPr="000E7C43" w:rsidRDefault="0004703D" w:rsidP="00C20431"/>
    <w:p w:rsidR="0004703D" w:rsidRPr="000E7C43" w:rsidRDefault="0004703D" w:rsidP="00C20431">
      <w:r w:rsidRPr="000E7C43">
        <w:t>In a</w:t>
      </w:r>
      <w:r w:rsidR="00252534" w:rsidRPr="000E7C43">
        <w:t>n</w:t>
      </w:r>
      <w:r w:rsidRPr="000E7C43">
        <w:t xml:space="preserve"> FY 1999 customer preference survey, 72 percent of the respondents were “Very satisfied” with the overall service provided by the NCS program and 26</w:t>
      </w:r>
      <w:r w:rsidR="007D13A9" w:rsidRPr="000E7C43">
        <w:t xml:space="preserve"> percent</w:t>
      </w:r>
      <w:r w:rsidRPr="000E7C43">
        <w:t xml:space="preserve"> were “Satisfied.”  Finally,</w:t>
      </w:r>
      <w:r w:rsidR="00CD173F" w:rsidRPr="000E7C43">
        <w:t xml:space="preserve"> </w:t>
      </w:r>
      <w:r w:rsidRPr="000E7C43">
        <w:t xml:space="preserve">an important part of the feedback </w:t>
      </w:r>
      <w:r w:rsidR="005A684E" w:rsidRPr="000E7C43">
        <w:t xml:space="preserve">the </w:t>
      </w:r>
      <w:r w:rsidRPr="000E7C43">
        <w:t xml:space="preserve">BLS receives comes from the survey respondents and their reactions to the type of data requested, the accessibility of the data, and the value of the results.  Field economists relay </w:t>
      </w:r>
      <w:r w:rsidR="004B6913" w:rsidRPr="000E7C43">
        <w:t xml:space="preserve">feedback </w:t>
      </w:r>
      <w:r w:rsidRPr="000E7C43">
        <w:t xml:space="preserve">information </w:t>
      </w:r>
      <w:r w:rsidR="004B6913" w:rsidRPr="000E7C43">
        <w:t xml:space="preserve">from respondents </w:t>
      </w:r>
      <w:r w:rsidRPr="000E7C43">
        <w:t xml:space="preserve">to </w:t>
      </w:r>
      <w:r w:rsidR="004B6913" w:rsidRPr="000E7C43">
        <w:t xml:space="preserve">regional managers, who in turn </w:t>
      </w:r>
      <w:r w:rsidR="00914D6C" w:rsidRPr="000E7C43">
        <w:t>consult with national office managers to assess respondents’ suggestions or concerns and act appropriately.</w:t>
      </w:r>
      <w:r w:rsidR="004B6913" w:rsidRPr="000E7C43">
        <w:t xml:space="preserve"> </w:t>
      </w:r>
    </w:p>
    <w:p w:rsidR="0004703D" w:rsidRPr="000E7C43" w:rsidRDefault="0004703D" w:rsidP="00C20431"/>
    <w:p w:rsidR="0004703D" w:rsidRPr="000E7C43" w:rsidRDefault="008B5EC0" w:rsidP="00C20431">
      <w:r>
        <w:t xml:space="preserve">9.  </w:t>
      </w:r>
      <w:r w:rsidR="0004703D" w:rsidRPr="000E7C43">
        <w:t>Payments to Respondents</w:t>
      </w:r>
    </w:p>
    <w:p w:rsidR="0004703D" w:rsidRPr="000E7C43" w:rsidRDefault="0004703D" w:rsidP="00C20431"/>
    <w:p w:rsidR="0004703D" w:rsidRPr="000E7C43" w:rsidRDefault="0004703D" w:rsidP="00C20431">
      <w:pPr>
        <w:pStyle w:val="BodyTextIndent"/>
      </w:pPr>
      <w:r w:rsidRPr="000E7C43">
        <w:t>No payments or gifts will be provided to any respondents.</w:t>
      </w:r>
    </w:p>
    <w:p w:rsidR="0004703D" w:rsidRPr="000E7C43" w:rsidRDefault="0004703D" w:rsidP="00C20431"/>
    <w:p w:rsidR="0004703D" w:rsidRPr="000E7C43" w:rsidRDefault="008B5EC0" w:rsidP="00C20431">
      <w:r>
        <w:t xml:space="preserve">10.  </w:t>
      </w:r>
      <w:r w:rsidR="0004703D" w:rsidRPr="000E7C43">
        <w:t>BLS Confidentiality Policy</w:t>
      </w:r>
    </w:p>
    <w:p w:rsidR="0004587F" w:rsidRPr="000E7C43" w:rsidRDefault="0004587F" w:rsidP="00C20431"/>
    <w:p w:rsidR="0004703D" w:rsidRPr="000E7C43" w:rsidRDefault="0004587F" w:rsidP="00C20431">
      <w:r w:rsidRPr="000E7C43">
        <w:t xml:space="preserve">The Commissioner’s </w:t>
      </w:r>
      <w:r w:rsidR="000C74C8" w:rsidRPr="000E7C43">
        <w:t>Order No. 1-06,</w:t>
      </w:r>
      <w:r w:rsidRPr="000E7C43">
        <w:t xml:space="preserve"> “</w:t>
      </w:r>
      <w:r w:rsidR="000C74C8" w:rsidRPr="000E7C43">
        <w:t xml:space="preserve">Confidential Nature of BLS Statistical </w:t>
      </w:r>
      <w:r w:rsidR="005A3E23" w:rsidRPr="000E7C43">
        <w:t>Data</w:t>
      </w:r>
      <w:r w:rsidR="005A3E23" w:rsidRPr="000E7C43" w:rsidDel="000C74C8">
        <w:t>”</w:t>
      </w:r>
      <w:r w:rsidR="005A389B" w:rsidRPr="000E7C43">
        <w:t xml:space="preserve"> </w:t>
      </w:r>
      <w:r w:rsidRPr="000E7C43">
        <w:t>and the “Confidential Information Protection and Statistical Efficiency Act of 2002 (T</w:t>
      </w:r>
      <w:r w:rsidR="0045547A" w:rsidRPr="000E7C43">
        <w:t>itle</w:t>
      </w:r>
      <w:r w:rsidRPr="000E7C43">
        <w:t xml:space="preserve"> </w:t>
      </w:r>
      <w:r w:rsidR="0045547A" w:rsidRPr="000E7C43">
        <w:t>5</w:t>
      </w:r>
      <w:r w:rsidRPr="000E7C43">
        <w:t xml:space="preserve"> of Public Law 107-347)”</w:t>
      </w:r>
      <w:r w:rsidRPr="000E7C43">
        <w:rPr>
          <w:bCs/>
        </w:rPr>
        <w:t xml:space="preserve"> e</w:t>
      </w:r>
      <w:r w:rsidR="0004703D" w:rsidRPr="000E7C43">
        <w:t xml:space="preserve">xplains the Bureau’s policy on confidentiality.  </w:t>
      </w:r>
    </w:p>
    <w:p w:rsidR="0004703D" w:rsidRPr="000E7C43" w:rsidRDefault="0004703D" w:rsidP="00C20431"/>
    <w:p w:rsidR="000628B6" w:rsidRPr="000E7C43" w:rsidRDefault="0004703D" w:rsidP="00C20431">
      <w:r w:rsidRPr="000E7C43">
        <w:t xml:space="preserve">The following pledge of confidentiality </w:t>
      </w:r>
      <w:r w:rsidR="00837138" w:rsidRPr="000E7C43">
        <w:t>is</w:t>
      </w:r>
      <w:r w:rsidRPr="000E7C43">
        <w:t xml:space="preserve"> used on all materials provided to all non-government respondents:</w:t>
      </w:r>
      <w:r w:rsidR="003A2414" w:rsidRPr="000E7C43">
        <w:t xml:space="preserve"> </w:t>
      </w:r>
      <w:r w:rsidR="000628B6" w:rsidRPr="000E7C43">
        <w:t>"The Bureau of Labor Statistics, its employees, agents, and partner statistical agencies, will use the information you provide for statistical purposes only and will hold the information in confidence to the full extent permitted by law.</w:t>
      </w:r>
      <w:r w:rsidR="003F5264" w:rsidRPr="000E7C43">
        <w:t xml:space="preserve">  </w:t>
      </w:r>
      <w:r w:rsidR="000628B6" w:rsidRPr="000E7C43">
        <w:t>In accordance with the Confidential Information Protection and Statistical Efficiency Act of 2002 (Title 5 of Public Law 107-347) and other applicable Federal laws, your responses will not be disclosed in identifiable form without your informed consent."</w:t>
      </w:r>
      <w:r w:rsidR="003F5264" w:rsidRPr="000E7C43">
        <w:t xml:space="preserve">  </w:t>
      </w:r>
      <w:r w:rsidR="0004587F" w:rsidRPr="000E7C43">
        <w:t>T</w:t>
      </w:r>
      <w:r w:rsidRPr="000E7C43">
        <w:t>his statement appears on the private industry collection form</w:t>
      </w:r>
      <w:r w:rsidR="0028084F" w:rsidRPr="000E7C43">
        <w:t>s</w:t>
      </w:r>
      <w:r w:rsidR="00B85557" w:rsidRPr="000E7C43">
        <w:t xml:space="preserve"> and </w:t>
      </w:r>
      <w:r w:rsidR="005E2A52">
        <w:t>is</w:t>
      </w:r>
      <w:r w:rsidR="00C73D9F">
        <w:t xml:space="preserve"> </w:t>
      </w:r>
      <w:r w:rsidR="00B85557" w:rsidRPr="000E7C43">
        <w:t>on our web collection site</w:t>
      </w:r>
      <w:r w:rsidR="0028084F" w:rsidRPr="000E7C43">
        <w:t>.</w:t>
      </w:r>
      <w:r w:rsidRPr="000E7C43">
        <w:t xml:space="preserve"> </w:t>
      </w:r>
      <w:r w:rsidR="00252534" w:rsidRPr="000E7C43">
        <w:t xml:space="preserve"> </w:t>
      </w:r>
    </w:p>
    <w:p w:rsidR="000628B6" w:rsidRPr="000E7C43" w:rsidRDefault="000628B6" w:rsidP="00C20431"/>
    <w:p w:rsidR="0004703D" w:rsidRPr="000E7C43" w:rsidRDefault="0004703D" w:rsidP="00C20431">
      <w:r w:rsidRPr="000E7C43">
        <w:t>For the NCS program, the pledge of confidentiality is not extended to State and local government entities</w:t>
      </w:r>
      <w:r w:rsidR="0028084F" w:rsidRPr="000E7C43">
        <w:t>, unless specifically requested,</w:t>
      </w:r>
      <w:r w:rsidRPr="000E7C43">
        <w:t xml:space="preserve"> since the data they provide are a matter of public record</w:t>
      </w:r>
      <w:r w:rsidR="0028084F" w:rsidRPr="000E7C43">
        <w:t xml:space="preserve">. </w:t>
      </w:r>
    </w:p>
    <w:p w:rsidR="0004703D" w:rsidRPr="000E7C43" w:rsidRDefault="0004703D" w:rsidP="00C20431"/>
    <w:p w:rsidR="0004703D" w:rsidRPr="000E7C43" w:rsidRDefault="0094478E" w:rsidP="00C20431">
      <w:r w:rsidRPr="000E7C43">
        <w:t xml:space="preserve">In some instances, respondents are unable to provide certain data elements needed to complete the collection requirements.  The data, however, may </w:t>
      </w:r>
      <w:r w:rsidR="0004703D" w:rsidRPr="000E7C43">
        <w:t xml:space="preserve">be available from a secondary source such as an insurer, union, or accounting firm.  When this </w:t>
      </w:r>
      <w:r w:rsidR="00D75B68" w:rsidRPr="000E7C43">
        <w:t>occurs,</w:t>
      </w:r>
      <w:r w:rsidR="0004703D" w:rsidRPr="000E7C43">
        <w:t xml:space="preserve"> it becomes necessary for </w:t>
      </w:r>
      <w:r w:rsidR="005A684E" w:rsidRPr="000E7C43">
        <w:t xml:space="preserve">the </w:t>
      </w:r>
      <w:r w:rsidR="0004703D" w:rsidRPr="000E7C43">
        <w:t xml:space="preserve">BLS to go </w:t>
      </w:r>
      <w:r w:rsidR="0028084F" w:rsidRPr="000E7C43">
        <w:t>to a</w:t>
      </w:r>
      <w:r w:rsidR="0004703D" w:rsidRPr="000E7C43">
        <w:t xml:space="preserve"> secondary source for the information.  In these cases, </w:t>
      </w:r>
      <w:r w:rsidR="00FE34D8">
        <w:t xml:space="preserve">the </w:t>
      </w:r>
      <w:r w:rsidR="0004703D" w:rsidRPr="000E7C43">
        <w:t>BLS requests</w:t>
      </w:r>
      <w:r w:rsidRPr="000E7C43">
        <w:t xml:space="preserve"> </w:t>
      </w:r>
      <w:r w:rsidR="005E2A52">
        <w:t>verbal</w:t>
      </w:r>
      <w:r w:rsidR="0004703D" w:rsidRPr="000E7C43">
        <w:t xml:space="preserve"> consent from the establishment to solicit the information from the secondary source</w:t>
      </w:r>
      <w:r w:rsidR="00B85557" w:rsidRPr="000E7C43">
        <w:t xml:space="preserve"> (examples: union benefit fund or commercial payroll processing firm</w:t>
      </w:r>
      <w:r w:rsidR="0004703D" w:rsidRPr="000E7C43">
        <w:t>.</w:t>
      </w:r>
      <w:r w:rsidR="00B85557" w:rsidRPr="000E7C43">
        <w:t>)</w:t>
      </w:r>
      <w:r w:rsidR="0004703D" w:rsidRPr="000E7C43">
        <w:t xml:space="preserve">  </w:t>
      </w:r>
    </w:p>
    <w:p w:rsidR="0004703D" w:rsidRPr="000E7C43" w:rsidRDefault="0004703D" w:rsidP="00C20431"/>
    <w:p w:rsidR="0004703D" w:rsidRPr="000E7C43" w:rsidRDefault="0004703D" w:rsidP="00C20431">
      <w:r w:rsidRPr="000E7C43">
        <w:t>11.  Sensitive Questions</w:t>
      </w:r>
    </w:p>
    <w:p w:rsidR="0004703D" w:rsidRPr="000E7C43" w:rsidRDefault="0004703D" w:rsidP="00C20431"/>
    <w:p w:rsidR="0004703D" w:rsidRPr="000E7C43" w:rsidRDefault="0004703D" w:rsidP="00C20431">
      <w:r w:rsidRPr="000E7C43">
        <w:t>Aside from the sensitivity attached to payroll information, no</w:t>
      </w:r>
      <w:r w:rsidR="00914D6C" w:rsidRPr="000E7C43">
        <w:t xml:space="preserve"> other</w:t>
      </w:r>
      <w:r w:rsidRPr="000E7C43">
        <w:t xml:space="preserve"> sensitive questions are asked during the survey.</w:t>
      </w:r>
    </w:p>
    <w:p w:rsidR="0004703D" w:rsidRPr="000E7C43" w:rsidRDefault="0004703D" w:rsidP="00C20431"/>
    <w:p w:rsidR="00C67F20" w:rsidRPr="000E7C43" w:rsidRDefault="00C67F20" w:rsidP="00C20431">
      <w:r w:rsidRPr="000E7C43">
        <w:t>12.  Estimated Reporting Burden</w:t>
      </w:r>
    </w:p>
    <w:p w:rsidR="00C67F20" w:rsidRPr="000E7C43" w:rsidRDefault="00C67F20" w:rsidP="00C20431"/>
    <w:p w:rsidR="00C67F20" w:rsidRPr="000E7C43" w:rsidRDefault="00C67F20" w:rsidP="00C20431">
      <w:pPr>
        <w:pStyle w:val="BodyTextIndent3"/>
      </w:pPr>
      <w:r w:rsidRPr="000E7C43">
        <w:t>Estimates of respondent burden are provided in this section for all activities associated with the NCS program.  For the purposes of the discussion of respondent burden and BLS cost, collection is divided into two categories: initiations and updates.  In an initiation, the respondent is contacted for the first time.  The BLS field economist samples the jobs for study, collects the earnings and benefit information, and sets up the updating process.  In an update, information is collected on the same jobs that were sampled in initiation.  The field economist records any changes to employment characteristics or compensation since the initiation, or since the last update.  Thus, updates generally take far less time than initiations.</w:t>
      </w:r>
    </w:p>
    <w:p w:rsidR="00C67F20" w:rsidRPr="000E7C43" w:rsidRDefault="00C67F20" w:rsidP="00C20431"/>
    <w:p w:rsidR="00C67F20" w:rsidRPr="000E7C43" w:rsidRDefault="00C67F20" w:rsidP="00C20431">
      <w:r w:rsidRPr="000E7C43">
        <w:t>Broadly stated, both private industry and State/local government establishments in the survey fall into</w:t>
      </w:r>
      <w:r w:rsidR="003A2414" w:rsidRPr="000E7C43">
        <w:t xml:space="preserve"> </w:t>
      </w:r>
      <w:r w:rsidR="008B5EC0">
        <w:t xml:space="preserve">one or more of </w:t>
      </w:r>
      <w:r w:rsidR="003A2414" w:rsidRPr="000E7C43">
        <w:t>the</w:t>
      </w:r>
      <w:r w:rsidRPr="000E7C43">
        <w:t xml:space="preserve"> </w:t>
      </w:r>
      <w:r w:rsidR="004A68FE" w:rsidRPr="000E7C43">
        <w:t>three</w:t>
      </w:r>
      <w:r w:rsidR="00836275" w:rsidRPr="000E7C43">
        <w:t xml:space="preserve"> c</w:t>
      </w:r>
      <w:r w:rsidRPr="000E7C43">
        <w:t>ategor</w:t>
      </w:r>
      <w:r w:rsidR="003A2414" w:rsidRPr="000E7C43">
        <w:t>ies</w:t>
      </w:r>
      <w:r w:rsidRPr="000E7C43">
        <w:t xml:space="preserve"> below.  Each of these categories with the percentage of establishments expected in each category over the three years </w:t>
      </w:r>
      <w:r w:rsidR="006A1683" w:rsidRPr="000E7C43">
        <w:t>is</w:t>
      </w:r>
      <w:r w:rsidR="000441E7" w:rsidRPr="000E7C43">
        <w:t xml:space="preserve"> </w:t>
      </w:r>
      <w:r w:rsidRPr="000E7C43">
        <w:t>listed below.</w:t>
      </w:r>
    </w:p>
    <w:p w:rsidR="00C67F20" w:rsidRPr="000E7C43" w:rsidRDefault="00C67F20" w:rsidP="00C20431"/>
    <w:p w:rsidR="00C67F20" w:rsidRPr="000E7C43" w:rsidRDefault="00836275" w:rsidP="00C20431">
      <w:r w:rsidRPr="000E7C43">
        <w:t>1</w:t>
      </w:r>
      <w:r w:rsidR="00C67F20" w:rsidRPr="000E7C43">
        <w:t>) Establishments where earnings and benefits data are collected and updated quarterly (some of these benefits may only change annually).</w:t>
      </w:r>
      <w:r w:rsidR="0022675B">
        <w:t xml:space="preserve">  </w:t>
      </w:r>
      <w:r w:rsidR="00C67F20" w:rsidRPr="000E7C43">
        <w:t xml:space="preserve">The BLS collects data on earnings and benefit costs every quarter from </w:t>
      </w:r>
      <w:r w:rsidR="0022675B">
        <w:t>all</w:t>
      </w:r>
      <w:r w:rsidR="00C67F20" w:rsidRPr="000E7C43">
        <w:t xml:space="preserve"> establishments.</w:t>
      </w:r>
    </w:p>
    <w:p w:rsidR="00C67F20" w:rsidRPr="000E7C43" w:rsidRDefault="00C67F20" w:rsidP="00C20431"/>
    <w:p w:rsidR="00C67F20" w:rsidRPr="000E7C43" w:rsidRDefault="00836275" w:rsidP="00C20431">
      <w:r w:rsidRPr="000E7C43">
        <w:t>2</w:t>
      </w:r>
      <w:r w:rsidR="00C67F20" w:rsidRPr="000E7C43">
        <w:t xml:space="preserve">) Feasibility testing to determine the best ways to collect compensation.  These represent about 10 percent of the estimated establishments in the NCS survey.  Tests are </w:t>
      </w:r>
      <w:r w:rsidR="003A2414" w:rsidRPr="000E7C43">
        <w:t>conducted</w:t>
      </w:r>
      <w:r w:rsidR="00C67F20" w:rsidRPr="000E7C43">
        <w:t xml:space="preserve"> to improve survey procedures and processes</w:t>
      </w:r>
      <w:r w:rsidR="003A2414" w:rsidRPr="000E7C43">
        <w:t>,</w:t>
      </w:r>
      <w:r w:rsidR="00C67F20" w:rsidRPr="000E7C43">
        <w:t xml:space="preserve"> produce </w:t>
      </w:r>
      <w:r w:rsidR="006A1683" w:rsidRPr="000E7C43">
        <w:t>data that are more accurate</w:t>
      </w:r>
      <w:r w:rsidR="00C67F20" w:rsidRPr="000E7C43">
        <w:t xml:space="preserve">, investigate compensation practices, and to help lower respondent burden.  </w:t>
      </w:r>
    </w:p>
    <w:p w:rsidR="00C67F20" w:rsidRPr="000E7C43" w:rsidRDefault="00C67F20" w:rsidP="00C20431"/>
    <w:p w:rsidR="00C67F20" w:rsidRPr="00D1136F" w:rsidRDefault="00836275" w:rsidP="00C20431">
      <w:r w:rsidRPr="000E7C43">
        <w:t>3)</w:t>
      </w:r>
      <w:r w:rsidR="00C67F20" w:rsidRPr="000E7C43">
        <w:t xml:space="preserve"> </w:t>
      </w:r>
      <w:r w:rsidR="00C67F20" w:rsidRPr="00D1136F">
        <w:t>Follow-up</w:t>
      </w:r>
      <w:r w:rsidR="00D1136F" w:rsidRPr="00D1136F">
        <w:t xml:space="preserve"> establishment</w:t>
      </w:r>
      <w:r w:rsidR="00C67F20" w:rsidRPr="00D1136F">
        <w:t xml:space="preserve"> </w:t>
      </w:r>
      <w:r w:rsidR="00D1136F" w:rsidRPr="00D1136F">
        <w:t xml:space="preserve">interviews for quality assurance activities </w:t>
      </w:r>
      <w:r w:rsidR="00C67F20" w:rsidRPr="00D1136F">
        <w:t>o</w:t>
      </w:r>
      <w:r w:rsidR="0022675B">
        <w:t>n</w:t>
      </w:r>
      <w:r w:rsidR="00C67F20" w:rsidRPr="00D1136F">
        <w:t xml:space="preserve"> the collected data.  The NCS has a formal review policy where reviewers select approximately 5 percent of all establishments for recontact. </w:t>
      </w:r>
    </w:p>
    <w:p w:rsidR="00C67F20" w:rsidRPr="000E7C43" w:rsidRDefault="00C67F20" w:rsidP="00C20431"/>
    <w:p w:rsidR="00C67F20" w:rsidRPr="000E7C43" w:rsidRDefault="00C67F20" w:rsidP="00C20431">
      <w:r w:rsidRPr="000E7C43">
        <w:t>This relatively simple picture becomes more complex when taking into account the various types of data collected. The following list breaks the activities down into the types of collection.</w:t>
      </w:r>
    </w:p>
    <w:p w:rsidR="00C67F20" w:rsidRPr="000E7C43" w:rsidRDefault="00C67F20" w:rsidP="00C20431">
      <w:r w:rsidRPr="000E7C43">
        <w:tab/>
      </w:r>
    </w:p>
    <w:p w:rsidR="00C67F20" w:rsidRPr="000E7C43" w:rsidRDefault="00C67F20" w:rsidP="0020432B">
      <w:pPr>
        <w:ind w:left="720"/>
        <w:rPr>
          <w:b/>
        </w:rPr>
      </w:pPr>
      <w:r w:rsidRPr="000E7C43">
        <w:lastRenderedPageBreak/>
        <w:t>Activity (</w:t>
      </w:r>
      <w:r w:rsidR="00836275" w:rsidRPr="000E7C43">
        <w:t>1</w:t>
      </w:r>
      <w:r w:rsidRPr="000E7C43">
        <w:t>a) - Initiation of establishments in the NCS sample where earnings and benefits are collected.</w:t>
      </w:r>
    </w:p>
    <w:p w:rsidR="00C67F20" w:rsidRPr="000E7C43" w:rsidRDefault="00C67F20" w:rsidP="0020432B">
      <w:pPr>
        <w:ind w:left="720"/>
      </w:pPr>
      <w:r w:rsidRPr="000E7C43">
        <w:tab/>
      </w:r>
    </w:p>
    <w:p w:rsidR="00C67F20" w:rsidRPr="000E7C43" w:rsidRDefault="00C67F20" w:rsidP="0020432B">
      <w:pPr>
        <w:ind w:left="720"/>
      </w:pPr>
      <w:r w:rsidRPr="000E7C43">
        <w:t>Activity (</w:t>
      </w:r>
      <w:r w:rsidR="00836275" w:rsidRPr="000E7C43">
        <w:t>1</w:t>
      </w:r>
      <w:r w:rsidRPr="000E7C43">
        <w:t xml:space="preserve">b) - Updating of establishments in the NCS sample where earnings and benefits are collected.  Data from these establishments are updated quarterly.  </w:t>
      </w:r>
    </w:p>
    <w:p w:rsidR="00C67F20" w:rsidRPr="000E7C43" w:rsidRDefault="00C67F20" w:rsidP="0020432B">
      <w:pPr>
        <w:ind w:left="720"/>
      </w:pPr>
      <w:r w:rsidRPr="000E7C43">
        <w:tab/>
      </w:r>
      <w:r w:rsidRPr="000E7C43">
        <w:tab/>
      </w:r>
    </w:p>
    <w:p w:rsidR="00C67F20" w:rsidRPr="000E7C43" w:rsidRDefault="00C67F20" w:rsidP="0020432B">
      <w:pPr>
        <w:pStyle w:val="BodyTextIndent3"/>
      </w:pPr>
      <w:r w:rsidRPr="000E7C43">
        <w:t>Activity (</w:t>
      </w:r>
      <w:r w:rsidR="00836275" w:rsidRPr="000E7C43">
        <w:t>2</w:t>
      </w:r>
      <w:r w:rsidRPr="000E7C43">
        <w:t xml:space="preserve">) - Tests of compensation collection.  These tests include studies of new ways to reduce respondent burden and improve the collection of compensation data through enhanced data coverage and data definitions. </w:t>
      </w:r>
    </w:p>
    <w:p w:rsidR="00C67F20" w:rsidRPr="000E7C43" w:rsidRDefault="00C67F20" w:rsidP="0020432B">
      <w:pPr>
        <w:pStyle w:val="BodyTextIndent3"/>
      </w:pPr>
    </w:p>
    <w:p w:rsidR="00C67F20" w:rsidRPr="00D1136F" w:rsidRDefault="00C67F20" w:rsidP="0020432B">
      <w:pPr>
        <w:pStyle w:val="BodyTextIndent3"/>
      </w:pPr>
      <w:r w:rsidRPr="00D1136F">
        <w:t>Activity (</w:t>
      </w:r>
      <w:r w:rsidR="00836275" w:rsidRPr="00D1136F">
        <w:t>3</w:t>
      </w:r>
      <w:r w:rsidR="00A006A3" w:rsidRPr="00D1136F">
        <w:t>a</w:t>
      </w:r>
      <w:r w:rsidRPr="00D1136F">
        <w:t>)</w:t>
      </w:r>
      <w:r w:rsidR="00D1136F">
        <w:t xml:space="preserve"> -</w:t>
      </w:r>
      <w:r w:rsidRPr="00D1136F">
        <w:t xml:space="preserve"> </w:t>
      </w:r>
      <w:r w:rsidR="00D1136F" w:rsidRPr="00D1136F">
        <w:t xml:space="preserve">Re-interview for quality assurance activities </w:t>
      </w:r>
      <w:r w:rsidRPr="00D1136F">
        <w:t>of earnings/benefit initiations.</w:t>
      </w:r>
    </w:p>
    <w:p w:rsidR="00C67F20" w:rsidRPr="00D1136F" w:rsidRDefault="00C67F20" w:rsidP="0020432B">
      <w:pPr>
        <w:ind w:left="720"/>
      </w:pPr>
    </w:p>
    <w:p w:rsidR="00C67F20" w:rsidRPr="00D1136F" w:rsidRDefault="00C67F20" w:rsidP="0020432B">
      <w:pPr>
        <w:ind w:left="720"/>
      </w:pPr>
      <w:r w:rsidRPr="00D1136F">
        <w:t>Activity (</w:t>
      </w:r>
      <w:r w:rsidR="00836275" w:rsidRPr="00D1136F">
        <w:t>3</w:t>
      </w:r>
      <w:r w:rsidR="00A006A3" w:rsidRPr="00D1136F">
        <w:t>b</w:t>
      </w:r>
      <w:r w:rsidRPr="00D1136F">
        <w:t>)</w:t>
      </w:r>
      <w:r w:rsidR="00D1136F">
        <w:t xml:space="preserve"> </w:t>
      </w:r>
      <w:r w:rsidRPr="00D1136F">
        <w:t xml:space="preserve">- </w:t>
      </w:r>
      <w:r w:rsidR="00D1136F" w:rsidRPr="00D1136F">
        <w:t>Re-interview for quality assurance activities</w:t>
      </w:r>
      <w:r w:rsidRPr="00D1136F">
        <w:t xml:space="preserve"> of earnings/benefit updates.</w:t>
      </w:r>
    </w:p>
    <w:p w:rsidR="00C67F20" w:rsidRPr="000E7C43" w:rsidRDefault="00C67F20" w:rsidP="0020432B">
      <w:pPr>
        <w:ind w:left="720"/>
      </w:pPr>
    </w:p>
    <w:p w:rsidR="00C67F20" w:rsidRPr="000E7C43" w:rsidRDefault="00C67F20" w:rsidP="00C20431">
      <w:r w:rsidRPr="000E7C43">
        <w:t>Estimates of net respondent burden associated with these collection activities in FY 2011, FY 2012, and FY 2013 and broken out by affected publics</w:t>
      </w:r>
      <w:r w:rsidR="000E7C43" w:rsidRPr="000E7C43">
        <w:t xml:space="preserve"> </w:t>
      </w:r>
      <w:r w:rsidRPr="000E7C43">
        <w:t xml:space="preserve">(private sector, State and local governments) are </w:t>
      </w:r>
      <w:r w:rsidR="007F0517" w:rsidRPr="000E7C43">
        <w:t>provided on the following page</w:t>
      </w:r>
      <w:r w:rsidR="00C20431">
        <w:t>s</w:t>
      </w:r>
      <w:r w:rsidR="000E7C43" w:rsidRPr="000E7C43">
        <w:t>.</w:t>
      </w:r>
    </w:p>
    <w:p w:rsidR="00C67F20" w:rsidRPr="000E7C43" w:rsidRDefault="00C67F20" w:rsidP="00C20431"/>
    <w:p w:rsidR="00C67F20" w:rsidRPr="00F07BE9" w:rsidRDefault="00C67F20" w:rsidP="00C20431">
      <w:pPr>
        <w:rPr>
          <w:b/>
        </w:rPr>
      </w:pPr>
      <w:r w:rsidRPr="00F07BE9">
        <w:rPr>
          <w:b/>
        </w:rPr>
        <w:t xml:space="preserve">Table 1. </w:t>
      </w:r>
      <w:r w:rsidR="00166BAA">
        <w:rPr>
          <w:b/>
        </w:rPr>
        <w:t>Anticipated p</w:t>
      </w:r>
      <w:r w:rsidRPr="00F07BE9">
        <w:rPr>
          <w:b/>
        </w:rPr>
        <w:t>rivate sector sample burden by activity type for FY 2011 to FY 2013 (annual figures)</w:t>
      </w:r>
    </w:p>
    <w:p w:rsidR="00C67F20" w:rsidRPr="000E7C43" w:rsidRDefault="00C67F20" w:rsidP="00C20431"/>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348"/>
        <w:gridCol w:w="1530"/>
        <w:gridCol w:w="1350"/>
        <w:gridCol w:w="1260"/>
        <w:gridCol w:w="1170"/>
        <w:gridCol w:w="900"/>
      </w:tblGrid>
      <w:tr w:rsidR="00C67F20" w:rsidRPr="000E7C43" w:rsidTr="0088536B">
        <w:tc>
          <w:tcPr>
            <w:tcW w:w="3348" w:type="dxa"/>
          </w:tcPr>
          <w:p w:rsidR="00C67F20" w:rsidRPr="000E7C43" w:rsidRDefault="00C67F20" w:rsidP="00C20431">
            <w:r w:rsidRPr="000E7C43">
              <w:t>Collection Activity</w:t>
            </w:r>
          </w:p>
        </w:tc>
        <w:tc>
          <w:tcPr>
            <w:tcW w:w="1530" w:type="dxa"/>
          </w:tcPr>
          <w:p w:rsidR="00C67F20" w:rsidRPr="000E7C43" w:rsidRDefault="00C67F20" w:rsidP="00C20431">
            <w:r w:rsidRPr="000E7C43">
              <w:t>Number of</w:t>
            </w:r>
            <w:r w:rsidRPr="000E7C43">
              <w:br/>
              <w:t>Respondents Per Activity (Net)</w:t>
            </w:r>
          </w:p>
        </w:tc>
        <w:tc>
          <w:tcPr>
            <w:tcW w:w="1350" w:type="dxa"/>
          </w:tcPr>
          <w:p w:rsidR="00C67F20" w:rsidRPr="000E7C43" w:rsidRDefault="00C67F20" w:rsidP="00C20431">
            <w:r w:rsidRPr="000E7C43">
              <w:t xml:space="preserve">Responses </w:t>
            </w:r>
            <w:r w:rsidRPr="000E7C43">
              <w:br/>
              <w:t xml:space="preserve">Per </w:t>
            </w:r>
            <w:r w:rsidRPr="000E7C43">
              <w:br/>
              <w:t>Respondent</w:t>
            </w:r>
          </w:p>
        </w:tc>
        <w:tc>
          <w:tcPr>
            <w:tcW w:w="1260" w:type="dxa"/>
          </w:tcPr>
          <w:p w:rsidR="00C67F20" w:rsidRPr="000E7C43" w:rsidRDefault="00C67F20" w:rsidP="00C20431">
            <w:r w:rsidRPr="000E7C43">
              <w:t xml:space="preserve">Total </w:t>
            </w:r>
            <w:r w:rsidRPr="000E7C43">
              <w:br/>
              <w:t xml:space="preserve">Annual </w:t>
            </w:r>
            <w:r w:rsidRPr="000E7C43">
              <w:br/>
              <w:t>Responses by Activity</w:t>
            </w:r>
          </w:p>
        </w:tc>
        <w:tc>
          <w:tcPr>
            <w:tcW w:w="1170" w:type="dxa"/>
          </w:tcPr>
          <w:p w:rsidR="00C67F20" w:rsidRPr="000E7C43" w:rsidRDefault="00C67F20" w:rsidP="00C20431">
            <w:r w:rsidRPr="000E7C43">
              <w:t>Minutes</w:t>
            </w:r>
            <w:r w:rsidRPr="000E7C43">
              <w:br/>
              <w:t xml:space="preserve">Per </w:t>
            </w:r>
            <w:r w:rsidRPr="000E7C43">
              <w:br/>
              <w:t>Response</w:t>
            </w:r>
          </w:p>
        </w:tc>
        <w:tc>
          <w:tcPr>
            <w:tcW w:w="900" w:type="dxa"/>
          </w:tcPr>
          <w:p w:rsidR="00C67F20" w:rsidRPr="000E7C43" w:rsidRDefault="00C67F20" w:rsidP="00C20431">
            <w:r w:rsidRPr="000E7C43">
              <w:t xml:space="preserve">Total </w:t>
            </w:r>
            <w:r w:rsidRPr="000E7C43">
              <w:br/>
              <w:t>Hours</w:t>
            </w:r>
          </w:p>
        </w:tc>
      </w:tr>
      <w:tr w:rsidR="00C67F20" w:rsidRPr="000E7C43" w:rsidTr="0088536B">
        <w:tc>
          <w:tcPr>
            <w:tcW w:w="3348" w:type="dxa"/>
          </w:tcPr>
          <w:p w:rsidR="00C67F20" w:rsidRPr="000E7C43" w:rsidRDefault="00C67F20" w:rsidP="00C20431">
            <w:r w:rsidRPr="000E7C43">
              <w:t xml:space="preserve">Activity </w:t>
            </w:r>
            <w:r w:rsidR="00836275" w:rsidRPr="000E7C43">
              <w:t>1</w:t>
            </w:r>
            <w:r w:rsidRPr="000E7C43">
              <w:t xml:space="preserve">a—Initiation of NCS earnings/benefit data </w:t>
            </w:r>
          </w:p>
        </w:tc>
        <w:tc>
          <w:tcPr>
            <w:tcW w:w="1530" w:type="dxa"/>
          </w:tcPr>
          <w:p w:rsidR="00C67F20" w:rsidRPr="000E7C43" w:rsidRDefault="004374CA" w:rsidP="00C20431">
            <w:r w:rsidRPr="000E7C43">
              <w:t>1,960</w:t>
            </w:r>
          </w:p>
        </w:tc>
        <w:tc>
          <w:tcPr>
            <w:tcW w:w="1350" w:type="dxa"/>
          </w:tcPr>
          <w:p w:rsidR="00C67F20" w:rsidRPr="000E7C43" w:rsidRDefault="00C67F20" w:rsidP="00C20431">
            <w:r w:rsidRPr="000E7C43">
              <w:t>1</w:t>
            </w:r>
          </w:p>
        </w:tc>
        <w:tc>
          <w:tcPr>
            <w:tcW w:w="1260" w:type="dxa"/>
          </w:tcPr>
          <w:p w:rsidR="00C67F20" w:rsidRPr="000E7C43" w:rsidRDefault="004374CA" w:rsidP="00C20431">
            <w:r w:rsidRPr="000E7C43">
              <w:t>1,960</w:t>
            </w:r>
          </w:p>
        </w:tc>
        <w:tc>
          <w:tcPr>
            <w:tcW w:w="1170" w:type="dxa"/>
          </w:tcPr>
          <w:p w:rsidR="00C67F20" w:rsidRPr="000E7C43" w:rsidRDefault="00C67F20" w:rsidP="0020432B">
            <w:r w:rsidRPr="000E7C43">
              <w:t>25</w:t>
            </w:r>
            <w:r w:rsidR="0020432B">
              <w:t>2.5</w:t>
            </w:r>
          </w:p>
        </w:tc>
        <w:tc>
          <w:tcPr>
            <w:tcW w:w="900" w:type="dxa"/>
          </w:tcPr>
          <w:p w:rsidR="00C67F20" w:rsidRPr="000E7C43" w:rsidRDefault="005E197C" w:rsidP="00C20431">
            <w:r>
              <w:t>8,248</w:t>
            </w:r>
          </w:p>
        </w:tc>
      </w:tr>
      <w:tr w:rsidR="00C67F20" w:rsidRPr="000E7C43" w:rsidTr="0088536B">
        <w:tc>
          <w:tcPr>
            <w:tcW w:w="3348" w:type="dxa"/>
          </w:tcPr>
          <w:p w:rsidR="00C67F20" w:rsidRPr="000E7C43" w:rsidRDefault="00C67F20" w:rsidP="00C20431">
            <w:r w:rsidRPr="000E7C43">
              <w:t xml:space="preserve">Activity </w:t>
            </w:r>
            <w:r w:rsidR="00836275" w:rsidRPr="000E7C43">
              <w:t>1</w:t>
            </w:r>
            <w:r w:rsidRPr="000E7C43">
              <w:t>b—Updates of NCS earnings/benefit data</w:t>
            </w:r>
          </w:p>
        </w:tc>
        <w:tc>
          <w:tcPr>
            <w:tcW w:w="1530" w:type="dxa"/>
          </w:tcPr>
          <w:p w:rsidR="00C67F20" w:rsidRPr="000E7C43" w:rsidRDefault="004374CA" w:rsidP="000C11B7">
            <w:r w:rsidRPr="000E7C43">
              <w:t>9,</w:t>
            </w:r>
            <w:r w:rsidR="000C11B7">
              <w:t>069</w:t>
            </w:r>
          </w:p>
        </w:tc>
        <w:tc>
          <w:tcPr>
            <w:tcW w:w="1350" w:type="dxa"/>
          </w:tcPr>
          <w:p w:rsidR="00C67F20" w:rsidRPr="000E7C43" w:rsidRDefault="00B33CAB" w:rsidP="0098348A">
            <w:r w:rsidRPr="000E7C43">
              <w:t>3.</w:t>
            </w:r>
            <w:r w:rsidR="0098348A">
              <w:t>7974</w:t>
            </w:r>
          </w:p>
        </w:tc>
        <w:tc>
          <w:tcPr>
            <w:tcW w:w="1260" w:type="dxa"/>
          </w:tcPr>
          <w:p w:rsidR="00C67F20" w:rsidRPr="000E7C43" w:rsidRDefault="000C11B7" w:rsidP="0098348A">
            <w:r>
              <w:t>34,</w:t>
            </w:r>
            <w:r w:rsidR="0098348A">
              <w:t>439</w:t>
            </w:r>
          </w:p>
        </w:tc>
        <w:tc>
          <w:tcPr>
            <w:tcW w:w="1170" w:type="dxa"/>
          </w:tcPr>
          <w:p w:rsidR="00C67F20" w:rsidRPr="000E7C43" w:rsidRDefault="00C67F20" w:rsidP="000C11B7">
            <w:r w:rsidRPr="000E7C43">
              <w:t>39</w:t>
            </w:r>
            <w:r w:rsidR="0020432B">
              <w:t>.</w:t>
            </w:r>
            <w:r w:rsidR="000C11B7">
              <w:t>88</w:t>
            </w:r>
          </w:p>
        </w:tc>
        <w:tc>
          <w:tcPr>
            <w:tcW w:w="900" w:type="dxa"/>
          </w:tcPr>
          <w:p w:rsidR="00C67F20" w:rsidRPr="000E7C43" w:rsidRDefault="000C11B7" w:rsidP="0098348A">
            <w:r>
              <w:t>22,</w:t>
            </w:r>
            <w:r w:rsidR="0098348A">
              <w:t>890</w:t>
            </w:r>
          </w:p>
        </w:tc>
      </w:tr>
      <w:tr w:rsidR="00C67F20" w:rsidRPr="000E7C43" w:rsidTr="0088536B">
        <w:tc>
          <w:tcPr>
            <w:tcW w:w="3348" w:type="dxa"/>
          </w:tcPr>
          <w:p w:rsidR="00C67F20" w:rsidRPr="000E7C43" w:rsidRDefault="00C67F20" w:rsidP="00C20431">
            <w:r w:rsidRPr="000E7C43">
              <w:t xml:space="preserve">Activity </w:t>
            </w:r>
            <w:r w:rsidR="00836275" w:rsidRPr="000E7C43">
              <w:t>2</w:t>
            </w:r>
            <w:r w:rsidRPr="000E7C43">
              <w:t>—Feasibility survey testing</w:t>
            </w:r>
          </w:p>
        </w:tc>
        <w:tc>
          <w:tcPr>
            <w:tcW w:w="1530" w:type="dxa"/>
          </w:tcPr>
          <w:p w:rsidR="00C67F20" w:rsidRPr="000E7C43" w:rsidRDefault="004374CA" w:rsidP="00C20431">
            <w:r w:rsidRPr="000E7C43">
              <w:t>980</w:t>
            </w:r>
          </w:p>
        </w:tc>
        <w:tc>
          <w:tcPr>
            <w:tcW w:w="1350" w:type="dxa"/>
          </w:tcPr>
          <w:p w:rsidR="00C67F20" w:rsidRPr="000E7C43" w:rsidRDefault="00C67F20" w:rsidP="00C20431">
            <w:r w:rsidRPr="000E7C43">
              <w:t>1</w:t>
            </w:r>
          </w:p>
        </w:tc>
        <w:tc>
          <w:tcPr>
            <w:tcW w:w="1260" w:type="dxa"/>
          </w:tcPr>
          <w:p w:rsidR="00C67F20" w:rsidRPr="000E7C43" w:rsidRDefault="004374CA" w:rsidP="00C20431">
            <w:r w:rsidRPr="000E7C43">
              <w:t>980</w:t>
            </w:r>
          </w:p>
        </w:tc>
        <w:tc>
          <w:tcPr>
            <w:tcW w:w="1170" w:type="dxa"/>
          </w:tcPr>
          <w:p w:rsidR="00C67F20" w:rsidRPr="000E7C43" w:rsidRDefault="00C67F20" w:rsidP="00C20431">
            <w:r w:rsidRPr="000E7C43">
              <w:t>60</w:t>
            </w:r>
          </w:p>
        </w:tc>
        <w:tc>
          <w:tcPr>
            <w:tcW w:w="900" w:type="dxa"/>
          </w:tcPr>
          <w:p w:rsidR="00C67F20" w:rsidRPr="000E7C43" w:rsidRDefault="004374CA" w:rsidP="00C20431">
            <w:r w:rsidRPr="000E7C43">
              <w:t>980</w:t>
            </w:r>
          </w:p>
        </w:tc>
      </w:tr>
      <w:tr w:rsidR="00C67F20" w:rsidRPr="000E7C43" w:rsidTr="0088536B">
        <w:tc>
          <w:tcPr>
            <w:tcW w:w="3348" w:type="dxa"/>
          </w:tcPr>
          <w:p w:rsidR="00C67F20" w:rsidRPr="000E7C43" w:rsidRDefault="00C67F20" w:rsidP="00C20431">
            <w:r w:rsidRPr="000E7C43">
              <w:t>Activity</w:t>
            </w:r>
            <w:r w:rsidR="00A006A3" w:rsidRPr="000E7C43">
              <w:t xml:space="preserve"> 3</w:t>
            </w:r>
            <w:r w:rsidR="00836275" w:rsidRPr="000E7C43">
              <w:t>a</w:t>
            </w:r>
            <w:r w:rsidRPr="000E7C43">
              <w:t xml:space="preserve">— </w:t>
            </w:r>
            <w:r w:rsidR="00D1136F" w:rsidRPr="00D1136F">
              <w:t>Re-interview for quality assurance activities</w:t>
            </w:r>
            <w:r w:rsidR="00D1136F">
              <w:t xml:space="preserve"> of</w:t>
            </w:r>
            <w:r w:rsidRPr="000E7C43">
              <w:t xml:space="preserve"> earnings/benefits initiations</w:t>
            </w:r>
          </w:p>
        </w:tc>
        <w:tc>
          <w:tcPr>
            <w:tcW w:w="1530" w:type="dxa"/>
          </w:tcPr>
          <w:p w:rsidR="00C67F20" w:rsidRPr="000E7C43" w:rsidRDefault="004374CA" w:rsidP="00C20431">
            <w:r w:rsidRPr="000E7C43">
              <w:t>98</w:t>
            </w:r>
          </w:p>
        </w:tc>
        <w:tc>
          <w:tcPr>
            <w:tcW w:w="1350" w:type="dxa"/>
          </w:tcPr>
          <w:p w:rsidR="00C67F20" w:rsidRPr="000E7C43" w:rsidRDefault="00C67F20" w:rsidP="00C20431">
            <w:r w:rsidRPr="000E7C43">
              <w:t>1</w:t>
            </w:r>
          </w:p>
        </w:tc>
        <w:tc>
          <w:tcPr>
            <w:tcW w:w="1260" w:type="dxa"/>
          </w:tcPr>
          <w:p w:rsidR="00C67F20" w:rsidRPr="000E7C43" w:rsidRDefault="004374CA" w:rsidP="00C20431">
            <w:r w:rsidRPr="000E7C43">
              <w:t>98</w:t>
            </w:r>
          </w:p>
        </w:tc>
        <w:tc>
          <w:tcPr>
            <w:tcW w:w="1170" w:type="dxa"/>
          </w:tcPr>
          <w:p w:rsidR="00C67F20" w:rsidRPr="000E7C43" w:rsidRDefault="00C67F20" w:rsidP="00C20431">
            <w:r w:rsidRPr="000E7C43">
              <w:t>15</w:t>
            </w:r>
          </w:p>
        </w:tc>
        <w:tc>
          <w:tcPr>
            <w:tcW w:w="900" w:type="dxa"/>
          </w:tcPr>
          <w:p w:rsidR="00C67F20" w:rsidRPr="000E7C43" w:rsidRDefault="004374CA" w:rsidP="00C20431">
            <w:r w:rsidRPr="000E7C43">
              <w:t>25</w:t>
            </w:r>
          </w:p>
        </w:tc>
      </w:tr>
      <w:tr w:rsidR="00C67F20" w:rsidRPr="000E7C43" w:rsidTr="0088536B">
        <w:tc>
          <w:tcPr>
            <w:tcW w:w="3348" w:type="dxa"/>
          </w:tcPr>
          <w:p w:rsidR="00C67F20" w:rsidRPr="000E7C43" w:rsidRDefault="00C67F20" w:rsidP="00C20431">
            <w:r w:rsidRPr="000E7C43">
              <w:t xml:space="preserve">Activity </w:t>
            </w:r>
            <w:r w:rsidR="00A006A3" w:rsidRPr="000E7C43">
              <w:t>3</w:t>
            </w:r>
            <w:r w:rsidR="00836275" w:rsidRPr="000E7C43">
              <w:t>b</w:t>
            </w:r>
            <w:r w:rsidRPr="000E7C43">
              <w:t>—</w:t>
            </w:r>
            <w:r w:rsidR="00D1136F" w:rsidRPr="00D1136F">
              <w:t xml:space="preserve"> Re-interview for quality assurance activities</w:t>
            </w:r>
            <w:r w:rsidRPr="000E7C43">
              <w:t xml:space="preserve"> of earnings/benefit updates</w:t>
            </w:r>
          </w:p>
        </w:tc>
        <w:tc>
          <w:tcPr>
            <w:tcW w:w="1530" w:type="dxa"/>
          </w:tcPr>
          <w:p w:rsidR="00C67F20" w:rsidRPr="000E7C43" w:rsidRDefault="004374CA" w:rsidP="00C20431">
            <w:r w:rsidRPr="000E7C43">
              <w:t>490</w:t>
            </w:r>
          </w:p>
        </w:tc>
        <w:tc>
          <w:tcPr>
            <w:tcW w:w="1350" w:type="dxa"/>
          </w:tcPr>
          <w:p w:rsidR="00C67F20" w:rsidRPr="000E7C43" w:rsidRDefault="00B33CAB" w:rsidP="0098348A">
            <w:r w:rsidRPr="000E7C43">
              <w:t>3.</w:t>
            </w:r>
            <w:r w:rsidR="0098348A">
              <w:t>7959</w:t>
            </w:r>
          </w:p>
        </w:tc>
        <w:tc>
          <w:tcPr>
            <w:tcW w:w="1260" w:type="dxa"/>
          </w:tcPr>
          <w:p w:rsidR="00C67F20" w:rsidRPr="000E7C43" w:rsidRDefault="00B33CAB" w:rsidP="0098348A">
            <w:r w:rsidRPr="000E7C43">
              <w:t>186</w:t>
            </w:r>
            <w:r w:rsidR="0098348A">
              <w:t>0</w:t>
            </w:r>
          </w:p>
        </w:tc>
        <w:tc>
          <w:tcPr>
            <w:tcW w:w="1170" w:type="dxa"/>
          </w:tcPr>
          <w:p w:rsidR="00C67F20" w:rsidRPr="000E7C43" w:rsidRDefault="00C67F20" w:rsidP="00C20431">
            <w:r w:rsidRPr="000E7C43">
              <w:t>15</w:t>
            </w:r>
          </w:p>
        </w:tc>
        <w:tc>
          <w:tcPr>
            <w:tcW w:w="900" w:type="dxa"/>
          </w:tcPr>
          <w:p w:rsidR="00C67F20" w:rsidRPr="000E7C43" w:rsidRDefault="00B33CAB" w:rsidP="0098348A">
            <w:r w:rsidRPr="000E7C43">
              <w:t>46</w:t>
            </w:r>
            <w:r w:rsidR="0098348A">
              <w:t>5</w:t>
            </w:r>
          </w:p>
        </w:tc>
      </w:tr>
      <w:tr w:rsidR="00C67F20" w:rsidRPr="000E7C43" w:rsidTr="0088536B">
        <w:tc>
          <w:tcPr>
            <w:tcW w:w="3348" w:type="dxa"/>
          </w:tcPr>
          <w:p w:rsidR="00C67F20" w:rsidRPr="000E7C43" w:rsidRDefault="00C67F20" w:rsidP="00C20431">
            <w:r w:rsidRPr="000E7C43">
              <w:t>FY 20</w:t>
            </w:r>
            <w:r w:rsidR="00836275" w:rsidRPr="000E7C43">
              <w:t>11</w:t>
            </w:r>
            <w:r w:rsidRPr="000E7C43">
              <w:t>-201</w:t>
            </w:r>
            <w:r w:rsidR="00836275" w:rsidRPr="000E7C43">
              <w:t>3</w:t>
            </w:r>
            <w:r w:rsidRPr="000E7C43">
              <w:t xml:space="preserve"> Totals</w:t>
            </w:r>
            <w:r w:rsidR="004374CA" w:rsidRPr="000E7C43">
              <w:t xml:space="preserve"> annually</w:t>
            </w:r>
            <w:r w:rsidRPr="000E7C43">
              <w:t xml:space="preserve"> </w:t>
            </w:r>
          </w:p>
          <w:p w:rsidR="00C67F20" w:rsidRPr="000E7C43" w:rsidRDefault="00C67F20" w:rsidP="00C20431"/>
        </w:tc>
        <w:tc>
          <w:tcPr>
            <w:tcW w:w="1530" w:type="dxa"/>
          </w:tcPr>
          <w:p w:rsidR="00C67F20" w:rsidRPr="000E7C43" w:rsidRDefault="000C11B7" w:rsidP="00C20431">
            <w:r>
              <w:t>12,597</w:t>
            </w:r>
          </w:p>
        </w:tc>
        <w:tc>
          <w:tcPr>
            <w:tcW w:w="1350" w:type="dxa"/>
          </w:tcPr>
          <w:p w:rsidR="00C67F20" w:rsidRPr="000E7C43" w:rsidRDefault="00C67F20" w:rsidP="00C20431"/>
        </w:tc>
        <w:tc>
          <w:tcPr>
            <w:tcW w:w="1260" w:type="dxa"/>
          </w:tcPr>
          <w:p w:rsidR="00C67F20" w:rsidRPr="000E7C43" w:rsidRDefault="000C11B7" w:rsidP="0098348A">
            <w:r>
              <w:t>39,</w:t>
            </w:r>
            <w:r w:rsidR="00FE34D8">
              <w:t>3</w:t>
            </w:r>
            <w:r w:rsidR="0098348A">
              <w:t>37</w:t>
            </w:r>
          </w:p>
        </w:tc>
        <w:tc>
          <w:tcPr>
            <w:tcW w:w="1170" w:type="dxa"/>
          </w:tcPr>
          <w:p w:rsidR="00C67F20" w:rsidRPr="000E7C43" w:rsidRDefault="00C67F20" w:rsidP="00C20431"/>
        </w:tc>
        <w:tc>
          <w:tcPr>
            <w:tcW w:w="900" w:type="dxa"/>
          </w:tcPr>
          <w:p w:rsidR="00C67F20" w:rsidRPr="000E7C43" w:rsidRDefault="000C11B7" w:rsidP="0098348A">
            <w:r>
              <w:t>32,</w:t>
            </w:r>
            <w:r w:rsidR="00FE34D8">
              <w:t>6</w:t>
            </w:r>
            <w:r w:rsidR="0098348A">
              <w:t>08</w:t>
            </w:r>
          </w:p>
        </w:tc>
      </w:tr>
    </w:tbl>
    <w:p w:rsidR="00D1136F" w:rsidRDefault="00D1136F" w:rsidP="00C20431"/>
    <w:p w:rsidR="00C67F20" w:rsidRPr="000E7C43" w:rsidRDefault="00D1136F" w:rsidP="00C20431">
      <w:r>
        <w:br w:type="page"/>
      </w:r>
    </w:p>
    <w:p w:rsidR="00C67F20" w:rsidRPr="00F07BE9" w:rsidRDefault="00C67F20" w:rsidP="00C20431">
      <w:pPr>
        <w:rPr>
          <w:b/>
        </w:rPr>
      </w:pPr>
      <w:r w:rsidRPr="00F07BE9">
        <w:rPr>
          <w:b/>
        </w:rPr>
        <w:lastRenderedPageBreak/>
        <w:t xml:space="preserve">Table 2. </w:t>
      </w:r>
      <w:r w:rsidR="00166BAA">
        <w:rPr>
          <w:b/>
        </w:rPr>
        <w:t>Anticipated</w:t>
      </w:r>
      <w:r w:rsidR="00166BAA" w:rsidRPr="00F07BE9">
        <w:rPr>
          <w:b/>
        </w:rPr>
        <w:t xml:space="preserve"> </w:t>
      </w:r>
      <w:r w:rsidRPr="00F07BE9">
        <w:rPr>
          <w:b/>
        </w:rPr>
        <w:t>State and local government sample burden by activity type for FY 2011 to FY 2013 (annual figures)</w:t>
      </w:r>
    </w:p>
    <w:p w:rsidR="00C67F20" w:rsidRPr="000E7C43" w:rsidRDefault="00C67F20" w:rsidP="00C20431"/>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348"/>
        <w:gridCol w:w="1530"/>
        <w:gridCol w:w="1350"/>
        <w:gridCol w:w="1260"/>
        <w:gridCol w:w="1170"/>
        <w:gridCol w:w="900"/>
      </w:tblGrid>
      <w:tr w:rsidR="00C67F20" w:rsidRPr="000E7C43" w:rsidTr="0088536B">
        <w:tc>
          <w:tcPr>
            <w:tcW w:w="3348" w:type="dxa"/>
          </w:tcPr>
          <w:p w:rsidR="00C67F20" w:rsidRPr="000E7C43" w:rsidRDefault="00C67F20" w:rsidP="00C20431">
            <w:r w:rsidRPr="000E7C43">
              <w:t>Collection Activity</w:t>
            </w:r>
          </w:p>
        </w:tc>
        <w:tc>
          <w:tcPr>
            <w:tcW w:w="1530" w:type="dxa"/>
          </w:tcPr>
          <w:p w:rsidR="00C67F20" w:rsidRPr="000E7C43" w:rsidRDefault="00C67F20" w:rsidP="00C20431">
            <w:r w:rsidRPr="000E7C43">
              <w:t>Number of</w:t>
            </w:r>
            <w:r w:rsidRPr="000E7C43">
              <w:br/>
              <w:t>Respondents</w:t>
            </w:r>
          </w:p>
          <w:p w:rsidR="00C67F20" w:rsidRPr="000E7C43" w:rsidRDefault="00C67F20" w:rsidP="00C20431">
            <w:r w:rsidRPr="000E7C43">
              <w:t>Per Activity (Net)</w:t>
            </w:r>
          </w:p>
        </w:tc>
        <w:tc>
          <w:tcPr>
            <w:tcW w:w="1350" w:type="dxa"/>
          </w:tcPr>
          <w:p w:rsidR="00C67F20" w:rsidRPr="000E7C43" w:rsidRDefault="00C67F20" w:rsidP="00C20431">
            <w:r w:rsidRPr="000E7C43">
              <w:t xml:space="preserve">Responses </w:t>
            </w:r>
            <w:r w:rsidRPr="000E7C43">
              <w:br/>
              <w:t xml:space="preserve">Per </w:t>
            </w:r>
            <w:r w:rsidRPr="000E7C43">
              <w:br/>
              <w:t>Respondent</w:t>
            </w:r>
          </w:p>
        </w:tc>
        <w:tc>
          <w:tcPr>
            <w:tcW w:w="1260" w:type="dxa"/>
          </w:tcPr>
          <w:p w:rsidR="00C67F20" w:rsidRPr="000E7C43" w:rsidRDefault="00C67F20" w:rsidP="00C20431">
            <w:r w:rsidRPr="000E7C43">
              <w:t xml:space="preserve">Total </w:t>
            </w:r>
            <w:r w:rsidRPr="000E7C43">
              <w:br/>
              <w:t xml:space="preserve">Annual </w:t>
            </w:r>
            <w:r w:rsidRPr="000E7C43">
              <w:br/>
              <w:t>Responses by Activity</w:t>
            </w:r>
          </w:p>
        </w:tc>
        <w:tc>
          <w:tcPr>
            <w:tcW w:w="1170" w:type="dxa"/>
          </w:tcPr>
          <w:p w:rsidR="00C67F20" w:rsidRPr="000E7C43" w:rsidRDefault="00C67F20" w:rsidP="00C20431">
            <w:r w:rsidRPr="000E7C43">
              <w:t>Minutes</w:t>
            </w:r>
            <w:r w:rsidRPr="000E7C43">
              <w:br/>
              <w:t xml:space="preserve">Per </w:t>
            </w:r>
            <w:r w:rsidRPr="000E7C43">
              <w:br/>
              <w:t>Response</w:t>
            </w:r>
          </w:p>
        </w:tc>
        <w:tc>
          <w:tcPr>
            <w:tcW w:w="900" w:type="dxa"/>
          </w:tcPr>
          <w:p w:rsidR="00C67F20" w:rsidRPr="000E7C43" w:rsidRDefault="00C67F20" w:rsidP="00C20431">
            <w:r w:rsidRPr="000E7C43">
              <w:t xml:space="preserve">Total </w:t>
            </w:r>
            <w:r w:rsidRPr="000E7C43">
              <w:br/>
              <w:t>Hours</w:t>
            </w:r>
          </w:p>
        </w:tc>
      </w:tr>
      <w:tr w:rsidR="00C67F20" w:rsidRPr="000E7C43" w:rsidTr="0088536B">
        <w:tc>
          <w:tcPr>
            <w:tcW w:w="3348" w:type="dxa"/>
          </w:tcPr>
          <w:p w:rsidR="00C67F20" w:rsidRPr="000E7C43" w:rsidRDefault="00C67F20" w:rsidP="00C20431">
            <w:r w:rsidRPr="000E7C43">
              <w:t xml:space="preserve">Activity </w:t>
            </w:r>
            <w:r w:rsidR="00A006A3" w:rsidRPr="000E7C43">
              <w:t>1</w:t>
            </w:r>
            <w:r w:rsidRPr="000E7C43">
              <w:t xml:space="preserve">a—Initiation of NCS earnings/benefit data </w:t>
            </w:r>
          </w:p>
        </w:tc>
        <w:tc>
          <w:tcPr>
            <w:tcW w:w="1530" w:type="dxa"/>
          </w:tcPr>
          <w:p w:rsidR="00C67F20" w:rsidRPr="000E7C43" w:rsidRDefault="00C67F20" w:rsidP="00C20431">
            <w:r w:rsidRPr="000E7C43">
              <w:t>*</w:t>
            </w:r>
          </w:p>
        </w:tc>
        <w:tc>
          <w:tcPr>
            <w:tcW w:w="1350" w:type="dxa"/>
          </w:tcPr>
          <w:p w:rsidR="00C67F20" w:rsidRPr="000E7C43" w:rsidRDefault="00C67F20" w:rsidP="00C20431"/>
        </w:tc>
        <w:tc>
          <w:tcPr>
            <w:tcW w:w="1260" w:type="dxa"/>
          </w:tcPr>
          <w:p w:rsidR="00C67F20" w:rsidRPr="000E7C43" w:rsidRDefault="00C67F20" w:rsidP="00C20431">
            <w:r w:rsidRPr="000E7C43">
              <w:t>*</w:t>
            </w:r>
          </w:p>
        </w:tc>
        <w:tc>
          <w:tcPr>
            <w:tcW w:w="1170" w:type="dxa"/>
          </w:tcPr>
          <w:p w:rsidR="00C67F20" w:rsidRPr="000E7C43" w:rsidRDefault="00C67F20" w:rsidP="00C20431"/>
        </w:tc>
        <w:tc>
          <w:tcPr>
            <w:tcW w:w="900" w:type="dxa"/>
          </w:tcPr>
          <w:p w:rsidR="00C67F20" w:rsidRPr="000E7C43" w:rsidRDefault="00C67F20" w:rsidP="00C20431">
            <w:r w:rsidRPr="000E7C43">
              <w:t>*</w:t>
            </w:r>
          </w:p>
        </w:tc>
      </w:tr>
      <w:tr w:rsidR="00C67F20" w:rsidRPr="000E7C43" w:rsidTr="0088536B">
        <w:tc>
          <w:tcPr>
            <w:tcW w:w="3348" w:type="dxa"/>
          </w:tcPr>
          <w:p w:rsidR="00C67F20" w:rsidRPr="000E7C43" w:rsidRDefault="00C67F20" w:rsidP="00C20431">
            <w:r w:rsidRPr="000E7C43">
              <w:t xml:space="preserve">Activity </w:t>
            </w:r>
            <w:r w:rsidR="00A006A3" w:rsidRPr="000E7C43">
              <w:t>1</w:t>
            </w:r>
            <w:r w:rsidRPr="000E7C43">
              <w:t>b—Updates of NCS earnings/benefit data</w:t>
            </w:r>
          </w:p>
        </w:tc>
        <w:tc>
          <w:tcPr>
            <w:tcW w:w="1530" w:type="dxa"/>
          </w:tcPr>
          <w:p w:rsidR="00C67F20" w:rsidRPr="000E7C43" w:rsidRDefault="00C1193C" w:rsidP="00C20431">
            <w:r w:rsidRPr="000E7C43">
              <w:t>1,596</w:t>
            </w:r>
          </w:p>
        </w:tc>
        <w:tc>
          <w:tcPr>
            <w:tcW w:w="1350" w:type="dxa"/>
          </w:tcPr>
          <w:p w:rsidR="00C67F20" w:rsidRPr="000E7C43" w:rsidRDefault="00C1193C" w:rsidP="00C20431">
            <w:r w:rsidRPr="000E7C43">
              <w:t>4</w:t>
            </w:r>
          </w:p>
        </w:tc>
        <w:tc>
          <w:tcPr>
            <w:tcW w:w="1260" w:type="dxa"/>
          </w:tcPr>
          <w:p w:rsidR="00C67F20" w:rsidRPr="000E7C43" w:rsidRDefault="00C1193C" w:rsidP="00C20431">
            <w:r w:rsidRPr="000E7C43">
              <w:t>6,384</w:t>
            </w:r>
          </w:p>
        </w:tc>
        <w:tc>
          <w:tcPr>
            <w:tcW w:w="1170" w:type="dxa"/>
          </w:tcPr>
          <w:p w:rsidR="00C67F20" w:rsidRPr="000E7C43" w:rsidRDefault="000C11B7" w:rsidP="000C11B7">
            <w:r>
              <w:t>40.15</w:t>
            </w:r>
          </w:p>
        </w:tc>
        <w:tc>
          <w:tcPr>
            <w:tcW w:w="900" w:type="dxa"/>
          </w:tcPr>
          <w:p w:rsidR="00C67F20" w:rsidRPr="000E7C43" w:rsidRDefault="000C11B7" w:rsidP="000C11B7">
            <w:r>
              <w:t>4,272</w:t>
            </w:r>
          </w:p>
        </w:tc>
      </w:tr>
      <w:tr w:rsidR="00C67F20" w:rsidRPr="000E7C43" w:rsidTr="0088536B">
        <w:tc>
          <w:tcPr>
            <w:tcW w:w="3348" w:type="dxa"/>
          </w:tcPr>
          <w:p w:rsidR="00C67F20" w:rsidRPr="000E7C43" w:rsidRDefault="00C67F20" w:rsidP="00C20431">
            <w:r w:rsidRPr="000E7C43">
              <w:t xml:space="preserve">Activity </w:t>
            </w:r>
            <w:r w:rsidR="00A006A3" w:rsidRPr="000E7C43">
              <w:t>2</w:t>
            </w:r>
            <w:r w:rsidRPr="000E7C43">
              <w:t>—Feasibility survey testing</w:t>
            </w:r>
          </w:p>
        </w:tc>
        <w:tc>
          <w:tcPr>
            <w:tcW w:w="1530" w:type="dxa"/>
          </w:tcPr>
          <w:p w:rsidR="00C67F20" w:rsidRPr="000E7C43" w:rsidRDefault="00C1193C" w:rsidP="00C20431">
            <w:r w:rsidRPr="000E7C43">
              <w:t>160</w:t>
            </w:r>
          </w:p>
        </w:tc>
        <w:tc>
          <w:tcPr>
            <w:tcW w:w="1350" w:type="dxa"/>
          </w:tcPr>
          <w:p w:rsidR="00C67F20" w:rsidRPr="000E7C43" w:rsidRDefault="00C67F20" w:rsidP="00C20431">
            <w:r w:rsidRPr="000E7C43">
              <w:t>1</w:t>
            </w:r>
          </w:p>
        </w:tc>
        <w:tc>
          <w:tcPr>
            <w:tcW w:w="1260" w:type="dxa"/>
          </w:tcPr>
          <w:p w:rsidR="00C67F20" w:rsidRPr="000E7C43" w:rsidRDefault="00C1193C" w:rsidP="00C20431">
            <w:r w:rsidRPr="000E7C43">
              <w:t>160</w:t>
            </w:r>
          </w:p>
        </w:tc>
        <w:tc>
          <w:tcPr>
            <w:tcW w:w="1170" w:type="dxa"/>
          </w:tcPr>
          <w:p w:rsidR="00C67F20" w:rsidRPr="000E7C43" w:rsidRDefault="00C67F20" w:rsidP="00C20431">
            <w:r w:rsidRPr="000E7C43">
              <w:t>60</w:t>
            </w:r>
          </w:p>
        </w:tc>
        <w:tc>
          <w:tcPr>
            <w:tcW w:w="900" w:type="dxa"/>
          </w:tcPr>
          <w:p w:rsidR="00C67F20" w:rsidRPr="000E7C43" w:rsidRDefault="00C1193C" w:rsidP="00C20431">
            <w:r w:rsidRPr="000E7C43">
              <w:t>160</w:t>
            </w:r>
          </w:p>
        </w:tc>
      </w:tr>
      <w:tr w:rsidR="00C67F20" w:rsidRPr="000E7C43" w:rsidTr="0088536B">
        <w:tc>
          <w:tcPr>
            <w:tcW w:w="3348" w:type="dxa"/>
          </w:tcPr>
          <w:p w:rsidR="00C67F20" w:rsidRPr="000E7C43" w:rsidRDefault="00D1136F" w:rsidP="00C20431">
            <w:r w:rsidRPr="000E7C43">
              <w:t xml:space="preserve">Activity 3a— </w:t>
            </w:r>
            <w:r w:rsidRPr="00D1136F">
              <w:t>Re-interview for quality assurance activities</w:t>
            </w:r>
            <w:r>
              <w:t xml:space="preserve"> of</w:t>
            </w:r>
            <w:r w:rsidRPr="000E7C43">
              <w:t xml:space="preserve"> earnings/benefits initiations</w:t>
            </w:r>
          </w:p>
        </w:tc>
        <w:tc>
          <w:tcPr>
            <w:tcW w:w="1530" w:type="dxa"/>
          </w:tcPr>
          <w:p w:rsidR="00C67F20" w:rsidRPr="000E7C43" w:rsidRDefault="00C67F20" w:rsidP="00C20431">
            <w:r w:rsidRPr="000E7C43">
              <w:t>*</w:t>
            </w:r>
          </w:p>
        </w:tc>
        <w:tc>
          <w:tcPr>
            <w:tcW w:w="1350" w:type="dxa"/>
          </w:tcPr>
          <w:p w:rsidR="00C67F20" w:rsidRPr="000E7C43" w:rsidRDefault="00C67F20" w:rsidP="00C20431"/>
        </w:tc>
        <w:tc>
          <w:tcPr>
            <w:tcW w:w="1260" w:type="dxa"/>
          </w:tcPr>
          <w:p w:rsidR="00C67F20" w:rsidRPr="000E7C43" w:rsidRDefault="00C67F20" w:rsidP="00C20431">
            <w:r w:rsidRPr="000E7C43">
              <w:t>*</w:t>
            </w:r>
          </w:p>
        </w:tc>
        <w:tc>
          <w:tcPr>
            <w:tcW w:w="1170" w:type="dxa"/>
          </w:tcPr>
          <w:p w:rsidR="00C67F20" w:rsidRPr="000E7C43" w:rsidRDefault="00C67F20" w:rsidP="00C20431"/>
        </w:tc>
        <w:tc>
          <w:tcPr>
            <w:tcW w:w="900" w:type="dxa"/>
          </w:tcPr>
          <w:p w:rsidR="00C67F20" w:rsidRPr="000E7C43" w:rsidRDefault="00C67F20" w:rsidP="00C20431">
            <w:r w:rsidRPr="000E7C43">
              <w:t>*</w:t>
            </w:r>
          </w:p>
        </w:tc>
      </w:tr>
      <w:tr w:rsidR="00C67F20" w:rsidRPr="000E7C43" w:rsidTr="0088536B">
        <w:tc>
          <w:tcPr>
            <w:tcW w:w="3348" w:type="dxa"/>
          </w:tcPr>
          <w:p w:rsidR="00C67F20" w:rsidRPr="000E7C43" w:rsidRDefault="00D1136F" w:rsidP="00C20431">
            <w:r w:rsidRPr="00D1136F">
              <w:t>Activity 3b— Re-interview for quality assurance activities of earnings/benefit updates</w:t>
            </w:r>
          </w:p>
        </w:tc>
        <w:tc>
          <w:tcPr>
            <w:tcW w:w="1530" w:type="dxa"/>
          </w:tcPr>
          <w:p w:rsidR="00C67F20" w:rsidRPr="000E7C43" w:rsidRDefault="00C1193C" w:rsidP="00C20431">
            <w:r w:rsidRPr="000E7C43">
              <w:t>80</w:t>
            </w:r>
          </w:p>
        </w:tc>
        <w:tc>
          <w:tcPr>
            <w:tcW w:w="1350" w:type="dxa"/>
          </w:tcPr>
          <w:p w:rsidR="00C67F20" w:rsidRPr="000E7C43" w:rsidRDefault="00C1193C" w:rsidP="00C20431">
            <w:r w:rsidRPr="000E7C43">
              <w:t>4</w:t>
            </w:r>
          </w:p>
        </w:tc>
        <w:tc>
          <w:tcPr>
            <w:tcW w:w="1260" w:type="dxa"/>
          </w:tcPr>
          <w:p w:rsidR="00C67F20" w:rsidRPr="000E7C43" w:rsidRDefault="00C67F20" w:rsidP="00C20431">
            <w:r w:rsidRPr="000E7C43">
              <w:t>3</w:t>
            </w:r>
            <w:r w:rsidR="00C1193C" w:rsidRPr="000E7C43">
              <w:t>20</w:t>
            </w:r>
          </w:p>
        </w:tc>
        <w:tc>
          <w:tcPr>
            <w:tcW w:w="1170" w:type="dxa"/>
          </w:tcPr>
          <w:p w:rsidR="00C67F20" w:rsidRPr="000E7C43" w:rsidRDefault="00C67F20" w:rsidP="00C20431">
            <w:r w:rsidRPr="000E7C43">
              <w:t>15</w:t>
            </w:r>
          </w:p>
        </w:tc>
        <w:tc>
          <w:tcPr>
            <w:tcW w:w="900" w:type="dxa"/>
          </w:tcPr>
          <w:p w:rsidR="00C67F20" w:rsidRPr="000E7C43" w:rsidRDefault="00C1193C" w:rsidP="00C20431">
            <w:r w:rsidRPr="000E7C43">
              <w:t>80</w:t>
            </w:r>
          </w:p>
        </w:tc>
      </w:tr>
      <w:tr w:rsidR="00C67F20" w:rsidRPr="000E7C43" w:rsidTr="0088536B">
        <w:tc>
          <w:tcPr>
            <w:tcW w:w="3348" w:type="dxa"/>
          </w:tcPr>
          <w:p w:rsidR="00C67F20" w:rsidRPr="000E7C43" w:rsidRDefault="00C67F20" w:rsidP="00C20431">
            <w:r w:rsidRPr="000E7C43">
              <w:t>FY 20</w:t>
            </w:r>
            <w:r w:rsidR="00C1193C" w:rsidRPr="000E7C43">
              <w:t>11</w:t>
            </w:r>
            <w:r w:rsidRPr="000E7C43">
              <w:t>-201</w:t>
            </w:r>
            <w:r w:rsidR="00C1193C" w:rsidRPr="000E7C43">
              <w:t>3</w:t>
            </w:r>
            <w:r w:rsidRPr="000E7C43">
              <w:t xml:space="preserve"> Totals </w:t>
            </w:r>
            <w:r w:rsidR="00B36D1E" w:rsidRPr="000E7C43">
              <w:t>annually</w:t>
            </w:r>
          </w:p>
          <w:p w:rsidR="00C67F20" w:rsidRPr="000E7C43" w:rsidRDefault="00C67F20" w:rsidP="00C20431"/>
        </w:tc>
        <w:tc>
          <w:tcPr>
            <w:tcW w:w="1530" w:type="dxa"/>
          </w:tcPr>
          <w:p w:rsidR="00C67F20" w:rsidRPr="000E7C43" w:rsidRDefault="00C1193C" w:rsidP="00C20431">
            <w:r w:rsidRPr="000E7C43">
              <w:t>1,836</w:t>
            </w:r>
          </w:p>
        </w:tc>
        <w:tc>
          <w:tcPr>
            <w:tcW w:w="1350" w:type="dxa"/>
          </w:tcPr>
          <w:p w:rsidR="00C67F20" w:rsidRPr="000E7C43" w:rsidRDefault="00C67F20" w:rsidP="00C20431"/>
        </w:tc>
        <w:tc>
          <w:tcPr>
            <w:tcW w:w="1260" w:type="dxa"/>
          </w:tcPr>
          <w:p w:rsidR="00C67F20" w:rsidRPr="000E7C43" w:rsidRDefault="00C1193C" w:rsidP="00C20431">
            <w:r w:rsidRPr="000E7C43">
              <w:t>6,864</w:t>
            </w:r>
          </w:p>
        </w:tc>
        <w:tc>
          <w:tcPr>
            <w:tcW w:w="1170" w:type="dxa"/>
          </w:tcPr>
          <w:p w:rsidR="00C67F20" w:rsidRPr="000E7C43" w:rsidRDefault="00C67F20" w:rsidP="00C20431"/>
        </w:tc>
        <w:tc>
          <w:tcPr>
            <w:tcW w:w="900" w:type="dxa"/>
          </w:tcPr>
          <w:p w:rsidR="00C67F20" w:rsidRPr="000E7C43" w:rsidRDefault="000C11B7" w:rsidP="000C11B7">
            <w:r>
              <w:t>4,512</w:t>
            </w:r>
          </w:p>
        </w:tc>
      </w:tr>
    </w:tbl>
    <w:p w:rsidR="00C67F20" w:rsidRPr="000E7C43" w:rsidRDefault="00C67F20" w:rsidP="00C20431">
      <w:r w:rsidRPr="000E7C43">
        <w:t>* = activities not being done in the State and local government for this period.</w:t>
      </w:r>
    </w:p>
    <w:p w:rsidR="00C67F20" w:rsidRPr="000E7C43" w:rsidRDefault="00C67F20" w:rsidP="00C20431"/>
    <w:p w:rsidR="00C67F20" w:rsidRPr="000E7C43" w:rsidRDefault="00C67F20" w:rsidP="00C20431">
      <w:r w:rsidRPr="000E7C43">
        <w:t>The table below summarizes the data, including figures on the actual number of respondents to be contacted each year.</w:t>
      </w:r>
    </w:p>
    <w:p w:rsidR="00C67F20" w:rsidRPr="000E7C43" w:rsidRDefault="00C67F20" w:rsidP="00C20431">
      <w:pPr>
        <w:pStyle w:val="BodyTextIndent3"/>
      </w:pPr>
    </w:p>
    <w:p w:rsidR="00C67F20" w:rsidRPr="000E7C43" w:rsidRDefault="00C67F20" w:rsidP="00C20431">
      <w:pPr>
        <w:pStyle w:val="Heading3"/>
      </w:pPr>
      <w:r w:rsidRPr="000E7C43">
        <w:t xml:space="preserve">Table 3: </w:t>
      </w:r>
      <w:r w:rsidR="00166BAA" w:rsidRPr="00166BAA">
        <w:t>Anticipated p</w:t>
      </w:r>
      <w:r w:rsidRPr="000E7C43">
        <w:t xml:space="preserve">rivate sector average responses and burden by Fiscal Year </w:t>
      </w:r>
    </w:p>
    <w:p w:rsidR="00C67F20" w:rsidRPr="000E7C43" w:rsidRDefault="00C67F20" w:rsidP="00C20431"/>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68"/>
        <w:gridCol w:w="1710"/>
        <w:gridCol w:w="1492"/>
        <w:gridCol w:w="1272"/>
        <w:gridCol w:w="1578"/>
        <w:gridCol w:w="1436"/>
      </w:tblGrid>
      <w:tr w:rsidR="00C67F20" w:rsidRPr="000E7C43" w:rsidTr="0088536B">
        <w:tc>
          <w:tcPr>
            <w:tcW w:w="1368" w:type="dxa"/>
          </w:tcPr>
          <w:p w:rsidR="00C67F20" w:rsidRPr="000E7C43" w:rsidRDefault="00C67F20" w:rsidP="00C20431">
            <w:r w:rsidRPr="000E7C43">
              <w:t>Fiscal Year</w:t>
            </w:r>
          </w:p>
        </w:tc>
        <w:tc>
          <w:tcPr>
            <w:tcW w:w="1710" w:type="dxa"/>
          </w:tcPr>
          <w:p w:rsidR="00C67F20" w:rsidRPr="000E7C43" w:rsidRDefault="00C67F20" w:rsidP="00C20431">
            <w:r w:rsidRPr="000E7C43">
              <w:t xml:space="preserve">Respondents </w:t>
            </w:r>
          </w:p>
        </w:tc>
        <w:tc>
          <w:tcPr>
            <w:tcW w:w="1492" w:type="dxa"/>
          </w:tcPr>
          <w:p w:rsidR="00C67F20" w:rsidRPr="000E7C43" w:rsidRDefault="00C67F20" w:rsidP="00C20431">
            <w:r w:rsidRPr="000E7C43">
              <w:t>Average responses per year</w:t>
            </w:r>
          </w:p>
        </w:tc>
        <w:tc>
          <w:tcPr>
            <w:tcW w:w="1272" w:type="dxa"/>
          </w:tcPr>
          <w:p w:rsidR="00C67F20" w:rsidRPr="000E7C43" w:rsidRDefault="00C67F20" w:rsidP="00C20431">
            <w:r w:rsidRPr="000E7C43">
              <w:t>Total # of</w:t>
            </w:r>
          </w:p>
          <w:p w:rsidR="00C67F20" w:rsidRPr="000E7C43" w:rsidRDefault="00C67F20" w:rsidP="00C20431">
            <w:r w:rsidRPr="000E7C43">
              <w:t>Responses</w:t>
            </w:r>
            <w:r w:rsidR="00C26FA6" w:rsidRPr="000E7C43">
              <w:t>*</w:t>
            </w:r>
          </w:p>
        </w:tc>
        <w:tc>
          <w:tcPr>
            <w:tcW w:w="1578" w:type="dxa"/>
          </w:tcPr>
          <w:p w:rsidR="00C67F20" w:rsidRPr="000E7C43" w:rsidRDefault="00C67F20" w:rsidP="00C20431">
            <w:r w:rsidRPr="000E7C43">
              <w:t>Average minutes per response</w:t>
            </w:r>
          </w:p>
        </w:tc>
        <w:tc>
          <w:tcPr>
            <w:tcW w:w="1436" w:type="dxa"/>
          </w:tcPr>
          <w:p w:rsidR="00C67F20" w:rsidRPr="000E7C43" w:rsidRDefault="00C67F20" w:rsidP="00C20431">
            <w:r w:rsidRPr="000E7C43">
              <w:t>Total hours</w:t>
            </w:r>
          </w:p>
        </w:tc>
      </w:tr>
      <w:tr w:rsidR="00B33CAB" w:rsidRPr="000E7C43" w:rsidTr="0088536B">
        <w:tc>
          <w:tcPr>
            <w:tcW w:w="1368" w:type="dxa"/>
          </w:tcPr>
          <w:p w:rsidR="00B33CAB" w:rsidRPr="000E7C43" w:rsidRDefault="00B33CAB" w:rsidP="00C20431">
            <w:r w:rsidRPr="000E7C43">
              <w:t>FY 2011</w:t>
            </w:r>
          </w:p>
        </w:tc>
        <w:tc>
          <w:tcPr>
            <w:tcW w:w="1710" w:type="dxa"/>
          </w:tcPr>
          <w:p w:rsidR="00B33CAB" w:rsidRPr="000E7C43" w:rsidRDefault="000C11B7" w:rsidP="00C20431">
            <w:r>
              <w:t>12,597</w:t>
            </w:r>
          </w:p>
        </w:tc>
        <w:tc>
          <w:tcPr>
            <w:tcW w:w="1492" w:type="dxa"/>
          </w:tcPr>
          <w:p w:rsidR="00B33CAB" w:rsidRPr="000E7C43" w:rsidRDefault="00FB66DF" w:rsidP="00FB66DF">
            <w:r>
              <w:t>3.12</w:t>
            </w:r>
            <w:r w:rsidR="0098348A">
              <w:t>27</w:t>
            </w:r>
          </w:p>
        </w:tc>
        <w:tc>
          <w:tcPr>
            <w:tcW w:w="1272" w:type="dxa"/>
          </w:tcPr>
          <w:p w:rsidR="00B33CAB" w:rsidRPr="000E7C43" w:rsidRDefault="000C11B7" w:rsidP="002F42A2">
            <w:r>
              <w:t>39,</w:t>
            </w:r>
            <w:r w:rsidR="00FE34D8">
              <w:t>3</w:t>
            </w:r>
            <w:r w:rsidR="008B14CC">
              <w:t>37</w:t>
            </w:r>
          </w:p>
        </w:tc>
        <w:tc>
          <w:tcPr>
            <w:tcW w:w="1578" w:type="dxa"/>
          </w:tcPr>
          <w:p w:rsidR="00B33CAB" w:rsidRPr="000E7C43" w:rsidRDefault="000C11B7" w:rsidP="00FB66DF">
            <w:r>
              <w:t>49.7</w:t>
            </w:r>
            <w:r w:rsidR="00FB66DF">
              <w:t>36</w:t>
            </w:r>
          </w:p>
        </w:tc>
        <w:tc>
          <w:tcPr>
            <w:tcW w:w="1436" w:type="dxa"/>
          </w:tcPr>
          <w:p w:rsidR="00B33CAB" w:rsidRPr="000E7C43" w:rsidRDefault="000C11B7" w:rsidP="008B14CC">
            <w:r>
              <w:t>32,</w:t>
            </w:r>
            <w:r w:rsidR="008B14CC">
              <w:t>608</w:t>
            </w:r>
          </w:p>
        </w:tc>
      </w:tr>
      <w:tr w:rsidR="000C11B7" w:rsidRPr="000E7C43" w:rsidTr="0088536B">
        <w:tc>
          <w:tcPr>
            <w:tcW w:w="1368" w:type="dxa"/>
          </w:tcPr>
          <w:p w:rsidR="000C11B7" w:rsidRPr="000E7C43" w:rsidRDefault="000C11B7" w:rsidP="00C20431">
            <w:r w:rsidRPr="000E7C43">
              <w:t>FY 2012</w:t>
            </w:r>
          </w:p>
        </w:tc>
        <w:tc>
          <w:tcPr>
            <w:tcW w:w="1710" w:type="dxa"/>
          </w:tcPr>
          <w:p w:rsidR="000C11B7" w:rsidRPr="000E7C43" w:rsidRDefault="000C11B7" w:rsidP="00C20431">
            <w:r>
              <w:t>12,597</w:t>
            </w:r>
          </w:p>
        </w:tc>
        <w:tc>
          <w:tcPr>
            <w:tcW w:w="1492" w:type="dxa"/>
          </w:tcPr>
          <w:p w:rsidR="000C11B7" w:rsidRPr="000E7C43" w:rsidRDefault="00FB66DF" w:rsidP="00FB66DF">
            <w:r>
              <w:t>3.12</w:t>
            </w:r>
            <w:r w:rsidR="0098348A">
              <w:t>27</w:t>
            </w:r>
          </w:p>
        </w:tc>
        <w:tc>
          <w:tcPr>
            <w:tcW w:w="1272" w:type="dxa"/>
          </w:tcPr>
          <w:p w:rsidR="000C11B7" w:rsidRPr="000E7C43" w:rsidRDefault="000C11B7" w:rsidP="002F42A2">
            <w:r>
              <w:t>39,</w:t>
            </w:r>
            <w:r w:rsidR="00FE34D8">
              <w:t>3</w:t>
            </w:r>
            <w:r w:rsidR="008B14CC">
              <w:t>37</w:t>
            </w:r>
          </w:p>
        </w:tc>
        <w:tc>
          <w:tcPr>
            <w:tcW w:w="1578" w:type="dxa"/>
          </w:tcPr>
          <w:p w:rsidR="000C11B7" w:rsidRPr="000E7C43" w:rsidRDefault="000C11B7" w:rsidP="00FB66DF">
            <w:r>
              <w:t>49.7</w:t>
            </w:r>
            <w:r w:rsidR="00FB66DF">
              <w:t>36</w:t>
            </w:r>
          </w:p>
        </w:tc>
        <w:tc>
          <w:tcPr>
            <w:tcW w:w="1436" w:type="dxa"/>
          </w:tcPr>
          <w:p w:rsidR="000C11B7" w:rsidRPr="000E7C43" w:rsidRDefault="000C11B7" w:rsidP="008B14CC">
            <w:r>
              <w:t>32,</w:t>
            </w:r>
            <w:r w:rsidR="008B14CC">
              <w:t>608</w:t>
            </w:r>
          </w:p>
        </w:tc>
      </w:tr>
      <w:tr w:rsidR="000C11B7" w:rsidRPr="000E7C43" w:rsidTr="0088536B">
        <w:tc>
          <w:tcPr>
            <w:tcW w:w="1368" w:type="dxa"/>
          </w:tcPr>
          <w:p w:rsidR="000C11B7" w:rsidRPr="000E7C43" w:rsidRDefault="000C11B7" w:rsidP="00C20431">
            <w:r w:rsidRPr="000E7C43">
              <w:t>FY 2013</w:t>
            </w:r>
          </w:p>
        </w:tc>
        <w:tc>
          <w:tcPr>
            <w:tcW w:w="1710" w:type="dxa"/>
          </w:tcPr>
          <w:p w:rsidR="000C11B7" w:rsidRPr="000E7C43" w:rsidRDefault="000C11B7" w:rsidP="00C20431">
            <w:r>
              <w:t>12,597</w:t>
            </w:r>
          </w:p>
        </w:tc>
        <w:tc>
          <w:tcPr>
            <w:tcW w:w="1492" w:type="dxa"/>
          </w:tcPr>
          <w:p w:rsidR="000C11B7" w:rsidRPr="000E7C43" w:rsidRDefault="00FB66DF" w:rsidP="00FB66DF">
            <w:r>
              <w:t>3.12</w:t>
            </w:r>
            <w:r w:rsidR="0098348A">
              <w:t>27</w:t>
            </w:r>
          </w:p>
        </w:tc>
        <w:tc>
          <w:tcPr>
            <w:tcW w:w="1272" w:type="dxa"/>
          </w:tcPr>
          <w:p w:rsidR="000C11B7" w:rsidRPr="000E7C43" w:rsidRDefault="000C11B7" w:rsidP="002F42A2">
            <w:r>
              <w:t>39,</w:t>
            </w:r>
            <w:r w:rsidR="00FE34D8">
              <w:t>3</w:t>
            </w:r>
            <w:r w:rsidR="008B14CC">
              <w:t>37</w:t>
            </w:r>
          </w:p>
        </w:tc>
        <w:tc>
          <w:tcPr>
            <w:tcW w:w="1578" w:type="dxa"/>
          </w:tcPr>
          <w:p w:rsidR="000C11B7" w:rsidRPr="000E7C43" w:rsidRDefault="000C11B7" w:rsidP="00FB66DF">
            <w:r>
              <w:t>49.7</w:t>
            </w:r>
            <w:r w:rsidR="00FB66DF">
              <w:t>36</w:t>
            </w:r>
          </w:p>
        </w:tc>
        <w:tc>
          <w:tcPr>
            <w:tcW w:w="1436" w:type="dxa"/>
          </w:tcPr>
          <w:p w:rsidR="000C11B7" w:rsidRPr="000E7C43" w:rsidRDefault="000C11B7" w:rsidP="008B14CC">
            <w:r>
              <w:t>32,</w:t>
            </w:r>
            <w:r w:rsidR="008B14CC">
              <w:t>608</w:t>
            </w:r>
          </w:p>
        </w:tc>
      </w:tr>
      <w:tr w:rsidR="000C11B7" w:rsidRPr="000E7C43" w:rsidTr="0088536B">
        <w:tc>
          <w:tcPr>
            <w:tcW w:w="1368" w:type="dxa"/>
          </w:tcPr>
          <w:p w:rsidR="000C11B7" w:rsidRPr="000E7C43" w:rsidRDefault="000C11B7" w:rsidP="00C20431">
            <w:r w:rsidRPr="000E7C43">
              <w:t>Overall</w:t>
            </w:r>
          </w:p>
          <w:p w:rsidR="000C11B7" w:rsidRPr="000E7C43" w:rsidRDefault="000C11B7" w:rsidP="00C20431">
            <w:r w:rsidRPr="000E7C43">
              <w:t>Average</w:t>
            </w:r>
          </w:p>
        </w:tc>
        <w:tc>
          <w:tcPr>
            <w:tcW w:w="1710" w:type="dxa"/>
          </w:tcPr>
          <w:p w:rsidR="000C11B7" w:rsidRPr="000E7C43" w:rsidRDefault="000C11B7" w:rsidP="00C20431">
            <w:r>
              <w:t>12,597</w:t>
            </w:r>
          </w:p>
        </w:tc>
        <w:tc>
          <w:tcPr>
            <w:tcW w:w="1492" w:type="dxa"/>
          </w:tcPr>
          <w:p w:rsidR="000C11B7" w:rsidRPr="000E7C43" w:rsidRDefault="00FB66DF" w:rsidP="00FB66DF">
            <w:r>
              <w:t>3.12</w:t>
            </w:r>
            <w:r w:rsidR="0098348A">
              <w:t>27</w:t>
            </w:r>
          </w:p>
        </w:tc>
        <w:tc>
          <w:tcPr>
            <w:tcW w:w="1272" w:type="dxa"/>
          </w:tcPr>
          <w:p w:rsidR="000C11B7" w:rsidRPr="000E7C43" w:rsidRDefault="000C11B7" w:rsidP="002F42A2">
            <w:r>
              <w:t>39,</w:t>
            </w:r>
            <w:r w:rsidR="00FE34D8">
              <w:t>3</w:t>
            </w:r>
            <w:r w:rsidR="008B14CC">
              <w:t>37</w:t>
            </w:r>
          </w:p>
        </w:tc>
        <w:tc>
          <w:tcPr>
            <w:tcW w:w="1578" w:type="dxa"/>
          </w:tcPr>
          <w:p w:rsidR="000C11B7" w:rsidRPr="000E7C43" w:rsidRDefault="000C11B7" w:rsidP="00FB66DF">
            <w:r>
              <w:t>49.7</w:t>
            </w:r>
            <w:r w:rsidR="00FB66DF">
              <w:t>36</w:t>
            </w:r>
          </w:p>
        </w:tc>
        <w:tc>
          <w:tcPr>
            <w:tcW w:w="1436" w:type="dxa"/>
          </w:tcPr>
          <w:p w:rsidR="000C11B7" w:rsidRPr="000E7C43" w:rsidRDefault="000C11B7" w:rsidP="008B14CC">
            <w:r>
              <w:t>32,</w:t>
            </w:r>
            <w:r w:rsidR="008B14CC">
              <w:t>608</w:t>
            </w:r>
          </w:p>
        </w:tc>
      </w:tr>
    </w:tbl>
    <w:p w:rsidR="00D1136F" w:rsidRDefault="00D1136F" w:rsidP="00C20431">
      <w:r>
        <w:t>Private sector averages include</w:t>
      </w:r>
      <w:r w:rsidR="00183A54">
        <w:t>s</w:t>
      </w:r>
      <w:r>
        <w:t xml:space="preserve"> both initiation</w:t>
      </w:r>
      <w:r w:rsidR="00D351F7">
        <w:t>,</w:t>
      </w:r>
      <w:r>
        <w:t xml:space="preserve"> update </w:t>
      </w:r>
      <w:r w:rsidR="00183A54">
        <w:t>of establishment data</w:t>
      </w:r>
      <w:r w:rsidR="00D351F7">
        <w:t>, and quality assurance contacts.</w:t>
      </w:r>
    </w:p>
    <w:p w:rsidR="00C67F20" w:rsidRPr="000E7C43" w:rsidRDefault="00D1136F" w:rsidP="00C20431">
      <w:r>
        <w:br w:type="page"/>
      </w:r>
      <w:r w:rsidR="00C26FA6" w:rsidRPr="000E7C43">
        <w:lastRenderedPageBreak/>
        <w:t xml:space="preserve"> </w:t>
      </w:r>
    </w:p>
    <w:p w:rsidR="00C67F20" w:rsidRPr="000E7C43" w:rsidRDefault="00C67F20" w:rsidP="00C20431">
      <w:pPr>
        <w:pStyle w:val="Heading3"/>
      </w:pPr>
      <w:r w:rsidRPr="000E7C43">
        <w:t xml:space="preserve">Table 4: </w:t>
      </w:r>
      <w:r w:rsidR="00166BAA" w:rsidRPr="00166BAA">
        <w:t xml:space="preserve">Anticipated </w:t>
      </w:r>
      <w:r w:rsidRPr="000E7C43">
        <w:t xml:space="preserve">State and local government average responses and burden by Fiscal Year </w:t>
      </w:r>
    </w:p>
    <w:p w:rsidR="00C67F20" w:rsidRPr="000E7C43" w:rsidRDefault="00C67F20" w:rsidP="00C20431"/>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68"/>
        <w:gridCol w:w="1710"/>
        <w:gridCol w:w="1492"/>
        <w:gridCol w:w="1272"/>
        <w:gridCol w:w="1578"/>
        <w:gridCol w:w="1436"/>
      </w:tblGrid>
      <w:tr w:rsidR="00C67F20" w:rsidRPr="000E7C43" w:rsidTr="0088536B">
        <w:tc>
          <w:tcPr>
            <w:tcW w:w="1368" w:type="dxa"/>
          </w:tcPr>
          <w:p w:rsidR="00C67F20" w:rsidRPr="000E7C43" w:rsidRDefault="00C67F20" w:rsidP="00C20431">
            <w:r w:rsidRPr="000E7C43">
              <w:t>Fiscal Year</w:t>
            </w:r>
          </w:p>
        </w:tc>
        <w:tc>
          <w:tcPr>
            <w:tcW w:w="1710" w:type="dxa"/>
          </w:tcPr>
          <w:p w:rsidR="00C67F20" w:rsidRPr="000E7C43" w:rsidRDefault="00C67F20" w:rsidP="00C20431">
            <w:r w:rsidRPr="000E7C43">
              <w:t xml:space="preserve">Respondents </w:t>
            </w:r>
          </w:p>
        </w:tc>
        <w:tc>
          <w:tcPr>
            <w:tcW w:w="1492" w:type="dxa"/>
          </w:tcPr>
          <w:p w:rsidR="00C67F20" w:rsidRPr="000E7C43" w:rsidRDefault="00C67F20" w:rsidP="00C20431">
            <w:r w:rsidRPr="000E7C43">
              <w:t>Average responses per year</w:t>
            </w:r>
          </w:p>
        </w:tc>
        <w:tc>
          <w:tcPr>
            <w:tcW w:w="1272" w:type="dxa"/>
          </w:tcPr>
          <w:p w:rsidR="00C67F20" w:rsidRPr="000E7C43" w:rsidRDefault="00C67F20" w:rsidP="00C20431">
            <w:r w:rsidRPr="000E7C43">
              <w:t>Total # of</w:t>
            </w:r>
          </w:p>
          <w:p w:rsidR="00C67F20" w:rsidRPr="000E7C43" w:rsidRDefault="00C67F20" w:rsidP="00C20431">
            <w:r w:rsidRPr="000E7C43">
              <w:t>Responses</w:t>
            </w:r>
          </w:p>
        </w:tc>
        <w:tc>
          <w:tcPr>
            <w:tcW w:w="1578" w:type="dxa"/>
          </w:tcPr>
          <w:p w:rsidR="00C67F20" w:rsidRPr="000E7C43" w:rsidRDefault="00C67F20" w:rsidP="00C20431">
            <w:r w:rsidRPr="000E7C43">
              <w:t>Average minutes per response</w:t>
            </w:r>
          </w:p>
        </w:tc>
        <w:tc>
          <w:tcPr>
            <w:tcW w:w="1436" w:type="dxa"/>
          </w:tcPr>
          <w:p w:rsidR="00C67F20" w:rsidRPr="000E7C43" w:rsidRDefault="00C67F20" w:rsidP="00C20431">
            <w:r w:rsidRPr="000E7C43">
              <w:t>Total hours</w:t>
            </w:r>
          </w:p>
        </w:tc>
      </w:tr>
      <w:tr w:rsidR="00C67F20" w:rsidRPr="000E7C43" w:rsidTr="0088536B">
        <w:tc>
          <w:tcPr>
            <w:tcW w:w="1368" w:type="dxa"/>
          </w:tcPr>
          <w:p w:rsidR="00C67F20" w:rsidRPr="000E7C43" w:rsidRDefault="00C67F20" w:rsidP="00C20431">
            <w:r w:rsidRPr="000E7C43">
              <w:t>FY 2011</w:t>
            </w:r>
          </w:p>
        </w:tc>
        <w:tc>
          <w:tcPr>
            <w:tcW w:w="1710" w:type="dxa"/>
          </w:tcPr>
          <w:p w:rsidR="00C67F20" w:rsidRPr="000E7C43" w:rsidRDefault="00ED0106" w:rsidP="00C20431">
            <w:pPr>
              <w:rPr>
                <w:snapToGrid w:val="0"/>
              </w:rPr>
            </w:pPr>
            <w:r w:rsidRPr="000E7C43">
              <w:rPr>
                <w:snapToGrid w:val="0"/>
              </w:rPr>
              <w:t>1,836</w:t>
            </w:r>
          </w:p>
        </w:tc>
        <w:tc>
          <w:tcPr>
            <w:tcW w:w="1492" w:type="dxa"/>
          </w:tcPr>
          <w:p w:rsidR="00C67F20" w:rsidRPr="000E7C43" w:rsidRDefault="00ED0106" w:rsidP="008B14CC">
            <w:pPr>
              <w:rPr>
                <w:snapToGrid w:val="0"/>
              </w:rPr>
            </w:pPr>
            <w:r w:rsidRPr="000E7C43">
              <w:rPr>
                <w:snapToGrid w:val="0"/>
              </w:rPr>
              <w:t>3.7</w:t>
            </w:r>
            <w:r w:rsidR="008B14CC">
              <w:rPr>
                <w:snapToGrid w:val="0"/>
              </w:rPr>
              <w:t>386</w:t>
            </w:r>
          </w:p>
        </w:tc>
        <w:tc>
          <w:tcPr>
            <w:tcW w:w="1272" w:type="dxa"/>
          </w:tcPr>
          <w:p w:rsidR="00C67F20" w:rsidRPr="000E7C43" w:rsidRDefault="00ED0106" w:rsidP="008B14CC">
            <w:r w:rsidRPr="000E7C43">
              <w:t>6,86</w:t>
            </w:r>
            <w:r w:rsidR="008B14CC">
              <w:t>4</w:t>
            </w:r>
          </w:p>
        </w:tc>
        <w:tc>
          <w:tcPr>
            <w:tcW w:w="1578" w:type="dxa"/>
          </w:tcPr>
          <w:p w:rsidR="00C67F20" w:rsidRPr="000E7C43" w:rsidRDefault="00A17EFA" w:rsidP="00C20431">
            <w:r>
              <w:t>39.4</w:t>
            </w:r>
            <w:r w:rsidR="00FB66DF">
              <w:t>4</w:t>
            </w:r>
          </w:p>
        </w:tc>
        <w:tc>
          <w:tcPr>
            <w:tcW w:w="1436" w:type="dxa"/>
          </w:tcPr>
          <w:p w:rsidR="00C67F20" w:rsidRPr="000E7C43" w:rsidRDefault="00A17EFA" w:rsidP="009969C4">
            <w:pPr>
              <w:rPr>
                <w:snapToGrid w:val="0"/>
              </w:rPr>
            </w:pPr>
            <w:r>
              <w:rPr>
                <w:snapToGrid w:val="0"/>
              </w:rPr>
              <w:t>4,512</w:t>
            </w:r>
          </w:p>
        </w:tc>
      </w:tr>
      <w:tr w:rsidR="00A17EFA" w:rsidRPr="000E7C43" w:rsidTr="0088536B">
        <w:tc>
          <w:tcPr>
            <w:tcW w:w="1368" w:type="dxa"/>
          </w:tcPr>
          <w:p w:rsidR="00A17EFA" w:rsidRPr="000E7C43" w:rsidRDefault="00A17EFA" w:rsidP="00C20431">
            <w:r w:rsidRPr="000E7C43">
              <w:t>FY 2012</w:t>
            </w:r>
          </w:p>
        </w:tc>
        <w:tc>
          <w:tcPr>
            <w:tcW w:w="1710" w:type="dxa"/>
          </w:tcPr>
          <w:p w:rsidR="00A17EFA" w:rsidRPr="000E7C43" w:rsidRDefault="00A17EFA" w:rsidP="00C20431">
            <w:pPr>
              <w:rPr>
                <w:snapToGrid w:val="0"/>
              </w:rPr>
            </w:pPr>
            <w:r w:rsidRPr="000E7C43">
              <w:rPr>
                <w:snapToGrid w:val="0"/>
              </w:rPr>
              <w:t>1,836</w:t>
            </w:r>
          </w:p>
        </w:tc>
        <w:tc>
          <w:tcPr>
            <w:tcW w:w="1492" w:type="dxa"/>
          </w:tcPr>
          <w:p w:rsidR="00A17EFA" w:rsidRPr="000E7C43" w:rsidRDefault="00A17EFA" w:rsidP="008B14CC">
            <w:pPr>
              <w:rPr>
                <w:snapToGrid w:val="0"/>
              </w:rPr>
            </w:pPr>
            <w:r w:rsidRPr="000E7C43">
              <w:rPr>
                <w:snapToGrid w:val="0"/>
              </w:rPr>
              <w:t>3.7</w:t>
            </w:r>
            <w:r w:rsidR="008B14CC">
              <w:rPr>
                <w:snapToGrid w:val="0"/>
              </w:rPr>
              <w:t>386</w:t>
            </w:r>
          </w:p>
        </w:tc>
        <w:tc>
          <w:tcPr>
            <w:tcW w:w="1272" w:type="dxa"/>
          </w:tcPr>
          <w:p w:rsidR="00A17EFA" w:rsidRPr="000E7C43" w:rsidRDefault="00A17EFA" w:rsidP="008B14CC">
            <w:r w:rsidRPr="000E7C43">
              <w:t>6,86</w:t>
            </w:r>
            <w:r w:rsidR="008B14CC">
              <w:t>4</w:t>
            </w:r>
          </w:p>
        </w:tc>
        <w:tc>
          <w:tcPr>
            <w:tcW w:w="1578" w:type="dxa"/>
          </w:tcPr>
          <w:p w:rsidR="00A17EFA" w:rsidRPr="000E7C43" w:rsidRDefault="00A17EFA" w:rsidP="00C20431">
            <w:r>
              <w:t>39.4</w:t>
            </w:r>
            <w:r w:rsidR="00FB66DF">
              <w:t>4</w:t>
            </w:r>
          </w:p>
        </w:tc>
        <w:tc>
          <w:tcPr>
            <w:tcW w:w="1436" w:type="dxa"/>
          </w:tcPr>
          <w:p w:rsidR="00A17EFA" w:rsidRPr="000E7C43" w:rsidRDefault="00A17EFA" w:rsidP="009969C4">
            <w:pPr>
              <w:rPr>
                <w:snapToGrid w:val="0"/>
              </w:rPr>
            </w:pPr>
            <w:r>
              <w:rPr>
                <w:snapToGrid w:val="0"/>
              </w:rPr>
              <w:t>4,512</w:t>
            </w:r>
          </w:p>
        </w:tc>
      </w:tr>
      <w:tr w:rsidR="00A17EFA" w:rsidRPr="000E7C43" w:rsidTr="0088536B">
        <w:tc>
          <w:tcPr>
            <w:tcW w:w="1368" w:type="dxa"/>
          </w:tcPr>
          <w:p w:rsidR="00A17EFA" w:rsidRPr="000E7C43" w:rsidRDefault="00A17EFA" w:rsidP="00C20431">
            <w:r w:rsidRPr="000E7C43">
              <w:t>FY 2013</w:t>
            </w:r>
          </w:p>
        </w:tc>
        <w:tc>
          <w:tcPr>
            <w:tcW w:w="1710" w:type="dxa"/>
          </w:tcPr>
          <w:p w:rsidR="00A17EFA" w:rsidRPr="000E7C43" w:rsidRDefault="00A17EFA" w:rsidP="00C20431">
            <w:pPr>
              <w:rPr>
                <w:snapToGrid w:val="0"/>
              </w:rPr>
            </w:pPr>
            <w:r w:rsidRPr="000E7C43">
              <w:rPr>
                <w:snapToGrid w:val="0"/>
              </w:rPr>
              <w:t>1,836</w:t>
            </w:r>
          </w:p>
        </w:tc>
        <w:tc>
          <w:tcPr>
            <w:tcW w:w="1492" w:type="dxa"/>
          </w:tcPr>
          <w:p w:rsidR="00A17EFA" w:rsidRPr="000E7C43" w:rsidRDefault="00A17EFA" w:rsidP="008B14CC">
            <w:pPr>
              <w:rPr>
                <w:snapToGrid w:val="0"/>
              </w:rPr>
            </w:pPr>
            <w:r w:rsidRPr="000E7C43">
              <w:rPr>
                <w:snapToGrid w:val="0"/>
              </w:rPr>
              <w:t>3.7</w:t>
            </w:r>
            <w:r w:rsidR="008B14CC">
              <w:rPr>
                <w:snapToGrid w:val="0"/>
              </w:rPr>
              <w:t>386</w:t>
            </w:r>
          </w:p>
        </w:tc>
        <w:tc>
          <w:tcPr>
            <w:tcW w:w="1272" w:type="dxa"/>
          </w:tcPr>
          <w:p w:rsidR="00A17EFA" w:rsidRPr="000E7C43" w:rsidRDefault="00A17EFA" w:rsidP="008B14CC">
            <w:r w:rsidRPr="000E7C43">
              <w:t>6,86</w:t>
            </w:r>
            <w:r w:rsidR="008B14CC">
              <w:t>4</w:t>
            </w:r>
          </w:p>
        </w:tc>
        <w:tc>
          <w:tcPr>
            <w:tcW w:w="1578" w:type="dxa"/>
          </w:tcPr>
          <w:p w:rsidR="00A17EFA" w:rsidRPr="000E7C43" w:rsidRDefault="00A17EFA" w:rsidP="00C20431">
            <w:r>
              <w:t>39.4</w:t>
            </w:r>
            <w:r w:rsidR="00FB66DF">
              <w:t>4</w:t>
            </w:r>
          </w:p>
        </w:tc>
        <w:tc>
          <w:tcPr>
            <w:tcW w:w="1436" w:type="dxa"/>
          </w:tcPr>
          <w:p w:rsidR="00A17EFA" w:rsidRPr="000E7C43" w:rsidRDefault="00A17EFA" w:rsidP="009969C4">
            <w:pPr>
              <w:rPr>
                <w:snapToGrid w:val="0"/>
              </w:rPr>
            </w:pPr>
            <w:r>
              <w:rPr>
                <w:snapToGrid w:val="0"/>
              </w:rPr>
              <w:t>4,512</w:t>
            </w:r>
          </w:p>
        </w:tc>
      </w:tr>
      <w:tr w:rsidR="00A17EFA" w:rsidRPr="000E7C43" w:rsidTr="0088536B">
        <w:tc>
          <w:tcPr>
            <w:tcW w:w="1368" w:type="dxa"/>
          </w:tcPr>
          <w:p w:rsidR="00A17EFA" w:rsidRPr="000E7C43" w:rsidRDefault="00A17EFA" w:rsidP="00C20431">
            <w:r w:rsidRPr="000E7C43">
              <w:t>Overall</w:t>
            </w:r>
          </w:p>
          <w:p w:rsidR="00A17EFA" w:rsidRPr="000E7C43" w:rsidRDefault="00A17EFA" w:rsidP="00C20431">
            <w:r w:rsidRPr="000E7C43">
              <w:t>Average</w:t>
            </w:r>
          </w:p>
        </w:tc>
        <w:tc>
          <w:tcPr>
            <w:tcW w:w="1710" w:type="dxa"/>
          </w:tcPr>
          <w:p w:rsidR="00A17EFA" w:rsidRPr="000E7C43" w:rsidRDefault="00A17EFA" w:rsidP="00C20431">
            <w:pPr>
              <w:rPr>
                <w:snapToGrid w:val="0"/>
              </w:rPr>
            </w:pPr>
            <w:r w:rsidRPr="000E7C43">
              <w:rPr>
                <w:snapToGrid w:val="0"/>
              </w:rPr>
              <w:t>1,836</w:t>
            </w:r>
          </w:p>
        </w:tc>
        <w:tc>
          <w:tcPr>
            <w:tcW w:w="1492" w:type="dxa"/>
          </w:tcPr>
          <w:p w:rsidR="00A17EFA" w:rsidRPr="000E7C43" w:rsidRDefault="00A17EFA" w:rsidP="008B14CC">
            <w:pPr>
              <w:rPr>
                <w:snapToGrid w:val="0"/>
              </w:rPr>
            </w:pPr>
            <w:r w:rsidRPr="000E7C43">
              <w:rPr>
                <w:snapToGrid w:val="0"/>
              </w:rPr>
              <w:t>3.7</w:t>
            </w:r>
            <w:r w:rsidR="008B14CC">
              <w:rPr>
                <w:snapToGrid w:val="0"/>
              </w:rPr>
              <w:t>386</w:t>
            </w:r>
          </w:p>
        </w:tc>
        <w:tc>
          <w:tcPr>
            <w:tcW w:w="1272" w:type="dxa"/>
          </w:tcPr>
          <w:p w:rsidR="00A17EFA" w:rsidRPr="000E7C43" w:rsidRDefault="00A17EFA" w:rsidP="008B14CC">
            <w:r w:rsidRPr="000E7C43">
              <w:t>6,86</w:t>
            </w:r>
            <w:r w:rsidR="008B14CC">
              <w:t>4</w:t>
            </w:r>
          </w:p>
        </w:tc>
        <w:tc>
          <w:tcPr>
            <w:tcW w:w="1578" w:type="dxa"/>
          </w:tcPr>
          <w:p w:rsidR="00A17EFA" w:rsidRPr="000E7C43" w:rsidRDefault="00A17EFA" w:rsidP="00C20431">
            <w:r>
              <w:t>39.4</w:t>
            </w:r>
            <w:r w:rsidR="00FB66DF">
              <w:t>4</w:t>
            </w:r>
          </w:p>
        </w:tc>
        <w:tc>
          <w:tcPr>
            <w:tcW w:w="1436" w:type="dxa"/>
          </w:tcPr>
          <w:p w:rsidR="00A17EFA" w:rsidRPr="000E7C43" w:rsidRDefault="00A17EFA" w:rsidP="009969C4">
            <w:pPr>
              <w:rPr>
                <w:snapToGrid w:val="0"/>
              </w:rPr>
            </w:pPr>
            <w:r>
              <w:rPr>
                <w:snapToGrid w:val="0"/>
              </w:rPr>
              <w:t>4,512</w:t>
            </w:r>
          </w:p>
        </w:tc>
      </w:tr>
    </w:tbl>
    <w:p w:rsidR="00C67F20" w:rsidRPr="000E7C43" w:rsidRDefault="00183A54" w:rsidP="00C20431">
      <w:r>
        <w:t xml:space="preserve">State and local government data is an average of updating establishment data </w:t>
      </w:r>
      <w:r w:rsidR="00D351F7">
        <w:t>and quality assurance contacts</w:t>
      </w:r>
      <w:r>
        <w:t>.</w:t>
      </w:r>
    </w:p>
    <w:p w:rsidR="00C67F20" w:rsidRPr="000E7C43" w:rsidRDefault="00C67F20" w:rsidP="00C20431"/>
    <w:p w:rsidR="00C67F20" w:rsidRPr="000E7C43" w:rsidRDefault="00C67F20" w:rsidP="00C20431">
      <w:r w:rsidRPr="000E7C43">
        <w:t xml:space="preserve">When earnings </w:t>
      </w:r>
      <w:r w:rsidR="00947632" w:rsidRPr="000E7C43">
        <w:t>and benefits</w:t>
      </w:r>
      <w:r w:rsidRPr="000E7C43">
        <w:t xml:space="preserve"> </w:t>
      </w:r>
      <w:r w:rsidR="00A006A3" w:rsidRPr="000E7C43">
        <w:t xml:space="preserve">data </w:t>
      </w:r>
      <w:r w:rsidRPr="000E7C43">
        <w:t xml:space="preserve">are collected, a response rate of 74.0 percent is expected.  All estimates are based on studies of past experience.  </w:t>
      </w:r>
    </w:p>
    <w:p w:rsidR="00C67F20" w:rsidRPr="000E7C43" w:rsidRDefault="00C67F20" w:rsidP="00C20431"/>
    <w:p w:rsidR="00C67F20" w:rsidRPr="000E7C43" w:rsidRDefault="00C67F20" w:rsidP="00C20431">
      <w:pPr>
        <w:pStyle w:val="BodyTextIndent3"/>
      </w:pPr>
      <w:r w:rsidRPr="000E7C43">
        <w:t xml:space="preserve">For surveys collected quarterly, the BLS estimates that 90 percent of establishments that provide initial data will continue to provide data. </w:t>
      </w:r>
    </w:p>
    <w:p w:rsidR="00C67F20" w:rsidRPr="000E7C43" w:rsidRDefault="00C67F20" w:rsidP="00C20431"/>
    <w:p w:rsidR="00C67F20" w:rsidRPr="000E7C43" w:rsidRDefault="00C67F20" w:rsidP="00C20431">
      <w:r w:rsidRPr="000E7C43">
        <w:t xml:space="preserve">The BLS estimates that NCS feasibility special studies will have a response rate of 85 percent.  Finally, the BLS estimates that </w:t>
      </w:r>
      <w:r w:rsidR="00C45F39">
        <w:t>r</w:t>
      </w:r>
      <w:r w:rsidR="00C45F39" w:rsidRPr="00D1136F">
        <w:t>e-interview</w:t>
      </w:r>
      <w:r w:rsidR="00C45F39">
        <w:t>s</w:t>
      </w:r>
      <w:r w:rsidR="00C45F39" w:rsidRPr="00D1136F">
        <w:t xml:space="preserve"> for quality assurance activities</w:t>
      </w:r>
      <w:r w:rsidR="00C45F39" w:rsidRPr="000E7C43">
        <w:t xml:space="preserve"> </w:t>
      </w:r>
      <w:r w:rsidRPr="000E7C43">
        <w:t xml:space="preserve">will have a response rate approaching 100 percent of those who participate in each survey.  </w:t>
      </w:r>
    </w:p>
    <w:p w:rsidR="00C67F20" w:rsidRPr="000E7C43" w:rsidRDefault="00C67F20" w:rsidP="00C20431"/>
    <w:p w:rsidR="00C67F20" w:rsidRPr="000E7C43" w:rsidRDefault="00C67F20" w:rsidP="00C20431">
      <w:r w:rsidRPr="000E7C43">
        <w:t xml:space="preserve">The BLS estimates that </w:t>
      </w:r>
      <w:r w:rsidR="00A006A3" w:rsidRPr="000E7C43">
        <w:t>f</w:t>
      </w:r>
      <w:r w:rsidRPr="000E7C43">
        <w:t>or NCS earnings and benefits schedules, an anticipated 4.</w:t>
      </w:r>
      <w:r w:rsidR="00447AA1">
        <w:t>21</w:t>
      </w:r>
      <w:r w:rsidRPr="000E7C43">
        <w:t xml:space="preserve"> hours of respondent time will be required for initial earnings collection: 1.23 hours for the completion of the earnings component and 2.9</w:t>
      </w:r>
      <w:r w:rsidR="00447AA1">
        <w:t>8</w:t>
      </w:r>
      <w:r w:rsidRPr="000E7C43">
        <w:t xml:space="preserve"> hours for the completion of benefits.  The BLS estimates that updates for the NCS schedules will take 39</w:t>
      </w:r>
      <w:r w:rsidR="00447AA1">
        <w:t>.</w:t>
      </w:r>
      <w:r w:rsidR="00A17EFA">
        <w:t>9</w:t>
      </w:r>
      <w:r w:rsidRPr="000E7C43">
        <w:t xml:space="preserve"> minutes for establishments where both earnings and benefits are collected.</w:t>
      </w:r>
    </w:p>
    <w:p w:rsidR="00C67F20" w:rsidRPr="000E7C43" w:rsidRDefault="00C67F20" w:rsidP="00C20431"/>
    <w:p w:rsidR="00C67F20" w:rsidRPr="000E7C43" w:rsidRDefault="00C67F20" w:rsidP="00C20431">
      <w:r w:rsidRPr="000E7C43">
        <w:t xml:space="preserve">The BLS estimates that follow-up </w:t>
      </w:r>
      <w:r w:rsidR="007A7330">
        <w:t>r</w:t>
      </w:r>
      <w:r w:rsidR="007A7330" w:rsidRPr="00D1136F">
        <w:t>e-interview for quality assurance activities</w:t>
      </w:r>
      <w:r w:rsidR="007A7330" w:rsidRPr="000E7C43">
        <w:t xml:space="preserve"> </w:t>
      </w:r>
      <w:r w:rsidRPr="000E7C43">
        <w:t xml:space="preserve">will take 15 minutes.  Because of the nature of a </w:t>
      </w:r>
      <w:r w:rsidR="007A7330">
        <w:t>quality assurance re-interview</w:t>
      </w:r>
      <w:r w:rsidRPr="000E7C43">
        <w:t>, the time required is not dependent on the time required for initial collection.</w:t>
      </w:r>
    </w:p>
    <w:p w:rsidR="0004703D" w:rsidRPr="000E7C43" w:rsidRDefault="0004703D" w:rsidP="00C20431"/>
    <w:p w:rsidR="0004703D" w:rsidRPr="000E7C43" w:rsidRDefault="0004703D" w:rsidP="00C20431">
      <w:r w:rsidRPr="000E7C43">
        <w:t xml:space="preserve">Estimates of net respondent burden associated </w:t>
      </w:r>
      <w:r w:rsidR="005E2A52">
        <w:t>by</w:t>
      </w:r>
      <w:r w:rsidRPr="000E7C43">
        <w:t xml:space="preserve"> collection activities in FY 20</w:t>
      </w:r>
      <w:r w:rsidR="004A7B44" w:rsidRPr="000E7C43">
        <w:t>1</w:t>
      </w:r>
      <w:r w:rsidR="005F1C6F" w:rsidRPr="000E7C43">
        <w:t>1</w:t>
      </w:r>
      <w:r w:rsidRPr="000E7C43">
        <w:t>, FY 20</w:t>
      </w:r>
      <w:r w:rsidR="004A7B44" w:rsidRPr="000E7C43">
        <w:t>12</w:t>
      </w:r>
      <w:r w:rsidRPr="000E7C43">
        <w:t>, and FY 20</w:t>
      </w:r>
      <w:r w:rsidR="00FB0255" w:rsidRPr="000E7C43">
        <w:t>1</w:t>
      </w:r>
      <w:r w:rsidR="004A7B44" w:rsidRPr="000E7C43">
        <w:t>3</w:t>
      </w:r>
      <w:r w:rsidRPr="000E7C43">
        <w:t xml:space="preserve"> are provided on the following pages.</w:t>
      </w:r>
    </w:p>
    <w:p w:rsidR="00C73D9F" w:rsidRDefault="00C73D9F" w:rsidP="00C20431">
      <w:r>
        <w:br w:type="page"/>
      </w:r>
    </w:p>
    <w:p w:rsidR="0004703D" w:rsidRPr="000E7C43" w:rsidRDefault="0004703D" w:rsidP="00C20431"/>
    <w:p w:rsidR="0004703D" w:rsidRPr="000E7C43" w:rsidRDefault="0004703D" w:rsidP="00C20431">
      <w:r w:rsidRPr="000E7C43">
        <w:t xml:space="preserve">Table </w:t>
      </w:r>
      <w:r w:rsidR="00F07BE9">
        <w:t>5</w:t>
      </w:r>
      <w:r w:rsidRPr="000E7C43">
        <w:t xml:space="preserve">. </w:t>
      </w:r>
      <w:r w:rsidR="00166BAA" w:rsidRPr="00166BAA">
        <w:t xml:space="preserve">Anticipated </w:t>
      </w:r>
      <w:r w:rsidR="00166BAA">
        <w:t>b</w:t>
      </w:r>
      <w:r w:rsidRPr="000E7C43">
        <w:t>urden by activity type in FY 20</w:t>
      </w:r>
      <w:r w:rsidR="000628B6" w:rsidRPr="000E7C43">
        <w:t>11</w:t>
      </w:r>
      <w:r w:rsidRPr="000E7C43">
        <w:t xml:space="preserve"> – October 20</w:t>
      </w:r>
      <w:r w:rsidR="000628B6" w:rsidRPr="000E7C43">
        <w:t>10</w:t>
      </w:r>
      <w:r w:rsidRPr="000E7C43">
        <w:t xml:space="preserve"> to September 20</w:t>
      </w:r>
      <w:r w:rsidR="000628B6" w:rsidRPr="000E7C43">
        <w:t>11</w:t>
      </w:r>
    </w:p>
    <w:p w:rsidR="0004703D" w:rsidRPr="000E7C43" w:rsidRDefault="0004703D" w:rsidP="00C20431"/>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348"/>
        <w:gridCol w:w="1530"/>
        <w:gridCol w:w="1350"/>
        <w:gridCol w:w="1260"/>
        <w:gridCol w:w="1170"/>
        <w:gridCol w:w="900"/>
      </w:tblGrid>
      <w:tr w:rsidR="0004703D" w:rsidRPr="000E7C43">
        <w:tc>
          <w:tcPr>
            <w:tcW w:w="3348" w:type="dxa"/>
          </w:tcPr>
          <w:p w:rsidR="0004703D" w:rsidRPr="000E7C43" w:rsidRDefault="0004703D" w:rsidP="00C20431">
            <w:r w:rsidRPr="000E7C43">
              <w:t>Collection Activity</w:t>
            </w:r>
          </w:p>
        </w:tc>
        <w:tc>
          <w:tcPr>
            <w:tcW w:w="1530" w:type="dxa"/>
          </w:tcPr>
          <w:p w:rsidR="0004703D" w:rsidRPr="000E7C43" w:rsidRDefault="0004703D" w:rsidP="00C20431">
            <w:r w:rsidRPr="000E7C43">
              <w:t>Number of</w:t>
            </w:r>
            <w:r w:rsidRPr="000E7C43">
              <w:br/>
              <w:t>Respondents</w:t>
            </w:r>
          </w:p>
          <w:p w:rsidR="0004703D" w:rsidRPr="000E7C43" w:rsidRDefault="0004703D" w:rsidP="00C20431">
            <w:r w:rsidRPr="000E7C43">
              <w:t>Per Activity (Net)</w:t>
            </w:r>
          </w:p>
        </w:tc>
        <w:tc>
          <w:tcPr>
            <w:tcW w:w="1350" w:type="dxa"/>
          </w:tcPr>
          <w:p w:rsidR="0004703D" w:rsidRPr="000E7C43" w:rsidRDefault="0004703D" w:rsidP="00C20431">
            <w:r w:rsidRPr="000E7C43">
              <w:t xml:space="preserve">Responses </w:t>
            </w:r>
            <w:r w:rsidRPr="000E7C43">
              <w:br/>
              <w:t xml:space="preserve">Per </w:t>
            </w:r>
            <w:r w:rsidRPr="000E7C43">
              <w:br/>
              <w:t>Respondent</w:t>
            </w:r>
          </w:p>
        </w:tc>
        <w:tc>
          <w:tcPr>
            <w:tcW w:w="1260" w:type="dxa"/>
          </w:tcPr>
          <w:p w:rsidR="0004703D" w:rsidRPr="000E7C43" w:rsidRDefault="0004703D" w:rsidP="00C20431">
            <w:r w:rsidRPr="000E7C43">
              <w:t xml:space="preserve">Total </w:t>
            </w:r>
            <w:r w:rsidRPr="000E7C43">
              <w:br/>
              <w:t xml:space="preserve">Annual </w:t>
            </w:r>
            <w:r w:rsidRPr="000E7C43">
              <w:br/>
              <w:t>Responses</w:t>
            </w:r>
            <w:r w:rsidR="00855574" w:rsidRPr="000E7C43">
              <w:t xml:space="preserve"> by </w:t>
            </w:r>
            <w:r w:rsidR="0075339D" w:rsidRPr="000E7C43">
              <w:t>Activity</w:t>
            </w:r>
          </w:p>
        </w:tc>
        <w:tc>
          <w:tcPr>
            <w:tcW w:w="1170" w:type="dxa"/>
          </w:tcPr>
          <w:p w:rsidR="0004703D" w:rsidRPr="000E7C43" w:rsidRDefault="0004703D" w:rsidP="00C20431">
            <w:r w:rsidRPr="000E7C43">
              <w:t>Minutes</w:t>
            </w:r>
            <w:r w:rsidRPr="000E7C43">
              <w:br/>
              <w:t xml:space="preserve">Per </w:t>
            </w:r>
            <w:r w:rsidRPr="000E7C43">
              <w:br/>
              <w:t>Response</w:t>
            </w:r>
          </w:p>
        </w:tc>
        <w:tc>
          <w:tcPr>
            <w:tcW w:w="900" w:type="dxa"/>
          </w:tcPr>
          <w:p w:rsidR="0004703D" w:rsidRPr="000E7C43" w:rsidRDefault="0004703D" w:rsidP="00C20431">
            <w:r w:rsidRPr="000E7C43">
              <w:t xml:space="preserve">Total </w:t>
            </w:r>
            <w:r w:rsidRPr="000E7C43">
              <w:br/>
              <w:t>Hours</w:t>
            </w:r>
          </w:p>
        </w:tc>
      </w:tr>
      <w:tr w:rsidR="00FA31D0" w:rsidRPr="000E7C43">
        <w:tc>
          <w:tcPr>
            <w:tcW w:w="3348" w:type="dxa"/>
          </w:tcPr>
          <w:p w:rsidR="00FA31D0" w:rsidRPr="000E7C43" w:rsidRDefault="00FA31D0" w:rsidP="00C20431">
            <w:r w:rsidRPr="000E7C43">
              <w:t xml:space="preserve">Activity 1a—Initiation of NCS earnings/benefit data </w:t>
            </w:r>
          </w:p>
        </w:tc>
        <w:tc>
          <w:tcPr>
            <w:tcW w:w="1530" w:type="dxa"/>
          </w:tcPr>
          <w:p w:rsidR="00FA31D0" w:rsidRPr="000E7C43" w:rsidRDefault="00FA31D0" w:rsidP="00C20431">
            <w:r w:rsidRPr="000E7C43">
              <w:t>1,960</w:t>
            </w:r>
          </w:p>
        </w:tc>
        <w:tc>
          <w:tcPr>
            <w:tcW w:w="1350" w:type="dxa"/>
          </w:tcPr>
          <w:p w:rsidR="00FA31D0" w:rsidRPr="000E7C43" w:rsidRDefault="00FA31D0" w:rsidP="00C20431">
            <w:r w:rsidRPr="000E7C43">
              <w:t>1</w:t>
            </w:r>
          </w:p>
        </w:tc>
        <w:tc>
          <w:tcPr>
            <w:tcW w:w="1260" w:type="dxa"/>
          </w:tcPr>
          <w:p w:rsidR="00FA31D0" w:rsidRPr="000E7C43" w:rsidRDefault="00FA31D0" w:rsidP="00C20431">
            <w:r w:rsidRPr="000E7C43">
              <w:t>1,960</w:t>
            </w:r>
          </w:p>
        </w:tc>
        <w:tc>
          <w:tcPr>
            <w:tcW w:w="1170" w:type="dxa"/>
          </w:tcPr>
          <w:p w:rsidR="00FA31D0" w:rsidRPr="000E7C43" w:rsidRDefault="00FA31D0" w:rsidP="003E4522">
            <w:r w:rsidRPr="000E7C43">
              <w:t>25</w:t>
            </w:r>
            <w:r w:rsidR="003E4522">
              <w:t>2.5</w:t>
            </w:r>
          </w:p>
        </w:tc>
        <w:tc>
          <w:tcPr>
            <w:tcW w:w="900" w:type="dxa"/>
          </w:tcPr>
          <w:p w:rsidR="00FA31D0" w:rsidRPr="000E7C43" w:rsidRDefault="00FA31D0" w:rsidP="003E4522">
            <w:r w:rsidRPr="000E7C43">
              <w:t>8,</w:t>
            </w:r>
            <w:r w:rsidR="003E4522">
              <w:t>248</w:t>
            </w:r>
          </w:p>
        </w:tc>
      </w:tr>
      <w:tr w:rsidR="00FA31D0" w:rsidRPr="000E7C43">
        <w:tc>
          <w:tcPr>
            <w:tcW w:w="3348" w:type="dxa"/>
          </w:tcPr>
          <w:p w:rsidR="00FA31D0" w:rsidRPr="000E7C43" w:rsidRDefault="00FA31D0" w:rsidP="00C20431">
            <w:r w:rsidRPr="000E7C43">
              <w:t>Activity 1b—Updates of NCS earnings/benefit data</w:t>
            </w:r>
          </w:p>
        </w:tc>
        <w:tc>
          <w:tcPr>
            <w:tcW w:w="1530" w:type="dxa"/>
          </w:tcPr>
          <w:p w:rsidR="00FA31D0" w:rsidRPr="000E7C43" w:rsidRDefault="003B113F" w:rsidP="00C20431">
            <w:r>
              <w:t>10,665</w:t>
            </w:r>
          </w:p>
        </w:tc>
        <w:tc>
          <w:tcPr>
            <w:tcW w:w="1350" w:type="dxa"/>
          </w:tcPr>
          <w:p w:rsidR="00FA31D0" w:rsidRPr="000E7C43" w:rsidRDefault="003B113F" w:rsidP="008B14CC">
            <w:r>
              <w:t>3.</w:t>
            </w:r>
            <w:r w:rsidR="008B14CC">
              <w:t>8278</w:t>
            </w:r>
          </w:p>
        </w:tc>
        <w:tc>
          <w:tcPr>
            <w:tcW w:w="1260" w:type="dxa"/>
          </w:tcPr>
          <w:p w:rsidR="00FA31D0" w:rsidRPr="000E7C43" w:rsidRDefault="003B113F" w:rsidP="008B14CC">
            <w:r>
              <w:t>40,</w:t>
            </w:r>
            <w:r w:rsidR="00031BE4">
              <w:t>8</w:t>
            </w:r>
            <w:r w:rsidR="008B14CC">
              <w:t>23</w:t>
            </w:r>
          </w:p>
        </w:tc>
        <w:tc>
          <w:tcPr>
            <w:tcW w:w="1170" w:type="dxa"/>
          </w:tcPr>
          <w:p w:rsidR="00FA31D0" w:rsidRPr="000E7C43" w:rsidRDefault="003B113F" w:rsidP="00C20431">
            <w:r>
              <w:t>39.9</w:t>
            </w:r>
            <w:r w:rsidR="003100A6">
              <w:t>2</w:t>
            </w:r>
          </w:p>
        </w:tc>
        <w:tc>
          <w:tcPr>
            <w:tcW w:w="900" w:type="dxa"/>
          </w:tcPr>
          <w:p w:rsidR="00FA31D0" w:rsidRPr="000E7C43" w:rsidRDefault="003B113F" w:rsidP="008B14CC">
            <w:r>
              <w:t>27,</w:t>
            </w:r>
            <w:r w:rsidR="00031BE4">
              <w:t>1</w:t>
            </w:r>
            <w:r w:rsidR="008B14CC">
              <w:t>62</w:t>
            </w:r>
          </w:p>
        </w:tc>
      </w:tr>
      <w:tr w:rsidR="00FA31D0" w:rsidRPr="000E7C43">
        <w:tc>
          <w:tcPr>
            <w:tcW w:w="3348" w:type="dxa"/>
          </w:tcPr>
          <w:p w:rsidR="00FA31D0" w:rsidRPr="000E7C43" w:rsidRDefault="00FA31D0" w:rsidP="00C20431">
            <w:r w:rsidRPr="000E7C43">
              <w:t>Activity 2—Feasibility survey testing</w:t>
            </w:r>
          </w:p>
        </w:tc>
        <w:tc>
          <w:tcPr>
            <w:tcW w:w="1530" w:type="dxa"/>
          </w:tcPr>
          <w:p w:rsidR="00FA31D0" w:rsidRPr="000E7C43" w:rsidRDefault="00FA31D0" w:rsidP="00C20431">
            <w:r w:rsidRPr="000E7C43">
              <w:t>1,140</w:t>
            </w:r>
          </w:p>
        </w:tc>
        <w:tc>
          <w:tcPr>
            <w:tcW w:w="1350" w:type="dxa"/>
          </w:tcPr>
          <w:p w:rsidR="00FA31D0" w:rsidRPr="000E7C43" w:rsidRDefault="00FA31D0" w:rsidP="00C20431">
            <w:r w:rsidRPr="000E7C43">
              <w:t>1</w:t>
            </w:r>
          </w:p>
        </w:tc>
        <w:tc>
          <w:tcPr>
            <w:tcW w:w="1260" w:type="dxa"/>
          </w:tcPr>
          <w:p w:rsidR="00FA31D0" w:rsidRPr="000E7C43" w:rsidRDefault="00FA31D0" w:rsidP="00C20431">
            <w:r w:rsidRPr="000E7C43">
              <w:t>1,140</w:t>
            </w:r>
          </w:p>
        </w:tc>
        <w:tc>
          <w:tcPr>
            <w:tcW w:w="1170" w:type="dxa"/>
          </w:tcPr>
          <w:p w:rsidR="00FA31D0" w:rsidRPr="000E7C43" w:rsidRDefault="00FA31D0" w:rsidP="00C20431">
            <w:r w:rsidRPr="000E7C43">
              <w:t>60</w:t>
            </w:r>
          </w:p>
        </w:tc>
        <w:tc>
          <w:tcPr>
            <w:tcW w:w="900" w:type="dxa"/>
          </w:tcPr>
          <w:p w:rsidR="00FA31D0" w:rsidRPr="000E7C43" w:rsidRDefault="00FA31D0" w:rsidP="00C20431">
            <w:r w:rsidRPr="000E7C43">
              <w:t>1,140</w:t>
            </w:r>
          </w:p>
        </w:tc>
      </w:tr>
      <w:tr w:rsidR="00183A54" w:rsidRPr="000E7C43">
        <w:tc>
          <w:tcPr>
            <w:tcW w:w="3348" w:type="dxa"/>
          </w:tcPr>
          <w:p w:rsidR="00183A54" w:rsidRPr="000E7C43" w:rsidRDefault="00183A54" w:rsidP="00C20431">
            <w:r w:rsidRPr="000E7C43">
              <w:t xml:space="preserve">Activity 3a— </w:t>
            </w:r>
            <w:r w:rsidRPr="00D1136F">
              <w:t>Re-interview for quality assurance activities</w:t>
            </w:r>
            <w:r>
              <w:t xml:space="preserve"> of</w:t>
            </w:r>
            <w:r w:rsidRPr="000E7C43">
              <w:t xml:space="preserve"> earnings/benefits initiations</w:t>
            </w:r>
          </w:p>
        </w:tc>
        <w:tc>
          <w:tcPr>
            <w:tcW w:w="1530" w:type="dxa"/>
          </w:tcPr>
          <w:p w:rsidR="00183A54" w:rsidRPr="000E7C43" w:rsidRDefault="00183A54" w:rsidP="00C20431">
            <w:r w:rsidRPr="000E7C43">
              <w:t>98</w:t>
            </w:r>
          </w:p>
        </w:tc>
        <w:tc>
          <w:tcPr>
            <w:tcW w:w="1350" w:type="dxa"/>
          </w:tcPr>
          <w:p w:rsidR="00183A54" w:rsidRPr="000E7C43" w:rsidRDefault="00183A54" w:rsidP="00C20431">
            <w:r w:rsidRPr="000E7C43">
              <w:t>1</w:t>
            </w:r>
          </w:p>
        </w:tc>
        <w:tc>
          <w:tcPr>
            <w:tcW w:w="1260" w:type="dxa"/>
          </w:tcPr>
          <w:p w:rsidR="00183A54" w:rsidRPr="000E7C43" w:rsidRDefault="00183A54" w:rsidP="00C20431">
            <w:r w:rsidRPr="000E7C43">
              <w:t>98</w:t>
            </w:r>
          </w:p>
        </w:tc>
        <w:tc>
          <w:tcPr>
            <w:tcW w:w="1170" w:type="dxa"/>
          </w:tcPr>
          <w:p w:rsidR="00183A54" w:rsidRPr="000E7C43" w:rsidRDefault="00183A54" w:rsidP="00C20431">
            <w:r w:rsidRPr="000E7C43">
              <w:t>15</w:t>
            </w:r>
          </w:p>
        </w:tc>
        <w:tc>
          <w:tcPr>
            <w:tcW w:w="900" w:type="dxa"/>
          </w:tcPr>
          <w:p w:rsidR="00183A54" w:rsidRPr="000E7C43" w:rsidRDefault="00183A54" w:rsidP="00C20431">
            <w:r w:rsidRPr="000E7C43">
              <w:t>25</w:t>
            </w:r>
          </w:p>
        </w:tc>
      </w:tr>
      <w:tr w:rsidR="00183A54" w:rsidRPr="000E7C43">
        <w:tc>
          <w:tcPr>
            <w:tcW w:w="3348" w:type="dxa"/>
          </w:tcPr>
          <w:p w:rsidR="00183A54" w:rsidRPr="000E7C43" w:rsidRDefault="00183A54" w:rsidP="00C20431">
            <w:r w:rsidRPr="00D1136F">
              <w:t>Activity 3b— Re-interview for quality assurance activities of earnings/benefit updates</w:t>
            </w:r>
          </w:p>
        </w:tc>
        <w:tc>
          <w:tcPr>
            <w:tcW w:w="1530" w:type="dxa"/>
          </w:tcPr>
          <w:p w:rsidR="00183A54" w:rsidRPr="000E7C43" w:rsidRDefault="00183A54" w:rsidP="00C20431">
            <w:r w:rsidRPr="000E7C43">
              <w:t>570</w:t>
            </w:r>
          </w:p>
        </w:tc>
        <w:tc>
          <w:tcPr>
            <w:tcW w:w="1350" w:type="dxa"/>
          </w:tcPr>
          <w:p w:rsidR="00183A54" w:rsidRPr="000E7C43" w:rsidRDefault="00183A54" w:rsidP="003B113F">
            <w:r w:rsidRPr="000E7C43">
              <w:t>3.8</w:t>
            </w:r>
            <w:r w:rsidR="003B113F">
              <w:t>2</w:t>
            </w:r>
            <w:r w:rsidR="008B14CC">
              <w:t>46</w:t>
            </w:r>
          </w:p>
        </w:tc>
        <w:tc>
          <w:tcPr>
            <w:tcW w:w="1260" w:type="dxa"/>
          </w:tcPr>
          <w:p w:rsidR="00183A54" w:rsidRPr="000E7C43" w:rsidRDefault="00183A54" w:rsidP="008B14CC">
            <w:r w:rsidRPr="000E7C43">
              <w:t>2,</w:t>
            </w:r>
            <w:r w:rsidR="00031BE4" w:rsidRPr="000E7C43">
              <w:t>1</w:t>
            </w:r>
            <w:r w:rsidR="008B14CC">
              <w:t>80</w:t>
            </w:r>
          </w:p>
        </w:tc>
        <w:tc>
          <w:tcPr>
            <w:tcW w:w="1170" w:type="dxa"/>
          </w:tcPr>
          <w:p w:rsidR="00183A54" w:rsidRPr="000E7C43" w:rsidRDefault="00183A54" w:rsidP="00C20431">
            <w:r w:rsidRPr="000E7C43">
              <w:t>15</w:t>
            </w:r>
          </w:p>
        </w:tc>
        <w:tc>
          <w:tcPr>
            <w:tcW w:w="900" w:type="dxa"/>
          </w:tcPr>
          <w:p w:rsidR="00183A54" w:rsidRPr="000E7C43" w:rsidRDefault="00031BE4" w:rsidP="008B14CC">
            <w:r w:rsidRPr="000E7C43">
              <w:t>54</w:t>
            </w:r>
            <w:r w:rsidR="008B14CC">
              <w:t>5</w:t>
            </w:r>
          </w:p>
        </w:tc>
      </w:tr>
      <w:tr w:rsidR="00FA31D0" w:rsidRPr="000E7C43">
        <w:tc>
          <w:tcPr>
            <w:tcW w:w="3348" w:type="dxa"/>
          </w:tcPr>
          <w:p w:rsidR="00FA31D0" w:rsidRPr="000E7C43" w:rsidRDefault="00FA31D0" w:rsidP="00C20431">
            <w:r w:rsidRPr="000E7C43">
              <w:t xml:space="preserve">FY 2011 Total </w:t>
            </w:r>
          </w:p>
          <w:p w:rsidR="00FA31D0" w:rsidRPr="000E7C43" w:rsidRDefault="00FA31D0" w:rsidP="00C20431"/>
        </w:tc>
        <w:tc>
          <w:tcPr>
            <w:tcW w:w="1530" w:type="dxa"/>
          </w:tcPr>
          <w:p w:rsidR="00FA31D0" w:rsidRPr="000E7C43" w:rsidRDefault="003B113F" w:rsidP="00D41BB0">
            <w:r>
              <w:t>14,4</w:t>
            </w:r>
            <w:r w:rsidR="00D41BB0">
              <w:t>3</w:t>
            </w:r>
            <w:r>
              <w:t>3</w:t>
            </w:r>
          </w:p>
        </w:tc>
        <w:tc>
          <w:tcPr>
            <w:tcW w:w="1350" w:type="dxa"/>
          </w:tcPr>
          <w:p w:rsidR="00FA31D0" w:rsidRPr="000E7C43" w:rsidRDefault="00FA31D0" w:rsidP="00C20431"/>
        </w:tc>
        <w:tc>
          <w:tcPr>
            <w:tcW w:w="1260" w:type="dxa"/>
          </w:tcPr>
          <w:p w:rsidR="00FA31D0" w:rsidRPr="000E7C43" w:rsidRDefault="003B113F" w:rsidP="008B14CC">
            <w:r>
              <w:t>46,</w:t>
            </w:r>
            <w:r w:rsidR="00031BE4">
              <w:t>2</w:t>
            </w:r>
            <w:r w:rsidR="008B14CC">
              <w:t>01</w:t>
            </w:r>
          </w:p>
        </w:tc>
        <w:tc>
          <w:tcPr>
            <w:tcW w:w="1170" w:type="dxa"/>
          </w:tcPr>
          <w:p w:rsidR="00FA31D0" w:rsidRPr="000E7C43" w:rsidRDefault="00FA31D0" w:rsidP="00C20431"/>
        </w:tc>
        <w:tc>
          <w:tcPr>
            <w:tcW w:w="900" w:type="dxa"/>
          </w:tcPr>
          <w:p w:rsidR="00FA31D0" w:rsidRPr="000E7C43" w:rsidRDefault="003B113F" w:rsidP="008B14CC">
            <w:r>
              <w:t>37,</w:t>
            </w:r>
            <w:r w:rsidR="008B14CC">
              <w:t>120</w:t>
            </w:r>
          </w:p>
        </w:tc>
      </w:tr>
    </w:tbl>
    <w:p w:rsidR="0004703D" w:rsidRPr="000E7C43" w:rsidRDefault="0004703D" w:rsidP="00C20431">
      <w:r w:rsidRPr="000E7C43">
        <w:br w:type="page"/>
      </w:r>
      <w:r w:rsidRPr="000E7C43">
        <w:lastRenderedPageBreak/>
        <w:t xml:space="preserve">Table </w:t>
      </w:r>
      <w:r w:rsidR="00F07BE9">
        <w:t>6</w:t>
      </w:r>
      <w:r w:rsidRPr="000E7C43">
        <w:t xml:space="preserve">. </w:t>
      </w:r>
      <w:r w:rsidR="00166BAA" w:rsidRPr="00166BAA">
        <w:t xml:space="preserve">Anticipated </w:t>
      </w:r>
      <w:r w:rsidR="00166BAA">
        <w:t>b</w:t>
      </w:r>
      <w:r w:rsidRPr="000E7C43">
        <w:t>urden by activity type in FY 20</w:t>
      </w:r>
      <w:r w:rsidR="000628B6" w:rsidRPr="000E7C43">
        <w:t>12</w:t>
      </w:r>
      <w:r w:rsidRPr="000E7C43">
        <w:t xml:space="preserve"> – October 20</w:t>
      </w:r>
      <w:r w:rsidR="000628B6" w:rsidRPr="000E7C43">
        <w:t>11</w:t>
      </w:r>
      <w:r w:rsidRPr="000E7C43">
        <w:t xml:space="preserve"> to September 20</w:t>
      </w:r>
      <w:r w:rsidR="000628B6" w:rsidRPr="000E7C43">
        <w:t>12</w:t>
      </w:r>
    </w:p>
    <w:p w:rsidR="0004703D" w:rsidRPr="000E7C43" w:rsidRDefault="0004703D" w:rsidP="00C20431"/>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348"/>
        <w:gridCol w:w="1530"/>
        <w:gridCol w:w="1350"/>
        <w:gridCol w:w="1260"/>
        <w:gridCol w:w="1170"/>
        <w:gridCol w:w="900"/>
      </w:tblGrid>
      <w:tr w:rsidR="0004703D" w:rsidRPr="000E7C43">
        <w:tc>
          <w:tcPr>
            <w:tcW w:w="3348" w:type="dxa"/>
          </w:tcPr>
          <w:p w:rsidR="0004703D" w:rsidRPr="000E7C43" w:rsidRDefault="0004703D" w:rsidP="00C20431">
            <w:r w:rsidRPr="000E7C43">
              <w:t>Collection Activity</w:t>
            </w:r>
          </w:p>
        </w:tc>
        <w:tc>
          <w:tcPr>
            <w:tcW w:w="1530" w:type="dxa"/>
          </w:tcPr>
          <w:p w:rsidR="0004703D" w:rsidRPr="000E7C43" w:rsidRDefault="0004703D" w:rsidP="00C20431">
            <w:r w:rsidRPr="000E7C43">
              <w:t>Number of</w:t>
            </w:r>
            <w:r w:rsidRPr="000E7C43">
              <w:br/>
              <w:t>Respondents Per Activity (Net)</w:t>
            </w:r>
          </w:p>
        </w:tc>
        <w:tc>
          <w:tcPr>
            <w:tcW w:w="1350" w:type="dxa"/>
          </w:tcPr>
          <w:p w:rsidR="0004703D" w:rsidRPr="000E7C43" w:rsidRDefault="0004703D" w:rsidP="00C20431">
            <w:r w:rsidRPr="000E7C43">
              <w:t xml:space="preserve">Responses </w:t>
            </w:r>
            <w:r w:rsidRPr="000E7C43">
              <w:br/>
              <w:t xml:space="preserve">Per </w:t>
            </w:r>
            <w:r w:rsidRPr="000E7C43">
              <w:br/>
              <w:t>Respondent</w:t>
            </w:r>
          </w:p>
        </w:tc>
        <w:tc>
          <w:tcPr>
            <w:tcW w:w="1260" w:type="dxa"/>
          </w:tcPr>
          <w:p w:rsidR="0004703D" w:rsidRPr="000E7C43" w:rsidRDefault="0004703D" w:rsidP="00C20431">
            <w:r w:rsidRPr="000E7C43">
              <w:t xml:space="preserve">Total </w:t>
            </w:r>
            <w:r w:rsidRPr="000E7C43">
              <w:br/>
              <w:t xml:space="preserve">Annual </w:t>
            </w:r>
            <w:r w:rsidRPr="000E7C43">
              <w:br/>
              <w:t>Responses</w:t>
            </w:r>
            <w:r w:rsidR="00855574" w:rsidRPr="000E7C43">
              <w:t xml:space="preserve"> by Activity</w:t>
            </w:r>
          </w:p>
        </w:tc>
        <w:tc>
          <w:tcPr>
            <w:tcW w:w="1170" w:type="dxa"/>
          </w:tcPr>
          <w:p w:rsidR="0004703D" w:rsidRPr="000E7C43" w:rsidRDefault="0004703D" w:rsidP="00C20431">
            <w:r w:rsidRPr="000E7C43">
              <w:t>Minutes</w:t>
            </w:r>
            <w:r w:rsidRPr="000E7C43">
              <w:br/>
              <w:t xml:space="preserve">Per </w:t>
            </w:r>
            <w:r w:rsidRPr="000E7C43">
              <w:br/>
              <w:t>Response</w:t>
            </w:r>
          </w:p>
        </w:tc>
        <w:tc>
          <w:tcPr>
            <w:tcW w:w="900" w:type="dxa"/>
          </w:tcPr>
          <w:p w:rsidR="0004703D" w:rsidRPr="000E7C43" w:rsidRDefault="0004703D" w:rsidP="00C20431">
            <w:r w:rsidRPr="000E7C43">
              <w:t xml:space="preserve">Total </w:t>
            </w:r>
            <w:r w:rsidRPr="000E7C43">
              <w:br/>
              <w:t>Hours</w:t>
            </w:r>
          </w:p>
        </w:tc>
      </w:tr>
      <w:tr w:rsidR="003B113F" w:rsidRPr="000E7C43">
        <w:trPr>
          <w:trHeight w:val="417"/>
        </w:trPr>
        <w:tc>
          <w:tcPr>
            <w:tcW w:w="3348" w:type="dxa"/>
          </w:tcPr>
          <w:p w:rsidR="003B113F" w:rsidRPr="000E7C43" w:rsidRDefault="003B113F" w:rsidP="00C20431">
            <w:r w:rsidRPr="000E7C43">
              <w:t xml:space="preserve">Activity 1a—Initiation of NCS earnings/benefit data </w:t>
            </w:r>
          </w:p>
        </w:tc>
        <w:tc>
          <w:tcPr>
            <w:tcW w:w="1530" w:type="dxa"/>
          </w:tcPr>
          <w:p w:rsidR="003B113F" w:rsidRPr="000E7C43" w:rsidRDefault="003B113F" w:rsidP="00C20431">
            <w:r w:rsidRPr="000E7C43">
              <w:t>1,960</w:t>
            </w:r>
          </w:p>
        </w:tc>
        <w:tc>
          <w:tcPr>
            <w:tcW w:w="1350" w:type="dxa"/>
          </w:tcPr>
          <w:p w:rsidR="003B113F" w:rsidRPr="000E7C43" w:rsidRDefault="003B113F" w:rsidP="00C20431">
            <w:r w:rsidRPr="000E7C43">
              <w:t>1</w:t>
            </w:r>
          </w:p>
        </w:tc>
        <w:tc>
          <w:tcPr>
            <w:tcW w:w="1260" w:type="dxa"/>
          </w:tcPr>
          <w:p w:rsidR="003B113F" w:rsidRPr="000E7C43" w:rsidRDefault="003B113F" w:rsidP="00C20431">
            <w:r w:rsidRPr="000E7C43">
              <w:t>1,960</w:t>
            </w:r>
          </w:p>
        </w:tc>
        <w:tc>
          <w:tcPr>
            <w:tcW w:w="1170" w:type="dxa"/>
          </w:tcPr>
          <w:p w:rsidR="003B113F" w:rsidRPr="000E7C43" w:rsidRDefault="003B113F" w:rsidP="00C20431">
            <w:r w:rsidRPr="000E7C43">
              <w:t>25</w:t>
            </w:r>
            <w:r>
              <w:t>2.5</w:t>
            </w:r>
          </w:p>
        </w:tc>
        <w:tc>
          <w:tcPr>
            <w:tcW w:w="900" w:type="dxa"/>
          </w:tcPr>
          <w:p w:rsidR="003B113F" w:rsidRPr="000E7C43" w:rsidRDefault="003B113F" w:rsidP="00C20431">
            <w:r w:rsidRPr="000E7C43">
              <w:t>8,</w:t>
            </w:r>
            <w:r>
              <w:t>248</w:t>
            </w:r>
          </w:p>
        </w:tc>
      </w:tr>
      <w:tr w:rsidR="003B113F" w:rsidRPr="000E7C43">
        <w:tc>
          <w:tcPr>
            <w:tcW w:w="3348" w:type="dxa"/>
          </w:tcPr>
          <w:p w:rsidR="003B113F" w:rsidRPr="000E7C43" w:rsidRDefault="003B113F" w:rsidP="00C20431">
            <w:r w:rsidRPr="000E7C43">
              <w:t>Activity 1b—Updates of NCS earnings/benefit data</w:t>
            </w:r>
          </w:p>
        </w:tc>
        <w:tc>
          <w:tcPr>
            <w:tcW w:w="1530" w:type="dxa"/>
          </w:tcPr>
          <w:p w:rsidR="003B113F" w:rsidRPr="000E7C43" w:rsidRDefault="003B113F" w:rsidP="00C20431">
            <w:r>
              <w:t>10,665</w:t>
            </w:r>
          </w:p>
        </w:tc>
        <w:tc>
          <w:tcPr>
            <w:tcW w:w="1350" w:type="dxa"/>
          </w:tcPr>
          <w:p w:rsidR="003B113F" w:rsidRPr="000E7C43" w:rsidRDefault="003B113F" w:rsidP="008B14CC">
            <w:r>
              <w:t>3.8</w:t>
            </w:r>
            <w:r w:rsidR="008B14CC">
              <w:t>278</w:t>
            </w:r>
          </w:p>
        </w:tc>
        <w:tc>
          <w:tcPr>
            <w:tcW w:w="1260" w:type="dxa"/>
          </w:tcPr>
          <w:p w:rsidR="003B113F" w:rsidRPr="000E7C43" w:rsidRDefault="003B113F" w:rsidP="008B14CC">
            <w:r>
              <w:t>40,</w:t>
            </w:r>
            <w:r w:rsidR="008B14CC">
              <w:t>823</w:t>
            </w:r>
          </w:p>
        </w:tc>
        <w:tc>
          <w:tcPr>
            <w:tcW w:w="1170" w:type="dxa"/>
          </w:tcPr>
          <w:p w:rsidR="003B113F" w:rsidRPr="000E7C43" w:rsidRDefault="003B113F" w:rsidP="00C20431">
            <w:r>
              <w:t>39.9</w:t>
            </w:r>
            <w:r w:rsidR="003100A6">
              <w:t>2</w:t>
            </w:r>
          </w:p>
        </w:tc>
        <w:tc>
          <w:tcPr>
            <w:tcW w:w="900" w:type="dxa"/>
          </w:tcPr>
          <w:p w:rsidR="003B113F" w:rsidRPr="000E7C43" w:rsidRDefault="003B113F" w:rsidP="000A70CE">
            <w:r>
              <w:t>27,</w:t>
            </w:r>
            <w:r w:rsidR="000A70CE">
              <w:t>162</w:t>
            </w:r>
          </w:p>
        </w:tc>
      </w:tr>
      <w:tr w:rsidR="003B113F" w:rsidRPr="000E7C43">
        <w:tc>
          <w:tcPr>
            <w:tcW w:w="3348" w:type="dxa"/>
          </w:tcPr>
          <w:p w:rsidR="003B113F" w:rsidRPr="000E7C43" w:rsidRDefault="003B113F" w:rsidP="00C20431">
            <w:r w:rsidRPr="000E7C43">
              <w:t>Activity 2—Feasibility survey testing</w:t>
            </w:r>
          </w:p>
        </w:tc>
        <w:tc>
          <w:tcPr>
            <w:tcW w:w="1530" w:type="dxa"/>
          </w:tcPr>
          <w:p w:rsidR="003B113F" w:rsidRPr="000E7C43" w:rsidRDefault="003B113F" w:rsidP="00C20431">
            <w:r w:rsidRPr="000E7C43">
              <w:t>1,140</w:t>
            </w:r>
          </w:p>
        </w:tc>
        <w:tc>
          <w:tcPr>
            <w:tcW w:w="1350" w:type="dxa"/>
          </w:tcPr>
          <w:p w:rsidR="003B113F" w:rsidRPr="000E7C43" w:rsidRDefault="003B113F" w:rsidP="00C20431">
            <w:r w:rsidRPr="000E7C43">
              <w:t>1</w:t>
            </w:r>
          </w:p>
        </w:tc>
        <w:tc>
          <w:tcPr>
            <w:tcW w:w="1260" w:type="dxa"/>
          </w:tcPr>
          <w:p w:rsidR="003B113F" w:rsidRPr="000E7C43" w:rsidRDefault="003B113F" w:rsidP="00C20431">
            <w:r w:rsidRPr="000E7C43">
              <w:t>1,140</w:t>
            </w:r>
          </w:p>
        </w:tc>
        <w:tc>
          <w:tcPr>
            <w:tcW w:w="1170" w:type="dxa"/>
          </w:tcPr>
          <w:p w:rsidR="003B113F" w:rsidRPr="000E7C43" w:rsidRDefault="003B113F" w:rsidP="00C20431">
            <w:r w:rsidRPr="000E7C43">
              <w:t>60</w:t>
            </w:r>
          </w:p>
        </w:tc>
        <w:tc>
          <w:tcPr>
            <w:tcW w:w="900" w:type="dxa"/>
          </w:tcPr>
          <w:p w:rsidR="003B113F" w:rsidRPr="000E7C43" w:rsidRDefault="003B113F" w:rsidP="00C20431">
            <w:r w:rsidRPr="000E7C43">
              <w:t>1,140</w:t>
            </w:r>
          </w:p>
        </w:tc>
      </w:tr>
      <w:tr w:rsidR="003B113F" w:rsidRPr="000E7C43">
        <w:tc>
          <w:tcPr>
            <w:tcW w:w="3348" w:type="dxa"/>
          </w:tcPr>
          <w:p w:rsidR="003B113F" w:rsidRPr="000E7C43" w:rsidRDefault="003B113F" w:rsidP="00C20431">
            <w:r w:rsidRPr="000E7C43">
              <w:t xml:space="preserve">Activity 3a— </w:t>
            </w:r>
            <w:r w:rsidRPr="00D1136F">
              <w:t>Re-interview for quality assurance activities</w:t>
            </w:r>
            <w:r>
              <w:t xml:space="preserve"> of</w:t>
            </w:r>
            <w:r w:rsidRPr="000E7C43">
              <w:t xml:space="preserve"> earnings/benefits initiations</w:t>
            </w:r>
          </w:p>
        </w:tc>
        <w:tc>
          <w:tcPr>
            <w:tcW w:w="1530" w:type="dxa"/>
          </w:tcPr>
          <w:p w:rsidR="003B113F" w:rsidRPr="000E7C43" w:rsidRDefault="003B113F" w:rsidP="00C20431">
            <w:r w:rsidRPr="000E7C43">
              <w:t>98</w:t>
            </w:r>
          </w:p>
        </w:tc>
        <w:tc>
          <w:tcPr>
            <w:tcW w:w="1350" w:type="dxa"/>
          </w:tcPr>
          <w:p w:rsidR="003B113F" w:rsidRPr="000E7C43" w:rsidRDefault="003B113F" w:rsidP="00C20431">
            <w:r w:rsidRPr="000E7C43">
              <w:t>1</w:t>
            </w:r>
          </w:p>
        </w:tc>
        <w:tc>
          <w:tcPr>
            <w:tcW w:w="1260" w:type="dxa"/>
          </w:tcPr>
          <w:p w:rsidR="003B113F" w:rsidRPr="000E7C43" w:rsidRDefault="003B113F" w:rsidP="00C20431">
            <w:r w:rsidRPr="000E7C43">
              <w:t>98</w:t>
            </w:r>
          </w:p>
        </w:tc>
        <w:tc>
          <w:tcPr>
            <w:tcW w:w="1170" w:type="dxa"/>
          </w:tcPr>
          <w:p w:rsidR="003B113F" w:rsidRPr="000E7C43" w:rsidRDefault="003B113F" w:rsidP="00C20431">
            <w:r w:rsidRPr="000E7C43">
              <w:t>15</w:t>
            </w:r>
          </w:p>
        </w:tc>
        <w:tc>
          <w:tcPr>
            <w:tcW w:w="900" w:type="dxa"/>
          </w:tcPr>
          <w:p w:rsidR="003B113F" w:rsidRPr="000E7C43" w:rsidRDefault="003B113F" w:rsidP="00C20431">
            <w:r w:rsidRPr="000E7C43">
              <w:t>25</w:t>
            </w:r>
          </w:p>
        </w:tc>
      </w:tr>
      <w:tr w:rsidR="003B113F" w:rsidRPr="000E7C43">
        <w:tc>
          <w:tcPr>
            <w:tcW w:w="3348" w:type="dxa"/>
          </w:tcPr>
          <w:p w:rsidR="003B113F" w:rsidRPr="000E7C43" w:rsidRDefault="003B113F" w:rsidP="00C20431">
            <w:r w:rsidRPr="00D1136F">
              <w:t>Activity 3b— Re-interview for quality assurance activities of earnings/benefit updates</w:t>
            </w:r>
          </w:p>
        </w:tc>
        <w:tc>
          <w:tcPr>
            <w:tcW w:w="1530" w:type="dxa"/>
          </w:tcPr>
          <w:p w:rsidR="003B113F" w:rsidRPr="000E7C43" w:rsidRDefault="003B113F" w:rsidP="00C20431">
            <w:r w:rsidRPr="000E7C43">
              <w:t>570</w:t>
            </w:r>
          </w:p>
        </w:tc>
        <w:tc>
          <w:tcPr>
            <w:tcW w:w="1350" w:type="dxa"/>
          </w:tcPr>
          <w:p w:rsidR="003B113F" w:rsidRPr="000E7C43" w:rsidRDefault="003B113F" w:rsidP="00C20431">
            <w:r w:rsidRPr="000E7C43">
              <w:t>3.8</w:t>
            </w:r>
            <w:r>
              <w:t>2</w:t>
            </w:r>
            <w:r w:rsidR="000A70CE">
              <w:t>46</w:t>
            </w:r>
          </w:p>
        </w:tc>
        <w:tc>
          <w:tcPr>
            <w:tcW w:w="1260" w:type="dxa"/>
          </w:tcPr>
          <w:p w:rsidR="003B113F" w:rsidRPr="000E7C43" w:rsidRDefault="003B113F" w:rsidP="000A70CE">
            <w:r w:rsidRPr="000E7C43">
              <w:t>2,</w:t>
            </w:r>
            <w:r w:rsidR="000A70CE">
              <w:t>180</w:t>
            </w:r>
          </w:p>
        </w:tc>
        <w:tc>
          <w:tcPr>
            <w:tcW w:w="1170" w:type="dxa"/>
          </w:tcPr>
          <w:p w:rsidR="003B113F" w:rsidRPr="000E7C43" w:rsidRDefault="003B113F" w:rsidP="00C20431">
            <w:r w:rsidRPr="000E7C43">
              <w:t>15</w:t>
            </w:r>
          </w:p>
        </w:tc>
        <w:tc>
          <w:tcPr>
            <w:tcW w:w="900" w:type="dxa"/>
          </w:tcPr>
          <w:p w:rsidR="003B113F" w:rsidRPr="000E7C43" w:rsidRDefault="00552C84" w:rsidP="000A70CE">
            <w:r w:rsidRPr="000E7C43">
              <w:t>54</w:t>
            </w:r>
            <w:r w:rsidR="000A70CE">
              <w:t>5</w:t>
            </w:r>
          </w:p>
        </w:tc>
      </w:tr>
      <w:tr w:rsidR="003B113F" w:rsidRPr="000E7C43">
        <w:tc>
          <w:tcPr>
            <w:tcW w:w="3348" w:type="dxa"/>
          </w:tcPr>
          <w:p w:rsidR="003B113F" w:rsidRPr="000E7C43" w:rsidRDefault="003B113F" w:rsidP="00C20431">
            <w:r w:rsidRPr="000E7C43">
              <w:t xml:space="preserve">FY 2012 Total </w:t>
            </w:r>
          </w:p>
          <w:p w:rsidR="003B113F" w:rsidRPr="000E7C43" w:rsidRDefault="003B113F" w:rsidP="00C20431"/>
        </w:tc>
        <w:tc>
          <w:tcPr>
            <w:tcW w:w="1530" w:type="dxa"/>
          </w:tcPr>
          <w:p w:rsidR="003B113F" w:rsidRPr="000E7C43" w:rsidRDefault="003B113F" w:rsidP="00D41BB0">
            <w:r>
              <w:t>14,4</w:t>
            </w:r>
            <w:r w:rsidR="00D41BB0">
              <w:t>3</w:t>
            </w:r>
            <w:r>
              <w:t>3</w:t>
            </w:r>
          </w:p>
        </w:tc>
        <w:tc>
          <w:tcPr>
            <w:tcW w:w="1350" w:type="dxa"/>
          </w:tcPr>
          <w:p w:rsidR="003B113F" w:rsidRPr="000E7C43" w:rsidRDefault="003B113F" w:rsidP="00C20431"/>
        </w:tc>
        <w:tc>
          <w:tcPr>
            <w:tcW w:w="1260" w:type="dxa"/>
          </w:tcPr>
          <w:p w:rsidR="003B113F" w:rsidRPr="000E7C43" w:rsidRDefault="003B113F" w:rsidP="000A70CE">
            <w:r>
              <w:t>46,</w:t>
            </w:r>
            <w:r w:rsidR="000A70CE">
              <w:t>201</w:t>
            </w:r>
          </w:p>
        </w:tc>
        <w:tc>
          <w:tcPr>
            <w:tcW w:w="1170" w:type="dxa"/>
          </w:tcPr>
          <w:p w:rsidR="003B113F" w:rsidRPr="000E7C43" w:rsidRDefault="003B113F" w:rsidP="00C20431"/>
        </w:tc>
        <w:tc>
          <w:tcPr>
            <w:tcW w:w="900" w:type="dxa"/>
          </w:tcPr>
          <w:p w:rsidR="003B113F" w:rsidRPr="000E7C43" w:rsidRDefault="003B113F" w:rsidP="000A70CE">
            <w:r>
              <w:t>37,</w:t>
            </w:r>
            <w:r w:rsidR="000A70CE">
              <w:t>120</w:t>
            </w:r>
          </w:p>
        </w:tc>
      </w:tr>
    </w:tbl>
    <w:p w:rsidR="00BF5236" w:rsidRPr="000E7C43" w:rsidRDefault="00BF5236" w:rsidP="00C20431"/>
    <w:p w:rsidR="0004703D" w:rsidRPr="000E7C43" w:rsidRDefault="0004703D" w:rsidP="00C20431">
      <w:r w:rsidRPr="000E7C43">
        <w:t xml:space="preserve">Table </w:t>
      </w:r>
      <w:r w:rsidR="00F07BE9">
        <w:t>7</w:t>
      </w:r>
      <w:r w:rsidRPr="000E7C43">
        <w:t xml:space="preserve">. </w:t>
      </w:r>
      <w:r w:rsidR="00166BAA" w:rsidRPr="00166BAA">
        <w:t>Anticipated</w:t>
      </w:r>
      <w:r w:rsidR="00166BAA" w:rsidRPr="000E7C43">
        <w:t xml:space="preserve"> </w:t>
      </w:r>
      <w:r w:rsidR="00166BAA">
        <w:t>b</w:t>
      </w:r>
      <w:r w:rsidRPr="000E7C43">
        <w:t>urden by activity type in FY 20</w:t>
      </w:r>
      <w:r w:rsidR="00FB0255" w:rsidRPr="000E7C43">
        <w:t>1</w:t>
      </w:r>
      <w:r w:rsidR="000628B6" w:rsidRPr="000E7C43">
        <w:t>3</w:t>
      </w:r>
      <w:r w:rsidRPr="000E7C43">
        <w:t xml:space="preserve"> – October 20</w:t>
      </w:r>
      <w:r w:rsidR="000628B6" w:rsidRPr="000E7C43">
        <w:t>12</w:t>
      </w:r>
      <w:r w:rsidRPr="000E7C43">
        <w:t xml:space="preserve"> to September 20</w:t>
      </w:r>
      <w:r w:rsidR="00FB0255" w:rsidRPr="000E7C43">
        <w:t>1</w:t>
      </w:r>
      <w:r w:rsidR="000628B6" w:rsidRPr="000E7C43">
        <w:t>3</w:t>
      </w:r>
    </w:p>
    <w:p w:rsidR="0004703D" w:rsidRPr="000E7C43" w:rsidRDefault="0004703D" w:rsidP="00C20431"/>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348"/>
        <w:gridCol w:w="1530"/>
        <w:gridCol w:w="1350"/>
        <w:gridCol w:w="1260"/>
        <w:gridCol w:w="1170"/>
        <w:gridCol w:w="900"/>
      </w:tblGrid>
      <w:tr w:rsidR="0004703D" w:rsidRPr="000E7C43">
        <w:tc>
          <w:tcPr>
            <w:tcW w:w="3348" w:type="dxa"/>
          </w:tcPr>
          <w:p w:rsidR="0004703D" w:rsidRPr="000E7C43" w:rsidRDefault="0004703D" w:rsidP="00C20431">
            <w:r w:rsidRPr="000E7C43">
              <w:t>Collection Activity</w:t>
            </w:r>
          </w:p>
        </w:tc>
        <w:tc>
          <w:tcPr>
            <w:tcW w:w="1530" w:type="dxa"/>
          </w:tcPr>
          <w:p w:rsidR="0004703D" w:rsidRPr="000E7C43" w:rsidRDefault="0004703D" w:rsidP="00C20431">
            <w:r w:rsidRPr="000E7C43">
              <w:t>Number of</w:t>
            </w:r>
            <w:r w:rsidRPr="000E7C43">
              <w:br/>
              <w:t>Respondents Per Activity (Net)</w:t>
            </w:r>
          </w:p>
        </w:tc>
        <w:tc>
          <w:tcPr>
            <w:tcW w:w="1350" w:type="dxa"/>
          </w:tcPr>
          <w:p w:rsidR="0004703D" w:rsidRPr="000E7C43" w:rsidRDefault="0004703D" w:rsidP="00C20431">
            <w:r w:rsidRPr="000E7C43">
              <w:t xml:space="preserve">Responses </w:t>
            </w:r>
            <w:r w:rsidRPr="000E7C43">
              <w:br/>
              <w:t xml:space="preserve">Per </w:t>
            </w:r>
            <w:r w:rsidRPr="000E7C43">
              <w:br/>
              <w:t>Respondent</w:t>
            </w:r>
          </w:p>
        </w:tc>
        <w:tc>
          <w:tcPr>
            <w:tcW w:w="1260" w:type="dxa"/>
          </w:tcPr>
          <w:p w:rsidR="0004703D" w:rsidRPr="000E7C43" w:rsidRDefault="0004703D" w:rsidP="00C20431">
            <w:r w:rsidRPr="000E7C43">
              <w:t xml:space="preserve">Total </w:t>
            </w:r>
            <w:r w:rsidRPr="000E7C43">
              <w:br/>
              <w:t xml:space="preserve">Annual </w:t>
            </w:r>
            <w:r w:rsidRPr="000E7C43">
              <w:br/>
              <w:t>Responses</w:t>
            </w:r>
            <w:r w:rsidR="00855574" w:rsidRPr="000E7C43">
              <w:t xml:space="preserve"> by Activity</w:t>
            </w:r>
          </w:p>
        </w:tc>
        <w:tc>
          <w:tcPr>
            <w:tcW w:w="1170" w:type="dxa"/>
          </w:tcPr>
          <w:p w:rsidR="0004703D" w:rsidRPr="000E7C43" w:rsidRDefault="0004703D" w:rsidP="00C20431">
            <w:r w:rsidRPr="000E7C43">
              <w:t>Minutes</w:t>
            </w:r>
            <w:r w:rsidRPr="000E7C43">
              <w:br/>
              <w:t xml:space="preserve">Per </w:t>
            </w:r>
            <w:r w:rsidRPr="000E7C43">
              <w:br/>
              <w:t>Response</w:t>
            </w:r>
          </w:p>
        </w:tc>
        <w:tc>
          <w:tcPr>
            <w:tcW w:w="900" w:type="dxa"/>
          </w:tcPr>
          <w:p w:rsidR="0004703D" w:rsidRPr="000E7C43" w:rsidRDefault="0004703D" w:rsidP="00C20431">
            <w:r w:rsidRPr="000E7C43">
              <w:t xml:space="preserve">Total </w:t>
            </w:r>
            <w:r w:rsidRPr="000E7C43">
              <w:br/>
              <w:t>Hours</w:t>
            </w:r>
          </w:p>
        </w:tc>
      </w:tr>
      <w:tr w:rsidR="003B113F" w:rsidRPr="000E7C43">
        <w:tc>
          <w:tcPr>
            <w:tcW w:w="3348" w:type="dxa"/>
          </w:tcPr>
          <w:p w:rsidR="003B113F" w:rsidRPr="000E7C43" w:rsidRDefault="003B113F" w:rsidP="00C20431">
            <w:r w:rsidRPr="000E7C43">
              <w:t xml:space="preserve">Activity 1a—Initiation of NCS earnings/benefit data </w:t>
            </w:r>
          </w:p>
        </w:tc>
        <w:tc>
          <w:tcPr>
            <w:tcW w:w="1530" w:type="dxa"/>
          </w:tcPr>
          <w:p w:rsidR="003B113F" w:rsidRPr="000E7C43" w:rsidRDefault="003B113F" w:rsidP="00C20431">
            <w:r w:rsidRPr="000E7C43">
              <w:t>1,960</w:t>
            </w:r>
          </w:p>
        </w:tc>
        <w:tc>
          <w:tcPr>
            <w:tcW w:w="1350" w:type="dxa"/>
          </w:tcPr>
          <w:p w:rsidR="003B113F" w:rsidRPr="000E7C43" w:rsidRDefault="003B113F" w:rsidP="00C20431">
            <w:r w:rsidRPr="000E7C43">
              <w:t>1</w:t>
            </w:r>
          </w:p>
        </w:tc>
        <w:tc>
          <w:tcPr>
            <w:tcW w:w="1260" w:type="dxa"/>
          </w:tcPr>
          <w:p w:rsidR="003B113F" w:rsidRPr="000E7C43" w:rsidRDefault="003B113F" w:rsidP="00C20431">
            <w:r w:rsidRPr="000E7C43">
              <w:t>1,960</w:t>
            </w:r>
          </w:p>
        </w:tc>
        <w:tc>
          <w:tcPr>
            <w:tcW w:w="1170" w:type="dxa"/>
          </w:tcPr>
          <w:p w:rsidR="003B113F" w:rsidRPr="000E7C43" w:rsidRDefault="003B113F" w:rsidP="00C20431">
            <w:r w:rsidRPr="000E7C43">
              <w:t>25</w:t>
            </w:r>
            <w:r>
              <w:t>2.5</w:t>
            </w:r>
          </w:p>
        </w:tc>
        <w:tc>
          <w:tcPr>
            <w:tcW w:w="900" w:type="dxa"/>
          </w:tcPr>
          <w:p w:rsidR="003B113F" w:rsidRPr="000E7C43" w:rsidRDefault="003B113F" w:rsidP="00C20431">
            <w:r w:rsidRPr="000E7C43">
              <w:t>8,</w:t>
            </w:r>
            <w:r>
              <w:t>248</w:t>
            </w:r>
          </w:p>
        </w:tc>
      </w:tr>
      <w:tr w:rsidR="003B113F" w:rsidRPr="000E7C43">
        <w:tc>
          <w:tcPr>
            <w:tcW w:w="3348" w:type="dxa"/>
          </w:tcPr>
          <w:p w:rsidR="003B113F" w:rsidRPr="000E7C43" w:rsidRDefault="003B113F" w:rsidP="00C20431">
            <w:r w:rsidRPr="000E7C43">
              <w:t>Activity 1b—Updates of NCS earnings/benefit data</w:t>
            </w:r>
          </w:p>
        </w:tc>
        <w:tc>
          <w:tcPr>
            <w:tcW w:w="1530" w:type="dxa"/>
          </w:tcPr>
          <w:p w:rsidR="003B113F" w:rsidRPr="000E7C43" w:rsidRDefault="003B113F" w:rsidP="00C20431">
            <w:r>
              <w:t>10,665</w:t>
            </w:r>
          </w:p>
        </w:tc>
        <w:tc>
          <w:tcPr>
            <w:tcW w:w="1350" w:type="dxa"/>
          </w:tcPr>
          <w:p w:rsidR="003B113F" w:rsidRPr="000E7C43" w:rsidRDefault="003B113F" w:rsidP="000A70CE">
            <w:r>
              <w:t>3.</w:t>
            </w:r>
            <w:r w:rsidR="000A70CE">
              <w:t>8278</w:t>
            </w:r>
          </w:p>
        </w:tc>
        <w:tc>
          <w:tcPr>
            <w:tcW w:w="1260" w:type="dxa"/>
          </w:tcPr>
          <w:p w:rsidR="003B113F" w:rsidRPr="000E7C43" w:rsidRDefault="003B113F" w:rsidP="000A70CE">
            <w:r>
              <w:t>40,</w:t>
            </w:r>
            <w:r w:rsidR="000A70CE">
              <w:t>823</w:t>
            </w:r>
          </w:p>
        </w:tc>
        <w:tc>
          <w:tcPr>
            <w:tcW w:w="1170" w:type="dxa"/>
          </w:tcPr>
          <w:p w:rsidR="003B113F" w:rsidRPr="000E7C43" w:rsidRDefault="003B113F" w:rsidP="00C20431">
            <w:r>
              <w:t>39.9</w:t>
            </w:r>
            <w:r w:rsidR="003100A6">
              <w:t>2</w:t>
            </w:r>
          </w:p>
        </w:tc>
        <w:tc>
          <w:tcPr>
            <w:tcW w:w="900" w:type="dxa"/>
          </w:tcPr>
          <w:p w:rsidR="003B113F" w:rsidRPr="000E7C43" w:rsidRDefault="003B113F" w:rsidP="000A70CE">
            <w:r>
              <w:t>27,</w:t>
            </w:r>
            <w:r w:rsidR="000A70CE">
              <w:t>162</w:t>
            </w:r>
          </w:p>
        </w:tc>
      </w:tr>
      <w:tr w:rsidR="003B113F" w:rsidRPr="000E7C43">
        <w:tc>
          <w:tcPr>
            <w:tcW w:w="3348" w:type="dxa"/>
          </w:tcPr>
          <w:p w:rsidR="003B113F" w:rsidRPr="000E7C43" w:rsidRDefault="003B113F" w:rsidP="00C20431">
            <w:r w:rsidRPr="000E7C43">
              <w:t>Activity 2—Feasibility survey testing</w:t>
            </w:r>
          </w:p>
        </w:tc>
        <w:tc>
          <w:tcPr>
            <w:tcW w:w="1530" w:type="dxa"/>
          </w:tcPr>
          <w:p w:rsidR="003B113F" w:rsidRPr="000E7C43" w:rsidRDefault="003B113F" w:rsidP="00C20431">
            <w:r w:rsidRPr="000E7C43">
              <w:t>1,140</w:t>
            </w:r>
          </w:p>
        </w:tc>
        <w:tc>
          <w:tcPr>
            <w:tcW w:w="1350" w:type="dxa"/>
          </w:tcPr>
          <w:p w:rsidR="003B113F" w:rsidRPr="000E7C43" w:rsidRDefault="003B113F" w:rsidP="00C20431">
            <w:r w:rsidRPr="000E7C43">
              <w:t>1</w:t>
            </w:r>
          </w:p>
        </w:tc>
        <w:tc>
          <w:tcPr>
            <w:tcW w:w="1260" w:type="dxa"/>
          </w:tcPr>
          <w:p w:rsidR="003B113F" w:rsidRPr="000E7C43" w:rsidRDefault="003B113F" w:rsidP="00C20431">
            <w:r w:rsidRPr="000E7C43">
              <w:t>1,140</w:t>
            </w:r>
          </w:p>
        </w:tc>
        <w:tc>
          <w:tcPr>
            <w:tcW w:w="1170" w:type="dxa"/>
          </w:tcPr>
          <w:p w:rsidR="003B113F" w:rsidRPr="000E7C43" w:rsidRDefault="003B113F" w:rsidP="00C20431">
            <w:r w:rsidRPr="000E7C43">
              <w:t>60</w:t>
            </w:r>
          </w:p>
        </w:tc>
        <w:tc>
          <w:tcPr>
            <w:tcW w:w="900" w:type="dxa"/>
          </w:tcPr>
          <w:p w:rsidR="003B113F" w:rsidRPr="000E7C43" w:rsidRDefault="003B113F" w:rsidP="00C20431">
            <w:r w:rsidRPr="000E7C43">
              <w:t>1,140</w:t>
            </w:r>
          </w:p>
        </w:tc>
      </w:tr>
      <w:tr w:rsidR="003B113F" w:rsidRPr="000E7C43">
        <w:tc>
          <w:tcPr>
            <w:tcW w:w="3348" w:type="dxa"/>
          </w:tcPr>
          <w:p w:rsidR="003B113F" w:rsidRPr="000E7C43" w:rsidRDefault="003B113F" w:rsidP="00C20431">
            <w:r w:rsidRPr="000E7C43">
              <w:t xml:space="preserve">Activity 3a— </w:t>
            </w:r>
            <w:r w:rsidRPr="00D1136F">
              <w:t>Re-interview for quality assurance activities</w:t>
            </w:r>
            <w:r>
              <w:t xml:space="preserve"> of</w:t>
            </w:r>
            <w:r w:rsidRPr="000E7C43">
              <w:t xml:space="preserve"> earnings/benefits initiations</w:t>
            </w:r>
          </w:p>
        </w:tc>
        <w:tc>
          <w:tcPr>
            <w:tcW w:w="1530" w:type="dxa"/>
          </w:tcPr>
          <w:p w:rsidR="003B113F" w:rsidRPr="000E7C43" w:rsidRDefault="003B113F" w:rsidP="00C20431">
            <w:r w:rsidRPr="000E7C43">
              <w:t>98</w:t>
            </w:r>
          </w:p>
        </w:tc>
        <w:tc>
          <w:tcPr>
            <w:tcW w:w="1350" w:type="dxa"/>
          </w:tcPr>
          <w:p w:rsidR="003B113F" w:rsidRPr="000E7C43" w:rsidRDefault="003B113F" w:rsidP="00C20431">
            <w:r w:rsidRPr="000E7C43">
              <w:t>1</w:t>
            </w:r>
          </w:p>
        </w:tc>
        <w:tc>
          <w:tcPr>
            <w:tcW w:w="1260" w:type="dxa"/>
          </w:tcPr>
          <w:p w:rsidR="003B113F" w:rsidRPr="000E7C43" w:rsidRDefault="003B113F" w:rsidP="00C20431">
            <w:r w:rsidRPr="000E7C43">
              <w:t>98</w:t>
            </w:r>
          </w:p>
        </w:tc>
        <w:tc>
          <w:tcPr>
            <w:tcW w:w="1170" w:type="dxa"/>
          </w:tcPr>
          <w:p w:rsidR="003B113F" w:rsidRPr="000E7C43" w:rsidRDefault="003B113F" w:rsidP="00C20431">
            <w:r w:rsidRPr="000E7C43">
              <w:t>15</w:t>
            </w:r>
          </w:p>
        </w:tc>
        <w:tc>
          <w:tcPr>
            <w:tcW w:w="900" w:type="dxa"/>
          </w:tcPr>
          <w:p w:rsidR="003B113F" w:rsidRPr="000E7C43" w:rsidRDefault="003B113F" w:rsidP="00C20431">
            <w:r w:rsidRPr="000E7C43">
              <w:t>25</w:t>
            </w:r>
          </w:p>
        </w:tc>
      </w:tr>
      <w:tr w:rsidR="003B113F" w:rsidRPr="000E7C43">
        <w:tc>
          <w:tcPr>
            <w:tcW w:w="3348" w:type="dxa"/>
          </w:tcPr>
          <w:p w:rsidR="003B113F" w:rsidRPr="000E7C43" w:rsidRDefault="003B113F" w:rsidP="00C20431">
            <w:r w:rsidRPr="00D1136F">
              <w:t>Activity 3b— Re-interview for quality assurance activities of earnings/benefit updates</w:t>
            </w:r>
          </w:p>
        </w:tc>
        <w:tc>
          <w:tcPr>
            <w:tcW w:w="1530" w:type="dxa"/>
          </w:tcPr>
          <w:p w:rsidR="003B113F" w:rsidRPr="000E7C43" w:rsidRDefault="003B113F" w:rsidP="00C20431">
            <w:r w:rsidRPr="000E7C43">
              <w:t>570</w:t>
            </w:r>
          </w:p>
        </w:tc>
        <w:tc>
          <w:tcPr>
            <w:tcW w:w="1350" w:type="dxa"/>
          </w:tcPr>
          <w:p w:rsidR="003B113F" w:rsidRPr="000E7C43" w:rsidRDefault="003B113F" w:rsidP="00C20431">
            <w:r w:rsidRPr="000E7C43">
              <w:t>3.8</w:t>
            </w:r>
            <w:r>
              <w:t>2</w:t>
            </w:r>
            <w:r w:rsidR="000A70CE">
              <w:t>46</w:t>
            </w:r>
          </w:p>
        </w:tc>
        <w:tc>
          <w:tcPr>
            <w:tcW w:w="1260" w:type="dxa"/>
          </w:tcPr>
          <w:p w:rsidR="003B113F" w:rsidRPr="000E7C43" w:rsidRDefault="003B113F" w:rsidP="000A70CE">
            <w:r w:rsidRPr="000E7C43">
              <w:t>2,</w:t>
            </w:r>
            <w:r w:rsidR="000A70CE">
              <w:t>180</w:t>
            </w:r>
          </w:p>
        </w:tc>
        <w:tc>
          <w:tcPr>
            <w:tcW w:w="1170" w:type="dxa"/>
          </w:tcPr>
          <w:p w:rsidR="003B113F" w:rsidRPr="000E7C43" w:rsidRDefault="003B113F" w:rsidP="00C20431">
            <w:r w:rsidRPr="000E7C43">
              <w:t>15</w:t>
            </w:r>
          </w:p>
        </w:tc>
        <w:tc>
          <w:tcPr>
            <w:tcW w:w="900" w:type="dxa"/>
          </w:tcPr>
          <w:p w:rsidR="003B113F" w:rsidRPr="000E7C43" w:rsidRDefault="003B113F" w:rsidP="000A70CE">
            <w:r w:rsidRPr="000E7C43">
              <w:t>54</w:t>
            </w:r>
            <w:r w:rsidR="000A70CE">
              <w:t>5</w:t>
            </w:r>
          </w:p>
        </w:tc>
      </w:tr>
      <w:tr w:rsidR="003B113F" w:rsidRPr="000E7C43">
        <w:tc>
          <w:tcPr>
            <w:tcW w:w="3348" w:type="dxa"/>
          </w:tcPr>
          <w:p w:rsidR="003B113F" w:rsidRPr="000E7C43" w:rsidRDefault="003B113F" w:rsidP="00C20431">
            <w:r w:rsidRPr="000E7C43">
              <w:t xml:space="preserve">FY 2013 Total </w:t>
            </w:r>
          </w:p>
          <w:p w:rsidR="003B113F" w:rsidRPr="000E7C43" w:rsidRDefault="003B113F" w:rsidP="00C20431"/>
        </w:tc>
        <w:tc>
          <w:tcPr>
            <w:tcW w:w="1530" w:type="dxa"/>
          </w:tcPr>
          <w:p w:rsidR="003B113F" w:rsidRPr="000E7C43" w:rsidRDefault="003B113F" w:rsidP="00D41BB0">
            <w:r>
              <w:t>14,4</w:t>
            </w:r>
            <w:r w:rsidR="00D41BB0">
              <w:t>3</w:t>
            </w:r>
            <w:r>
              <w:t>3</w:t>
            </w:r>
          </w:p>
        </w:tc>
        <w:tc>
          <w:tcPr>
            <w:tcW w:w="1350" w:type="dxa"/>
          </w:tcPr>
          <w:p w:rsidR="003B113F" w:rsidRPr="000E7C43" w:rsidRDefault="003B113F" w:rsidP="00C20431"/>
        </w:tc>
        <w:tc>
          <w:tcPr>
            <w:tcW w:w="1260" w:type="dxa"/>
          </w:tcPr>
          <w:p w:rsidR="003B113F" w:rsidRPr="000E7C43" w:rsidRDefault="003B113F" w:rsidP="000A70CE">
            <w:r>
              <w:t>46,</w:t>
            </w:r>
            <w:r w:rsidR="000A70CE">
              <w:t>201</w:t>
            </w:r>
          </w:p>
        </w:tc>
        <w:tc>
          <w:tcPr>
            <w:tcW w:w="1170" w:type="dxa"/>
          </w:tcPr>
          <w:p w:rsidR="003B113F" w:rsidRPr="000E7C43" w:rsidRDefault="003B113F" w:rsidP="00C20431"/>
        </w:tc>
        <w:tc>
          <w:tcPr>
            <w:tcW w:w="900" w:type="dxa"/>
          </w:tcPr>
          <w:p w:rsidR="003B113F" w:rsidRPr="000E7C43" w:rsidRDefault="003B113F" w:rsidP="0035340A">
            <w:r>
              <w:t>37,</w:t>
            </w:r>
            <w:r w:rsidR="000A70CE">
              <w:t>120</w:t>
            </w:r>
          </w:p>
        </w:tc>
      </w:tr>
    </w:tbl>
    <w:p w:rsidR="0004703D" w:rsidRPr="000E7C43" w:rsidRDefault="0004703D" w:rsidP="00C20431">
      <w:r w:rsidRPr="000E7C43">
        <w:br w:type="page"/>
      </w:r>
      <w:r w:rsidRPr="000E7C43">
        <w:lastRenderedPageBreak/>
        <w:t xml:space="preserve">The table below summarizes the data, including figures on the actual number of respondents </w:t>
      </w:r>
      <w:r w:rsidR="00252534" w:rsidRPr="000E7C43">
        <w:t xml:space="preserve">to be </w:t>
      </w:r>
      <w:r w:rsidRPr="000E7C43">
        <w:t>contacted each year.</w:t>
      </w:r>
    </w:p>
    <w:p w:rsidR="0004703D" w:rsidRPr="000E7C43" w:rsidRDefault="0004703D" w:rsidP="00C20431">
      <w:pPr>
        <w:pStyle w:val="BodyTextIndent3"/>
      </w:pPr>
    </w:p>
    <w:p w:rsidR="0004703D" w:rsidRPr="000E7C43" w:rsidRDefault="0004703D" w:rsidP="00C20431">
      <w:pPr>
        <w:pStyle w:val="Heading3"/>
      </w:pPr>
      <w:r w:rsidRPr="000E7C43">
        <w:t>Table</w:t>
      </w:r>
      <w:r w:rsidR="00F07BE9">
        <w:t xml:space="preserve"> 8</w:t>
      </w:r>
      <w:r w:rsidRPr="000E7C43">
        <w:t xml:space="preserve">: </w:t>
      </w:r>
      <w:r w:rsidR="00166BAA" w:rsidRPr="00166BAA">
        <w:t xml:space="preserve">Anticipated </w:t>
      </w:r>
      <w:r w:rsidR="00166BAA">
        <w:t>a</w:t>
      </w:r>
      <w:r w:rsidRPr="000E7C43">
        <w:t xml:space="preserve">verage responses and burden by Fiscal Year </w:t>
      </w:r>
    </w:p>
    <w:p w:rsidR="0004703D" w:rsidRPr="000E7C43" w:rsidRDefault="0004703D" w:rsidP="00C20431"/>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68"/>
        <w:gridCol w:w="1710"/>
        <w:gridCol w:w="1492"/>
        <w:gridCol w:w="1272"/>
        <w:gridCol w:w="1578"/>
        <w:gridCol w:w="1436"/>
      </w:tblGrid>
      <w:tr w:rsidR="0004703D" w:rsidRPr="000E7C43">
        <w:tc>
          <w:tcPr>
            <w:tcW w:w="1368" w:type="dxa"/>
          </w:tcPr>
          <w:p w:rsidR="0004703D" w:rsidRPr="000E7C43" w:rsidRDefault="0004703D" w:rsidP="00C20431">
            <w:r w:rsidRPr="000E7C43">
              <w:t>Fiscal Year</w:t>
            </w:r>
          </w:p>
        </w:tc>
        <w:tc>
          <w:tcPr>
            <w:tcW w:w="1710" w:type="dxa"/>
          </w:tcPr>
          <w:p w:rsidR="0004703D" w:rsidRPr="000E7C43" w:rsidRDefault="0004703D" w:rsidP="00C20431">
            <w:r w:rsidRPr="000E7C43">
              <w:t xml:space="preserve">Respondents </w:t>
            </w:r>
          </w:p>
        </w:tc>
        <w:tc>
          <w:tcPr>
            <w:tcW w:w="1492" w:type="dxa"/>
          </w:tcPr>
          <w:p w:rsidR="0004703D" w:rsidRPr="000E7C43" w:rsidRDefault="0004703D" w:rsidP="00C20431">
            <w:r w:rsidRPr="000E7C43">
              <w:t>Average responses per year</w:t>
            </w:r>
          </w:p>
        </w:tc>
        <w:tc>
          <w:tcPr>
            <w:tcW w:w="1272" w:type="dxa"/>
          </w:tcPr>
          <w:p w:rsidR="0004703D" w:rsidRPr="000E7C43" w:rsidRDefault="0004703D" w:rsidP="00C20431">
            <w:r w:rsidRPr="000E7C43">
              <w:t>Total # of</w:t>
            </w:r>
          </w:p>
          <w:p w:rsidR="0004703D" w:rsidRPr="000E7C43" w:rsidRDefault="0004703D" w:rsidP="00C20431">
            <w:r w:rsidRPr="000E7C43">
              <w:t>Responses</w:t>
            </w:r>
          </w:p>
        </w:tc>
        <w:tc>
          <w:tcPr>
            <w:tcW w:w="1578" w:type="dxa"/>
          </w:tcPr>
          <w:p w:rsidR="00B33CAB" w:rsidRPr="000E7C43" w:rsidRDefault="0004703D" w:rsidP="00C20431">
            <w:r w:rsidRPr="000E7C43">
              <w:t>Average minutes</w:t>
            </w:r>
            <w:r w:rsidR="00B33CAB" w:rsidRPr="000E7C43">
              <w:t>/</w:t>
            </w:r>
          </w:p>
          <w:p w:rsidR="0004703D" w:rsidRPr="000E7C43" w:rsidRDefault="00B33CAB" w:rsidP="00C20431">
            <w:r w:rsidRPr="000E7C43">
              <w:t>seconds</w:t>
            </w:r>
            <w:r w:rsidR="0004703D" w:rsidRPr="000E7C43">
              <w:t xml:space="preserve"> per response</w:t>
            </w:r>
          </w:p>
        </w:tc>
        <w:tc>
          <w:tcPr>
            <w:tcW w:w="1436" w:type="dxa"/>
          </w:tcPr>
          <w:p w:rsidR="0004703D" w:rsidRPr="000E7C43" w:rsidRDefault="0004703D" w:rsidP="00C20431">
            <w:r w:rsidRPr="000E7C43">
              <w:t>Total hours</w:t>
            </w:r>
          </w:p>
        </w:tc>
      </w:tr>
      <w:tr w:rsidR="0004703D" w:rsidRPr="000E7C43">
        <w:tc>
          <w:tcPr>
            <w:tcW w:w="1368" w:type="dxa"/>
          </w:tcPr>
          <w:p w:rsidR="0004703D" w:rsidRPr="000E7C43" w:rsidRDefault="0004703D" w:rsidP="00C20431">
            <w:r w:rsidRPr="000E7C43">
              <w:t>FY 20</w:t>
            </w:r>
            <w:r w:rsidR="000628B6" w:rsidRPr="000E7C43">
              <w:t>11</w:t>
            </w:r>
          </w:p>
        </w:tc>
        <w:tc>
          <w:tcPr>
            <w:tcW w:w="1710" w:type="dxa"/>
          </w:tcPr>
          <w:p w:rsidR="0004703D" w:rsidRPr="000E7C43" w:rsidRDefault="00D41BB0" w:rsidP="00C20431">
            <w:pPr>
              <w:rPr>
                <w:snapToGrid w:val="0"/>
              </w:rPr>
            </w:pPr>
            <w:r>
              <w:rPr>
                <w:snapToGrid w:val="0"/>
              </w:rPr>
              <w:t>14,433</w:t>
            </w:r>
          </w:p>
        </w:tc>
        <w:tc>
          <w:tcPr>
            <w:tcW w:w="1492" w:type="dxa"/>
          </w:tcPr>
          <w:p w:rsidR="0004703D" w:rsidRPr="000E7C43" w:rsidRDefault="00D41BB0" w:rsidP="000A70CE">
            <w:pPr>
              <w:rPr>
                <w:snapToGrid w:val="0"/>
              </w:rPr>
            </w:pPr>
            <w:r>
              <w:rPr>
                <w:snapToGrid w:val="0"/>
              </w:rPr>
              <w:t>3.</w:t>
            </w:r>
            <w:r w:rsidR="000A70CE">
              <w:rPr>
                <w:snapToGrid w:val="0"/>
              </w:rPr>
              <w:t>2011</w:t>
            </w:r>
          </w:p>
        </w:tc>
        <w:tc>
          <w:tcPr>
            <w:tcW w:w="1272" w:type="dxa"/>
          </w:tcPr>
          <w:p w:rsidR="0004703D" w:rsidRPr="000E7C43" w:rsidRDefault="00D41BB0" w:rsidP="000A70CE">
            <w:r>
              <w:t>46,</w:t>
            </w:r>
            <w:r w:rsidR="000A70CE">
              <w:t>201</w:t>
            </w:r>
          </w:p>
        </w:tc>
        <w:tc>
          <w:tcPr>
            <w:tcW w:w="1578" w:type="dxa"/>
          </w:tcPr>
          <w:p w:rsidR="0004703D" w:rsidRPr="000E7C43" w:rsidRDefault="00D41BB0" w:rsidP="003100A6">
            <w:r>
              <w:t>48.2</w:t>
            </w:r>
            <w:r w:rsidR="000A70CE">
              <w:t>067</w:t>
            </w:r>
          </w:p>
        </w:tc>
        <w:tc>
          <w:tcPr>
            <w:tcW w:w="1436" w:type="dxa"/>
          </w:tcPr>
          <w:p w:rsidR="0004703D" w:rsidRPr="000E7C43" w:rsidRDefault="00D41BB0" w:rsidP="000A70CE">
            <w:pPr>
              <w:rPr>
                <w:snapToGrid w:val="0"/>
              </w:rPr>
            </w:pPr>
            <w:r>
              <w:rPr>
                <w:snapToGrid w:val="0"/>
              </w:rPr>
              <w:t>37,</w:t>
            </w:r>
            <w:r w:rsidR="00552C84">
              <w:rPr>
                <w:snapToGrid w:val="0"/>
              </w:rPr>
              <w:t>1</w:t>
            </w:r>
            <w:r w:rsidR="000A70CE">
              <w:rPr>
                <w:snapToGrid w:val="0"/>
              </w:rPr>
              <w:t>20</w:t>
            </w:r>
          </w:p>
        </w:tc>
      </w:tr>
      <w:tr w:rsidR="00D41BB0" w:rsidRPr="000E7C43">
        <w:tc>
          <w:tcPr>
            <w:tcW w:w="1368" w:type="dxa"/>
          </w:tcPr>
          <w:p w:rsidR="00D41BB0" w:rsidRPr="000E7C43" w:rsidRDefault="00D41BB0" w:rsidP="00C20431">
            <w:r w:rsidRPr="000E7C43">
              <w:t>FY 2012</w:t>
            </w:r>
          </w:p>
        </w:tc>
        <w:tc>
          <w:tcPr>
            <w:tcW w:w="1710" w:type="dxa"/>
          </w:tcPr>
          <w:p w:rsidR="00D41BB0" w:rsidRPr="000E7C43" w:rsidRDefault="00D41BB0" w:rsidP="00C20431">
            <w:pPr>
              <w:rPr>
                <w:snapToGrid w:val="0"/>
              </w:rPr>
            </w:pPr>
            <w:r>
              <w:rPr>
                <w:snapToGrid w:val="0"/>
              </w:rPr>
              <w:t>14,433</w:t>
            </w:r>
          </w:p>
        </w:tc>
        <w:tc>
          <w:tcPr>
            <w:tcW w:w="1492" w:type="dxa"/>
          </w:tcPr>
          <w:p w:rsidR="00D41BB0" w:rsidRPr="000E7C43" w:rsidRDefault="00D41BB0" w:rsidP="000A70CE">
            <w:pPr>
              <w:rPr>
                <w:snapToGrid w:val="0"/>
              </w:rPr>
            </w:pPr>
            <w:r>
              <w:rPr>
                <w:snapToGrid w:val="0"/>
              </w:rPr>
              <w:t>3.</w:t>
            </w:r>
            <w:r w:rsidR="000A70CE">
              <w:rPr>
                <w:snapToGrid w:val="0"/>
              </w:rPr>
              <w:t>2011</w:t>
            </w:r>
          </w:p>
        </w:tc>
        <w:tc>
          <w:tcPr>
            <w:tcW w:w="1272" w:type="dxa"/>
          </w:tcPr>
          <w:p w:rsidR="00D41BB0" w:rsidRPr="000E7C43" w:rsidRDefault="00D41BB0" w:rsidP="000A70CE">
            <w:r>
              <w:t>46,</w:t>
            </w:r>
            <w:r w:rsidR="000A70CE">
              <w:t>201</w:t>
            </w:r>
          </w:p>
        </w:tc>
        <w:tc>
          <w:tcPr>
            <w:tcW w:w="1578" w:type="dxa"/>
          </w:tcPr>
          <w:p w:rsidR="00D41BB0" w:rsidRPr="000E7C43" w:rsidRDefault="00D41BB0" w:rsidP="003100A6">
            <w:r>
              <w:t>48.2</w:t>
            </w:r>
            <w:r w:rsidR="000A70CE">
              <w:t>067</w:t>
            </w:r>
          </w:p>
        </w:tc>
        <w:tc>
          <w:tcPr>
            <w:tcW w:w="1436" w:type="dxa"/>
          </w:tcPr>
          <w:p w:rsidR="00D41BB0" w:rsidRPr="000E7C43" w:rsidRDefault="00D41BB0" w:rsidP="000A70CE">
            <w:pPr>
              <w:rPr>
                <w:snapToGrid w:val="0"/>
              </w:rPr>
            </w:pPr>
            <w:r>
              <w:rPr>
                <w:snapToGrid w:val="0"/>
              </w:rPr>
              <w:t>37,</w:t>
            </w:r>
            <w:r w:rsidR="000A70CE">
              <w:rPr>
                <w:snapToGrid w:val="0"/>
              </w:rPr>
              <w:t>120</w:t>
            </w:r>
          </w:p>
        </w:tc>
      </w:tr>
      <w:tr w:rsidR="00D41BB0" w:rsidRPr="000E7C43">
        <w:tc>
          <w:tcPr>
            <w:tcW w:w="1368" w:type="dxa"/>
          </w:tcPr>
          <w:p w:rsidR="00D41BB0" w:rsidRPr="000E7C43" w:rsidRDefault="00D41BB0" w:rsidP="00C20431">
            <w:r w:rsidRPr="000E7C43">
              <w:t>FY 2013</w:t>
            </w:r>
          </w:p>
        </w:tc>
        <w:tc>
          <w:tcPr>
            <w:tcW w:w="1710" w:type="dxa"/>
          </w:tcPr>
          <w:p w:rsidR="00D41BB0" w:rsidRPr="000E7C43" w:rsidRDefault="00D41BB0" w:rsidP="00C20431">
            <w:pPr>
              <w:rPr>
                <w:snapToGrid w:val="0"/>
              </w:rPr>
            </w:pPr>
            <w:r>
              <w:rPr>
                <w:snapToGrid w:val="0"/>
              </w:rPr>
              <w:t>14,433</w:t>
            </w:r>
          </w:p>
        </w:tc>
        <w:tc>
          <w:tcPr>
            <w:tcW w:w="1492" w:type="dxa"/>
          </w:tcPr>
          <w:p w:rsidR="00D41BB0" w:rsidRPr="000E7C43" w:rsidRDefault="00D41BB0" w:rsidP="000A70CE">
            <w:pPr>
              <w:rPr>
                <w:snapToGrid w:val="0"/>
              </w:rPr>
            </w:pPr>
            <w:r>
              <w:rPr>
                <w:snapToGrid w:val="0"/>
              </w:rPr>
              <w:t>3.</w:t>
            </w:r>
            <w:r w:rsidR="000A70CE">
              <w:rPr>
                <w:snapToGrid w:val="0"/>
              </w:rPr>
              <w:t>2011</w:t>
            </w:r>
          </w:p>
        </w:tc>
        <w:tc>
          <w:tcPr>
            <w:tcW w:w="1272" w:type="dxa"/>
          </w:tcPr>
          <w:p w:rsidR="00D41BB0" w:rsidRPr="000E7C43" w:rsidRDefault="00D41BB0" w:rsidP="000A70CE">
            <w:r>
              <w:t>46,</w:t>
            </w:r>
            <w:r w:rsidR="000A70CE">
              <w:t>201</w:t>
            </w:r>
          </w:p>
        </w:tc>
        <w:tc>
          <w:tcPr>
            <w:tcW w:w="1578" w:type="dxa"/>
          </w:tcPr>
          <w:p w:rsidR="00D41BB0" w:rsidRPr="000E7C43" w:rsidRDefault="00D41BB0" w:rsidP="003100A6">
            <w:r>
              <w:t>48.2</w:t>
            </w:r>
            <w:r w:rsidR="000A70CE">
              <w:t>067</w:t>
            </w:r>
          </w:p>
        </w:tc>
        <w:tc>
          <w:tcPr>
            <w:tcW w:w="1436" w:type="dxa"/>
          </w:tcPr>
          <w:p w:rsidR="00D41BB0" w:rsidRPr="000E7C43" w:rsidRDefault="00D41BB0" w:rsidP="000A70CE">
            <w:pPr>
              <w:rPr>
                <w:snapToGrid w:val="0"/>
              </w:rPr>
            </w:pPr>
            <w:r>
              <w:rPr>
                <w:snapToGrid w:val="0"/>
              </w:rPr>
              <w:t>37,</w:t>
            </w:r>
            <w:r w:rsidR="000A70CE">
              <w:rPr>
                <w:snapToGrid w:val="0"/>
              </w:rPr>
              <w:t>120</w:t>
            </w:r>
          </w:p>
        </w:tc>
      </w:tr>
      <w:tr w:rsidR="00D41BB0" w:rsidRPr="000E7C43">
        <w:tc>
          <w:tcPr>
            <w:tcW w:w="1368" w:type="dxa"/>
          </w:tcPr>
          <w:p w:rsidR="00D41BB0" w:rsidRPr="000E7C43" w:rsidRDefault="00D41BB0" w:rsidP="00C20431">
            <w:r w:rsidRPr="000E7C43">
              <w:t>Overall</w:t>
            </w:r>
          </w:p>
          <w:p w:rsidR="00D41BB0" w:rsidRPr="000E7C43" w:rsidRDefault="00D41BB0" w:rsidP="00C20431">
            <w:r w:rsidRPr="000E7C43">
              <w:t>Average</w:t>
            </w:r>
          </w:p>
        </w:tc>
        <w:tc>
          <w:tcPr>
            <w:tcW w:w="1710" w:type="dxa"/>
          </w:tcPr>
          <w:p w:rsidR="00D41BB0" w:rsidRPr="000E7C43" w:rsidRDefault="00D41BB0" w:rsidP="00C20431">
            <w:pPr>
              <w:rPr>
                <w:snapToGrid w:val="0"/>
              </w:rPr>
            </w:pPr>
            <w:r>
              <w:rPr>
                <w:snapToGrid w:val="0"/>
              </w:rPr>
              <w:t>14,433</w:t>
            </w:r>
          </w:p>
        </w:tc>
        <w:tc>
          <w:tcPr>
            <w:tcW w:w="1492" w:type="dxa"/>
          </w:tcPr>
          <w:p w:rsidR="00D41BB0" w:rsidRPr="000E7C43" w:rsidRDefault="00D41BB0" w:rsidP="000A70CE">
            <w:pPr>
              <w:rPr>
                <w:snapToGrid w:val="0"/>
              </w:rPr>
            </w:pPr>
            <w:r>
              <w:rPr>
                <w:snapToGrid w:val="0"/>
              </w:rPr>
              <w:t>3.</w:t>
            </w:r>
            <w:r w:rsidR="000A70CE">
              <w:rPr>
                <w:snapToGrid w:val="0"/>
              </w:rPr>
              <w:t>2011</w:t>
            </w:r>
          </w:p>
        </w:tc>
        <w:tc>
          <w:tcPr>
            <w:tcW w:w="1272" w:type="dxa"/>
          </w:tcPr>
          <w:p w:rsidR="00D41BB0" w:rsidRPr="000E7C43" w:rsidRDefault="00D41BB0" w:rsidP="000A70CE">
            <w:r>
              <w:t>46,</w:t>
            </w:r>
            <w:r w:rsidR="000A70CE">
              <w:t>201</w:t>
            </w:r>
          </w:p>
        </w:tc>
        <w:tc>
          <w:tcPr>
            <w:tcW w:w="1578" w:type="dxa"/>
          </w:tcPr>
          <w:p w:rsidR="00D41BB0" w:rsidRPr="000E7C43" w:rsidRDefault="00D41BB0" w:rsidP="003100A6">
            <w:r>
              <w:t>48.2</w:t>
            </w:r>
            <w:r w:rsidR="000A70CE">
              <w:t>067</w:t>
            </w:r>
          </w:p>
        </w:tc>
        <w:tc>
          <w:tcPr>
            <w:tcW w:w="1436" w:type="dxa"/>
          </w:tcPr>
          <w:p w:rsidR="00D41BB0" w:rsidRPr="000E7C43" w:rsidRDefault="00D41BB0" w:rsidP="000A70CE">
            <w:pPr>
              <w:rPr>
                <w:snapToGrid w:val="0"/>
              </w:rPr>
            </w:pPr>
            <w:r>
              <w:rPr>
                <w:snapToGrid w:val="0"/>
              </w:rPr>
              <w:t>37,</w:t>
            </w:r>
            <w:r w:rsidR="000A70CE">
              <w:rPr>
                <w:snapToGrid w:val="0"/>
              </w:rPr>
              <w:t>120</w:t>
            </w:r>
          </w:p>
        </w:tc>
      </w:tr>
    </w:tbl>
    <w:p w:rsidR="0004703D" w:rsidRPr="000E7C43" w:rsidRDefault="0004703D" w:rsidP="00C20431"/>
    <w:p w:rsidR="008608B9" w:rsidRPr="001D1C09" w:rsidRDefault="001D1C09" w:rsidP="00C20431">
      <w:pPr>
        <w:pStyle w:val="BodyTextIndent3"/>
      </w:pPr>
      <w:r w:rsidRPr="001D1C09">
        <w:t>Overview of NCS</w:t>
      </w:r>
      <w:r w:rsidR="008608B9" w:rsidRPr="001D1C09">
        <w:t xml:space="preserve"> </w:t>
      </w:r>
      <w:r w:rsidRPr="001D1C09">
        <w:t xml:space="preserve">collection </w:t>
      </w:r>
      <w:r w:rsidR="008608B9" w:rsidRPr="001D1C09">
        <w:t>forms</w:t>
      </w:r>
    </w:p>
    <w:p w:rsidR="008608B9" w:rsidRPr="000E7C43" w:rsidRDefault="008608B9" w:rsidP="00C20431">
      <w:pPr>
        <w:pStyle w:val="BodyTextIndent3"/>
      </w:pPr>
    </w:p>
    <w:p w:rsidR="0004703D" w:rsidRPr="000E7C43" w:rsidRDefault="005E6E21" w:rsidP="00C20431">
      <w:pPr>
        <w:pStyle w:val="BodyTextIndent3"/>
      </w:pPr>
      <w:r w:rsidRPr="000E7C43">
        <w:t xml:space="preserve">The </w:t>
      </w:r>
      <w:r w:rsidR="0004703D" w:rsidRPr="000E7C43">
        <w:t xml:space="preserve">NCS </w:t>
      </w:r>
      <w:r w:rsidR="00C83BA3" w:rsidRPr="000E7C43">
        <w:t>has</w:t>
      </w:r>
      <w:r w:rsidR="0004703D" w:rsidRPr="000E7C43">
        <w:t xml:space="preserve"> 1</w:t>
      </w:r>
      <w:r w:rsidR="00DB480A" w:rsidRPr="000E7C43">
        <w:t>2</w:t>
      </w:r>
      <w:r w:rsidR="0004703D" w:rsidRPr="000E7C43">
        <w:t xml:space="preserve"> different forms for</w:t>
      </w:r>
      <w:r w:rsidR="001F526E" w:rsidRPr="000E7C43">
        <w:t xml:space="preserve"> data</w:t>
      </w:r>
      <w:r w:rsidR="0004703D" w:rsidRPr="000E7C43">
        <w:t xml:space="preserve"> collection</w:t>
      </w:r>
      <w:r w:rsidR="00C83BA3" w:rsidRPr="000E7C43">
        <w:t xml:space="preserve"> as different activities during data</w:t>
      </w:r>
      <w:r w:rsidR="005A3E23" w:rsidRPr="000E7C43">
        <w:t xml:space="preserve"> </w:t>
      </w:r>
      <w:r w:rsidR="00C83BA3" w:rsidRPr="000E7C43">
        <w:t>collection call</w:t>
      </w:r>
      <w:r w:rsidR="00570B7D" w:rsidRPr="000E7C43">
        <w:t>s</w:t>
      </w:r>
      <w:r w:rsidR="00C83BA3" w:rsidRPr="000E7C43">
        <w:t xml:space="preserve"> for unique forms</w:t>
      </w:r>
      <w:r w:rsidR="00C96968" w:rsidRPr="000E7C43">
        <w:t>,</w:t>
      </w:r>
      <w:r w:rsidR="00C83BA3" w:rsidRPr="000E7C43">
        <w:t xml:space="preserve"> both</w:t>
      </w:r>
      <w:r w:rsidR="0004703D" w:rsidRPr="000E7C43">
        <w:t xml:space="preserve"> private industry and government versions exist </w:t>
      </w:r>
      <w:r w:rsidR="00C83BA3" w:rsidRPr="000E7C43">
        <w:t>for</w:t>
      </w:r>
      <w:r w:rsidR="0004703D" w:rsidRPr="000E7C43">
        <w:t xml:space="preserve"> 5 form types.  Copies of these forms are included in this clearance package.</w:t>
      </w:r>
    </w:p>
    <w:p w:rsidR="0028084F" w:rsidRPr="000E7C43" w:rsidRDefault="0028084F" w:rsidP="00C20431">
      <w:pPr>
        <w:pStyle w:val="BodyTextIndent3"/>
      </w:pPr>
    </w:p>
    <w:p w:rsidR="0028084F" w:rsidRPr="000E7C43" w:rsidRDefault="0028084F" w:rsidP="00C20431">
      <w:r w:rsidRPr="000E7C43">
        <w:t>These forms are primarily used as note-taking devices by the field economists</w:t>
      </w:r>
      <w:r w:rsidR="005673C8" w:rsidRPr="000E7C43">
        <w:t xml:space="preserve"> (BLS staff).</w:t>
      </w:r>
      <w:r w:rsidRPr="000E7C43">
        <w:t xml:space="preserve">  The field economists ask probing questions that will vary depending on the knowledge level of the respondent.  The forms provide the field economist with a list of the required information needed for the survey, not a list of questions.  For </w:t>
      </w:r>
      <w:r w:rsidR="00B8173F">
        <w:t>quality assurance r</w:t>
      </w:r>
      <w:r w:rsidR="00B8173F" w:rsidRPr="00D1136F">
        <w:t>e-interview</w:t>
      </w:r>
      <w:r w:rsidR="00B8173F">
        <w:t>s</w:t>
      </w:r>
      <w:r w:rsidR="00B8173F" w:rsidRPr="00D1136F">
        <w:t xml:space="preserve"> </w:t>
      </w:r>
      <w:r w:rsidRPr="000E7C43">
        <w:t xml:space="preserve">the field economists will ask for specific items of data in a prescribed manner from data stored in the electronic </w:t>
      </w:r>
      <w:r w:rsidR="00947632" w:rsidRPr="000E7C43">
        <w:t>database</w:t>
      </w:r>
      <w:r w:rsidRPr="000E7C43">
        <w:t xml:space="preserve">.  NCS considers the establishment data </w:t>
      </w:r>
      <w:r w:rsidR="008608B9" w:rsidRPr="000E7C43">
        <w:t xml:space="preserve">in the electronic </w:t>
      </w:r>
      <w:r w:rsidR="00947632" w:rsidRPr="000E7C43">
        <w:t>database</w:t>
      </w:r>
      <w:r w:rsidR="008608B9" w:rsidRPr="000E7C43">
        <w:t xml:space="preserve"> the official copy of the establishment data for survey purposes.</w:t>
      </w:r>
      <w:r w:rsidRPr="000E7C43">
        <w:t xml:space="preserve">  </w:t>
      </w:r>
    </w:p>
    <w:p w:rsidR="0028084F" w:rsidRPr="000E7C43" w:rsidRDefault="0028084F" w:rsidP="00C20431"/>
    <w:p w:rsidR="0028084F" w:rsidRPr="000E7C43" w:rsidRDefault="0028084F" w:rsidP="00C20431">
      <w:r w:rsidRPr="000E7C43">
        <w:t xml:space="preserve">The following table gives the burden level of each form.  Since one respondent will often be asked information for multiple forms, the number of total respondents and responses is higher than the figures given in Tables </w:t>
      </w:r>
      <w:r w:rsidR="00D93378">
        <w:t>4</w:t>
      </w:r>
      <w:r w:rsidRPr="000E7C43">
        <w:t>-</w:t>
      </w:r>
      <w:r w:rsidR="00D93378">
        <w:t>6</w:t>
      </w:r>
      <w:r w:rsidRPr="000E7C43">
        <w:t xml:space="preserve">.  In those tables, a respondent who provided information for multiple forms would be counted as one respondent and one response.  Table </w:t>
      </w:r>
      <w:r w:rsidR="00D93378">
        <w:t>9</w:t>
      </w:r>
      <w:r w:rsidRPr="000E7C43">
        <w:t xml:space="preserve">, counts such a situation as multiple respondents and multiple responses and relates forms to initiation and update data collection.  Data on Table </w:t>
      </w:r>
      <w:r w:rsidR="00D93378">
        <w:t>9</w:t>
      </w:r>
      <w:r w:rsidRPr="000E7C43">
        <w:t xml:space="preserve"> are annualized averages for FY 20</w:t>
      </w:r>
      <w:r w:rsidR="000628B6" w:rsidRPr="000E7C43">
        <w:t>11</w:t>
      </w:r>
      <w:r w:rsidRPr="000E7C43">
        <w:t>, FY 20</w:t>
      </w:r>
      <w:r w:rsidR="000628B6" w:rsidRPr="000E7C43">
        <w:t>12</w:t>
      </w:r>
      <w:r w:rsidRPr="000E7C43">
        <w:t>, and FY 201</w:t>
      </w:r>
      <w:r w:rsidR="000628B6" w:rsidRPr="000E7C43">
        <w:t>3</w:t>
      </w:r>
      <w:r w:rsidRPr="000E7C43">
        <w:t xml:space="preserve">. </w:t>
      </w:r>
    </w:p>
    <w:p w:rsidR="00C20431" w:rsidRDefault="00C20431">
      <w:r>
        <w:br w:type="page"/>
      </w:r>
    </w:p>
    <w:p w:rsidR="0028084F" w:rsidRPr="000E7C43" w:rsidRDefault="0028084F" w:rsidP="00C20431">
      <w:pPr>
        <w:pStyle w:val="BodyTextIndent3"/>
      </w:pPr>
    </w:p>
    <w:p w:rsidR="001D1C09" w:rsidRPr="000E7C43" w:rsidRDefault="001D1C09" w:rsidP="00C20431">
      <w:pPr>
        <w:pStyle w:val="BodyTextIndent3"/>
      </w:pPr>
      <w:r w:rsidRPr="000E7C43">
        <w:t xml:space="preserve">Table </w:t>
      </w:r>
      <w:r w:rsidR="00F07BE9">
        <w:t>9</w:t>
      </w:r>
      <w:r w:rsidRPr="000E7C43">
        <w:t xml:space="preserve">. </w:t>
      </w:r>
      <w:r>
        <w:t xml:space="preserve">Functions </w:t>
      </w:r>
      <w:r w:rsidRPr="000E7C43">
        <w:t>and uses of NCS forms</w:t>
      </w:r>
    </w:p>
    <w:p w:rsidR="0004703D" w:rsidRPr="000E7C43" w:rsidRDefault="0004703D" w:rsidP="00C20431">
      <w:pPr>
        <w:pStyle w:val="BodyTextIndent3"/>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2610"/>
        <w:gridCol w:w="3330"/>
        <w:gridCol w:w="1710"/>
      </w:tblGrid>
      <w:tr w:rsidR="0004703D" w:rsidRPr="000E7C43" w:rsidTr="008608B9">
        <w:trPr>
          <w:cantSplit/>
        </w:trPr>
        <w:tc>
          <w:tcPr>
            <w:tcW w:w="2160" w:type="dxa"/>
          </w:tcPr>
          <w:p w:rsidR="0004703D" w:rsidRPr="000E7C43" w:rsidRDefault="0004703D" w:rsidP="00C20431">
            <w:r w:rsidRPr="000E7C43">
              <w:t>Form</w:t>
            </w:r>
          </w:p>
        </w:tc>
        <w:tc>
          <w:tcPr>
            <w:tcW w:w="2610" w:type="dxa"/>
          </w:tcPr>
          <w:p w:rsidR="0004703D" w:rsidRPr="000E7C43" w:rsidRDefault="0004703D" w:rsidP="00C20431">
            <w:r w:rsidRPr="000E7C43">
              <w:t>Function</w:t>
            </w:r>
          </w:p>
        </w:tc>
        <w:tc>
          <w:tcPr>
            <w:tcW w:w="3330" w:type="dxa"/>
          </w:tcPr>
          <w:p w:rsidR="0004703D" w:rsidRPr="000E7C43" w:rsidRDefault="0004703D" w:rsidP="00C20431">
            <w:r w:rsidRPr="000E7C43">
              <w:t>Activities used</w:t>
            </w:r>
          </w:p>
        </w:tc>
        <w:tc>
          <w:tcPr>
            <w:tcW w:w="1710" w:type="dxa"/>
          </w:tcPr>
          <w:p w:rsidR="0004703D" w:rsidRPr="000E7C43" w:rsidRDefault="0004703D" w:rsidP="00C20431">
            <w:r w:rsidRPr="000E7C43">
              <w:t>Time</w:t>
            </w:r>
          </w:p>
        </w:tc>
      </w:tr>
      <w:tr w:rsidR="0004703D" w:rsidRPr="000E7C43" w:rsidTr="008608B9">
        <w:trPr>
          <w:cantSplit/>
        </w:trPr>
        <w:tc>
          <w:tcPr>
            <w:tcW w:w="2160" w:type="dxa"/>
          </w:tcPr>
          <w:p w:rsidR="0004703D" w:rsidRPr="000E7C43" w:rsidRDefault="0004703D" w:rsidP="00C20431">
            <w:r w:rsidRPr="000E7C43">
              <w:t xml:space="preserve">Establishment collection form (NCS Form </w:t>
            </w:r>
            <w:r w:rsidR="000628B6" w:rsidRPr="000E7C43">
              <w:t>11</w:t>
            </w:r>
            <w:r w:rsidRPr="000E7C43">
              <w:t>-1G )</w:t>
            </w:r>
          </w:p>
        </w:tc>
        <w:tc>
          <w:tcPr>
            <w:tcW w:w="2610" w:type="dxa"/>
          </w:tcPr>
          <w:p w:rsidR="0004703D" w:rsidRPr="000E7C43" w:rsidRDefault="004E7EF4" w:rsidP="00C20431">
            <w:r w:rsidRPr="000E7C43">
              <w:t xml:space="preserve">Government </w:t>
            </w:r>
            <w:r w:rsidR="0004703D" w:rsidRPr="000E7C43">
              <w:t>General Establishment Information; records check of th</w:t>
            </w:r>
            <w:r w:rsidR="001248FB" w:rsidRPr="000E7C43">
              <w:t>ese</w:t>
            </w:r>
            <w:r w:rsidR="0004703D" w:rsidRPr="000E7C43">
              <w:t xml:space="preserve"> data</w:t>
            </w:r>
          </w:p>
        </w:tc>
        <w:tc>
          <w:tcPr>
            <w:tcW w:w="3330" w:type="dxa"/>
          </w:tcPr>
          <w:p w:rsidR="0004703D" w:rsidRPr="000E7C43" w:rsidRDefault="0004703D" w:rsidP="00C20431"/>
          <w:p w:rsidR="0004703D" w:rsidRPr="000E7C43" w:rsidRDefault="0004703D" w:rsidP="00C20431">
            <w:r w:rsidRPr="000E7C43">
              <w:t>Earning</w:t>
            </w:r>
            <w:r w:rsidR="00782154" w:rsidRPr="000E7C43">
              <w:t>s</w:t>
            </w:r>
            <w:r w:rsidRPr="000E7C43">
              <w:t>/benefit initiation (</w:t>
            </w:r>
            <w:r w:rsidR="00333238" w:rsidRPr="000E7C43">
              <w:t>1</w:t>
            </w:r>
            <w:r w:rsidRPr="000E7C43">
              <w:t>a);</w:t>
            </w:r>
          </w:p>
          <w:p w:rsidR="0004703D" w:rsidRPr="000E7C43" w:rsidRDefault="00E80590" w:rsidP="00C20431">
            <w:r>
              <w:t xml:space="preserve">Quality assurance </w:t>
            </w:r>
            <w:r w:rsidR="0004703D" w:rsidRPr="000E7C43">
              <w:t>check</w:t>
            </w:r>
            <w:r>
              <w:t>s</w:t>
            </w:r>
            <w:r w:rsidR="0004703D" w:rsidRPr="000E7C43">
              <w:t xml:space="preserve"> earning</w:t>
            </w:r>
            <w:r w:rsidR="00782154" w:rsidRPr="000E7C43">
              <w:t>s</w:t>
            </w:r>
            <w:r w:rsidR="0004703D" w:rsidRPr="000E7C43">
              <w:t>/benefit initiation (</w:t>
            </w:r>
            <w:r w:rsidR="00333238" w:rsidRPr="000E7C43">
              <w:t>3a</w:t>
            </w:r>
            <w:r w:rsidR="0004703D" w:rsidRPr="000E7C43">
              <w:t>)</w:t>
            </w:r>
          </w:p>
        </w:tc>
        <w:tc>
          <w:tcPr>
            <w:tcW w:w="1710" w:type="dxa"/>
          </w:tcPr>
          <w:p w:rsidR="0004703D" w:rsidRPr="000E7C43" w:rsidRDefault="0004703D" w:rsidP="00C20431">
            <w:r w:rsidRPr="000E7C43">
              <w:t xml:space="preserve">Time </w:t>
            </w:r>
            <w:r w:rsidR="003D061D" w:rsidRPr="000E7C43">
              <w:t>19</w:t>
            </w:r>
            <w:r w:rsidRPr="000E7C43">
              <w:t xml:space="preserve"> minutes for activit</w:t>
            </w:r>
            <w:r w:rsidR="000C2808" w:rsidRPr="000E7C43">
              <w:t>y</w:t>
            </w:r>
            <w:r w:rsidRPr="000E7C43">
              <w:t xml:space="preserve"> </w:t>
            </w:r>
            <w:r w:rsidR="00333238" w:rsidRPr="000E7C43">
              <w:t>1</w:t>
            </w:r>
            <w:r w:rsidRPr="000E7C43">
              <w:t>a.  Time 5 minutes for activit</w:t>
            </w:r>
            <w:r w:rsidR="000C2808" w:rsidRPr="000E7C43">
              <w:t>y</w:t>
            </w:r>
            <w:r w:rsidRPr="000E7C43">
              <w:t xml:space="preserve"> </w:t>
            </w:r>
            <w:r w:rsidR="00333238" w:rsidRPr="000E7C43">
              <w:t>3a</w:t>
            </w:r>
          </w:p>
        </w:tc>
      </w:tr>
      <w:tr w:rsidR="0004703D" w:rsidRPr="000E7C43" w:rsidTr="00FF6032">
        <w:trPr>
          <w:cantSplit/>
        </w:trPr>
        <w:tc>
          <w:tcPr>
            <w:tcW w:w="2160" w:type="dxa"/>
          </w:tcPr>
          <w:p w:rsidR="0004703D" w:rsidRPr="000E7C43" w:rsidRDefault="0004703D" w:rsidP="00C20431">
            <w:r w:rsidRPr="000E7C43">
              <w:t xml:space="preserve">Establishment collection form (NCS Form </w:t>
            </w:r>
            <w:r w:rsidR="000628B6" w:rsidRPr="000E7C43">
              <w:t>11</w:t>
            </w:r>
            <w:r w:rsidRPr="000E7C43">
              <w:t>-1P)</w:t>
            </w:r>
          </w:p>
        </w:tc>
        <w:tc>
          <w:tcPr>
            <w:tcW w:w="2610" w:type="dxa"/>
          </w:tcPr>
          <w:p w:rsidR="0004703D" w:rsidRPr="000E7C43" w:rsidRDefault="004E7EF4" w:rsidP="00C20431">
            <w:r w:rsidRPr="000E7C43">
              <w:t xml:space="preserve">Private Industry </w:t>
            </w:r>
            <w:r w:rsidR="0004703D" w:rsidRPr="000E7C43">
              <w:t>General Establishment Information; records check of th</w:t>
            </w:r>
            <w:r w:rsidR="001248FB" w:rsidRPr="000E7C43">
              <w:t>ese</w:t>
            </w:r>
            <w:r w:rsidR="0004703D" w:rsidRPr="000E7C43">
              <w:t xml:space="preserve"> data</w:t>
            </w:r>
          </w:p>
        </w:tc>
        <w:tc>
          <w:tcPr>
            <w:tcW w:w="3330" w:type="dxa"/>
          </w:tcPr>
          <w:p w:rsidR="0004703D" w:rsidRPr="000E7C43" w:rsidRDefault="0004703D" w:rsidP="00C20431">
            <w:r w:rsidRPr="000E7C43">
              <w:t>Earning</w:t>
            </w:r>
            <w:r w:rsidR="00782154" w:rsidRPr="000E7C43">
              <w:t>s</w:t>
            </w:r>
            <w:r w:rsidRPr="000E7C43">
              <w:t>/benefit initiation (</w:t>
            </w:r>
            <w:r w:rsidR="00333238" w:rsidRPr="000E7C43">
              <w:t>1</w:t>
            </w:r>
            <w:r w:rsidRPr="000E7C43">
              <w:t>a);</w:t>
            </w:r>
          </w:p>
          <w:p w:rsidR="0004703D" w:rsidRPr="000E7C43" w:rsidRDefault="0004703D" w:rsidP="00C20431">
            <w:r w:rsidRPr="000E7C43">
              <w:t xml:space="preserve"> </w:t>
            </w:r>
            <w:r w:rsidR="00E80590">
              <w:t>Quality assurance</w:t>
            </w:r>
            <w:r w:rsidRPr="000E7C43">
              <w:t xml:space="preserve"> check</w:t>
            </w:r>
            <w:r w:rsidR="00E80590">
              <w:t>s</w:t>
            </w:r>
            <w:r w:rsidRPr="000E7C43">
              <w:t xml:space="preserve"> earning</w:t>
            </w:r>
            <w:r w:rsidR="00782154" w:rsidRPr="000E7C43">
              <w:t>s</w:t>
            </w:r>
            <w:r w:rsidRPr="000E7C43">
              <w:t>/benefit initiation (</w:t>
            </w:r>
            <w:r w:rsidR="00333238" w:rsidRPr="000E7C43">
              <w:t>3a</w:t>
            </w:r>
            <w:r w:rsidRPr="000E7C43">
              <w:t>)</w:t>
            </w:r>
          </w:p>
        </w:tc>
        <w:tc>
          <w:tcPr>
            <w:tcW w:w="1710" w:type="dxa"/>
          </w:tcPr>
          <w:p w:rsidR="0004703D" w:rsidRPr="000E7C43" w:rsidRDefault="0004703D" w:rsidP="00A15CCC">
            <w:r w:rsidRPr="000E7C43">
              <w:t xml:space="preserve">Time </w:t>
            </w:r>
            <w:r w:rsidR="003D061D" w:rsidRPr="000E7C43">
              <w:t>19</w:t>
            </w:r>
            <w:r w:rsidRPr="000E7C43">
              <w:t xml:space="preserve"> minutes for activit</w:t>
            </w:r>
            <w:r w:rsidR="000C2808" w:rsidRPr="000E7C43">
              <w:t>y</w:t>
            </w:r>
            <w:r w:rsidRPr="000E7C43">
              <w:t xml:space="preserve"> </w:t>
            </w:r>
            <w:r w:rsidR="00A15CCC">
              <w:t>1</w:t>
            </w:r>
            <w:r w:rsidRPr="000E7C43">
              <w:t>a.  Time 5 minutes for activit</w:t>
            </w:r>
            <w:r w:rsidR="000C2808" w:rsidRPr="000E7C43">
              <w:t>y</w:t>
            </w:r>
            <w:r w:rsidRPr="000E7C43">
              <w:t xml:space="preserve"> </w:t>
            </w:r>
            <w:r w:rsidR="00333238" w:rsidRPr="000E7C43">
              <w:t>3a</w:t>
            </w:r>
          </w:p>
        </w:tc>
      </w:tr>
      <w:tr w:rsidR="0004703D" w:rsidRPr="000E7C43" w:rsidTr="008608B9">
        <w:trPr>
          <w:cantSplit/>
        </w:trPr>
        <w:tc>
          <w:tcPr>
            <w:tcW w:w="2160" w:type="dxa"/>
            <w:tcBorders>
              <w:bottom w:val="nil"/>
            </w:tcBorders>
          </w:tcPr>
          <w:p w:rsidR="0004703D" w:rsidRPr="000E7C43" w:rsidRDefault="0004703D" w:rsidP="00C20431">
            <w:r w:rsidRPr="000E7C43">
              <w:t>Earning</w:t>
            </w:r>
            <w:r w:rsidR="001A22CE" w:rsidRPr="000E7C43">
              <w:t>s</w:t>
            </w:r>
            <w:r w:rsidRPr="000E7C43">
              <w:t xml:space="preserve"> form (NCS Form </w:t>
            </w:r>
            <w:r w:rsidR="00142F8A" w:rsidRPr="000E7C43">
              <w:t>11</w:t>
            </w:r>
            <w:r w:rsidRPr="000E7C43">
              <w:t xml:space="preserve">-2G) </w:t>
            </w:r>
          </w:p>
        </w:tc>
        <w:tc>
          <w:tcPr>
            <w:tcW w:w="2610" w:type="dxa"/>
            <w:tcBorders>
              <w:bottom w:val="nil"/>
            </w:tcBorders>
          </w:tcPr>
          <w:p w:rsidR="0004703D" w:rsidRPr="000E7C43" w:rsidRDefault="004E7EF4" w:rsidP="00C20431">
            <w:r w:rsidRPr="000E7C43">
              <w:t xml:space="preserve">Government </w:t>
            </w:r>
            <w:r w:rsidR="0004703D" w:rsidRPr="000E7C43">
              <w:t xml:space="preserve">Earnings data; records check of earnings data </w:t>
            </w:r>
          </w:p>
        </w:tc>
        <w:tc>
          <w:tcPr>
            <w:tcW w:w="3330" w:type="dxa"/>
            <w:tcBorders>
              <w:bottom w:val="nil"/>
            </w:tcBorders>
          </w:tcPr>
          <w:p w:rsidR="0004703D" w:rsidRPr="000E7C43" w:rsidRDefault="0004703D" w:rsidP="00C20431">
            <w:r w:rsidRPr="000E7C43">
              <w:t>Earning</w:t>
            </w:r>
            <w:r w:rsidR="00782154" w:rsidRPr="000E7C43">
              <w:t>s</w:t>
            </w:r>
            <w:r w:rsidRPr="000E7C43">
              <w:t>/benefit initiation (</w:t>
            </w:r>
            <w:r w:rsidR="00333238" w:rsidRPr="000E7C43">
              <w:t>1</w:t>
            </w:r>
            <w:r w:rsidRPr="000E7C43">
              <w:t>a);</w:t>
            </w:r>
          </w:p>
          <w:p w:rsidR="0004703D" w:rsidRPr="000E7C43" w:rsidRDefault="00E80590" w:rsidP="00C20431">
            <w:r>
              <w:t xml:space="preserve">Quality assurance </w:t>
            </w:r>
            <w:r w:rsidRPr="000E7C43">
              <w:t>check</w:t>
            </w:r>
            <w:r>
              <w:t>s</w:t>
            </w:r>
            <w:r w:rsidRPr="000E7C43">
              <w:t xml:space="preserve"> earnings/benefit </w:t>
            </w:r>
            <w:r>
              <w:t>i</w:t>
            </w:r>
            <w:r w:rsidR="0004703D" w:rsidRPr="000E7C43">
              <w:t>nitiation (</w:t>
            </w:r>
            <w:r w:rsidR="00333238" w:rsidRPr="000E7C43">
              <w:t>3a</w:t>
            </w:r>
            <w:r w:rsidR="0004703D" w:rsidRPr="000E7C43">
              <w:t xml:space="preserve">) </w:t>
            </w:r>
          </w:p>
        </w:tc>
        <w:tc>
          <w:tcPr>
            <w:tcW w:w="1710" w:type="dxa"/>
            <w:tcBorders>
              <w:bottom w:val="nil"/>
            </w:tcBorders>
          </w:tcPr>
          <w:p w:rsidR="0004703D" w:rsidRPr="000E7C43" w:rsidRDefault="0004703D" w:rsidP="00C20431">
            <w:r w:rsidRPr="000E7C43">
              <w:t>Time 20 minutes for activit</w:t>
            </w:r>
            <w:r w:rsidR="000C2808" w:rsidRPr="000E7C43">
              <w:t>y</w:t>
            </w:r>
            <w:r w:rsidRPr="000E7C43">
              <w:t xml:space="preserve"> </w:t>
            </w:r>
            <w:r w:rsidR="00333238" w:rsidRPr="000E7C43">
              <w:t>1</w:t>
            </w:r>
            <w:r w:rsidRPr="000E7C43">
              <w:t>a.  Time 5 minutes for activit</w:t>
            </w:r>
            <w:r w:rsidR="000C2808" w:rsidRPr="000E7C43">
              <w:t>y</w:t>
            </w:r>
            <w:r w:rsidRPr="000E7C43">
              <w:t xml:space="preserve"> </w:t>
            </w:r>
            <w:r w:rsidR="00333238" w:rsidRPr="000E7C43">
              <w:t>3a</w:t>
            </w:r>
            <w:r w:rsidRPr="000E7C43">
              <w:t xml:space="preserve"> </w:t>
            </w:r>
          </w:p>
        </w:tc>
      </w:tr>
      <w:tr w:rsidR="0004703D" w:rsidRPr="000E7C43" w:rsidTr="008608B9">
        <w:trPr>
          <w:cantSplit/>
        </w:trPr>
        <w:tc>
          <w:tcPr>
            <w:tcW w:w="2160" w:type="dxa"/>
            <w:tcBorders>
              <w:top w:val="single" w:sz="4" w:space="0" w:color="auto"/>
              <w:bottom w:val="nil"/>
            </w:tcBorders>
          </w:tcPr>
          <w:p w:rsidR="0004703D" w:rsidRPr="000E7C43" w:rsidRDefault="0004703D" w:rsidP="00C20431">
            <w:r w:rsidRPr="000E7C43">
              <w:t>Earning</w:t>
            </w:r>
            <w:r w:rsidR="00782154" w:rsidRPr="000E7C43">
              <w:t>s</w:t>
            </w:r>
            <w:r w:rsidRPr="000E7C43">
              <w:t xml:space="preserve"> form (NCS Form </w:t>
            </w:r>
            <w:r w:rsidR="00142F8A" w:rsidRPr="000E7C43">
              <w:t>11</w:t>
            </w:r>
            <w:r w:rsidRPr="000E7C43">
              <w:t>-2P</w:t>
            </w:r>
            <w:r w:rsidR="00252534" w:rsidRPr="000E7C43">
              <w:t>)</w:t>
            </w:r>
            <w:r w:rsidRPr="000E7C43">
              <w:t xml:space="preserve"> </w:t>
            </w:r>
          </w:p>
        </w:tc>
        <w:tc>
          <w:tcPr>
            <w:tcW w:w="2610" w:type="dxa"/>
            <w:tcBorders>
              <w:top w:val="single" w:sz="4" w:space="0" w:color="auto"/>
              <w:bottom w:val="nil"/>
            </w:tcBorders>
          </w:tcPr>
          <w:p w:rsidR="0004703D" w:rsidRPr="000E7C43" w:rsidRDefault="004E7EF4" w:rsidP="00C20431">
            <w:r w:rsidRPr="000E7C43">
              <w:t xml:space="preserve">Private Industry </w:t>
            </w:r>
            <w:r w:rsidR="0004703D" w:rsidRPr="000E7C43">
              <w:t xml:space="preserve">Earnings data; records check of earnings data </w:t>
            </w:r>
          </w:p>
        </w:tc>
        <w:tc>
          <w:tcPr>
            <w:tcW w:w="3330" w:type="dxa"/>
            <w:tcBorders>
              <w:top w:val="single" w:sz="4" w:space="0" w:color="auto"/>
              <w:bottom w:val="nil"/>
            </w:tcBorders>
          </w:tcPr>
          <w:p w:rsidR="0004703D" w:rsidRPr="000E7C43" w:rsidRDefault="0004703D" w:rsidP="00C20431">
            <w:r w:rsidRPr="000E7C43">
              <w:t>Earning</w:t>
            </w:r>
            <w:r w:rsidR="00782154" w:rsidRPr="000E7C43">
              <w:t>s</w:t>
            </w:r>
            <w:r w:rsidRPr="000E7C43">
              <w:t>/benefit initiation (</w:t>
            </w:r>
            <w:r w:rsidR="00333238" w:rsidRPr="000E7C43">
              <w:t>1</w:t>
            </w:r>
            <w:r w:rsidRPr="000E7C43">
              <w:t>a);</w:t>
            </w:r>
          </w:p>
          <w:p w:rsidR="0004703D" w:rsidRPr="000E7C43" w:rsidRDefault="00E80590" w:rsidP="00C20431">
            <w:r>
              <w:t xml:space="preserve">Quality assurance </w:t>
            </w:r>
            <w:r w:rsidRPr="000E7C43">
              <w:t>check</w:t>
            </w:r>
            <w:r>
              <w:t>s</w:t>
            </w:r>
            <w:r w:rsidRPr="000E7C43">
              <w:t xml:space="preserve"> earnings/benefit</w:t>
            </w:r>
            <w:r w:rsidR="0004703D" w:rsidRPr="000E7C43">
              <w:t xml:space="preserve"> initiation (</w:t>
            </w:r>
            <w:r w:rsidR="00333238" w:rsidRPr="000E7C43">
              <w:t>3a</w:t>
            </w:r>
            <w:r w:rsidR="0004703D" w:rsidRPr="000E7C43">
              <w:t>)</w:t>
            </w:r>
          </w:p>
        </w:tc>
        <w:tc>
          <w:tcPr>
            <w:tcW w:w="1710" w:type="dxa"/>
            <w:tcBorders>
              <w:top w:val="single" w:sz="4" w:space="0" w:color="auto"/>
              <w:bottom w:val="nil"/>
            </w:tcBorders>
          </w:tcPr>
          <w:p w:rsidR="0004703D" w:rsidRPr="000E7C43" w:rsidRDefault="0004703D" w:rsidP="00C20431">
            <w:r w:rsidRPr="000E7C43">
              <w:t>Time 20 minutes for activit</w:t>
            </w:r>
            <w:r w:rsidR="000C2808" w:rsidRPr="000E7C43">
              <w:t>y</w:t>
            </w:r>
            <w:r w:rsidRPr="000E7C43">
              <w:t xml:space="preserve"> </w:t>
            </w:r>
            <w:r w:rsidR="00333238" w:rsidRPr="000E7C43">
              <w:t>1</w:t>
            </w:r>
            <w:r w:rsidRPr="000E7C43">
              <w:t>a.  Time 5 minutes for activit</w:t>
            </w:r>
            <w:r w:rsidR="000C2808" w:rsidRPr="000E7C43">
              <w:t>y</w:t>
            </w:r>
            <w:r w:rsidRPr="000E7C43">
              <w:t xml:space="preserve"> </w:t>
            </w:r>
            <w:r w:rsidR="00333238" w:rsidRPr="000E7C43">
              <w:t>3a</w:t>
            </w:r>
            <w:r w:rsidRPr="000E7C43">
              <w:t xml:space="preserve"> </w:t>
            </w:r>
          </w:p>
        </w:tc>
      </w:tr>
      <w:tr w:rsidR="0004703D" w:rsidRPr="000E7C43" w:rsidTr="008608B9">
        <w:trPr>
          <w:cantSplit/>
        </w:trPr>
        <w:tc>
          <w:tcPr>
            <w:tcW w:w="2160" w:type="dxa"/>
            <w:tcBorders>
              <w:top w:val="single" w:sz="6" w:space="0" w:color="auto"/>
              <w:left w:val="single" w:sz="6" w:space="0" w:color="auto"/>
              <w:bottom w:val="single" w:sz="6" w:space="0" w:color="auto"/>
              <w:right w:val="single" w:sz="6" w:space="0" w:color="auto"/>
            </w:tcBorders>
          </w:tcPr>
          <w:p w:rsidR="0004703D" w:rsidRPr="000E7C43" w:rsidRDefault="00DD05B0" w:rsidP="00C20431">
            <w:r>
              <w:t>Wage Shuttle</w:t>
            </w:r>
            <w:r w:rsidR="0004703D" w:rsidRPr="000E7C43">
              <w:t xml:space="preserve"> form </w:t>
            </w:r>
            <w:r w:rsidR="00252534" w:rsidRPr="000E7C43">
              <w:t>(</w:t>
            </w:r>
            <w:r w:rsidR="0004703D" w:rsidRPr="000E7C43">
              <w:t>the computer generated earnings update form</w:t>
            </w:r>
            <w:r>
              <w:t xml:space="preserve"> </w:t>
            </w:r>
            <w:r w:rsidR="00252534" w:rsidRPr="000E7C43">
              <w:t>)</w:t>
            </w:r>
            <w:r w:rsidR="0004703D" w:rsidRPr="000E7C43">
              <w:t xml:space="preserve"> </w:t>
            </w:r>
          </w:p>
        </w:tc>
        <w:tc>
          <w:tcPr>
            <w:tcW w:w="2610" w:type="dxa"/>
            <w:tcBorders>
              <w:top w:val="single" w:sz="6" w:space="0" w:color="auto"/>
              <w:left w:val="single" w:sz="6" w:space="0" w:color="auto"/>
              <w:bottom w:val="single" w:sz="6" w:space="0" w:color="auto"/>
              <w:right w:val="single" w:sz="6" w:space="0" w:color="auto"/>
            </w:tcBorders>
          </w:tcPr>
          <w:p w:rsidR="0004703D" w:rsidRPr="000E7C43" w:rsidRDefault="0004703D" w:rsidP="00C20431">
            <w:r w:rsidRPr="000E7C43">
              <w:t>Updating earnings data; records check of earnings data</w:t>
            </w:r>
          </w:p>
        </w:tc>
        <w:tc>
          <w:tcPr>
            <w:tcW w:w="3330" w:type="dxa"/>
            <w:tcBorders>
              <w:top w:val="single" w:sz="6" w:space="0" w:color="auto"/>
              <w:left w:val="single" w:sz="6" w:space="0" w:color="auto"/>
              <w:bottom w:val="single" w:sz="6" w:space="0" w:color="auto"/>
              <w:right w:val="single" w:sz="6" w:space="0" w:color="auto"/>
            </w:tcBorders>
          </w:tcPr>
          <w:p w:rsidR="0004703D" w:rsidRPr="000E7C43" w:rsidRDefault="0004703D" w:rsidP="00C20431">
            <w:r w:rsidRPr="000E7C43">
              <w:t>Earning</w:t>
            </w:r>
            <w:r w:rsidR="00782154" w:rsidRPr="000E7C43">
              <w:t>s</w:t>
            </w:r>
            <w:r w:rsidRPr="000E7C43">
              <w:t>/benefit update (</w:t>
            </w:r>
            <w:r w:rsidR="00333238" w:rsidRPr="000E7C43">
              <w:t>1</w:t>
            </w:r>
            <w:r w:rsidRPr="000E7C43">
              <w:t>b);</w:t>
            </w:r>
          </w:p>
          <w:p w:rsidR="0004703D" w:rsidRPr="000E7C43" w:rsidRDefault="00E80590" w:rsidP="00C20431">
            <w:r>
              <w:t xml:space="preserve">Quality assurance </w:t>
            </w:r>
            <w:r w:rsidRPr="000E7C43">
              <w:t>check</w:t>
            </w:r>
            <w:r>
              <w:t>s</w:t>
            </w:r>
            <w:r w:rsidRPr="000E7C43">
              <w:t xml:space="preserve"> earnings/benefit </w:t>
            </w:r>
            <w:r w:rsidR="0004703D" w:rsidRPr="000E7C43">
              <w:t>update (</w:t>
            </w:r>
            <w:r w:rsidR="00333238" w:rsidRPr="000E7C43">
              <w:t>3b</w:t>
            </w:r>
            <w:r w:rsidR="0004703D" w:rsidRPr="000E7C43">
              <w:t>)</w:t>
            </w:r>
          </w:p>
        </w:tc>
        <w:tc>
          <w:tcPr>
            <w:tcW w:w="1710" w:type="dxa"/>
            <w:tcBorders>
              <w:top w:val="single" w:sz="6" w:space="0" w:color="auto"/>
              <w:left w:val="single" w:sz="6" w:space="0" w:color="auto"/>
              <w:bottom w:val="single" w:sz="6" w:space="0" w:color="auto"/>
              <w:right w:val="single" w:sz="6" w:space="0" w:color="auto"/>
            </w:tcBorders>
          </w:tcPr>
          <w:p w:rsidR="0004703D" w:rsidRPr="000E7C43" w:rsidRDefault="0004703D" w:rsidP="00C20431">
            <w:r w:rsidRPr="000E7C43">
              <w:t>Time 20 minutes for activit</w:t>
            </w:r>
            <w:r w:rsidR="000C2808" w:rsidRPr="000E7C43">
              <w:t>y</w:t>
            </w:r>
            <w:r w:rsidRPr="000E7C43">
              <w:t xml:space="preserve"> </w:t>
            </w:r>
            <w:r w:rsidR="00333238" w:rsidRPr="000E7C43">
              <w:t>1</w:t>
            </w:r>
            <w:r w:rsidRPr="000E7C43">
              <w:t>b</w:t>
            </w:r>
            <w:r w:rsidR="00462B9C" w:rsidRPr="000E7C43">
              <w:t>.</w:t>
            </w:r>
            <w:r w:rsidRPr="000E7C43">
              <w:t>, Time 5 minutes for activit</w:t>
            </w:r>
            <w:r w:rsidR="000C2808" w:rsidRPr="000E7C43">
              <w:t>y</w:t>
            </w:r>
            <w:r w:rsidRPr="000E7C43">
              <w:t xml:space="preserve"> </w:t>
            </w:r>
            <w:r w:rsidR="00333238" w:rsidRPr="000E7C43">
              <w:t>3b</w:t>
            </w:r>
          </w:p>
        </w:tc>
      </w:tr>
      <w:tr w:rsidR="00D7169B" w:rsidRPr="000E7C43" w:rsidTr="008608B9">
        <w:trPr>
          <w:cantSplit/>
        </w:trPr>
        <w:tc>
          <w:tcPr>
            <w:tcW w:w="2160" w:type="dxa"/>
            <w:tcBorders>
              <w:top w:val="single" w:sz="6" w:space="0" w:color="auto"/>
              <w:left w:val="single" w:sz="6" w:space="0" w:color="auto"/>
              <w:bottom w:val="single" w:sz="6" w:space="0" w:color="auto"/>
              <w:right w:val="single" w:sz="6" w:space="0" w:color="auto"/>
            </w:tcBorders>
          </w:tcPr>
          <w:p w:rsidR="00D7169B" w:rsidRPr="000E7C43" w:rsidRDefault="00D7169B" w:rsidP="00C20431">
            <w:r w:rsidRPr="000E7C43">
              <w:t>Work Level Form</w:t>
            </w:r>
          </w:p>
          <w:p w:rsidR="00D7169B" w:rsidRPr="000E7C43" w:rsidRDefault="00D7169B" w:rsidP="00C20431">
            <w:r w:rsidRPr="000E7C43">
              <w:t xml:space="preserve">(NCS </w:t>
            </w:r>
            <w:r w:rsidR="00640C67" w:rsidRPr="000E7C43">
              <w:t>11</w:t>
            </w:r>
            <w:r w:rsidRPr="000E7C43">
              <w:t>-3G)</w:t>
            </w:r>
          </w:p>
        </w:tc>
        <w:tc>
          <w:tcPr>
            <w:tcW w:w="2610" w:type="dxa"/>
            <w:tcBorders>
              <w:top w:val="single" w:sz="6" w:space="0" w:color="auto"/>
              <w:left w:val="single" w:sz="6" w:space="0" w:color="auto"/>
              <w:bottom w:val="single" w:sz="6" w:space="0" w:color="auto"/>
              <w:right w:val="single" w:sz="6" w:space="0" w:color="auto"/>
            </w:tcBorders>
          </w:tcPr>
          <w:p w:rsidR="00D7169B" w:rsidRPr="000E7C43" w:rsidRDefault="00D7169B" w:rsidP="00C20431">
            <w:r w:rsidRPr="000E7C43">
              <w:t>Government Documenting work level of occupation; records check of this collection</w:t>
            </w:r>
          </w:p>
        </w:tc>
        <w:tc>
          <w:tcPr>
            <w:tcW w:w="3330" w:type="dxa"/>
            <w:tcBorders>
              <w:top w:val="single" w:sz="6" w:space="0" w:color="auto"/>
              <w:left w:val="single" w:sz="6" w:space="0" w:color="auto"/>
              <w:bottom w:val="single" w:sz="6" w:space="0" w:color="auto"/>
              <w:right w:val="single" w:sz="6" w:space="0" w:color="auto"/>
            </w:tcBorders>
          </w:tcPr>
          <w:p w:rsidR="00D7169B" w:rsidRPr="000E7C43" w:rsidRDefault="00D7169B" w:rsidP="00C20431">
            <w:r w:rsidRPr="000E7C43">
              <w:t>Earning</w:t>
            </w:r>
            <w:r w:rsidR="00782154" w:rsidRPr="000E7C43">
              <w:t>s</w:t>
            </w:r>
            <w:r w:rsidRPr="000E7C43">
              <w:t>/benefit initiation (</w:t>
            </w:r>
            <w:r w:rsidR="004C5477" w:rsidRPr="000E7C43">
              <w:t>1</w:t>
            </w:r>
            <w:r w:rsidRPr="000E7C43">
              <w:t>a);</w:t>
            </w:r>
          </w:p>
          <w:p w:rsidR="00D7169B" w:rsidRPr="000E7C43" w:rsidRDefault="00E80590" w:rsidP="00C20431">
            <w:r>
              <w:t xml:space="preserve">Quality assurance </w:t>
            </w:r>
            <w:r w:rsidRPr="000E7C43">
              <w:t>check</w:t>
            </w:r>
            <w:r>
              <w:t>s</w:t>
            </w:r>
            <w:r w:rsidRPr="000E7C43">
              <w:t xml:space="preserve"> earnings/benefit</w:t>
            </w:r>
            <w:r w:rsidR="00D7169B" w:rsidRPr="000E7C43">
              <w:t xml:space="preserve"> initiation (</w:t>
            </w:r>
            <w:r w:rsidR="004C5477" w:rsidRPr="000E7C43">
              <w:t>3a</w:t>
            </w:r>
            <w:r w:rsidR="00D7169B" w:rsidRPr="000E7C43">
              <w:t>)</w:t>
            </w:r>
          </w:p>
        </w:tc>
        <w:tc>
          <w:tcPr>
            <w:tcW w:w="1710" w:type="dxa"/>
            <w:tcBorders>
              <w:top w:val="single" w:sz="6" w:space="0" w:color="auto"/>
              <w:left w:val="single" w:sz="6" w:space="0" w:color="auto"/>
              <w:bottom w:val="single" w:sz="6" w:space="0" w:color="auto"/>
              <w:right w:val="single" w:sz="6" w:space="0" w:color="auto"/>
            </w:tcBorders>
          </w:tcPr>
          <w:p w:rsidR="00D7169B" w:rsidRPr="000E7C43" w:rsidRDefault="00D7169B" w:rsidP="00C20431">
            <w:r w:rsidRPr="000E7C43">
              <w:t>Time 25 minutes for activit</w:t>
            </w:r>
            <w:r w:rsidR="000C2808" w:rsidRPr="000E7C43">
              <w:t>y</w:t>
            </w:r>
            <w:r w:rsidR="004C5477" w:rsidRPr="000E7C43">
              <w:t>1</w:t>
            </w:r>
            <w:r w:rsidRPr="000E7C43">
              <w:t>a.  Time 5 minutes for activit</w:t>
            </w:r>
            <w:r w:rsidR="000C2808" w:rsidRPr="000E7C43">
              <w:t>y</w:t>
            </w:r>
            <w:r w:rsidRPr="000E7C43">
              <w:t xml:space="preserve"> </w:t>
            </w:r>
            <w:r w:rsidR="004C5477" w:rsidRPr="000E7C43">
              <w:t>3a</w:t>
            </w:r>
            <w:r w:rsidRPr="000E7C43">
              <w:t xml:space="preserve"> </w:t>
            </w:r>
          </w:p>
        </w:tc>
      </w:tr>
      <w:tr w:rsidR="00D7169B" w:rsidRPr="000E7C43" w:rsidTr="008608B9">
        <w:trPr>
          <w:cantSplit/>
        </w:trPr>
        <w:tc>
          <w:tcPr>
            <w:tcW w:w="2160" w:type="dxa"/>
            <w:tcBorders>
              <w:top w:val="single" w:sz="6" w:space="0" w:color="auto"/>
              <w:left w:val="single" w:sz="6" w:space="0" w:color="auto"/>
              <w:bottom w:val="single" w:sz="6" w:space="0" w:color="auto"/>
              <w:right w:val="single" w:sz="6" w:space="0" w:color="auto"/>
            </w:tcBorders>
          </w:tcPr>
          <w:p w:rsidR="00D7169B" w:rsidRPr="000E7C43" w:rsidRDefault="00D7169B" w:rsidP="00C20431">
            <w:r w:rsidRPr="000E7C43">
              <w:t>Work Level Form</w:t>
            </w:r>
          </w:p>
          <w:p w:rsidR="00D7169B" w:rsidRPr="000E7C43" w:rsidRDefault="00D7169B" w:rsidP="00C20431">
            <w:r w:rsidRPr="000E7C43">
              <w:t xml:space="preserve">(NCS </w:t>
            </w:r>
            <w:r w:rsidR="00640C67" w:rsidRPr="000E7C43">
              <w:t>11</w:t>
            </w:r>
            <w:r w:rsidRPr="000E7C43">
              <w:t>-3P)</w:t>
            </w:r>
          </w:p>
        </w:tc>
        <w:tc>
          <w:tcPr>
            <w:tcW w:w="2610" w:type="dxa"/>
            <w:tcBorders>
              <w:top w:val="single" w:sz="6" w:space="0" w:color="auto"/>
              <w:left w:val="single" w:sz="6" w:space="0" w:color="auto"/>
              <w:bottom w:val="single" w:sz="6" w:space="0" w:color="auto"/>
              <w:right w:val="single" w:sz="6" w:space="0" w:color="auto"/>
            </w:tcBorders>
          </w:tcPr>
          <w:p w:rsidR="00D7169B" w:rsidRPr="000E7C43" w:rsidRDefault="00D7169B" w:rsidP="00C20431">
            <w:r w:rsidRPr="000E7C43">
              <w:t>Private Industry Documenting work level of occupation; records check of this collection</w:t>
            </w:r>
          </w:p>
        </w:tc>
        <w:tc>
          <w:tcPr>
            <w:tcW w:w="3330" w:type="dxa"/>
            <w:tcBorders>
              <w:top w:val="single" w:sz="6" w:space="0" w:color="auto"/>
              <w:left w:val="single" w:sz="6" w:space="0" w:color="auto"/>
              <w:bottom w:val="single" w:sz="6" w:space="0" w:color="auto"/>
              <w:right w:val="single" w:sz="6" w:space="0" w:color="auto"/>
            </w:tcBorders>
          </w:tcPr>
          <w:p w:rsidR="00D7169B" w:rsidRPr="000E7C43" w:rsidRDefault="00D7169B" w:rsidP="00C20431">
            <w:r w:rsidRPr="000E7C43">
              <w:t>Earning</w:t>
            </w:r>
            <w:r w:rsidR="00782154" w:rsidRPr="000E7C43">
              <w:t>s</w:t>
            </w:r>
            <w:r w:rsidRPr="000E7C43">
              <w:t>/benefit initiation (</w:t>
            </w:r>
            <w:r w:rsidR="00497532" w:rsidRPr="000E7C43">
              <w:t>1</w:t>
            </w:r>
            <w:r w:rsidRPr="000E7C43">
              <w:t>a);</w:t>
            </w:r>
          </w:p>
          <w:p w:rsidR="00D7169B" w:rsidRPr="000E7C43" w:rsidRDefault="00E80590" w:rsidP="00C20431">
            <w:r>
              <w:t xml:space="preserve">Quality assurance </w:t>
            </w:r>
            <w:r w:rsidRPr="000E7C43">
              <w:t>check</w:t>
            </w:r>
            <w:r>
              <w:t>s</w:t>
            </w:r>
            <w:r w:rsidRPr="000E7C43">
              <w:t xml:space="preserve"> earnings/benefit </w:t>
            </w:r>
            <w:r w:rsidR="00D7169B" w:rsidRPr="000E7C43">
              <w:t>initiation (</w:t>
            </w:r>
            <w:r w:rsidR="00497532" w:rsidRPr="000E7C43">
              <w:t>3a</w:t>
            </w:r>
            <w:r w:rsidR="00D7169B" w:rsidRPr="000E7C43">
              <w:t>)</w:t>
            </w:r>
          </w:p>
        </w:tc>
        <w:tc>
          <w:tcPr>
            <w:tcW w:w="1710" w:type="dxa"/>
            <w:tcBorders>
              <w:top w:val="single" w:sz="6" w:space="0" w:color="auto"/>
              <w:left w:val="single" w:sz="6" w:space="0" w:color="auto"/>
              <w:bottom w:val="single" w:sz="6" w:space="0" w:color="auto"/>
              <w:right w:val="single" w:sz="6" w:space="0" w:color="auto"/>
            </w:tcBorders>
          </w:tcPr>
          <w:p w:rsidR="00D7169B" w:rsidRPr="000E7C43" w:rsidRDefault="00D7169B" w:rsidP="00C20431">
            <w:r w:rsidRPr="000E7C43">
              <w:t>Time 25 minutes for activit</w:t>
            </w:r>
            <w:r w:rsidR="000C2808" w:rsidRPr="000E7C43">
              <w:t>y</w:t>
            </w:r>
            <w:r w:rsidRPr="000E7C43">
              <w:t xml:space="preserve"> </w:t>
            </w:r>
            <w:r w:rsidR="00497532" w:rsidRPr="000E7C43">
              <w:t>1</w:t>
            </w:r>
            <w:r w:rsidRPr="000E7C43">
              <w:t>a.  Time 5 minutes for activit</w:t>
            </w:r>
            <w:r w:rsidR="000C2808" w:rsidRPr="000E7C43">
              <w:t>y</w:t>
            </w:r>
            <w:r w:rsidRPr="000E7C43">
              <w:t xml:space="preserve"> </w:t>
            </w:r>
            <w:r w:rsidR="00497532" w:rsidRPr="000E7C43">
              <w:t>3a</w:t>
            </w:r>
          </w:p>
        </w:tc>
      </w:tr>
      <w:tr w:rsidR="00583680" w:rsidRPr="000E7C43" w:rsidTr="00465F86">
        <w:trPr>
          <w:cantSplit/>
        </w:trPr>
        <w:tc>
          <w:tcPr>
            <w:tcW w:w="2160" w:type="dxa"/>
          </w:tcPr>
          <w:p w:rsidR="00583680" w:rsidRPr="000E7C43" w:rsidRDefault="00583680" w:rsidP="00465F86">
            <w:r w:rsidRPr="000E7C43">
              <w:lastRenderedPageBreak/>
              <w:t>Form</w:t>
            </w:r>
          </w:p>
        </w:tc>
        <w:tc>
          <w:tcPr>
            <w:tcW w:w="2610" w:type="dxa"/>
          </w:tcPr>
          <w:p w:rsidR="00583680" w:rsidRPr="000E7C43" w:rsidRDefault="00583680" w:rsidP="00465F86">
            <w:r w:rsidRPr="000E7C43">
              <w:t>Function</w:t>
            </w:r>
          </w:p>
        </w:tc>
        <w:tc>
          <w:tcPr>
            <w:tcW w:w="3330" w:type="dxa"/>
          </w:tcPr>
          <w:p w:rsidR="00583680" w:rsidRPr="000E7C43" w:rsidRDefault="00583680" w:rsidP="00465F86">
            <w:r w:rsidRPr="000E7C43">
              <w:t>Activities used</w:t>
            </w:r>
          </w:p>
        </w:tc>
        <w:tc>
          <w:tcPr>
            <w:tcW w:w="1710" w:type="dxa"/>
          </w:tcPr>
          <w:p w:rsidR="00583680" w:rsidRPr="000E7C43" w:rsidRDefault="00583680" w:rsidP="00465F86">
            <w:r w:rsidRPr="000E7C43">
              <w:t>Time</w:t>
            </w:r>
          </w:p>
        </w:tc>
      </w:tr>
      <w:tr w:rsidR="00583680" w:rsidRPr="000E7C43" w:rsidTr="008608B9">
        <w:trPr>
          <w:cantSplit/>
        </w:trPr>
        <w:tc>
          <w:tcPr>
            <w:tcW w:w="2160" w:type="dxa"/>
            <w:tcBorders>
              <w:top w:val="single" w:sz="6" w:space="0" w:color="auto"/>
              <w:left w:val="single" w:sz="6" w:space="0" w:color="auto"/>
              <w:bottom w:val="single" w:sz="6" w:space="0" w:color="auto"/>
              <w:right w:val="single" w:sz="6" w:space="0" w:color="auto"/>
            </w:tcBorders>
          </w:tcPr>
          <w:p w:rsidR="00583680" w:rsidRPr="000E7C43" w:rsidRDefault="00583680" w:rsidP="00C20431">
            <w:r w:rsidRPr="000E7C43">
              <w:t>Work Schedule Form (NCS 11-4G)</w:t>
            </w:r>
          </w:p>
        </w:tc>
        <w:tc>
          <w:tcPr>
            <w:tcW w:w="2610" w:type="dxa"/>
            <w:tcBorders>
              <w:top w:val="single" w:sz="6" w:space="0" w:color="auto"/>
              <w:left w:val="single" w:sz="6" w:space="0" w:color="auto"/>
              <w:bottom w:val="single" w:sz="6" w:space="0" w:color="auto"/>
              <w:right w:val="single" w:sz="6" w:space="0" w:color="auto"/>
            </w:tcBorders>
          </w:tcPr>
          <w:p w:rsidR="00583680" w:rsidRPr="000E7C43" w:rsidRDefault="00583680" w:rsidP="00C20431">
            <w:r w:rsidRPr="000E7C43">
              <w:t>Government Initiation collection of regular work schedule; records check of this collection</w:t>
            </w:r>
          </w:p>
        </w:tc>
        <w:tc>
          <w:tcPr>
            <w:tcW w:w="3330" w:type="dxa"/>
            <w:tcBorders>
              <w:top w:val="single" w:sz="6" w:space="0" w:color="auto"/>
              <w:left w:val="single" w:sz="6" w:space="0" w:color="auto"/>
              <w:bottom w:val="single" w:sz="6" w:space="0" w:color="auto"/>
              <w:right w:val="single" w:sz="6" w:space="0" w:color="auto"/>
            </w:tcBorders>
          </w:tcPr>
          <w:p w:rsidR="00583680" w:rsidRPr="000E7C43" w:rsidRDefault="00583680" w:rsidP="00C20431"/>
          <w:p w:rsidR="00583680" w:rsidRPr="000E7C43" w:rsidRDefault="00583680" w:rsidP="00C20431">
            <w:r w:rsidRPr="000E7C43">
              <w:t>Earnings/benefit initiation (1a);</w:t>
            </w:r>
          </w:p>
          <w:p w:rsidR="00583680" w:rsidRPr="000E7C43" w:rsidRDefault="00583680" w:rsidP="00C20431">
            <w:r>
              <w:t xml:space="preserve">Quality assurance </w:t>
            </w:r>
            <w:r w:rsidRPr="000E7C43">
              <w:t>check</w:t>
            </w:r>
            <w:r>
              <w:t>s</w:t>
            </w:r>
            <w:r w:rsidRPr="000E7C43">
              <w:t xml:space="preserve"> earnings/benefit initiation (3a)</w:t>
            </w:r>
          </w:p>
        </w:tc>
        <w:tc>
          <w:tcPr>
            <w:tcW w:w="1710" w:type="dxa"/>
            <w:tcBorders>
              <w:top w:val="single" w:sz="6" w:space="0" w:color="auto"/>
              <w:left w:val="single" w:sz="6" w:space="0" w:color="auto"/>
              <w:bottom w:val="single" w:sz="6" w:space="0" w:color="auto"/>
              <w:right w:val="single" w:sz="6" w:space="0" w:color="auto"/>
            </w:tcBorders>
          </w:tcPr>
          <w:p w:rsidR="00583680" w:rsidRPr="000E7C43" w:rsidRDefault="00583680" w:rsidP="00C20431">
            <w:r w:rsidRPr="000E7C43">
              <w:t>Time 10 minutes for activity 1a.  Time 2 minutes for activity 3a</w:t>
            </w:r>
          </w:p>
        </w:tc>
      </w:tr>
      <w:tr w:rsidR="00583680" w:rsidRPr="000E7C43" w:rsidTr="00465F86">
        <w:trPr>
          <w:cantSplit/>
        </w:trPr>
        <w:tc>
          <w:tcPr>
            <w:tcW w:w="2160" w:type="dxa"/>
          </w:tcPr>
          <w:p w:rsidR="00583680" w:rsidRPr="000E7C43" w:rsidRDefault="00583680" w:rsidP="00134481">
            <w:r w:rsidRPr="000E7C43">
              <w:t>Work Schedule Form (NCS 11-4P)</w:t>
            </w:r>
          </w:p>
        </w:tc>
        <w:tc>
          <w:tcPr>
            <w:tcW w:w="2610" w:type="dxa"/>
          </w:tcPr>
          <w:p w:rsidR="00583680" w:rsidRPr="000E7C43" w:rsidRDefault="00583680" w:rsidP="00C20431">
            <w:r w:rsidRPr="000E7C43">
              <w:t>Private Industry Initiation collection of regular work schedule; records check of this collection</w:t>
            </w:r>
            <w:r w:rsidRPr="000E7C43" w:rsidDel="00583680">
              <w:t>Function</w:t>
            </w:r>
          </w:p>
        </w:tc>
        <w:tc>
          <w:tcPr>
            <w:tcW w:w="3330" w:type="dxa"/>
          </w:tcPr>
          <w:p w:rsidR="00583680" w:rsidRPr="000E7C43" w:rsidRDefault="00583680" w:rsidP="00C20431">
            <w:r w:rsidRPr="000E7C43">
              <w:t>Earnings/benefit initiation (1a);</w:t>
            </w:r>
          </w:p>
          <w:p w:rsidR="00583680" w:rsidRPr="000E7C43" w:rsidRDefault="00583680" w:rsidP="00E974BC">
            <w:r>
              <w:t xml:space="preserve">Quality assurance </w:t>
            </w:r>
            <w:r w:rsidRPr="000E7C43">
              <w:t>check</w:t>
            </w:r>
            <w:r>
              <w:t>s</w:t>
            </w:r>
            <w:r w:rsidRPr="000E7C43">
              <w:t xml:space="preserve"> earnings/benefit initiation (3a)</w:t>
            </w:r>
          </w:p>
        </w:tc>
        <w:tc>
          <w:tcPr>
            <w:tcW w:w="1710" w:type="dxa"/>
          </w:tcPr>
          <w:p w:rsidR="00583680" w:rsidRPr="000E7C43" w:rsidRDefault="00583680" w:rsidP="00A15CCC">
            <w:r w:rsidRPr="000E7C43">
              <w:t>Time 10 minutes for activity 1a.  Time 2 minutes for activity 3a</w:t>
            </w:r>
            <w:r w:rsidR="00A15CCC">
              <w:t xml:space="preserve"> </w:t>
            </w:r>
          </w:p>
        </w:tc>
      </w:tr>
      <w:tr w:rsidR="00583680" w:rsidRPr="000E7C43" w:rsidTr="008608B9">
        <w:trPr>
          <w:cantSplit/>
        </w:trPr>
        <w:tc>
          <w:tcPr>
            <w:tcW w:w="2160" w:type="dxa"/>
          </w:tcPr>
          <w:p w:rsidR="00583680" w:rsidRPr="000E7C43" w:rsidRDefault="00583680" w:rsidP="00134481">
            <w:r w:rsidRPr="000E7C43">
              <w:t>Benefits Collection Form (NCS 11-5G)</w:t>
            </w:r>
          </w:p>
        </w:tc>
        <w:tc>
          <w:tcPr>
            <w:tcW w:w="2610" w:type="dxa"/>
          </w:tcPr>
          <w:p w:rsidR="00583680" w:rsidRPr="000E7C43" w:rsidRDefault="00583680" w:rsidP="00A15CCC">
            <w:r w:rsidRPr="000E7C43">
              <w:t>Government Collection of benefits for new government units; records check of this collection</w:t>
            </w:r>
            <w:r w:rsidR="00A15CCC">
              <w:t xml:space="preserve"> </w:t>
            </w:r>
          </w:p>
        </w:tc>
        <w:tc>
          <w:tcPr>
            <w:tcW w:w="3330" w:type="dxa"/>
          </w:tcPr>
          <w:p w:rsidR="00583680" w:rsidRPr="000E7C43" w:rsidRDefault="00583680" w:rsidP="00C20431">
            <w:r w:rsidRPr="000E7C43">
              <w:t>Earnings/benefit initiation (1a);</w:t>
            </w:r>
          </w:p>
          <w:p w:rsidR="00583680" w:rsidRPr="000E7C43" w:rsidDel="000A02D7" w:rsidRDefault="00583680" w:rsidP="00C20431">
            <w:r>
              <w:t xml:space="preserve">Quality assurance </w:t>
            </w:r>
            <w:r w:rsidRPr="000E7C43">
              <w:t>check</w:t>
            </w:r>
            <w:r>
              <w:t>s</w:t>
            </w:r>
            <w:r w:rsidRPr="000E7C43">
              <w:t xml:space="preserve"> earnings/benefit initiation (3a)</w:t>
            </w:r>
            <w:r w:rsidRPr="000E7C43" w:rsidDel="000A02D7">
              <w:t xml:space="preserve">Earnings/benefit initiation </w:t>
            </w:r>
          </w:p>
          <w:p w:rsidR="00583680" w:rsidRPr="000E7C43" w:rsidRDefault="00583680" w:rsidP="00CB59F4">
            <w:r w:rsidDel="000A02D7">
              <w:t xml:space="preserve">Quality assurance </w:t>
            </w:r>
            <w:r w:rsidRPr="000E7C43" w:rsidDel="000A02D7">
              <w:t>check</w:t>
            </w:r>
            <w:r w:rsidDel="000A02D7">
              <w:t>s</w:t>
            </w:r>
            <w:r w:rsidRPr="000E7C43" w:rsidDel="000A02D7">
              <w:t xml:space="preserve"> benefit initiation </w:t>
            </w:r>
          </w:p>
        </w:tc>
        <w:tc>
          <w:tcPr>
            <w:tcW w:w="1710" w:type="dxa"/>
          </w:tcPr>
          <w:p w:rsidR="00134481" w:rsidRDefault="00583680" w:rsidP="00C20431">
            <w:r w:rsidRPr="000E7C43">
              <w:t>Time 177 minutes for activity 1a.  Time 5 minutes for activity 3a</w:t>
            </w:r>
            <w:r w:rsidR="00A15CCC">
              <w:t>.</w:t>
            </w:r>
          </w:p>
          <w:p w:rsidR="00583680" w:rsidRPr="000E7C43" w:rsidRDefault="00583680" w:rsidP="00134481"/>
        </w:tc>
      </w:tr>
      <w:tr w:rsidR="00583680" w:rsidRPr="000E7C43" w:rsidTr="008608B9">
        <w:trPr>
          <w:cantSplit/>
        </w:trPr>
        <w:tc>
          <w:tcPr>
            <w:tcW w:w="2160" w:type="dxa"/>
          </w:tcPr>
          <w:p w:rsidR="00583680" w:rsidRPr="000E7C43" w:rsidRDefault="00583680" w:rsidP="00C20431">
            <w:r w:rsidRPr="000E7C43" w:rsidDel="000A02D7">
              <w:t>Benefits Collection Form (NCS 11-5P)</w:t>
            </w:r>
          </w:p>
        </w:tc>
        <w:tc>
          <w:tcPr>
            <w:tcW w:w="2610" w:type="dxa"/>
          </w:tcPr>
          <w:p w:rsidR="00583680" w:rsidRPr="000E7C43" w:rsidRDefault="00A15CCC" w:rsidP="00A15CCC">
            <w:r>
              <w:t xml:space="preserve">Private Industry </w:t>
            </w:r>
            <w:r w:rsidRPr="000E7C43">
              <w:t xml:space="preserve"> Collection of benefits for new government units; records check of this </w:t>
            </w:r>
          </w:p>
        </w:tc>
        <w:tc>
          <w:tcPr>
            <w:tcW w:w="3330" w:type="dxa"/>
          </w:tcPr>
          <w:p w:rsidR="00A15CCC" w:rsidRPr="000E7C43" w:rsidRDefault="00A15CCC" w:rsidP="00A15CCC">
            <w:r w:rsidRPr="000E7C43">
              <w:t>Earnings/benefit initiation (1a);</w:t>
            </w:r>
          </w:p>
          <w:p w:rsidR="00A15CCC" w:rsidRPr="000E7C43" w:rsidDel="000A02D7" w:rsidRDefault="00A15CCC" w:rsidP="00A15CCC">
            <w:r>
              <w:t xml:space="preserve">Quality assurance </w:t>
            </w:r>
            <w:r w:rsidRPr="000E7C43">
              <w:t>check</w:t>
            </w:r>
            <w:r>
              <w:t>s</w:t>
            </w:r>
            <w:r w:rsidRPr="000E7C43">
              <w:t xml:space="preserve"> earnings/benefit initiation (3a)</w:t>
            </w:r>
            <w:r w:rsidRPr="000E7C43" w:rsidDel="000A02D7">
              <w:t>Earnings/benefit initiation ;</w:t>
            </w:r>
          </w:p>
          <w:p w:rsidR="00583680" w:rsidRPr="000E7C43" w:rsidRDefault="00A15CCC" w:rsidP="00A15CCC">
            <w:r w:rsidDel="000A02D7">
              <w:t xml:space="preserve">Quality assurance </w:t>
            </w:r>
            <w:r w:rsidRPr="000E7C43" w:rsidDel="000A02D7">
              <w:t>check</w:t>
            </w:r>
            <w:r w:rsidDel="000A02D7">
              <w:t>s</w:t>
            </w:r>
            <w:r w:rsidRPr="000E7C43" w:rsidDel="000A02D7">
              <w:t xml:space="preserve"> </w:t>
            </w:r>
            <w:r>
              <w:t xml:space="preserve">of </w:t>
            </w:r>
            <w:r w:rsidRPr="000E7C43" w:rsidDel="000A02D7">
              <w:t>benefit initiation (3a)</w:t>
            </w:r>
          </w:p>
        </w:tc>
        <w:tc>
          <w:tcPr>
            <w:tcW w:w="1710" w:type="dxa"/>
          </w:tcPr>
          <w:p w:rsidR="00583680" w:rsidRDefault="00A15CCC" w:rsidP="00C20431">
            <w:r>
              <w:t>Time 178.5 minutes for activity 1a.</w:t>
            </w:r>
          </w:p>
          <w:p w:rsidR="00A15CCC" w:rsidRDefault="00A15CCC" w:rsidP="00C20431">
            <w:r>
              <w:t>Time 5 minutes for activity 3a.</w:t>
            </w:r>
          </w:p>
          <w:p w:rsidR="00A15CCC" w:rsidRPr="000E7C43" w:rsidRDefault="00A15CCC" w:rsidP="00C20431">
            <w:r>
              <w:t>Time 10 minutes for activity 1a.</w:t>
            </w:r>
          </w:p>
        </w:tc>
      </w:tr>
      <w:tr w:rsidR="00583680" w:rsidRPr="000E7C43" w:rsidTr="008608B9">
        <w:trPr>
          <w:cantSplit/>
        </w:trPr>
        <w:tc>
          <w:tcPr>
            <w:tcW w:w="2160" w:type="dxa"/>
          </w:tcPr>
          <w:p w:rsidR="00583680" w:rsidRPr="000E7C43" w:rsidRDefault="00583680" w:rsidP="00C20431">
            <w:r w:rsidRPr="000E7C43" w:rsidDel="00F941DB">
              <w:t>Summary of Benefits (Benefit update form SO-1003)</w:t>
            </w:r>
          </w:p>
        </w:tc>
        <w:tc>
          <w:tcPr>
            <w:tcW w:w="2610" w:type="dxa"/>
          </w:tcPr>
          <w:p w:rsidR="00583680" w:rsidRPr="000E7C43" w:rsidRDefault="00583680" w:rsidP="00C20431">
            <w:r w:rsidRPr="000E7C43" w:rsidDel="00F941DB">
              <w:t>Update of benefits data for all establishments; records check of this collection</w:t>
            </w:r>
          </w:p>
        </w:tc>
        <w:tc>
          <w:tcPr>
            <w:tcW w:w="3330" w:type="dxa"/>
          </w:tcPr>
          <w:p w:rsidR="00583680" w:rsidRPr="000E7C43" w:rsidDel="00F941DB" w:rsidRDefault="00583680" w:rsidP="00C20431">
            <w:r w:rsidRPr="000E7C43" w:rsidDel="00F941DB">
              <w:t>Earnings/benefit update (1b);</w:t>
            </w:r>
          </w:p>
          <w:p w:rsidR="00583680" w:rsidRPr="000E7C43" w:rsidRDefault="00583680" w:rsidP="00C20431">
            <w:r w:rsidDel="00F941DB">
              <w:t xml:space="preserve">Quality assurance </w:t>
            </w:r>
            <w:r w:rsidRPr="000E7C43" w:rsidDel="00F941DB">
              <w:t>check</w:t>
            </w:r>
            <w:r w:rsidDel="00F941DB">
              <w:t>s</w:t>
            </w:r>
            <w:r w:rsidRPr="000E7C43" w:rsidDel="00F941DB">
              <w:t xml:space="preserve"> earnings/benefit update (3b)</w:t>
            </w:r>
          </w:p>
        </w:tc>
        <w:tc>
          <w:tcPr>
            <w:tcW w:w="1710" w:type="dxa"/>
          </w:tcPr>
          <w:p w:rsidR="00583680" w:rsidRPr="000E7C43" w:rsidRDefault="00583680" w:rsidP="008A58BC">
            <w:r w:rsidRPr="000E7C43" w:rsidDel="00F941DB">
              <w:t>Time 19</w:t>
            </w:r>
            <w:r w:rsidR="00134481">
              <w:t>.</w:t>
            </w:r>
            <w:r w:rsidR="008A58BC">
              <w:t>92</w:t>
            </w:r>
            <w:r w:rsidRPr="000E7C43" w:rsidDel="00F941DB">
              <w:t xml:space="preserve"> minutes for activity 1b.  5 minutes for activity 3b</w:t>
            </w:r>
          </w:p>
        </w:tc>
      </w:tr>
      <w:tr w:rsidR="00583680" w:rsidRPr="000E7C43" w:rsidTr="008608B9">
        <w:trPr>
          <w:cantSplit/>
        </w:trPr>
        <w:tc>
          <w:tcPr>
            <w:tcW w:w="2160" w:type="dxa"/>
          </w:tcPr>
          <w:p w:rsidR="00583680" w:rsidRPr="000E7C43" w:rsidRDefault="00583680" w:rsidP="00C20431">
            <w:r>
              <w:t xml:space="preserve">IDCF Government </w:t>
            </w:r>
          </w:p>
        </w:tc>
        <w:tc>
          <w:tcPr>
            <w:tcW w:w="2610" w:type="dxa"/>
          </w:tcPr>
          <w:p w:rsidR="00583680" w:rsidRPr="000E7C43" w:rsidRDefault="00583680" w:rsidP="00C20431">
            <w:r>
              <w:t>Entry screens for SSL Website</w:t>
            </w:r>
            <w:r w:rsidR="00A15CCC">
              <w:t xml:space="preserve"> </w:t>
            </w:r>
          </w:p>
        </w:tc>
        <w:tc>
          <w:tcPr>
            <w:tcW w:w="3330" w:type="dxa"/>
          </w:tcPr>
          <w:p w:rsidR="00583680" w:rsidRPr="000E7C43" w:rsidRDefault="00583680" w:rsidP="00A15CCC">
            <w:r>
              <w:t>Establishment identification and up load of update data (1b)</w:t>
            </w:r>
            <w:r w:rsidR="00A15CCC">
              <w:t xml:space="preserve"> for firms that use this option</w:t>
            </w:r>
          </w:p>
        </w:tc>
        <w:tc>
          <w:tcPr>
            <w:tcW w:w="1710" w:type="dxa"/>
          </w:tcPr>
          <w:p w:rsidR="00583680" w:rsidRPr="000E7C43" w:rsidRDefault="00583680" w:rsidP="00583680">
            <w:r w:rsidRPr="000E7C43" w:rsidDel="00F941DB">
              <w:t xml:space="preserve">Time </w:t>
            </w:r>
            <w:r>
              <w:t>4</w:t>
            </w:r>
            <w:r w:rsidRPr="000E7C43" w:rsidDel="00F941DB">
              <w:t xml:space="preserve"> minutes for activity 1b.  </w:t>
            </w:r>
          </w:p>
        </w:tc>
      </w:tr>
      <w:tr w:rsidR="00583680" w:rsidRPr="000E7C43" w:rsidTr="008608B9">
        <w:trPr>
          <w:cantSplit/>
        </w:trPr>
        <w:tc>
          <w:tcPr>
            <w:tcW w:w="2160" w:type="dxa"/>
          </w:tcPr>
          <w:p w:rsidR="00583680" w:rsidRPr="000E7C43" w:rsidRDefault="00583680" w:rsidP="00C20431">
            <w:r>
              <w:t>IDCF Private</w:t>
            </w:r>
          </w:p>
        </w:tc>
        <w:tc>
          <w:tcPr>
            <w:tcW w:w="2610" w:type="dxa"/>
          </w:tcPr>
          <w:p w:rsidR="00583680" w:rsidRPr="000E7C43" w:rsidRDefault="00583680" w:rsidP="00C20431">
            <w:r>
              <w:t>Entry screens for SSL Website</w:t>
            </w:r>
          </w:p>
        </w:tc>
        <w:tc>
          <w:tcPr>
            <w:tcW w:w="3330" w:type="dxa"/>
          </w:tcPr>
          <w:p w:rsidR="00583680" w:rsidRPr="000E7C43" w:rsidRDefault="00583680" w:rsidP="00C20431">
            <w:r>
              <w:t>Establishment identification and up load of update data (1b)</w:t>
            </w:r>
            <w:r w:rsidR="00A15CCC">
              <w:t xml:space="preserve"> for firms that use this option</w:t>
            </w:r>
          </w:p>
        </w:tc>
        <w:tc>
          <w:tcPr>
            <w:tcW w:w="1710" w:type="dxa"/>
          </w:tcPr>
          <w:p w:rsidR="00583680" w:rsidRPr="000E7C43" w:rsidRDefault="00583680" w:rsidP="00583680">
            <w:r w:rsidRPr="000E7C43" w:rsidDel="00F941DB">
              <w:t xml:space="preserve">Time </w:t>
            </w:r>
            <w:r>
              <w:t>4</w:t>
            </w:r>
            <w:r w:rsidRPr="000E7C43" w:rsidDel="00F941DB">
              <w:t xml:space="preserve"> minutes for activity 1b.  </w:t>
            </w:r>
          </w:p>
        </w:tc>
      </w:tr>
    </w:tbl>
    <w:p w:rsidR="0004703D" w:rsidRPr="000E7C43" w:rsidRDefault="0004703D" w:rsidP="00C20431"/>
    <w:p w:rsidR="0004703D" w:rsidRPr="000E7C43" w:rsidRDefault="0004703D" w:rsidP="00C20431"/>
    <w:p w:rsidR="00DB480A" w:rsidRPr="000E7C43" w:rsidRDefault="00CD173F" w:rsidP="00C20431">
      <w:r w:rsidRPr="000E7C43">
        <w:br w:type="page"/>
      </w:r>
    </w:p>
    <w:p w:rsidR="0004703D" w:rsidRDefault="0004703D" w:rsidP="00C20431">
      <w:r w:rsidRPr="000E7C43">
        <w:lastRenderedPageBreak/>
        <w:t xml:space="preserve">Table </w:t>
      </w:r>
      <w:r w:rsidR="00F07BE9">
        <w:t>10</w:t>
      </w:r>
      <w:r w:rsidRPr="000E7C43">
        <w:t xml:space="preserve">: </w:t>
      </w:r>
      <w:r w:rsidR="00166BAA" w:rsidRPr="00166BAA">
        <w:t xml:space="preserve">Anticipated </w:t>
      </w:r>
      <w:r w:rsidR="00166BAA">
        <w:t>a</w:t>
      </w:r>
      <w:r w:rsidRPr="000E7C43">
        <w:t>nnual respondent collection burden by form average of FY 20</w:t>
      </w:r>
      <w:r w:rsidR="003A63C3" w:rsidRPr="000E7C43">
        <w:t>11</w:t>
      </w:r>
      <w:r w:rsidRPr="000E7C43">
        <w:t>-20</w:t>
      </w:r>
      <w:r w:rsidR="00EF6791" w:rsidRPr="000E7C43">
        <w:t>1</w:t>
      </w:r>
      <w:r w:rsidR="003A63C3" w:rsidRPr="000E7C43">
        <w:t>3</w:t>
      </w:r>
    </w:p>
    <w:p w:rsidR="00123C96" w:rsidRPr="000E7C43" w:rsidRDefault="00123C96" w:rsidP="00C20431"/>
    <w:tbl>
      <w:tblPr>
        <w:tblW w:w="9900"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tblPr>
      <w:tblGrid>
        <w:gridCol w:w="3060"/>
        <w:gridCol w:w="1620"/>
        <w:gridCol w:w="1350"/>
        <w:gridCol w:w="1350"/>
        <w:gridCol w:w="1620"/>
        <w:gridCol w:w="900"/>
      </w:tblGrid>
      <w:tr w:rsidR="0004703D" w:rsidRPr="000E7C43" w:rsidTr="00583680">
        <w:trPr>
          <w:cantSplit/>
        </w:trPr>
        <w:tc>
          <w:tcPr>
            <w:tcW w:w="3060" w:type="dxa"/>
          </w:tcPr>
          <w:p w:rsidR="0004703D" w:rsidRPr="000E7C43" w:rsidRDefault="0004703D" w:rsidP="00C20431">
            <w:r w:rsidRPr="000E7C43">
              <w:br w:type="page"/>
            </w:r>
          </w:p>
          <w:p w:rsidR="0004703D" w:rsidRPr="000E7C43" w:rsidRDefault="0004703D" w:rsidP="00C20431">
            <w:r w:rsidRPr="000E7C43">
              <w:t>Form</w:t>
            </w:r>
          </w:p>
        </w:tc>
        <w:tc>
          <w:tcPr>
            <w:tcW w:w="1620" w:type="dxa"/>
          </w:tcPr>
          <w:p w:rsidR="0004703D" w:rsidRPr="000E7C43" w:rsidRDefault="0004703D" w:rsidP="00C20431">
            <w:r w:rsidRPr="000E7C43">
              <w:t xml:space="preserve">Total </w:t>
            </w:r>
            <w:r w:rsidRPr="000E7C43">
              <w:br/>
              <w:t>Respondents Per Form</w:t>
            </w:r>
          </w:p>
        </w:tc>
        <w:tc>
          <w:tcPr>
            <w:tcW w:w="1350" w:type="dxa"/>
          </w:tcPr>
          <w:p w:rsidR="0004703D" w:rsidRPr="000E7C43" w:rsidRDefault="0004703D" w:rsidP="00C20431">
            <w:r w:rsidRPr="000E7C43">
              <w:t>Frequency</w:t>
            </w:r>
          </w:p>
        </w:tc>
        <w:tc>
          <w:tcPr>
            <w:tcW w:w="1350" w:type="dxa"/>
          </w:tcPr>
          <w:p w:rsidR="0004703D" w:rsidRPr="000E7C43" w:rsidRDefault="0004703D" w:rsidP="00C20431">
            <w:r w:rsidRPr="000E7C43">
              <w:t xml:space="preserve">Total Annual Responses </w:t>
            </w:r>
          </w:p>
        </w:tc>
        <w:tc>
          <w:tcPr>
            <w:tcW w:w="1620" w:type="dxa"/>
          </w:tcPr>
          <w:p w:rsidR="0004703D" w:rsidRPr="000E7C43" w:rsidRDefault="0004703D" w:rsidP="00C20431">
            <w:pPr>
              <w:pStyle w:val="Footer"/>
            </w:pPr>
            <w:r w:rsidRPr="000E7C43">
              <w:t xml:space="preserve">Average </w:t>
            </w:r>
            <w:r w:rsidRPr="000E7C43">
              <w:br/>
              <w:t>Minutes for the Predominant Form Use</w:t>
            </w:r>
          </w:p>
        </w:tc>
        <w:tc>
          <w:tcPr>
            <w:tcW w:w="900" w:type="dxa"/>
          </w:tcPr>
          <w:p w:rsidR="0004703D" w:rsidRPr="000E7C43" w:rsidRDefault="0004703D" w:rsidP="00C20431">
            <w:r w:rsidRPr="000E7C43">
              <w:t>Total</w:t>
            </w:r>
          </w:p>
          <w:p w:rsidR="0004703D" w:rsidRPr="000E7C43" w:rsidRDefault="0004703D" w:rsidP="00C20431">
            <w:r w:rsidRPr="000E7C43">
              <w:t>Hours</w:t>
            </w:r>
          </w:p>
        </w:tc>
      </w:tr>
      <w:tr w:rsidR="000C11B7" w:rsidRPr="000E7C43" w:rsidTr="00583680">
        <w:trPr>
          <w:cantSplit/>
        </w:trPr>
        <w:tc>
          <w:tcPr>
            <w:tcW w:w="3060" w:type="dxa"/>
          </w:tcPr>
          <w:p w:rsidR="000C11B7" w:rsidRPr="000E7C43" w:rsidRDefault="000C11B7" w:rsidP="00C20431">
            <w:r>
              <w:t>Establishment collection form (NCS Form 11-1G)</w:t>
            </w:r>
          </w:p>
        </w:tc>
        <w:tc>
          <w:tcPr>
            <w:tcW w:w="1620" w:type="dxa"/>
          </w:tcPr>
          <w:p w:rsidR="000C11B7" w:rsidRPr="000E7C43" w:rsidRDefault="000C11B7" w:rsidP="00C20431">
            <w:r>
              <w:t>*</w:t>
            </w:r>
          </w:p>
        </w:tc>
        <w:tc>
          <w:tcPr>
            <w:tcW w:w="1350" w:type="dxa"/>
          </w:tcPr>
          <w:p w:rsidR="000C11B7" w:rsidRPr="000E7C43" w:rsidRDefault="000C11B7" w:rsidP="00C20431"/>
        </w:tc>
        <w:tc>
          <w:tcPr>
            <w:tcW w:w="1350" w:type="dxa"/>
          </w:tcPr>
          <w:p w:rsidR="000C11B7" w:rsidRPr="000E7C43" w:rsidRDefault="000C11B7" w:rsidP="00C20431">
            <w:r>
              <w:t>*</w:t>
            </w:r>
          </w:p>
        </w:tc>
        <w:tc>
          <w:tcPr>
            <w:tcW w:w="1620" w:type="dxa"/>
          </w:tcPr>
          <w:p w:rsidR="000C11B7" w:rsidRPr="000E7C43" w:rsidRDefault="000C11B7" w:rsidP="00C20431">
            <w:r>
              <w:t>19</w:t>
            </w:r>
          </w:p>
        </w:tc>
        <w:tc>
          <w:tcPr>
            <w:tcW w:w="900" w:type="dxa"/>
          </w:tcPr>
          <w:p w:rsidR="000C11B7" w:rsidRPr="000E7C43" w:rsidRDefault="000C11B7" w:rsidP="00C20431">
            <w:pPr>
              <w:rPr>
                <w:snapToGrid w:val="0"/>
              </w:rPr>
            </w:pPr>
            <w:r>
              <w:rPr>
                <w:snapToGrid w:val="0"/>
              </w:rPr>
              <w:t>*</w:t>
            </w:r>
          </w:p>
        </w:tc>
      </w:tr>
      <w:tr w:rsidR="000C11B7" w:rsidRPr="000E7C43" w:rsidTr="00583680">
        <w:trPr>
          <w:cantSplit/>
        </w:trPr>
        <w:tc>
          <w:tcPr>
            <w:tcW w:w="3060" w:type="dxa"/>
          </w:tcPr>
          <w:p w:rsidR="000C11B7" w:rsidRPr="000E7C43" w:rsidRDefault="000C11B7" w:rsidP="00C20431">
            <w:r>
              <w:t>Establishment collection form (NCS Form 11-1P)</w:t>
            </w:r>
          </w:p>
        </w:tc>
        <w:tc>
          <w:tcPr>
            <w:tcW w:w="1620" w:type="dxa"/>
          </w:tcPr>
          <w:p w:rsidR="000C11B7" w:rsidRPr="000E7C43" w:rsidRDefault="000C11B7" w:rsidP="00C20431">
            <w:r>
              <w:t>1,960</w:t>
            </w:r>
          </w:p>
        </w:tc>
        <w:tc>
          <w:tcPr>
            <w:tcW w:w="1350" w:type="dxa"/>
          </w:tcPr>
          <w:p w:rsidR="000C11B7" w:rsidRPr="000E7C43" w:rsidRDefault="000C11B7" w:rsidP="00C20431">
            <w:r>
              <w:t xml:space="preserve">At initiation </w:t>
            </w:r>
          </w:p>
        </w:tc>
        <w:tc>
          <w:tcPr>
            <w:tcW w:w="1350" w:type="dxa"/>
          </w:tcPr>
          <w:p w:rsidR="000C11B7" w:rsidRPr="000E7C43" w:rsidRDefault="000C11B7" w:rsidP="00C20431">
            <w:r>
              <w:t>1,960</w:t>
            </w:r>
          </w:p>
        </w:tc>
        <w:tc>
          <w:tcPr>
            <w:tcW w:w="1620" w:type="dxa"/>
          </w:tcPr>
          <w:p w:rsidR="000C11B7" w:rsidRPr="000E7C43" w:rsidRDefault="000C11B7" w:rsidP="00C20431">
            <w:r>
              <w:t>19</w:t>
            </w:r>
          </w:p>
        </w:tc>
        <w:tc>
          <w:tcPr>
            <w:tcW w:w="900" w:type="dxa"/>
          </w:tcPr>
          <w:p w:rsidR="000C11B7" w:rsidRPr="000E7C43" w:rsidRDefault="000C11B7" w:rsidP="00C20431">
            <w:pPr>
              <w:rPr>
                <w:snapToGrid w:val="0"/>
              </w:rPr>
            </w:pPr>
            <w:r>
              <w:rPr>
                <w:snapToGrid w:val="0"/>
              </w:rPr>
              <w:t>621</w:t>
            </w:r>
          </w:p>
        </w:tc>
      </w:tr>
      <w:tr w:rsidR="000C11B7" w:rsidRPr="000E7C43" w:rsidTr="00583680">
        <w:trPr>
          <w:cantSplit/>
        </w:trPr>
        <w:tc>
          <w:tcPr>
            <w:tcW w:w="3060" w:type="dxa"/>
          </w:tcPr>
          <w:p w:rsidR="000C11B7" w:rsidRPr="000E7C43" w:rsidRDefault="000C11B7" w:rsidP="00C20431">
            <w:r>
              <w:t>Earnings form (NCS Form 11-2G)</w:t>
            </w:r>
          </w:p>
        </w:tc>
        <w:tc>
          <w:tcPr>
            <w:tcW w:w="1620" w:type="dxa"/>
          </w:tcPr>
          <w:p w:rsidR="000C11B7" w:rsidRPr="000E7C43" w:rsidRDefault="000C11B7" w:rsidP="00C20431">
            <w:r>
              <w:t>*</w:t>
            </w:r>
          </w:p>
        </w:tc>
        <w:tc>
          <w:tcPr>
            <w:tcW w:w="1350" w:type="dxa"/>
          </w:tcPr>
          <w:p w:rsidR="000C11B7" w:rsidRPr="000E7C43" w:rsidRDefault="000C11B7" w:rsidP="00C20431"/>
        </w:tc>
        <w:tc>
          <w:tcPr>
            <w:tcW w:w="1350" w:type="dxa"/>
          </w:tcPr>
          <w:p w:rsidR="000C11B7" w:rsidRPr="000E7C43" w:rsidRDefault="000C11B7" w:rsidP="00C20431">
            <w:r>
              <w:t>*</w:t>
            </w:r>
          </w:p>
        </w:tc>
        <w:tc>
          <w:tcPr>
            <w:tcW w:w="1620" w:type="dxa"/>
          </w:tcPr>
          <w:p w:rsidR="000C11B7" w:rsidRPr="000E7C43" w:rsidRDefault="000C11B7" w:rsidP="00C20431">
            <w:r>
              <w:t>20</w:t>
            </w:r>
          </w:p>
        </w:tc>
        <w:tc>
          <w:tcPr>
            <w:tcW w:w="900" w:type="dxa"/>
          </w:tcPr>
          <w:p w:rsidR="000C11B7" w:rsidRPr="000E7C43" w:rsidRDefault="000C11B7" w:rsidP="00C20431">
            <w:pPr>
              <w:rPr>
                <w:snapToGrid w:val="0"/>
              </w:rPr>
            </w:pPr>
            <w:r>
              <w:rPr>
                <w:snapToGrid w:val="0"/>
              </w:rPr>
              <w:t>*</w:t>
            </w:r>
          </w:p>
        </w:tc>
      </w:tr>
      <w:tr w:rsidR="000C11B7" w:rsidRPr="000E7C43" w:rsidTr="00583680">
        <w:trPr>
          <w:cantSplit/>
        </w:trPr>
        <w:tc>
          <w:tcPr>
            <w:tcW w:w="3060" w:type="dxa"/>
          </w:tcPr>
          <w:p w:rsidR="000C11B7" w:rsidRPr="000E7C43" w:rsidRDefault="000C11B7" w:rsidP="00C20431">
            <w:r>
              <w:t>Earnings form (NCS Form 11-2P)</w:t>
            </w:r>
          </w:p>
        </w:tc>
        <w:tc>
          <w:tcPr>
            <w:tcW w:w="1620" w:type="dxa"/>
          </w:tcPr>
          <w:p w:rsidR="000C11B7" w:rsidRPr="000E7C43" w:rsidRDefault="000C11B7" w:rsidP="00C20431">
            <w:r>
              <w:t>1,960</w:t>
            </w:r>
          </w:p>
        </w:tc>
        <w:tc>
          <w:tcPr>
            <w:tcW w:w="1350" w:type="dxa"/>
          </w:tcPr>
          <w:p w:rsidR="000C11B7" w:rsidRPr="000E7C43" w:rsidRDefault="000C11B7" w:rsidP="00C20431">
            <w:r>
              <w:t>At initiation</w:t>
            </w:r>
          </w:p>
        </w:tc>
        <w:tc>
          <w:tcPr>
            <w:tcW w:w="1350" w:type="dxa"/>
          </w:tcPr>
          <w:p w:rsidR="000C11B7" w:rsidRPr="000E7C43" w:rsidRDefault="000C11B7" w:rsidP="00C20431">
            <w:r>
              <w:t>1,960</w:t>
            </w:r>
          </w:p>
        </w:tc>
        <w:tc>
          <w:tcPr>
            <w:tcW w:w="1620" w:type="dxa"/>
          </w:tcPr>
          <w:p w:rsidR="000C11B7" w:rsidRPr="000E7C43" w:rsidRDefault="000C11B7" w:rsidP="00C20431">
            <w:r>
              <w:t>20</w:t>
            </w:r>
          </w:p>
        </w:tc>
        <w:tc>
          <w:tcPr>
            <w:tcW w:w="900" w:type="dxa"/>
          </w:tcPr>
          <w:p w:rsidR="000C11B7" w:rsidRPr="000E7C43" w:rsidRDefault="000C11B7" w:rsidP="00C20431">
            <w:pPr>
              <w:rPr>
                <w:snapToGrid w:val="0"/>
              </w:rPr>
            </w:pPr>
            <w:r>
              <w:rPr>
                <w:snapToGrid w:val="0"/>
              </w:rPr>
              <w:t>653</w:t>
            </w:r>
          </w:p>
        </w:tc>
      </w:tr>
      <w:tr w:rsidR="000C11B7" w:rsidRPr="000E7C43" w:rsidTr="00583680">
        <w:trPr>
          <w:cantSplit/>
        </w:trPr>
        <w:tc>
          <w:tcPr>
            <w:tcW w:w="3060" w:type="dxa"/>
          </w:tcPr>
          <w:p w:rsidR="000C11B7" w:rsidRPr="000E7C43" w:rsidRDefault="000C11B7" w:rsidP="00C20431">
            <w:r>
              <w:t xml:space="preserve">Wage Shuttle form computer generated earnings update form# </w:t>
            </w:r>
          </w:p>
        </w:tc>
        <w:tc>
          <w:tcPr>
            <w:tcW w:w="1620" w:type="dxa"/>
          </w:tcPr>
          <w:p w:rsidR="000C11B7" w:rsidRPr="000E7C43" w:rsidRDefault="000C11B7" w:rsidP="00C20431">
            <w:r>
              <w:t>10,665</w:t>
            </w:r>
          </w:p>
        </w:tc>
        <w:tc>
          <w:tcPr>
            <w:tcW w:w="1350" w:type="dxa"/>
          </w:tcPr>
          <w:p w:rsidR="000C11B7" w:rsidRDefault="000C11B7">
            <w:pPr>
              <w:rPr>
                <w:sz w:val="20"/>
                <w:szCs w:val="20"/>
              </w:rPr>
            </w:pPr>
            <w:r>
              <w:t>Quarterly</w:t>
            </w:r>
          </w:p>
          <w:p w:rsidR="000C11B7" w:rsidRPr="000E7C43" w:rsidRDefault="000C11B7" w:rsidP="00C20431">
            <w:r>
              <w:t>(3.83 avg.)</w:t>
            </w:r>
          </w:p>
        </w:tc>
        <w:tc>
          <w:tcPr>
            <w:tcW w:w="1350" w:type="dxa"/>
          </w:tcPr>
          <w:p w:rsidR="000C11B7" w:rsidRPr="000E7C43" w:rsidRDefault="000C11B7" w:rsidP="00552C84">
            <w:r>
              <w:t>40,</w:t>
            </w:r>
            <w:r w:rsidR="00552C84">
              <w:t>847</w:t>
            </w:r>
          </w:p>
        </w:tc>
        <w:tc>
          <w:tcPr>
            <w:tcW w:w="1620" w:type="dxa"/>
          </w:tcPr>
          <w:p w:rsidR="000C11B7" w:rsidRPr="000E7C43" w:rsidRDefault="000C11B7" w:rsidP="00C20431">
            <w:r>
              <w:t>20</w:t>
            </w:r>
          </w:p>
        </w:tc>
        <w:tc>
          <w:tcPr>
            <w:tcW w:w="900" w:type="dxa"/>
          </w:tcPr>
          <w:p w:rsidR="000C11B7" w:rsidRPr="000E7C43" w:rsidRDefault="000C11B7" w:rsidP="00552C84">
            <w:pPr>
              <w:rPr>
                <w:snapToGrid w:val="0"/>
              </w:rPr>
            </w:pPr>
            <w:r>
              <w:rPr>
                <w:snapToGrid w:val="0"/>
              </w:rPr>
              <w:t>13,</w:t>
            </w:r>
            <w:r w:rsidR="00552C84">
              <w:rPr>
                <w:snapToGrid w:val="0"/>
              </w:rPr>
              <w:t>616</w:t>
            </w:r>
          </w:p>
        </w:tc>
      </w:tr>
      <w:tr w:rsidR="000C11B7" w:rsidRPr="000E7C43" w:rsidTr="00583680">
        <w:trPr>
          <w:cantSplit/>
        </w:trPr>
        <w:tc>
          <w:tcPr>
            <w:tcW w:w="3060" w:type="dxa"/>
          </w:tcPr>
          <w:p w:rsidR="000C11B7" w:rsidRDefault="000C11B7">
            <w:pPr>
              <w:rPr>
                <w:sz w:val="20"/>
                <w:szCs w:val="20"/>
              </w:rPr>
            </w:pPr>
            <w:r>
              <w:t>Work Level Form</w:t>
            </w:r>
          </w:p>
          <w:p w:rsidR="000C11B7" w:rsidRPr="000E7C43" w:rsidRDefault="000C11B7" w:rsidP="00C20431">
            <w:r>
              <w:t>(NCS Form 11-3G)</w:t>
            </w:r>
          </w:p>
        </w:tc>
        <w:tc>
          <w:tcPr>
            <w:tcW w:w="1620" w:type="dxa"/>
          </w:tcPr>
          <w:p w:rsidR="000C11B7" w:rsidRPr="000E7C43" w:rsidRDefault="000C11B7" w:rsidP="00C20431">
            <w:r>
              <w:t>*</w:t>
            </w:r>
          </w:p>
        </w:tc>
        <w:tc>
          <w:tcPr>
            <w:tcW w:w="1350" w:type="dxa"/>
          </w:tcPr>
          <w:p w:rsidR="000C11B7" w:rsidRPr="000E7C43" w:rsidRDefault="000C11B7" w:rsidP="00C20431"/>
        </w:tc>
        <w:tc>
          <w:tcPr>
            <w:tcW w:w="1350" w:type="dxa"/>
          </w:tcPr>
          <w:p w:rsidR="000C11B7" w:rsidRPr="000E7C43" w:rsidRDefault="000C11B7" w:rsidP="00C20431">
            <w:r>
              <w:t>*</w:t>
            </w:r>
          </w:p>
        </w:tc>
        <w:tc>
          <w:tcPr>
            <w:tcW w:w="1620" w:type="dxa"/>
          </w:tcPr>
          <w:p w:rsidR="000C11B7" w:rsidRPr="000E7C43" w:rsidRDefault="000C11B7" w:rsidP="00C20431">
            <w:r>
              <w:t>25</w:t>
            </w:r>
          </w:p>
        </w:tc>
        <w:tc>
          <w:tcPr>
            <w:tcW w:w="900" w:type="dxa"/>
          </w:tcPr>
          <w:p w:rsidR="000C11B7" w:rsidRPr="000E7C43" w:rsidRDefault="000C11B7" w:rsidP="00C20431">
            <w:r>
              <w:t>*</w:t>
            </w:r>
          </w:p>
        </w:tc>
      </w:tr>
      <w:tr w:rsidR="000C11B7" w:rsidRPr="000E7C43" w:rsidTr="00583680">
        <w:trPr>
          <w:cantSplit/>
        </w:trPr>
        <w:tc>
          <w:tcPr>
            <w:tcW w:w="3060" w:type="dxa"/>
            <w:tcBorders>
              <w:bottom w:val="nil"/>
            </w:tcBorders>
          </w:tcPr>
          <w:p w:rsidR="000C11B7" w:rsidRDefault="000C11B7">
            <w:pPr>
              <w:rPr>
                <w:sz w:val="20"/>
                <w:szCs w:val="20"/>
              </w:rPr>
            </w:pPr>
            <w:r>
              <w:t>Work Level Form</w:t>
            </w:r>
          </w:p>
          <w:p w:rsidR="000C11B7" w:rsidRPr="000E7C43" w:rsidRDefault="000C11B7" w:rsidP="00C20431">
            <w:r>
              <w:t>(NCS FORM 11-3P)</w:t>
            </w:r>
          </w:p>
        </w:tc>
        <w:tc>
          <w:tcPr>
            <w:tcW w:w="1620" w:type="dxa"/>
          </w:tcPr>
          <w:p w:rsidR="000C11B7" w:rsidRPr="000E7C43" w:rsidRDefault="000C11B7" w:rsidP="00C20431">
            <w:r>
              <w:t>1,960</w:t>
            </w:r>
          </w:p>
        </w:tc>
        <w:tc>
          <w:tcPr>
            <w:tcW w:w="1350" w:type="dxa"/>
          </w:tcPr>
          <w:p w:rsidR="000C11B7" w:rsidRPr="000E7C43" w:rsidRDefault="000C11B7" w:rsidP="00C20431">
            <w:r>
              <w:t>At initiation</w:t>
            </w:r>
          </w:p>
        </w:tc>
        <w:tc>
          <w:tcPr>
            <w:tcW w:w="1350" w:type="dxa"/>
          </w:tcPr>
          <w:p w:rsidR="000C11B7" w:rsidRPr="000E7C43" w:rsidRDefault="000C11B7" w:rsidP="00C20431">
            <w:r>
              <w:t>1,960</w:t>
            </w:r>
          </w:p>
        </w:tc>
        <w:tc>
          <w:tcPr>
            <w:tcW w:w="1620" w:type="dxa"/>
          </w:tcPr>
          <w:p w:rsidR="000C11B7" w:rsidRPr="000E7C43" w:rsidRDefault="000C11B7" w:rsidP="00C20431">
            <w:r>
              <w:t>25</w:t>
            </w:r>
          </w:p>
        </w:tc>
        <w:tc>
          <w:tcPr>
            <w:tcW w:w="900" w:type="dxa"/>
            <w:tcBorders>
              <w:bottom w:val="nil"/>
            </w:tcBorders>
          </w:tcPr>
          <w:p w:rsidR="000C11B7" w:rsidRPr="000E7C43" w:rsidRDefault="000C11B7" w:rsidP="00C20431">
            <w:r>
              <w:t>817</w:t>
            </w:r>
          </w:p>
        </w:tc>
      </w:tr>
      <w:tr w:rsidR="000C11B7" w:rsidRPr="000E7C43" w:rsidTr="00583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60" w:type="dxa"/>
            <w:tcBorders>
              <w:top w:val="single" w:sz="6" w:space="0" w:color="auto"/>
              <w:left w:val="single" w:sz="6" w:space="0" w:color="auto"/>
            </w:tcBorders>
          </w:tcPr>
          <w:p w:rsidR="000C11B7" w:rsidRPr="000E7C43" w:rsidRDefault="000C11B7" w:rsidP="00C20431">
            <w:r>
              <w:t>Work Schedule Form (NCS 11-4G)</w:t>
            </w:r>
          </w:p>
        </w:tc>
        <w:tc>
          <w:tcPr>
            <w:tcW w:w="1620" w:type="dxa"/>
            <w:tcBorders>
              <w:top w:val="single" w:sz="6" w:space="0" w:color="auto"/>
              <w:left w:val="single" w:sz="6" w:space="0" w:color="auto"/>
            </w:tcBorders>
          </w:tcPr>
          <w:p w:rsidR="000C11B7" w:rsidRPr="000E7C43" w:rsidRDefault="000C11B7" w:rsidP="00C20431">
            <w:r>
              <w:t>*</w:t>
            </w:r>
          </w:p>
        </w:tc>
        <w:tc>
          <w:tcPr>
            <w:tcW w:w="1350" w:type="dxa"/>
            <w:tcBorders>
              <w:top w:val="single" w:sz="6" w:space="0" w:color="auto"/>
              <w:left w:val="single" w:sz="6" w:space="0" w:color="auto"/>
            </w:tcBorders>
          </w:tcPr>
          <w:p w:rsidR="000C11B7" w:rsidRPr="000E7C43" w:rsidRDefault="000C11B7" w:rsidP="00C20431">
            <w:pPr>
              <w:pStyle w:val="Heading4"/>
            </w:pPr>
          </w:p>
        </w:tc>
        <w:tc>
          <w:tcPr>
            <w:tcW w:w="1350" w:type="dxa"/>
            <w:tcBorders>
              <w:top w:val="single" w:sz="6" w:space="0" w:color="auto"/>
              <w:left w:val="single" w:sz="6" w:space="0" w:color="auto"/>
            </w:tcBorders>
          </w:tcPr>
          <w:p w:rsidR="000C11B7" w:rsidRPr="000E7C43" w:rsidRDefault="000C11B7" w:rsidP="00C20431">
            <w:r>
              <w:t>*</w:t>
            </w:r>
          </w:p>
        </w:tc>
        <w:tc>
          <w:tcPr>
            <w:tcW w:w="1620" w:type="dxa"/>
            <w:tcBorders>
              <w:top w:val="single" w:sz="6" w:space="0" w:color="auto"/>
              <w:left w:val="single" w:sz="6" w:space="0" w:color="auto"/>
            </w:tcBorders>
          </w:tcPr>
          <w:p w:rsidR="000C11B7" w:rsidRPr="000E7C43" w:rsidRDefault="000C11B7" w:rsidP="00C20431">
            <w:r>
              <w:t>10</w:t>
            </w:r>
          </w:p>
        </w:tc>
        <w:tc>
          <w:tcPr>
            <w:tcW w:w="900" w:type="dxa"/>
            <w:tcBorders>
              <w:top w:val="single" w:sz="6" w:space="0" w:color="auto"/>
              <w:left w:val="single" w:sz="6" w:space="0" w:color="auto"/>
              <w:bottom w:val="single" w:sz="6" w:space="0" w:color="auto"/>
              <w:right w:val="single" w:sz="6" w:space="0" w:color="auto"/>
            </w:tcBorders>
          </w:tcPr>
          <w:p w:rsidR="000C11B7" w:rsidRPr="000E7C43" w:rsidRDefault="000C11B7" w:rsidP="00C20431">
            <w:r>
              <w:t>*</w:t>
            </w:r>
          </w:p>
        </w:tc>
      </w:tr>
      <w:tr w:rsidR="000C11B7" w:rsidRPr="000E7C43" w:rsidTr="00583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60" w:type="dxa"/>
            <w:tcBorders>
              <w:top w:val="single" w:sz="6" w:space="0" w:color="auto"/>
              <w:left w:val="single" w:sz="6" w:space="0" w:color="auto"/>
            </w:tcBorders>
          </w:tcPr>
          <w:p w:rsidR="000C11B7" w:rsidRPr="000E7C43" w:rsidRDefault="000C11B7" w:rsidP="00C20431">
            <w:r>
              <w:t>Work Schedule Form (NCS 11-4P)</w:t>
            </w:r>
          </w:p>
        </w:tc>
        <w:tc>
          <w:tcPr>
            <w:tcW w:w="1620" w:type="dxa"/>
            <w:tcBorders>
              <w:top w:val="single" w:sz="6" w:space="0" w:color="auto"/>
              <w:left w:val="single" w:sz="6" w:space="0" w:color="auto"/>
            </w:tcBorders>
          </w:tcPr>
          <w:p w:rsidR="000C11B7" w:rsidRPr="000E7C43" w:rsidRDefault="000C11B7" w:rsidP="00C20431">
            <w:r>
              <w:t>1,960</w:t>
            </w:r>
          </w:p>
        </w:tc>
        <w:tc>
          <w:tcPr>
            <w:tcW w:w="1350" w:type="dxa"/>
            <w:tcBorders>
              <w:top w:val="single" w:sz="6" w:space="0" w:color="auto"/>
              <w:left w:val="single" w:sz="6" w:space="0" w:color="auto"/>
            </w:tcBorders>
          </w:tcPr>
          <w:p w:rsidR="000C11B7" w:rsidRPr="000E7C43" w:rsidRDefault="000C11B7" w:rsidP="00C20431">
            <w:pPr>
              <w:pStyle w:val="Heading4"/>
            </w:pPr>
            <w:r>
              <w:rPr>
                <w:rFonts w:eastAsiaTheme="minorEastAsia"/>
              </w:rPr>
              <w:t xml:space="preserve"> At initiation</w:t>
            </w:r>
          </w:p>
        </w:tc>
        <w:tc>
          <w:tcPr>
            <w:tcW w:w="1350" w:type="dxa"/>
            <w:tcBorders>
              <w:top w:val="single" w:sz="6" w:space="0" w:color="auto"/>
              <w:left w:val="single" w:sz="6" w:space="0" w:color="auto"/>
            </w:tcBorders>
          </w:tcPr>
          <w:p w:rsidR="000C11B7" w:rsidRPr="000E7C43" w:rsidRDefault="000C11B7" w:rsidP="00C20431">
            <w:r>
              <w:t>1,960</w:t>
            </w:r>
          </w:p>
        </w:tc>
        <w:tc>
          <w:tcPr>
            <w:tcW w:w="1620" w:type="dxa"/>
            <w:tcBorders>
              <w:top w:val="single" w:sz="6" w:space="0" w:color="auto"/>
              <w:left w:val="single" w:sz="6" w:space="0" w:color="auto"/>
            </w:tcBorders>
          </w:tcPr>
          <w:p w:rsidR="000C11B7" w:rsidRPr="000E7C43" w:rsidRDefault="000C11B7" w:rsidP="00C20431">
            <w:r>
              <w:t>10</w:t>
            </w:r>
          </w:p>
        </w:tc>
        <w:tc>
          <w:tcPr>
            <w:tcW w:w="900" w:type="dxa"/>
            <w:tcBorders>
              <w:top w:val="single" w:sz="6" w:space="0" w:color="auto"/>
              <w:left w:val="single" w:sz="6" w:space="0" w:color="auto"/>
              <w:bottom w:val="single" w:sz="6" w:space="0" w:color="auto"/>
              <w:right w:val="single" w:sz="6" w:space="0" w:color="auto"/>
            </w:tcBorders>
          </w:tcPr>
          <w:p w:rsidR="000C11B7" w:rsidRPr="000E7C43" w:rsidRDefault="000C11B7" w:rsidP="00C20431">
            <w:r>
              <w:t>327</w:t>
            </w:r>
          </w:p>
        </w:tc>
      </w:tr>
      <w:tr w:rsidR="000C11B7" w:rsidRPr="000E7C43" w:rsidTr="00583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60" w:type="dxa"/>
            <w:tcBorders>
              <w:top w:val="single" w:sz="6" w:space="0" w:color="auto"/>
              <w:left w:val="single" w:sz="6" w:space="0" w:color="auto"/>
              <w:bottom w:val="single" w:sz="6" w:space="0" w:color="auto"/>
            </w:tcBorders>
          </w:tcPr>
          <w:p w:rsidR="000C11B7" w:rsidRPr="000E7C43" w:rsidRDefault="000C11B7" w:rsidP="00C20431">
            <w:r>
              <w:t>Benefits Collection Form (NCS 11-5G)</w:t>
            </w:r>
          </w:p>
        </w:tc>
        <w:tc>
          <w:tcPr>
            <w:tcW w:w="1620" w:type="dxa"/>
            <w:tcBorders>
              <w:top w:val="single" w:sz="6" w:space="0" w:color="auto"/>
              <w:left w:val="single" w:sz="6" w:space="0" w:color="auto"/>
              <w:bottom w:val="single" w:sz="6" w:space="0" w:color="auto"/>
            </w:tcBorders>
          </w:tcPr>
          <w:p w:rsidR="000C11B7" w:rsidRPr="000E7C43" w:rsidRDefault="000C11B7" w:rsidP="00C20431">
            <w:r>
              <w:t>*</w:t>
            </w:r>
          </w:p>
        </w:tc>
        <w:tc>
          <w:tcPr>
            <w:tcW w:w="1350" w:type="dxa"/>
            <w:tcBorders>
              <w:top w:val="single" w:sz="6" w:space="0" w:color="auto"/>
              <w:left w:val="single" w:sz="6" w:space="0" w:color="auto"/>
              <w:bottom w:val="single" w:sz="6" w:space="0" w:color="auto"/>
            </w:tcBorders>
          </w:tcPr>
          <w:p w:rsidR="000C11B7" w:rsidRPr="000E7C43" w:rsidRDefault="000C11B7" w:rsidP="00C20431"/>
        </w:tc>
        <w:tc>
          <w:tcPr>
            <w:tcW w:w="1350" w:type="dxa"/>
            <w:tcBorders>
              <w:top w:val="single" w:sz="6" w:space="0" w:color="auto"/>
              <w:left w:val="single" w:sz="6" w:space="0" w:color="auto"/>
              <w:bottom w:val="single" w:sz="6" w:space="0" w:color="auto"/>
            </w:tcBorders>
          </w:tcPr>
          <w:p w:rsidR="000C11B7" w:rsidRPr="000E7C43" w:rsidRDefault="000C11B7" w:rsidP="00C20431">
            <w:r>
              <w:t>*</w:t>
            </w:r>
          </w:p>
        </w:tc>
        <w:tc>
          <w:tcPr>
            <w:tcW w:w="1620" w:type="dxa"/>
            <w:tcBorders>
              <w:top w:val="single" w:sz="6" w:space="0" w:color="auto"/>
              <w:left w:val="single" w:sz="6" w:space="0" w:color="auto"/>
              <w:bottom w:val="single" w:sz="6" w:space="0" w:color="auto"/>
            </w:tcBorders>
          </w:tcPr>
          <w:p w:rsidR="000C11B7" w:rsidRPr="000E7C43" w:rsidRDefault="000C11B7" w:rsidP="00C20431">
            <w:r>
              <w:t>177</w:t>
            </w:r>
          </w:p>
        </w:tc>
        <w:tc>
          <w:tcPr>
            <w:tcW w:w="900" w:type="dxa"/>
            <w:tcBorders>
              <w:top w:val="single" w:sz="6" w:space="0" w:color="auto"/>
              <w:left w:val="single" w:sz="6" w:space="0" w:color="auto"/>
              <w:bottom w:val="single" w:sz="6" w:space="0" w:color="auto"/>
              <w:right w:val="single" w:sz="6" w:space="0" w:color="auto"/>
            </w:tcBorders>
          </w:tcPr>
          <w:p w:rsidR="000C11B7" w:rsidRPr="000E7C43" w:rsidRDefault="000C11B7" w:rsidP="00C20431">
            <w:r>
              <w:t>*</w:t>
            </w:r>
          </w:p>
        </w:tc>
      </w:tr>
      <w:tr w:rsidR="000C11B7" w:rsidRPr="000E7C43" w:rsidTr="00583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60" w:type="dxa"/>
            <w:tcBorders>
              <w:top w:val="single" w:sz="6" w:space="0" w:color="auto"/>
              <w:left w:val="single" w:sz="6" w:space="0" w:color="auto"/>
              <w:bottom w:val="single" w:sz="6" w:space="0" w:color="auto"/>
            </w:tcBorders>
          </w:tcPr>
          <w:p w:rsidR="000C11B7" w:rsidRPr="000E7C43" w:rsidRDefault="000C11B7" w:rsidP="00C20431">
            <w:r>
              <w:t>Benefits Collection Form (NCS 11-5P)</w:t>
            </w:r>
          </w:p>
        </w:tc>
        <w:tc>
          <w:tcPr>
            <w:tcW w:w="1620" w:type="dxa"/>
            <w:tcBorders>
              <w:top w:val="single" w:sz="6" w:space="0" w:color="auto"/>
              <w:left w:val="single" w:sz="6" w:space="0" w:color="auto"/>
              <w:bottom w:val="single" w:sz="6" w:space="0" w:color="auto"/>
            </w:tcBorders>
          </w:tcPr>
          <w:p w:rsidR="000C11B7" w:rsidRPr="000E7C43" w:rsidRDefault="000C11B7" w:rsidP="00C20431">
            <w:r>
              <w:t>1,960</w:t>
            </w:r>
          </w:p>
        </w:tc>
        <w:tc>
          <w:tcPr>
            <w:tcW w:w="1350" w:type="dxa"/>
            <w:tcBorders>
              <w:top w:val="single" w:sz="6" w:space="0" w:color="auto"/>
              <w:left w:val="single" w:sz="6" w:space="0" w:color="auto"/>
              <w:bottom w:val="single" w:sz="6" w:space="0" w:color="auto"/>
            </w:tcBorders>
          </w:tcPr>
          <w:p w:rsidR="000C11B7" w:rsidRPr="000E7C43" w:rsidRDefault="000C11B7" w:rsidP="00C20431">
            <w:r>
              <w:t>At initiation</w:t>
            </w:r>
          </w:p>
        </w:tc>
        <w:tc>
          <w:tcPr>
            <w:tcW w:w="1350" w:type="dxa"/>
            <w:tcBorders>
              <w:top w:val="single" w:sz="6" w:space="0" w:color="auto"/>
              <w:left w:val="single" w:sz="6" w:space="0" w:color="auto"/>
              <w:bottom w:val="single" w:sz="6" w:space="0" w:color="auto"/>
            </w:tcBorders>
          </w:tcPr>
          <w:p w:rsidR="000C11B7" w:rsidRPr="000E7C43" w:rsidRDefault="000C11B7" w:rsidP="00C20431">
            <w:r>
              <w:t>1,960</w:t>
            </w:r>
          </w:p>
        </w:tc>
        <w:tc>
          <w:tcPr>
            <w:tcW w:w="1620" w:type="dxa"/>
            <w:tcBorders>
              <w:top w:val="single" w:sz="6" w:space="0" w:color="auto"/>
              <w:left w:val="single" w:sz="6" w:space="0" w:color="auto"/>
              <w:bottom w:val="single" w:sz="6" w:space="0" w:color="auto"/>
            </w:tcBorders>
          </w:tcPr>
          <w:p w:rsidR="000C11B7" w:rsidRPr="000E7C43" w:rsidRDefault="000C11B7" w:rsidP="00465F86">
            <w:r>
              <w:t>178.5</w:t>
            </w:r>
          </w:p>
        </w:tc>
        <w:tc>
          <w:tcPr>
            <w:tcW w:w="900" w:type="dxa"/>
            <w:tcBorders>
              <w:top w:val="single" w:sz="6" w:space="0" w:color="auto"/>
              <w:left w:val="single" w:sz="6" w:space="0" w:color="auto"/>
              <w:bottom w:val="single" w:sz="6" w:space="0" w:color="auto"/>
              <w:right w:val="single" w:sz="6" w:space="0" w:color="auto"/>
            </w:tcBorders>
          </w:tcPr>
          <w:p w:rsidR="000C11B7" w:rsidRPr="000E7C43" w:rsidRDefault="000C11B7" w:rsidP="00C20431">
            <w:r>
              <w:t>5,831</w:t>
            </w:r>
          </w:p>
        </w:tc>
      </w:tr>
      <w:tr w:rsidR="000C11B7" w:rsidRPr="000E7C43" w:rsidTr="00583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60" w:type="dxa"/>
            <w:tcBorders>
              <w:top w:val="single" w:sz="6" w:space="0" w:color="auto"/>
              <w:left w:val="single" w:sz="6" w:space="0" w:color="auto"/>
              <w:bottom w:val="single" w:sz="6" w:space="0" w:color="auto"/>
            </w:tcBorders>
          </w:tcPr>
          <w:p w:rsidR="000C11B7" w:rsidRPr="000E7C43" w:rsidRDefault="000C11B7" w:rsidP="00C20431">
            <w:r>
              <w:t>Summary of Benefits (Benefit update form SO-1003) is computer generated #</w:t>
            </w:r>
          </w:p>
        </w:tc>
        <w:tc>
          <w:tcPr>
            <w:tcW w:w="1620" w:type="dxa"/>
            <w:tcBorders>
              <w:top w:val="single" w:sz="6" w:space="0" w:color="auto"/>
              <w:left w:val="single" w:sz="6" w:space="0" w:color="auto"/>
              <w:bottom w:val="single" w:sz="6" w:space="0" w:color="auto"/>
            </w:tcBorders>
          </w:tcPr>
          <w:p w:rsidR="000C11B7" w:rsidRPr="000E7C43" w:rsidRDefault="000C11B7" w:rsidP="00C20431">
            <w:r>
              <w:t>10,665</w:t>
            </w:r>
          </w:p>
        </w:tc>
        <w:tc>
          <w:tcPr>
            <w:tcW w:w="1350" w:type="dxa"/>
            <w:tcBorders>
              <w:top w:val="single" w:sz="6" w:space="0" w:color="auto"/>
              <w:left w:val="single" w:sz="6" w:space="0" w:color="auto"/>
              <w:bottom w:val="single" w:sz="6" w:space="0" w:color="auto"/>
            </w:tcBorders>
          </w:tcPr>
          <w:p w:rsidR="000C11B7" w:rsidRDefault="000C11B7">
            <w:pPr>
              <w:rPr>
                <w:sz w:val="20"/>
                <w:szCs w:val="20"/>
              </w:rPr>
            </w:pPr>
            <w:r>
              <w:t>Quarterly</w:t>
            </w:r>
          </w:p>
          <w:p w:rsidR="000C11B7" w:rsidRPr="000E7C43" w:rsidRDefault="000C11B7" w:rsidP="00C20431">
            <w:r>
              <w:t>(3.83 avg.)</w:t>
            </w:r>
          </w:p>
        </w:tc>
        <w:tc>
          <w:tcPr>
            <w:tcW w:w="1350" w:type="dxa"/>
            <w:tcBorders>
              <w:top w:val="single" w:sz="6" w:space="0" w:color="auto"/>
              <w:left w:val="single" w:sz="6" w:space="0" w:color="auto"/>
              <w:bottom w:val="single" w:sz="6" w:space="0" w:color="auto"/>
            </w:tcBorders>
          </w:tcPr>
          <w:p w:rsidR="000C11B7" w:rsidRPr="000E7C43" w:rsidRDefault="000C11B7" w:rsidP="00552C84">
            <w:r>
              <w:t xml:space="preserve"> 40,</w:t>
            </w:r>
            <w:r w:rsidR="00552C84">
              <w:t>847</w:t>
            </w:r>
          </w:p>
        </w:tc>
        <w:tc>
          <w:tcPr>
            <w:tcW w:w="1620" w:type="dxa"/>
            <w:tcBorders>
              <w:top w:val="single" w:sz="6" w:space="0" w:color="auto"/>
              <w:left w:val="single" w:sz="6" w:space="0" w:color="auto"/>
              <w:bottom w:val="single" w:sz="6" w:space="0" w:color="auto"/>
            </w:tcBorders>
          </w:tcPr>
          <w:p w:rsidR="000C11B7" w:rsidRPr="000E7C43" w:rsidRDefault="000C11B7" w:rsidP="009A5863">
            <w:r>
              <w:t>19.9</w:t>
            </w:r>
            <w:r w:rsidR="009A5863">
              <w:t>0</w:t>
            </w:r>
            <w:r>
              <w:t xml:space="preserve"> </w:t>
            </w:r>
          </w:p>
        </w:tc>
        <w:tc>
          <w:tcPr>
            <w:tcW w:w="900" w:type="dxa"/>
            <w:tcBorders>
              <w:top w:val="single" w:sz="6" w:space="0" w:color="auto"/>
              <w:left w:val="single" w:sz="6" w:space="0" w:color="auto"/>
              <w:bottom w:val="single" w:sz="6" w:space="0" w:color="auto"/>
              <w:right w:val="single" w:sz="6" w:space="0" w:color="auto"/>
            </w:tcBorders>
          </w:tcPr>
          <w:p w:rsidR="000C11B7" w:rsidRPr="000E7C43" w:rsidRDefault="000C11B7" w:rsidP="009A5863">
            <w:r>
              <w:t>13,</w:t>
            </w:r>
            <w:r w:rsidR="00552C84">
              <w:t>5</w:t>
            </w:r>
            <w:r w:rsidR="009A5863">
              <w:t>48</w:t>
            </w:r>
          </w:p>
        </w:tc>
      </w:tr>
      <w:tr w:rsidR="000C11B7" w:rsidRPr="000E7C43" w:rsidTr="00583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60" w:type="dxa"/>
            <w:tcBorders>
              <w:top w:val="single" w:sz="6" w:space="0" w:color="auto"/>
              <w:left w:val="single" w:sz="6" w:space="0" w:color="auto"/>
              <w:bottom w:val="single" w:sz="6" w:space="0" w:color="auto"/>
            </w:tcBorders>
          </w:tcPr>
          <w:p w:rsidR="000C11B7" w:rsidRPr="000E7C43" w:rsidRDefault="000C11B7" w:rsidP="00C20431">
            <w:r>
              <w:t>Collection not tied to a specific form (testing, Quality Assurance/Quality Measurement, etc.)**</w:t>
            </w:r>
          </w:p>
        </w:tc>
        <w:tc>
          <w:tcPr>
            <w:tcW w:w="1620" w:type="dxa"/>
            <w:tcBorders>
              <w:top w:val="single" w:sz="6" w:space="0" w:color="auto"/>
              <w:left w:val="single" w:sz="6" w:space="0" w:color="auto"/>
              <w:bottom w:val="single" w:sz="6" w:space="0" w:color="auto"/>
            </w:tcBorders>
          </w:tcPr>
          <w:p w:rsidR="000C11B7" w:rsidRPr="000E7C43" w:rsidRDefault="000C11B7" w:rsidP="00C20431">
            <w:r>
              <w:t>1,808</w:t>
            </w:r>
          </w:p>
        </w:tc>
        <w:tc>
          <w:tcPr>
            <w:tcW w:w="1350" w:type="dxa"/>
            <w:tcBorders>
              <w:top w:val="single" w:sz="6" w:space="0" w:color="auto"/>
              <w:left w:val="single" w:sz="6" w:space="0" w:color="auto"/>
              <w:bottom w:val="single" w:sz="6" w:space="0" w:color="auto"/>
            </w:tcBorders>
          </w:tcPr>
          <w:p w:rsidR="000C11B7" w:rsidRPr="000E7C43" w:rsidRDefault="003100A6" w:rsidP="009A5863">
            <w:r>
              <w:t>1.8</w:t>
            </w:r>
            <w:r w:rsidR="009A5863">
              <w:t>9</w:t>
            </w:r>
          </w:p>
        </w:tc>
        <w:tc>
          <w:tcPr>
            <w:tcW w:w="1350" w:type="dxa"/>
            <w:tcBorders>
              <w:top w:val="single" w:sz="6" w:space="0" w:color="auto"/>
              <w:left w:val="single" w:sz="6" w:space="0" w:color="auto"/>
              <w:bottom w:val="single" w:sz="6" w:space="0" w:color="auto"/>
            </w:tcBorders>
          </w:tcPr>
          <w:p w:rsidR="000C11B7" w:rsidRPr="000E7C43" w:rsidRDefault="000C11B7" w:rsidP="00552C84">
            <w:r>
              <w:t>3,</w:t>
            </w:r>
            <w:r w:rsidR="00552C84">
              <w:t>417</w:t>
            </w:r>
          </w:p>
        </w:tc>
        <w:tc>
          <w:tcPr>
            <w:tcW w:w="1620" w:type="dxa"/>
            <w:tcBorders>
              <w:top w:val="single" w:sz="6" w:space="0" w:color="auto"/>
              <w:left w:val="single" w:sz="6" w:space="0" w:color="auto"/>
              <w:bottom w:val="single" w:sz="6" w:space="0" w:color="auto"/>
            </w:tcBorders>
          </w:tcPr>
          <w:p w:rsidR="000C11B7" w:rsidRPr="000E7C43" w:rsidRDefault="003100A6" w:rsidP="003100A6">
            <w:r>
              <w:t>30</w:t>
            </w:r>
          </w:p>
        </w:tc>
        <w:tc>
          <w:tcPr>
            <w:tcW w:w="900" w:type="dxa"/>
            <w:tcBorders>
              <w:top w:val="single" w:sz="6" w:space="0" w:color="auto"/>
              <w:left w:val="single" w:sz="6" w:space="0" w:color="auto"/>
              <w:bottom w:val="single" w:sz="6" w:space="0" w:color="auto"/>
              <w:right w:val="single" w:sz="6" w:space="0" w:color="auto"/>
            </w:tcBorders>
          </w:tcPr>
          <w:p w:rsidR="000C11B7" w:rsidRPr="000E7C43" w:rsidRDefault="000C11B7" w:rsidP="00552C84">
            <w:r>
              <w:t>1,</w:t>
            </w:r>
            <w:r w:rsidR="00552C84">
              <w:t>709</w:t>
            </w:r>
          </w:p>
        </w:tc>
      </w:tr>
      <w:tr w:rsidR="000C11B7" w:rsidRPr="00583680" w:rsidTr="00A84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3060" w:type="dxa"/>
          </w:tcPr>
          <w:p w:rsidR="000C11B7" w:rsidRPr="00583680" w:rsidRDefault="000C11B7" w:rsidP="00583680">
            <w:r>
              <w:t>TOTALS</w:t>
            </w:r>
          </w:p>
        </w:tc>
        <w:tc>
          <w:tcPr>
            <w:tcW w:w="1620" w:type="dxa"/>
          </w:tcPr>
          <w:p w:rsidR="000C11B7" w:rsidRPr="00583680" w:rsidRDefault="000C11B7" w:rsidP="00583680">
            <w:r>
              <w:t>32,938</w:t>
            </w:r>
          </w:p>
        </w:tc>
        <w:tc>
          <w:tcPr>
            <w:tcW w:w="1350" w:type="dxa"/>
          </w:tcPr>
          <w:p w:rsidR="000C11B7" w:rsidRPr="00583680" w:rsidRDefault="000C11B7" w:rsidP="00583680"/>
        </w:tc>
        <w:tc>
          <w:tcPr>
            <w:tcW w:w="1350" w:type="dxa"/>
          </w:tcPr>
          <w:p w:rsidR="000C11B7" w:rsidRPr="00583680" w:rsidRDefault="000C11B7" w:rsidP="00552C84">
            <w:r>
              <w:t>94,</w:t>
            </w:r>
            <w:r w:rsidR="00552C84">
              <w:t>911</w:t>
            </w:r>
          </w:p>
        </w:tc>
        <w:tc>
          <w:tcPr>
            <w:tcW w:w="1620" w:type="dxa"/>
          </w:tcPr>
          <w:p w:rsidR="000C11B7" w:rsidRPr="00583680" w:rsidRDefault="000C11B7" w:rsidP="00583680"/>
        </w:tc>
        <w:tc>
          <w:tcPr>
            <w:tcW w:w="900" w:type="dxa"/>
          </w:tcPr>
          <w:p w:rsidR="000C11B7" w:rsidRPr="00583680" w:rsidRDefault="000C11B7" w:rsidP="009A5863">
            <w:r>
              <w:rPr>
                <w:snapToGrid w:val="0"/>
              </w:rPr>
              <w:t>37,</w:t>
            </w:r>
            <w:r w:rsidR="00552C84">
              <w:rPr>
                <w:snapToGrid w:val="0"/>
              </w:rPr>
              <w:t>1</w:t>
            </w:r>
            <w:r w:rsidR="009A5863">
              <w:rPr>
                <w:snapToGrid w:val="0"/>
              </w:rPr>
              <w:t>22</w:t>
            </w:r>
          </w:p>
        </w:tc>
      </w:tr>
    </w:tbl>
    <w:p w:rsidR="000C11B7" w:rsidRDefault="000C11B7" w:rsidP="00C20431">
      <w:r w:rsidRPr="000C11B7">
        <w:t xml:space="preserve"># Includes IDCF form time (Web based screen for SSL encryption web-site secure.)  </w:t>
      </w:r>
    </w:p>
    <w:p w:rsidR="0004703D" w:rsidRDefault="00AA7211" w:rsidP="00C20431">
      <w:r w:rsidRPr="000E7C43">
        <w:t xml:space="preserve">*NCS Government forms (NCS </w:t>
      </w:r>
      <w:r w:rsidR="00CA7AED" w:rsidRPr="000E7C43">
        <w:t>11</w:t>
      </w:r>
      <w:r w:rsidRPr="000E7C43">
        <w:t>-XG), are only used for government sample initiations, none going on during this period</w:t>
      </w:r>
    </w:p>
    <w:p w:rsidR="00123C96" w:rsidRDefault="00123C96" w:rsidP="00C20431"/>
    <w:p w:rsidR="00123C96" w:rsidRPr="000E7C43" w:rsidRDefault="00123C96" w:rsidP="00C20431"/>
    <w:p w:rsidR="0004703D" w:rsidRPr="000E7C43" w:rsidRDefault="0004703D" w:rsidP="00C20431">
      <w:r w:rsidRPr="000E7C43">
        <w:lastRenderedPageBreak/>
        <w:t xml:space="preserve">Individual respondent cost per year (for all responses) is expected to be an average of </w:t>
      </w:r>
      <w:r w:rsidRPr="000E7C43">
        <w:rPr>
          <w:iCs/>
        </w:rPr>
        <w:t>$</w:t>
      </w:r>
      <w:r w:rsidR="00994324">
        <w:rPr>
          <w:iCs/>
        </w:rPr>
        <w:t>3</w:t>
      </w:r>
      <w:r w:rsidR="00D41BB0">
        <w:rPr>
          <w:iCs/>
        </w:rPr>
        <w:t>1.33</w:t>
      </w:r>
      <w:r w:rsidR="00261537" w:rsidRPr="000E7C43">
        <w:rPr>
          <w:iCs/>
        </w:rPr>
        <w:t xml:space="preserve"> </w:t>
      </w:r>
      <w:r w:rsidRPr="000E7C43">
        <w:rPr>
          <w:iCs/>
        </w:rPr>
        <w:t>for FY 20</w:t>
      </w:r>
      <w:r w:rsidR="000C2808" w:rsidRPr="000E7C43">
        <w:rPr>
          <w:iCs/>
        </w:rPr>
        <w:t>11</w:t>
      </w:r>
      <w:r w:rsidRPr="000E7C43">
        <w:rPr>
          <w:iCs/>
        </w:rPr>
        <w:t xml:space="preserve">, </w:t>
      </w:r>
      <w:r w:rsidR="00994324" w:rsidRPr="000E7C43">
        <w:rPr>
          <w:iCs/>
        </w:rPr>
        <w:t>$</w:t>
      </w:r>
      <w:r w:rsidR="00994324">
        <w:rPr>
          <w:iCs/>
        </w:rPr>
        <w:t>3</w:t>
      </w:r>
      <w:r w:rsidR="00D41BB0">
        <w:rPr>
          <w:iCs/>
        </w:rPr>
        <w:t>1.33</w:t>
      </w:r>
      <w:r w:rsidR="00994324" w:rsidRPr="000E7C43">
        <w:rPr>
          <w:iCs/>
        </w:rPr>
        <w:t xml:space="preserve"> </w:t>
      </w:r>
      <w:r w:rsidRPr="000E7C43">
        <w:rPr>
          <w:iCs/>
        </w:rPr>
        <w:t>for 20</w:t>
      </w:r>
      <w:r w:rsidR="000C2808" w:rsidRPr="000E7C43">
        <w:rPr>
          <w:iCs/>
        </w:rPr>
        <w:t>12</w:t>
      </w:r>
      <w:r w:rsidRPr="000E7C43">
        <w:rPr>
          <w:iCs/>
        </w:rPr>
        <w:t xml:space="preserve">, and </w:t>
      </w:r>
      <w:r w:rsidR="00994324" w:rsidRPr="000E7C43">
        <w:rPr>
          <w:iCs/>
        </w:rPr>
        <w:t>$</w:t>
      </w:r>
      <w:r w:rsidR="00994324">
        <w:rPr>
          <w:iCs/>
        </w:rPr>
        <w:t>3</w:t>
      </w:r>
      <w:r w:rsidR="00D41BB0">
        <w:rPr>
          <w:iCs/>
        </w:rPr>
        <w:t>1.33</w:t>
      </w:r>
      <w:r w:rsidR="00994324" w:rsidRPr="000E7C43">
        <w:rPr>
          <w:iCs/>
        </w:rPr>
        <w:t xml:space="preserve"> </w:t>
      </w:r>
      <w:r w:rsidRPr="000E7C43">
        <w:rPr>
          <w:iCs/>
        </w:rPr>
        <w:t>for 20</w:t>
      </w:r>
      <w:r w:rsidR="00462B9C" w:rsidRPr="000E7C43">
        <w:rPr>
          <w:iCs/>
        </w:rPr>
        <w:t>1</w:t>
      </w:r>
      <w:r w:rsidR="000C2808" w:rsidRPr="000E7C43">
        <w:rPr>
          <w:iCs/>
        </w:rPr>
        <w:t>3</w:t>
      </w:r>
      <w:r w:rsidRPr="000E7C43">
        <w:rPr>
          <w:iCs/>
        </w:rPr>
        <w:t xml:space="preserve">.  This amount is based on an average cost </w:t>
      </w:r>
      <w:r w:rsidR="00FE5915" w:rsidRPr="000E7C43">
        <w:rPr>
          <w:iCs/>
        </w:rPr>
        <w:t>of</w:t>
      </w:r>
      <w:r w:rsidR="00FE5915" w:rsidRPr="000E7C43">
        <w:t xml:space="preserve"> $</w:t>
      </w:r>
      <w:r w:rsidR="00C642AC" w:rsidRPr="000E7C43">
        <w:t>39.00</w:t>
      </w:r>
      <w:r w:rsidRPr="000E7C43">
        <w:t xml:space="preserve"> per hour per respondent.  The estimate, based on past experience, is that 70 percent of reporting time comes from professional</w:t>
      </w:r>
      <w:r w:rsidR="009D32FA" w:rsidRPr="000E7C43">
        <w:t xml:space="preserve"> and related workers</w:t>
      </w:r>
      <w:r w:rsidRPr="000E7C43">
        <w:t>, and the remaining 30 percent comes from</w:t>
      </w:r>
      <w:r w:rsidR="009D32FA" w:rsidRPr="000E7C43">
        <w:t xml:space="preserve"> office and</w:t>
      </w:r>
      <w:r w:rsidRPr="000E7C43">
        <w:t xml:space="preserve"> administrative support workers.</w:t>
      </w:r>
      <w:r w:rsidR="00C4453B" w:rsidRPr="000E7C43">
        <w:t xml:space="preserve"> </w:t>
      </w:r>
      <w:r w:rsidR="009D32FA" w:rsidRPr="000E7C43">
        <w:t xml:space="preserve"> P</w:t>
      </w:r>
      <w:r w:rsidRPr="000E7C43">
        <w:t xml:space="preserve">rofessional </w:t>
      </w:r>
      <w:r w:rsidR="009D32FA" w:rsidRPr="000E7C43">
        <w:t xml:space="preserve">and related </w:t>
      </w:r>
      <w:r w:rsidRPr="000E7C43">
        <w:t>specialty earned an average of $</w:t>
      </w:r>
      <w:r w:rsidR="00C642AC" w:rsidRPr="000E7C43">
        <w:t>45.84</w:t>
      </w:r>
      <w:r w:rsidRPr="000E7C43">
        <w:t xml:space="preserve"> per hour in total compensation</w:t>
      </w:r>
      <w:r w:rsidR="009D32FA" w:rsidRPr="000E7C43">
        <w:t>;</w:t>
      </w:r>
      <w:r w:rsidRPr="000E7C43">
        <w:t xml:space="preserve"> </w:t>
      </w:r>
      <w:r w:rsidR="009D32FA" w:rsidRPr="000E7C43">
        <w:t xml:space="preserve">office </w:t>
      </w:r>
      <w:r w:rsidRPr="000E7C43">
        <w:t>and administrative support workers earned an average of $</w:t>
      </w:r>
      <w:r w:rsidR="00C642AC" w:rsidRPr="000E7C43">
        <w:t>23.06</w:t>
      </w:r>
      <w:r w:rsidRPr="000E7C43">
        <w:t xml:space="preserve"> per hour</w:t>
      </w:r>
      <w:r w:rsidR="009D32FA" w:rsidRPr="000E7C43">
        <w:t xml:space="preserve"> in total compensation</w:t>
      </w:r>
      <w:r w:rsidRPr="000E7C43">
        <w:t xml:space="preserve">.  (Hourly costs of earnings and benefits as measured by the Employer Cost for Employee Compensation data series for Civilian workers in </w:t>
      </w:r>
      <w:r w:rsidR="000C2808" w:rsidRPr="000E7C43">
        <w:t>December</w:t>
      </w:r>
      <w:r w:rsidR="0098419F" w:rsidRPr="000E7C43">
        <w:t xml:space="preserve"> </w:t>
      </w:r>
      <w:r w:rsidRPr="000E7C43">
        <w:t>200</w:t>
      </w:r>
      <w:r w:rsidR="000C2808" w:rsidRPr="000E7C43">
        <w:t>9</w:t>
      </w:r>
      <w:r w:rsidRPr="000E7C43">
        <w:rPr>
          <w:color w:val="0033CC"/>
        </w:rPr>
        <w:t>.)</w:t>
      </w:r>
      <w:r w:rsidR="000E7C43" w:rsidRPr="000E7C43">
        <w:rPr>
          <w:color w:val="0033CC"/>
        </w:rPr>
        <w:t xml:space="preserve">  </w:t>
      </w:r>
      <w:r w:rsidRPr="000E7C43">
        <w:rPr>
          <w:color w:val="0033CC"/>
        </w:rPr>
        <w:t xml:space="preserve"> </w:t>
      </w:r>
      <w:hyperlink r:id="rId15" w:history="1">
        <w:r w:rsidR="00454563" w:rsidRPr="000E7C43">
          <w:rPr>
            <w:color w:val="0033CC"/>
            <w:u w:val="single"/>
          </w:rPr>
          <w:t>http://www.bls.gov/news.release/pdf/ecec.pdf</w:t>
        </w:r>
      </w:hyperlink>
      <w:r w:rsidRPr="000E7C43">
        <w:t xml:space="preserve"> </w:t>
      </w:r>
      <w:r w:rsidR="00CD6EA9" w:rsidRPr="000E7C43">
        <w:t xml:space="preserve">  </w:t>
      </w:r>
      <w:r w:rsidRPr="000E7C43">
        <w:t>The figure of $</w:t>
      </w:r>
      <w:r w:rsidR="009D32FA" w:rsidRPr="000E7C43">
        <w:t>3</w:t>
      </w:r>
      <w:r w:rsidR="00C642AC" w:rsidRPr="000E7C43">
        <w:t>9</w:t>
      </w:r>
      <w:r w:rsidR="009D32FA" w:rsidRPr="000E7C43">
        <w:t>.</w:t>
      </w:r>
      <w:r w:rsidR="00C642AC" w:rsidRPr="000E7C43">
        <w:t>00</w:t>
      </w:r>
      <w:r w:rsidRPr="000E7C43">
        <w:t xml:space="preserve"> is a weighted hourly average.</w:t>
      </w:r>
    </w:p>
    <w:p w:rsidR="0004703D" w:rsidRPr="000E7C43" w:rsidRDefault="0004703D" w:rsidP="00C20431"/>
    <w:p w:rsidR="0004703D" w:rsidRPr="000E7C43" w:rsidRDefault="0004703D" w:rsidP="00C20431">
      <w:r w:rsidRPr="000E7C43">
        <w:t xml:space="preserve">Estimated </w:t>
      </w:r>
      <w:r w:rsidR="00255755" w:rsidRPr="000E7C43">
        <w:t>a</w:t>
      </w:r>
      <w:r w:rsidRPr="000E7C43">
        <w:t>nnualized cost to all respondents for all activities is $</w:t>
      </w:r>
      <w:r w:rsidR="00994324">
        <w:t>1,</w:t>
      </w:r>
      <w:r w:rsidR="00552C84">
        <w:t>44</w:t>
      </w:r>
      <w:r w:rsidR="00B54A85">
        <w:t>7,758</w:t>
      </w:r>
      <w:r w:rsidR="00552C84">
        <w:t xml:space="preserve"> </w:t>
      </w:r>
      <w:r w:rsidRPr="000E7C43">
        <w:t>in FY 20</w:t>
      </w:r>
      <w:r w:rsidR="00C642AC" w:rsidRPr="000E7C43">
        <w:t>11</w:t>
      </w:r>
      <w:r w:rsidRPr="000E7C43">
        <w:t>,</w:t>
      </w:r>
      <w:r w:rsidR="00255755" w:rsidRPr="000E7C43">
        <w:t xml:space="preserve"> </w:t>
      </w:r>
      <w:r w:rsidR="00552C84" w:rsidRPr="000E7C43">
        <w:t>$</w:t>
      </w:r>
      <w:r w:rsidR="00552C84">
        <w:t>1,44</w:t>
      </w:r>
      <w:r w:rsidR="00B54A85">
        <w:t>7,758</w:t>
      </w:r>
      <w:r w:rsidR="00552C84">
        <w:t xml:space="preserve"> </w:t>
      </w:r>
      <w:r w:rsidR="00A365DE" w:rsidRPr="000E7C43">
        <w:t>i</w:t>
      </w:r>
      <w:r w:rsidRPr="000E7C43">
        <w:t>n FY 20</w:t>
      </w:r>
      <w:r w:rsidR="00C642AC" w:rsidRPr="000E7C43">
        <w:t>12</w:t>
      </w:r>
      <w:r w:rsidRPr="000E7C43">
        <w:t xml:space="preserve">, and </w:t>
      </w:r>
      <w:r w:rsidR="00552C84" w:rsidRPr="000E7C43">
        <w:t>$</w:t>
      </w:r>
      <w:r w:rsidR="00552C84">
        <w:t>1,44</w:t>
      </w:r>
      <w:r w:rsidR="00B54A85">
        <w:t>7,758</w:t>
      </w:r>
      <w:r w:rsidR="00552C84">
        <w:t xml:space="preserve"> </w:t>
      </w:r>
      <w:r w:rsidRPr="000E7C43">
        <w:t>in FY 20</w:t>
      </w:r>
      <w:r w:rsidR="00462B9C" w:rsidRPr="000E7C43">
        <w:t>1</w:t>
      </w:r>
      <w:r w:rsidR="00C642AC" w:rsidRPr="000E7C43">
        <w:t>3</w:t>
      </w:r>
      <w:r w:rsidRPr="000E7C43">
        <w:t>.  These totals are based on an average hourly cost of $</w:t>
      </w:r>
      <w:r w:rsidR="009D32FA" w:rsidRPr="000E7C43">
        <w:t>3</w:t>
      </w:r>
      <w:r w:rsidR="00C642AC" w:rsidRPr="000E7C43">
        <w:t>9.00</w:t>
      </w:r>
      <w:r w:rsidRPr="000E7C43">
        <w:t xml:space="preserve"> to the respondent.</w:t>
      </w:r>
      <w:r w:rsidR="0045547A" w:rsidRPr="000E7C43">
        <w:t xml:space="preserve"> </w:t>
      </w:r>
    </w:p>
    <w:p w:rsidR="0004703D" w:rsidRPr="000E7C43" w:rsidRDefault="0004703D" w:rsidP="00C20431"/>
    <w:p w:rsidR="0004703D" w:rsidRPr="000E7C43" w:rsidRDefault="00A658F9" w:rsidP="00C20431">
      <w:r>
        <w:t xml:space="preserve">13.  </w:t>
      </w:r>
      <w:r w:rsidR="0004703D" w:rsidRPr="000E7C43">
        <w:t>Cost Burdens to Respondents</w:t>
      </w:r>
    </w:p>
    <w:p w:rsidR="0004703D" w:rsidRPr="000E7C43" w:rsidRDefault="0004703D" w:rsidP="00C20431"/>
    <w:p w:rsidR="0004703D" w:rsidRPr="000E7C43" w:rsidRDefault="0004703D" w:rsidP="00C20431">
      <w:r w:rsidRPr="000E7C43">
        <w:t>There are no capital and start-up costs or operation and maintenance and purchase of service costs resulting from the collection of this information.</w:t>
      </w:r>
    </w:p>
    <w:p w:rsidR="0004703D" w:rsidRPr="000E7C43" w:rsidRDefault="0004703D" w:rsidP="00C20431"/>
    <w:p w:rsidR="0004703D" w:rsidRPr="000E7C43" w:rsidRDefault="00A658F9" w:rsidP="00C20431">
      <w:r>
        <w:t xml:space="preserve">14.  </w:t>
      </w:r>
      <w:r w:rsidR="0004703D" w:rsidRPr="000E7C43">
        <w:t>Estimated Cost of the Survey</w:t>
      </w:r>
    </w:p>
    <w:p w:rsidR="0004703D" w:rsidRPr="000E7C43" w:rsidRDefault="0004703D" w:rsidP="00C20431"/>
    <w:p w:rsidR="0004703D" w:rsidRPr="000E7C43" w:rsidRDefault="0004703D" w:rsidP="00C20431">
      <w:r w:rsidRPr="000E7C43">
        <w:t>The estimated cost of the survey is</w:t>
      </w:r>
      <w:r w:rsidR="00D87F0B" w:rsidRPr="000E7C43">
        <w:t xml:space="preserve"> $</w:t>
      </w:r>
      <w:r w:rsidR="0022043B">
        <w:t>52 million</w:t>
      </w:r>
      <w:r w:rsidR="000B37A0">
        <w:t xml:space="preserve"> </w:t>
      </w:r>
      <w:r w:rsidRPr="000E7C43">
        <w:t>for FY 20</w:t>
      </w:r>
      <w:r w:rsidR="000C2808" w:rsidRPr="000E7C43">
        <w:t>11</w:t>
      </w:r>
      <w:r w:rsidRPr="000E7C43">
        <w:t>.</w:t>
      </w:r>
      <w:r w:rsidR="0040782B">
        <w:t xml:space="preserve">  NCS collection cost is $ 23 million and non-collection cost is $29 million. </w:t>
      </w:r>
      <w:r w:rsidR="00B30195" w:rsidRPr="000E7C43">
        <w:t xml:space="preserve"> </w:t>
      </w:r>
      <w:r w:rsidRPr="000E7C43">
        <w:t xml:space="preserve"> </w:t>
      </w:r>
      <w:r w:rsidR="005A684E" w:rsidRPr="000E7C43">
        <w:t xml:space="preserve">The </w:t>
      </w:r>
      <w:r w:rsidRPr="000E7C43">
        <w:t>BLS</w:t>
      </w:r>
      <w:r w:rsidR="00A658F9">
        <w:t>,</w:t>
      </w:r>
      <w:r w:rsidRPr="000E7C43">
        <w:t xml:space="preserve"> </w:t>
      </w:r>
      <w:r w:rsidR="005E6796">
        <w:t>with the implementation of an alternative to LPS</w:t>
      </w:r>
      <w:r w:rsidR="00A658F9">
        <w:t>,</w:t>
      </w:r>
      <w:r w:rsidR="00947632" w:rsidRPr="000E7C43">
        <w:t xml:space="preserve"> will</w:t>
      </w:r>
      <w:r w:rsidR="00E71F69" w:rsidRPr="000E7C43">
        <w:t xml:space="preserve"> have </w:t>
      </w:r>
      <w:r w:rsidRPr="000E7C43">
        <w:t>reduction in respondent burden and survey collection time per establishment over the NCS survey cycle for the following reasons:</w:t>
      </w:r>
    </w:p>
    <w:p w:rsidR="0004703D" w:rsidRPr="000E7C43" w:rsidRDefault="0004703D" w:rsidP="00C20431"/>
    <w:p w:rsidR="0004703D" w:rsidRPr="000E7C43" w:rsidRDefault="005A684E" w:rsidP="00C20431">
      <w:r w:rsidRPr="000E7C43">
        <w:t xml:space="preserve">The </w:t>
      </w:r>
      <w:r w:rsidR="0004703D" w:rsidRPr="000E7C43">
        <w:t xml:space="preserve">BLS </w:t>
      </w:r>
      <w:r w:rsidR="003839B9" w:rsidRPr="000E7C43">
        <w:t>is</w:t>
      </w:r>
      <w:r w:rsidR="0004703D" w:rsidRPr="000E7C43">
        <w:t xml:space="preserve"> implement</w:t>
      </w:r>
      <w:r w:rsidR="003839B9" w:rsidRPr="000E7C43">
        <w:t xml:space="preserve">ing </w:t>
      </w:r>
      <w:r w:rsidR="0004703D" w:rsidRPr="000E7C43">
        <w:t>technological changes</w:t>
      </w:r>
      <w:r w:rsidR="00F00F25" w:rsidRPr="000E7C43">
        <w:t>.</w:t>
      </w:r>
    </w:p>
    <w:p w:rsidR="00AB66CC" w:rsidRPr="000E7C43" w:rsidRDefault="005A684E" w:rsidP="00C20431">
      <w:r w:rsidRPr="000E7C43">
        <w:t>The s</w:t>
      </w:r>
      <w:r w:rsidR="00B30195" w:rsidRPr="000E7C43">
        <w:t xml:space="preserve">ample </w:t>
      </w:r>
      <w:r w:rsidR="00C642AC" w:rsidRPr="000E7C43">
        <w:t>will</w:t>
      </w:r>
      <w:r w:rsidR="00B30195" w:rsidRPr="000E7C43">
        <w:t xml:space="preserve"> be</w:t>
      </w:r>
      <w:r w:rsidR="00C642AC" w:rsidRPr="000E7C43">
        <w:t xml:space="preserve"> further</w:t>
      </w:r>
      <w:r w:rsidR="00B30195" w:rsidRPr="000E7C43">
        <w:t xml:space="preserve"> reduced</w:t>
      </w:r>
      <w:r w:rsidR="00C642AC" w:rsidRPr="000E7C43">
        <w:t xml:space="preserve"> with the loss of the LPS sample</w:t>
      </w:r>
      <w:r w:rsidR="00B30195" w:rsidRPr="000E7C43">
        <w:t>.</w:t>
      </w:r>
    </w:p>
    <w:p w:rsidR="00D75B65" w:rsidRPr="000E7C43" w:rsidRDefault="00D75B65" w:rsidP="00C20431"/>
    <w:p w:rsidR="0004703D" w:rsidRPr="000E7C43" w:rsidRDefault="0004703D" w:rsidP="00C20431">
      <w:r w:rsidRPr="000E7C43">
        <w:t>15.  Program Changes or Adjustments</w:t>
      </w:r>
    </w:p>
    <w:p w:rsidR="0004703D" w:rsidRPr="000E7C43" w:rsidRDefault="0004703D" w:rsidP="00C20431"/>
    <w:p w:rsidR="005123F1" w:rsidRPr="000E7C43" w:rsidRDefault="005A684E" w:rsidP="00C20431">
      <w:r w:rsidRPr="000E7C43">
        <w:t>The</w:t>
      </w:r>
      <w:r w:rsidR="00235E13" w:rsidRPr="000E7C43">
        <w:t xml:space="preserve"> NCS</w:t>
      </w:r>
      <w:r w:rsidR="00EF6791" w:rsidRPr="000E7C43">
        <w:t xml:space="preserve"> </w:t>
      </w:r>
      <w:r w:rsidRPr="000E7C43">
        <w:t>s</w:t>
      </w:r>
      <w:r w:rsidR="00AF1313" w:rsidRPr="000E7C43">
        <w:t xml:space="preserve">ample </w:t>
      </w:r>
      <w:r w:rsidR="00EF6791" w:rsidRPr="000E7C43">
        <w:t>for FY 20</w:t>
      </w:r>
      <w:r w:rsidR="00C642AC" w:rsidRPr="000E7C43">
        <w:t>11</w:t>
      </w:r>
      <w:r w:rsidR="00EF6791" w:rsidRPr="000E7C43">
        <w:t xml:space="preserve"> and beyond has been </w:t>
      </w:r>
      <w:r w:rsidR="00AF1313" w:rsidRPr="000E7C43">
        <w:t>reduced</w:t>
      </w:r>
      <w:r w:rsidR="00AF14A9" w:rsidRPr="000E7C43">
        <w:t xml:space="preserve"> </w:t>
      </w:r>
      <w:r w:rsidR="00F032DD" w:rsidRPr="000E7C43">
        <w:t>6</w:t>
      </w:r>
      <w:r w:rsidR="005E6796">
        <w:t>4</w:t>
      </w:r>
      <w:r w:rsidR="00811D9A" w:rsidRPr="000E7C43">
        <w:t>% to</w:t>
      </w:r>
      <w:r w:rsidR="00514CB2" w:rsidRPr="000E7C43">
        <w:t xml:space="preserve"> reflect </w:t>
      </w:r>
      <w:r w:rsidR="00C642AC" w:rsidRPr="000E7C43">
        <w:t>loss of the LPS sample</w:t>
      </w:r>
      <w:r w:rsidR="00A35CB9" w:rsidRPr="000E7C43">
        <w:t xml:space="preserve"> and some cuts to the ECI sample</w:t>
      </w:r>
      <w:r w:rsidR="00514CB2" w:rsidRPr="000E7C43">
        <w:t>.</w:t>
      </w:r>
      <w:r w:rsidR="003F5264" w:rsidRPr="000E7C43">
        <w:t xml:space="preserve">  </w:t>
      </w:r>
      <w:r w:rsidR="00F032DD" w:rsidRPr="000E7C43">
        <w:t>In 2011</w:t>
      </w:r>
      <w:r w:rsidR="00F33AD3" w:rsidRPr="000E7C43">
        <w:t xml:space="preserve">, </w:t>
      </w:r>
      <w:r w:rsidR="000B37A0">
        <w:t>the implementation of the alternative to the LPS will result in a</w:t>
      </w:r>
      <w:r w:rsidR="00F032DD" w:rsidRPr="000E7C43">
        <w:t xml:space="preserve"> loss of</w:t>
      </w:r>
      <w:r w:rsidR="006D5C7E">
        <w:t xml:space="preserve"> </w:t>
      </w:r>
      <w:r w:rsidR="005E6796">
        <w:t>20,400</w:t>
      </w:r>
      <w:r w:rsidR="00F032DD" w:rsidRPr="000E7C43">
        <w:t xml:space="preserve"> establishments from the sample.</w:t>
      </w:r>
      <w:r w:rsidR="00F33AD3" w:rsidRPr="000E7C43">
        <w:t xml:space="preserve">  The ECI sample will lose </w:t>
      </w:r>
      <w:r w:rsidR="005E6796">
        <w:t>4,000</w:t>
      </w:r>
      <w:r w:rsidR="00F33AD3" w:rsidRPr="000E7C43">
        <w:t xml:space="preserve"> establishments</w:t>
      </w:r>
      <w:r w:rsidR="00235E13" w:rsidRPr="000E7C43">
        <w:t xml:space="preserve"> (approximately a </w:t>
      </w:r>
      <w:r w:rsidR="005E6796" w:rsidRPr="005E6796">
        <w:t>2</w:t>
      </w:r>
      <w:r w:rsidR="005E6796">
        <w:t>5</w:t>
      </w:r>
      <w:r w:rsidR="00235E13" w:rsidRPr="000E7C43">
        <w:t>% sample los</w:t>
      </w:r>
      <w:r w:rsidR="000115E2">
        <w:t>s</w:t>
      </w:r>
      <w:r w:rsidR="00F33AD3" w:rsidRPr="000E7C43">
        <w:t>.</w:t>
      </w:r>
      <w:r w:rsidR="00235E13" w:rsidRPr="000E7C43">
        <w:t>)</w:t>
      </w:r>
      <w:r w:rsidR="003F5264" w:rsidRPr="000E7C43">
        <w:t xml:space="preserve">  </w:t>
      </w:r>
      <w:r w:rsidR="00F032DD" w:rsidRPr="000E7C43">
        <w:t>In 2011, the BLS will publish 323 indexes an</w:t>
      </w:r>
      <w:r w:rsidR="00F33AD3" w:rsidRPr="000E7C43">
        <w:t>d</w:t>
      </w:r>
      <w:r w:rsidR="00F032DD" w:rsidRPr="000E7C43">
        <w:t xml:space="preserve"> 278 levels quarterly, using a sample of 11,400 establishments and 50,500 occupations.</w:t>
      </w:r>
      <w:r w:rsidR="008B724A" w:rsidRPr="000E7C43">
        <w:t xml:space="preserve">  The NCS sample of 11,400 establishments will have collection</w:t>
      </w:r>
      <w:r w:rsidR="00947632" w:rsidRPr="000E7C43">
        <w:t xml:space="preserve"> done</w:t>
      </w:r>
      <w:r w:rsidR="008B724A" w:rsidRPr="000E7C43">
        <w:t xml:space="preserve"> for both wage and benefit collection and </w:t>
      </w:r>
      <w:r w:rsidR="00886DEE">
        <w:t>are to be</w:t>
      </w:r>
      <w:r w:rsidR="008B724A" w:rsidRPr="000E7C43">
        <w:t xml:space="preserve"> on a quarterly data collection cycle.</w:t>
      </w:r>
      <w:r w:rsidR="00F032DD" w:rsidRPr="000E7C43">
        <w:t xml:space="preserve">  </w:t>
      </w:r>
    </w:p>
    <w:p w:rsidR="00E506DF" w:rsidRPr="000E7C43" w:rsidRDefault="00E506DF" w:rsidP="00C20431"/>
    <w:p w:rsidR="00182323" w:rsidRPr="000E7C43" w:rsidRDefault="001D4E16" w:rsidP="00C20431">
      <w:r w:rsidRPr="000E7C43">
        <w:t>A</w:t>
      </w:r>
      <w:r w:rsidR="00182323" w:rsidRPr="000E7C43">
        <w:t>ll</w:t>
      </w:r>
      <w:r w:rsidRPr="000E7C43">
        <w:t xml:space="preserve"> current</w:t>
      </w:r>
      <w:r w:rsidR="00182323" w:rsidRPr="000E7C43">
        <w:t xml:space="preserve"> NCS data series </w:t>
      </w:r>
      <w:r w:rsidRPr="000E7C43">
        <w:t xml:space="preserve">are </w:t>
      </w:r>
      <w:r w:rsidR="00182323" w:rsidRPr="000E7C43">
        <w:t>NAICS and SOC based</w:t>
      </w:r>
      <w:r w:rsidR="00811D9A" w:rsidRPr="000E7C43">
        <w:t>, during 2010-2011 NCS will</w:t>
      </w:r>
      <w:r w:rsidR="008B724A" w:rsidRPr="000E7C43">
        <w:t xml:space="preserve"> </w:t>
      </w:r>
      <w:r w:rsidR="00811D9A" w:rsidRPr="000E7C43">
        <w:t>convert to SOC 2010</w:t>
      </w:r>
      <w:r w:rsidR="00182323" w:rsidRPr="000E7C43">
        <w:t xml:space="preserve">.  </w:t>
      </w:r>
    </w:p>
    <w:p w:rsidR="00B82FF0" w:rsidRDefault="00B82FF0">
      <w:r>
        <w:br w:type="page"/>
      </w:r>
    </w:p>
    <w:p w:rsidR="00182323" w:rsidRPr="000E7C43" w:rsidRDefault="00182323" w:rsidP="00C20431"/>
    <w:p w:rsidR="0004703D" w:rsidRPr="000E7C43" w:rsidRDefault="0004703D" w:rsidP="00C20431">
      <w:r w:rsidRPr="000E7C43">
        <w:t>16.  Plans for Tabulation, Statistical Use, and Publication</w:t>
      </w:r>
    </w:p>
    <w:p w:rsidR="0004703D" w:rsidRPr="000E7C43" w:rsidRDefault="0004703D" w:rsidP="00C20431"/>
    <w:p w:rsidR="0004703D" w:rsidRPr="000E7C43" w:rsidRDefault="001D4E16" w:rsidP="00C20431">
      <w:pPr>
        <w:pStyle w:val="BodyTextIndent3"/>
      </w:pPr>
      <w:r w:rsidRPr="000E7C43">
        <w:t>N</w:t>
      </w:r>
      <w:r w:rsidR="0004703D" w:rsidRPr="000E7C43">
        <w:t xml:space="preserve">ationwide </w:t>
      </w:r>
      <w:r w:rsidR="00EA1BC9">
        <w:t xml:space="preserve">and locality based </w:t>
      </w:r>
      <w:r w:rsidR="0004703D" w:rsidRPr="000E7C43">
        <w:t>quarterly change in compensation</w:t>
      </w:r>
      <w:r w:rsidRPr="000E7C43">
        <w:t xml:space="preserve"> data are</w:t>
      </w:r>
      <w:r w:rsidR="0004703D" w:rsidRPr="000E7C43">
        <w:t xml:space="preserve"> released </w:t>
      </w:r>
      <w:r w:rsidR="007E6922" w:rsidRPr="000E7C43">
        <w:t>shortly</w:t>
      </w:r>
      <w:r w:rsidR="0004703D" w:rsidRPr="000E7C43">
        <w:t xml:space="preserve"> after the close of collection for each quarter.  </w:t>
      </w:r>
      <w:r w:rsidR="00462B9C" w:rsidRPr="000E7C43">
        <w:t xml:space="preserve">ECI and </w:t>
      </w:r>
      <w:r w:rsidR="00372D42" w:rsidRPr="00372D42">
        <w:t>Employer Costs for Employee Compensation</w:t>
      </w:r>
      <w:r w:rsidR="003442B5">
        <w:rPr>
          <w:i/>
          <w:iCs/>
          <w:sz w:val="23"/>
          <w:szCs w:val="23"/>
        </w:rPr>
        <w:t xml:space="preserve"> </w:t>
      </w:r>
      <w:r w:rsidR="003442B5">
        <w:rPr>
          <w:iCs/>
          <w:sz w:val="23"/>
          <w:szCs w:val="23"/>
        </w:rPr>
        <w:t>(</w:t>
      </w:r>
      <w:r w:rsidR="00462B9C" w:rsidRPr="000E7C43">
        <w:t>ECEC</w:t>
      </w:r>
      <w:r w:rsidR="003442B5">
        <w:t>)</w:t>
      </w:r>
      <w:r w:rsidR="00462B9C" w:rsidRPr="000E7C43">
        <w:t xml:space="preserve"> </w:t>
      </w:r>
      <w:r w:rsidRPr="000E7C43">
        <w:t xml:space="preserve">are </w:t>
      </w:r>
      <w:r w:rsidR="00462B9C" w:rsidRPr="000E7C43">
        <w:t xml:space="preserve">published </w:t>
      </w:r>
      <w:r w:rsidR="00A22FF7" w:rsidRPr="000E7C43">
        <w:t>on a</w:t>
      </w:r>
      <w:r w:rsidRPr="000E7C43">
        <w:t xml:space="preserve"> national and a</w:t>
      </w:r>
      <w:r w:rsidR="00A22FF7" w:rsidRPr="000E7C43">
        <w:t xml:space="preserve"> locality basis</w:t>
      </w:r>
      <w:r w:rsidRPr="000E7C43">
        <w:t xml:space="preserve">.  </w:t>
      </w:r>
      <w:r w:rsidR="0004703D" w:rsidRPr="000E7C43">
        <w:t>Finally, detailed information will be available a</w:t>
      </w:r>
      <w:r w:rsidR="004F3F7C" w:rsidRPr="000E7C43">
        <w:t>nn</w:t>
      </w:r>
      <w:r w:rsidR="0004703D" w:rsidRPr="000E7C43">
        <w:t>ually on the incidence of benefits, and benefit provisions.</w:t>
      </w:r>
    </w:p>
    <w:p w:rsidR="000A127E" w:rsidRPr="000E7C43" w:rsidRDefault="000A127E" w:rsidP="00C20431">
      <w:pPr>
        <w:pStyle w:val="BodyTextIndent3"/>
      </w:pPr>
    </w:p>
    <w:p w:rsidR="000A127E" w:rsidRPr="000E7C43" w:rsidRDefault="000A127E" w:rsidP="00C20431">
      <w:pPr>
        <w:pStyle w:val="BodyTextIndent3"/>
      </w:pPr>
      <w:r w:rsidRPr="000E7C43">
        <w:t xml:space="preserve">Employee benefits </w:t>
      </w:r>
      <w:r w:rsidR="000A20E3" w:rsidRPr="000E7C43">
        <w:t>news releases</w:t>
      </w:r>
      <w:r w:rsidRPr="000E7C43">
        <w:t xml:space="preserve"> and publication</w:t>
      </w:r>
      <w:r w:rsidR="00A658F9">
        <w:t>s</w:t>
      </w:r>
      <w:r w:rsidRPr="000E7C43">
        <w:t xml:space="preserve"> </w:t>
      </w:r>
      <w:r w:rsidR="003B7C31" w:rsidRPr="000E7C43">
        <w:t xml:space="preserve">have </w:t>
      </w:r>
      <w:r w:rsidRPr="000E7C43">
        <w:t xml:space="preserve">a large number of </w:t>
      </w:r>
      <w:r w:rsidR="00FF6032" w:rsidRPr="000E7C43">
        <w:t>t</w:t>
      </w:r>
      <w:r w:rsidRPr="000E7C43">
        <w:t>abulations</w:t>
      </w:r>
      <w:r w:rsidR="00FF6032" w:rsidRPr="000E7C43">
        <w:t>.</w:t>
      </w:r>
      <w:r w:rsidRPr="000E7C43">
        <w:t xml:space="preserve">  </w:t>
      </w:r>
      <w:r w:rsidR="00FF6032" w:rsidRPr="000E7C43">
        <w:t>Including</w:t>
      </w:r>
      <w:r w:rsidRPr="000E7C43">
        <w:t xml:space="preserve"> tabulations linking of wage levels to benefit incidence rates, counts of establishments offering major benefits to at least one employee, Census division breakouts, and new benefit items</w:t>
      </w:r>
      <w:r w:rsidR="003B7C31" w:rsidRPr="000E7C43">
        <w:t>.</w:t>
      </w:r>
    </w:p>
    <w:p w:rsidR="0004703D" w:rsidRPr="000E7C43" w:rsidRDefault="000A127E" w:rsidP="00C20431">
      <w:pPr>
        <w:pStyle w:val="BodyTextIndent3"/>
      </w:pPr>
      <w:r w:rsidRPr="000E7C43">
        <w:t xml:space="preserve"> </w:t>
      </w:r>
    </w:p>
    <w:p w:rsidR="0004703D" w:rsidRPr="000E7C43" w:rsidRDefault="0004703D" w:rsidP="00C20431">
      <w:pPr>
        <w:pStyle w:val="BodyTextIndent3"/>
      </w:pPr>
      <w:r w:rsidRPr="000E7C43">
        <w:t xml:space="preserve">All published estimates from the NCS are available on the BLS internet site, </w:t>
      </w:r>
      <w:r w:rsidR="003442B5" w:rsidRPr="003442B5">
        <w:rPr>
          <w:rStyle w:val="Hyperlink"/>
          <w:color w:val="0033CC"/>
        </w:rPr>
        <w:t>www.bls.gov</w:t>
      </w:r>
      <w:r w:rsidRPr="000E7C43">
        <w:t>.  Included on this site are several query tools that allow users to indicate the type of data desired.  Customized tabulations are returned.</w:t>
      </w:r>
    </w:p>
    <w:p w:rsidR="0004703D" w:rsidRPr="000E7C43" w:rsidRDefault="0004703D" w:rsidP="00C20431"/>
    <w:p w:rsidR="0004703D" w:rsidRPr="000E7C43" w:rsidRDefault="0004703D" w:rsidP="00C20431">
      <w:r w:rsidRPr="000E7C43">
        <w:t>Data will be adjusted for non</w:t>
      </w:r>
      <w:r w:rsidR="003442B5">
        <w:t>-</w:t>
      </w:r>
      <w:r w:rsidRPr="000E7C43">
        <w:t>response</w:t>
      </w:r>
      <w:r w:rsidR="00AB34AE" w:rsidRPr="000E7C43">
        <w:t>.</w:t>
      </w:r>
      <w:r w:rsidRPr="000E7C43">
        <w:t xml:space="preserve"> (Establishments may either refuse to provide any data or may refuse to provide data for certain occupations or benefits items.)  The adjustment consists of revising the weights used to aggregate the individual establishments and occupations.  </w:t>
      </w:r>
      <w:r w:rsidR="00947632" w:rsidRPr="000E7C43">
        <w:t>In addition</w:t>
      </w:r>
      <w:r w:rsidRPr="000E7C43">
        <w:t xml:space="preserve">, </w:t>
      </w:r>
      <w:r w:rsidR="005A684E" w:rsidRPr="000E7C43">
        <w:t xml:space="preserve">the </w:t>
      </w:r>
      <w:r w:rsidRPr="000E7C43">
        <w:t>BLS imputes missing items on</w:t>
      </w:r>
      <w:r w:rsidR="004535CA" w:rsidRPr="000E7C43">
        <w:t xml:space="preserve"> earnings,</w:t>
      </w:r>
      <w:r w:rsidRPr="000E7C43">
        <w:t xml:space="preserve"> benefits costs, participation rates, and provisions.  </w:t>
      </w:r>
    </w:p>
    <w:p w:rsidR="0004703D" w:rsidRPr="000E7C43" w:rsidRDefault="0004703D" w:rsidP="00C20431"/>
    <w:p w:rsidR="0004703D" w:rsidRPr="000E7C43" w:rsidRDefault="005A684E" w:rsidP="00C20431">
      <w:r w:rsidRPr="000E7C43">
        <w:t xml:space="preserve">The </w:t>
      </w:r>
      <w:r w:rsidR="0004703D" w:rsidRPr="000E7C43">
        <w:t xml:space="preserve">BLS also adjusts the weights in a process known as benchmarking.  This process adjusts weights to reflect changes in employment that occur between the compilation of the universe from which the sample is drawn and the reference date of publication.  </w:t>
      </w:r>
    </w:p>
    <w:p w:rsidR="0004703D" w:rsidRPr="000E7C43" w:rsidRDefault="0004703D" w:rsidP="00C20431"/>
    <w:p w:rsidR="0004703D" w:rsidRPr="000E7C43" w:rsidRDefault="0004703D" w:rsidP="00C20431">
      <w:r w:rsidRPr="000E7C43">
        <w:t xml:space="preserve">A detailed description of the statistical procedures used in compiling the data is presented in </w:t>
      </w:r>
      <w:r w:rsidR="00A658F9">
        <w:t>Part</w:t>
      </w:r>
      <w:r w:rsidRPr="000E7C43">
        <w:t xml:space="preserve"> B.</w:t>
      </w:r>
    </w:p>
    <w:p w:rsidR="0004703D" w:rsidRPr="000E7C43" w:rsidRDefault="0004703D" w:rsidP="00C20431"/>
    <w:p w:rsidR="0004703D" w:rsidRPr="000E7C43" w:rsidRDefault="00A658F9" w:rsidP="00C20431">
      <w:r>
        <w:t xml:space="preserve">17.  </w:t>
      </w:r>
      <w:r w:rsidR="0004703D" w:rsidRPr="000E7C43">
        <w:t>Approval to not Display the OMB Expiration Date</w:t>
      </w:r>
    </w:p>
    <w:p w:rsidR="0004703D" w:rsidRPr="000E7C43" w:rsidRDefault="0004703D" w:rsidP="00C20431"/>
    <w:p w:rsidR="0004703D" w:rsidRPr="000E7C43" w:rsidRDefault="0004703D" w:rsidP="00C20431">
      <w:r w:rsidRPr="000E7C43">
        <w:t>Approval to not display the expiration date for OMB approval is not being sought.</w:t>
      </w:r>
    </w:p>
    <w:p w:rsidR="0004703D" w:rsidRPr="000E7C43" w:rsidRDefault="0004703D" w:rsidP="00C20431"/>
    <w:p w:rsidR="0004703D" w:rsidRPr="000E7C43" w:rsidRDefault="0004703D" w:rsidP="00C20431">
      <w:r w:rsidRPr="000E7C43">
        <w:t>18.  Exceptions to the Certification Statement</w:t>
      </w:r>
    </w:p>
    <w:p w:rsidR="0004703D" w:rsidRPr="000E7C43" w:rsidRDefault="0004703D" w:rsidP="00C20431"/>
    <w:p w:rsidR="0004703D" w:rsidRPr="000E7C43" w:rsidRDefault="0004703D" w:rsidP="00C20431">
      <w:r w:rsidRPr="000E7C43">
        <w:t>There are no exceptions to the certification statement</w:t>
      </w:r>
      <w:r w:rsidR="005E2A52">
        <w:t>.</w:t>
      </w:r>
    </w:p>
    <w:p w:rsidR="003D6666" w:rsidRPr="000E7C43" w:rsidRDefault="003D6666" w:rsidP="00C20431"/>
    <w:p w:rsidR="00916307" w:rsidRPr="000E7C43" w:rsidRDefault="003D6666" w:rsidP="00C20431">
      <w:pPr>
        <w:pStyle w:val="contenttext"/>
      </w:pPr>
      <w:r w:rsidRPr="000E7C43">
        <w:t>.</w:t>
      </w:r>
    </w:p>
    <w:sectPr w:rsidR="00916307" w:rsidRPr="000E7C43" w:rsidSect="008B724A">
      <w:footerReference w:type="even" r:id="rId16"/>
      <w:footerReference w:type="default" r:id="rId17"/>
      <w:footnotePr>
        <w:numRestart w:val="eachSect"/>
      </w:footnotePr>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4E2" w:rsidRDefault="004B74E2" w:rsidP="00C20431">
      <w:r>
        <w:separator/>
      </w:r>
    </w:p>
  </w:endnote>
  <w:endnote w:type="continuationSeparator" w:id="0">
    <w:p w:rsidR="004B74E2" w:rsidRDefault="004B74E2" w:rsidP="00C204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2A2" w:rsidRDefault="005779E0" w:rsidP="00C20431">
    <w:pPr>
      <w:pStyle w:val="Footer"/>
      <w:rPr>
        <w:rStyle w:val="PageNumber"/>
      </w:rPr>
    </w:pPr>
    <w:r>
      <w:rPr>
        <w:rStyle w:val="PageNumber"/>
      </w:rPr>
      <w:fldChar w:fldCharType="begin"/>
    </w:r>
    <w:r w:rsidR="002F42A2">
      <w:rPr>
        <w:rStyle w:val="PageNumber"/>
      </w:rPr>
      <w:instrText xml:space="preserve">PAGE  </w:instrText>
    </w:r>
    <w:r>
      <w:rPr>
        <w:rStyle w:val="PageNumber"/>
      </w:rPr>
      <w:fldChar w:fldCharType="end"/>
    </w:r>
  </w:p>
  <w:p w:rsidR="002F42A2" w:rsidRDefault="002F42A2" w:rsidP="00C204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2A2" w:rsidRDefault="005779E0" w:rsidP="00C20431">
    <w:pPr>
      <w:pStyle w:val="Footer"/>
      <w:rPr>
        <w:rStyle w:val="PageNumber"/>
      </w:rPr>
    </w:pPr>
    <w:r>
      <w:rPr>
        <w:rStyle w:val="PageNumber"/>
      </w:rPr>
      <w:fldChar w:fldCharType="begin"/>
    </w:r>
    <w:r w:rsidR="002F42A2">
      <w:rPr>
        <w:rStyle w:val="PageNumber"/>
      </w:rPr>
      <w:instrText xml:space="preserve">PAGE  </w:instrText>
    </w:r>
    <w:r>
      <w:rPr>
        <w:rStyle w:val="PageNumber"/>
      </w:rPr>
      <w:fldChar w:fldCharType="separate"/>
    </w:r>
    <w:r w:rsidR="005375A9">
      <w:rPr>
        <w:rStyle w:val="PageNumber"/>
        <w:noProof/>
      </w:rPr>
      <w:t>5</w:t>
    </w:r>
    <w:r>
      <w:rPr>
        <w:rStyle w:val="PageNumber"/>
      </w:rPr>
      <w:fldChar w:fldCharType="end"/>
    </w:r>
  </w:p>
  <w:p w:rsidR="002F42A2" w:rsidRDefault="002F42A2" w:rsidP="00C204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4E2" w:rsidRDefault="004B74E2" w:rsidP="00C20431">
      <w:r>
        <w:separator/>
      </w:r>
    </w:p>
  </w:footnote>
  <w:footnote w:type="continuationSeparator" w:id="0">
    <w:p w:rsidR="004B74E2" w:rsidRDefault="004B74E2" w:rsidP="00C20431">
      <w:r>
        <w:continuationSeparator/>
      </w:r>
    </w:p>
  </w:footnote>
  <w:footnote w:id="1">
    <w:p w:rsidR="002F42A2" w:rsidRDefault="002F42A2" w:rsidP="00C20431">
      <w:r w:rsidRPr="00386212">
        <w:rPr>
          <w:rStyle w:val="FootnoteReference"/>
          <w:color w:val="000000"/>
        </w:rPr>
        <w:footnoteRef/>
      </w:r>
      <w:r w:rsidRPr="00386212">
        <w:t xml:space="preserve"> </w:t>
      </w:r>
      <w:r w:rsidRPr="008A2D95">
        <w:t>For example, according to the most recent NCS Employee Benefits in Private Industry publication (March 200</w:t>
      </w:r>
      <w:r>
        <w:t>9</w:t>
      </w:r>
      <w:r w:rsidRPr="008A2D95">
        <w:t>), 8</w:t>
      </w:r>
      <w:r>
        <w:t>4</w:t>
      </w:r>
      <w:r w:rsidRPr="008A2D95">
        <w:t xml:space="preserve"> percent of  establishments of over</w:t>
      </w:r>
      <w:r>
        <w:t xml:space="preserve"> 100</w:t>
      </w:r>
      <w:r w:rsidRPr="008A2D95">
        <w:t xml:space="preserve"> or more employee have health care benefits, as compared to </w:t>
      </w:r>
      <w:r>
        <w:t>59</w:t>
      </w:r>
      <w:r w:rsidRPr="008A2D95">
        <w:t xml:space="preserve"> percent of establishments with fewer than one hundred employees. Just as strikingly, </w:t>
      </w:r>
      <w:r>
        <w:t>83</w:t>
      </w:r>
      <w:r w:rsidRPr="008A2D95">
        <w:t xml:space="preserve"> percent of establishments with one hundred or more employees offered retirement benefits, as compared to </w:t>
      </w:r>
      <w:r>
        <w:t>66</w:t>
      </w:r>
      <w:r w:rsidRPr="008A2D95">
        <w:t xml:space="preserve"> percent of those in establishments with fewer than one hundred employees. </w:t>
      </w:r>
    </w:p>
    <w:p w:rsidR="002F42A2" w:rsidRPr="00825A94" w:rsidRDefault="005779E0" w:rsidP="00C20431">
      <w:pPr>
        <w:rPr>
          <w:color w:val="000000"/>
          <w:u w:val="single"/>
        </w:rPr>
      </w:pPr>
      <w:hyperlink r:id="rId1" w:history="1">
        <w:r w:rsidR="002F42A2" w:rsidRPr="00FB6E6E">
          <w:rPr>
            <w:rStyle w:val="Hyperlink"/>
          </w:rPr>
          <w:t>http://www.bls.gov/ncs/ebs/benefits/2009/ownership_private.htm</w:t>
        </w:r>
      </w:hyperlink>
      <w:r w:rsidR="002F42A2">
        <w:rPr>
          <w:color w:val="000000"/>
          <w:u w:val="single"/>
        </w:rPr>
        <w:t>&gt;</w:t>
      </w:r>
    </w:p>
    <w:p w:rsidR="002F42A2" w:rsidRPr="00386212" w:rsidRDefault="002F42A2" w:rsidP="00C20431">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76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E024EF"/>
    <w:multiLevelType w:val="singleLevel"/>
    <w:tmpl w:val="3008E7CA"/>
    <w:lvl w:ilvl="0">
      <w:start w:val="1"/>
      <w:numFmt w:val="upperLetter"/>
      <w:lvlText w:val="%1."/>
      <w:lvlJc w:val="left"/>
      <w:pPr>
        <w:tabs>
          <w:tab w:val="num" w:pos="1080"/>
        </w:tabs>
        <w:ind w:left="1080" w:hanging="360"/>
      </w:pPr>
      <w:rPr>
        <w:rFonts w:hint="default"/>
      </w:rPr>
    </w:lvl>
  </w:abstractNum>
  <w:abstractNum w:abstractNumId="2">
    <w:nsid w:val="06307CD9"/>
    <w:multiLevelType w:val="singleLevel"/>
    <w:tmpl w:val="BCB4C598"/>
    <w:lvl w:ilvl="0">
      <w:start w:val="13"/>
      <w:numFmt w:val="decimal"/>
      <w:lvlText w:val="%1."/>
      <w:lvlJc w:val="left"/>
      <w:pPr>
        <w:tabs>
          <w:tab w:val="num" w:pos="1140"/>
        </w:tabs>
        <w:ind w:left="1140" w:hanging="420"/>
      </w:pPr>
      <w:rPr>
        <w:rFonts w:hint="default"/>
      </w:rPr>
    </w:lvl>
  </w:abstractNum>
  <w:abstractNum w:abstractNumId="3">
    <w:nsid w:val="06B505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BCE059D"/>
    <w:multiLevelType w:val="singleLevel"/>
    <w:tmpl w:val="FE7A261A"/>
    <w:lvl w:ilvl="0">
      <w:start w:val="8"/>
      <w:numFmt w:val="decimal"/>
      <w:lvlText w:val="%1."/>
      <w:lvlJc w:val="left"/>
      <w:pPr>
        <w:tabs>
          <w:tab w:val="num" w:pos="1080"/>
        </w:tabs>
        <w:ind w:left="1080" w:hanging="360"/>
      </w:pPr>
      <w:rPr>
        <w:rFonts w:hint="default"/>
      </w:rPr>
    </w:lvl>
  </w:abstractNum>
  <w:abstractNum w:abstractNumId="5">
    <w:nsid w:val="0BCF419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nsid w:val="117B3D7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nsid w:val="16B24F1B"/>
    <w:multiLevelType w:val="hybridMultilevel"/>
    <w:tmpl w:val="BCFA7A2E"/>
    <w:lvl w:ilvl="0" w:tplc="D554A1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B357D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C3D0F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27E6138"/>
    <w:multiLevelType w:val="multilevel"/>
    <w:tmpl w:val="EF0AF8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47C60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78D6B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19709A0"/>
    <w:multiLevelType w:val="hybridMultilevel"/>
    <w:tmpl w:val="ECCC127A"/>
    <w:lvl w:ilvl="0" w:tplc="F7621002">
      <w:start w:val="19"/>
      <w:numFmt w:val="decimal"/>
      <w:lvlText w:val="%1."/>
      <w:lvlJc w:val="left"/>
      <w:pPr>
        <w:tabs>
          <w:tab w:val="num" w:pos="420"/>
        </w:tabs>
        <w:ind w:left="42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48FC32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7262133"/>
    <w:multiLevelType w:val="hybridMultilevel"/>
    <w:tmpl w:val="012C6204"/>
    <w:lvl w:ilvl="0" w:tplc="B91AA3DC">
      <w:start w:val="1"/>
      <w:numFmt w:val="decimal"/>
      <w:lvlText w:val="%1."/>
      <w:lvlJc w:val="left"/>
      <w:pPr>
        <w:tabs>
          <w:tab w:val="num" w:pos="720"/>
        </w:tabs>
        <w:ind w:left="720" w:hanging="360"/>
      </w:pPr>
      <w:rPr>
        <w:rFonts w:hint="default"/>
      </w:rPr>
    </w:lvl>
    <w:lvl w:ilvl="1" w:tplc="0122D348">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92B10B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nsid w:val="5CCE06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D821A25"/>
    <w:multiLevelType w:val="singleLevel"/>
    <w:tmpl w:val="8C3A27BC"/>
    <w:lvl w:ilvl="0">
      <w:start w:val="4"/>
      <w:numFmt w:val="decimal"/>
      <w:lvlText w:val="%1."/>
      <w:lvlJc w:val="left"/>
      <w:pPr>
        <w:tabs>
          <w:tab w:val="num" w:pos="1080"/>
        </w:tabs>
        <w:ind w:left="1080" w:hanging="360"/>
      </w:pPr>
      <w:rPr>
        <w:rFonts w:hint="default"/>
      </w:rPr>
    </w:lvl>
  </w:abstractNum>
  <w:abstractNum w:abstractNumId="19">
    <w:nsid w:val="61A673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E25D65"/>
    <w:multiLevelType w:val="singleLevel"/>
    <w:tmpl w:val="7B2CB096"/>
    <w:lvl w:ilvl="0">
      <w:start w:val="1"/>
      <w:numFmt w:val="decimal"/>
      <w:lvlText w:val="%1."/>
      <w:lvlJc w:val="left"/>
      <w:pPr>
        <w:tabs>
          <w:tab w:val="num" w:pos="1080"/>
        </w:tabs>
        <w:ind w:left="1080" w:hanging="360"/>
      </w:pPr>
      <w:rPr>
        <w:rFonts w:hint="default"/>
      </w:rPr>
    </w:lvl>
  </w:abstractNum>
  <w:abstractNum w:abstractNumId="21">
    <w:nsid w:val="63AB56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A6E0F02"/>
    <w:multiLevelType w:val="singleLevel"/>
    <w:tmpl w:val="E2CC48EC"/>
    <w:lvl w:ilvl="0">
      <w:start w:val="17"/>
      <w:numFmt w:val="decimal"/>
      <w:lvlText w:val="%1."/>
      <w:lvlJc w:val="left"/>
      <w:pPr>
        <w:tabs>
          <w:tab w:val="num" w:pos="1140"/>
        </w:tabs>
        <w:ind w:left="1140" w:hanging="420"/>
      </w:pPr>
      <w:rPr>
        <w:rFonts w:hint="default"/>
      </w:rPr>
    </w:lvl>
  </w:abstractNum>
  <w:abstractNum w:abstractNumId="23">
    <w:nsid w:val="7D9042B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4"/>
  </w:num>
  <w:num w:numId="3">
    <w:abstractNumId w:val="6"/>
  </w:num>
  <w:num w:numId="4">
    <w:abstractNumId w:val="8"/>
  </w:num>
  <w:num w:numId="5">
    <w:abstractNumId w:val="5"/>
  </w:num>
  <w:num w:numId="6">
    <w:abstractNumId w:val="12"/>
  </w:num>
  <w:num w:numId="7">
    <w:abstractNumId w:val="11"/>
  </w:num>
  <w:num w:numId="8">
    <w:abstractNumId w:val="23"/>
  </w:num>
  <w:num w:numId="9">
    <w:abstractNumId w:val="9"/>
  </w:num>
  <w:num w:numId="10">
    <w:abstractNumId w:val="21"/>
  </w:num>
  <w:num w:numId="11">
    <w:abstractNumId w:val="20"/>
  </w:num>
  <w:num w:numId="12">
    <w:abstractNumId w:val="0"/>
  </w:num>
  <w:num w:numId="13">
    <w:abstractNumId w:val="19"/>
  </w:num>
  <w:num w:numId="14">
    <w:abstractNumId w:val="18"/>
  </w:num>
  <w:num w:numId="15">
    <w:abstractNumId w:val="17"/>
  </w:num>
  <w:num w:numId="16">
    <w:abstractNumId w:val="16"/>
  </w:num>
  <w:num w:numId="17">
    <w:abstractNumId w:val="4"/>
  </w:num>
  <w:num w:numId="18">
    <w:abstractNumId w:val="2"/>
  </w:num>
  <w:num w:numId="19">
    <w:abstractNumId w:val="22"/>
  </w:num>
  <w:num w:numId="20">
    <w:abstractNumId w:val="3"/>
  </w:num>
  <w:num w:numId="21">
    <w:abstractNumId w:val="15"/>
  </w:num>
  <w:num w:numId="22">
    <w:abstractNumId w:val="7"/>
  </w:num>
  <w:num w:numId="23">
    <w:abstractNumId w:val="13"/>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8"/>
  </w:hdrShapeDefaults>
  <w:footnotePr>
    <w:numRestart w:val="eachSect"/>
    <w:footnote w:id="-1"/>
    <w:footnote w:id="0"/>
  </w:footnotePr>
  <w:endnotePr>
    <w:endnote w:id="-1"/>
    <w:endnote w:id="0"/>
  </w:endnotePr>
  <w:compat/>
  <w:rsids>
    <w:rsidRoot w:val="00312440"/>
    <w:rsid w:val="00005ACC"/>
    <w:rsid w:val="000066C0"/>
    <w:rsid w:val="00006E09"/>
    <w:rsid w:val="00010E0A"/>
    <w:rsid w:val="000115E2"/>
    <w:rsid w:val="000124B7"/>
    <w:rsid w:val="00014867"/>
    <w:rsid w:val="00015D61"/>
    <w:rsid w:val="00016ED7"/>
    <w:rsid w:val="0002236F"/>
    <w:rsid w:val="00024EAB"/>
    <w:rsid w:val="000269D1"/>
    <w:rsid w:val="0003086F"/>
    <w:rsid w:val="00031BE4"/>
    <w:rsid w:val="00032CB2"/>
    <w:rsid w:val="00034390"/>
    <w:rsid w:val="000413BD"/>
    <w:rsid w:val="00043947"/>
    <w:rsid w:val="000441E7"/>
    <w:rsid w:val="0004586A"/>
    <w:rsid w:val="0004587F"/>
    <w:rsid w:val="0004703D"/>
    <w:rsid w:val="000628B6"/>
    <w:rsid w:val="00062973"/>
    <w:rsid w:val="00066E6B"/>
    <w:rsid w:val="00077EB7"/>
    <w:rsid w:val="000823B4"/>
    <w:rsid w:val="0008373A"/>
    <w:rsid w:val="0009024C"/>
    <w:rsid w:val="000906C2"/>
    <w:rsid w:val="00094577"/>
    <w:rsid w:val="000961ED"/>
    <w:rsid w:val="00097D78"/>
    <w:rsid w:val="000A08F6"/>
    <w:rsid w:val="000A127E"/>
    <w:rsid w:val="000A20E3"/>
    <w:rsid w:val="000A70CE"/>
    <w:rsid w:val="000B163C"/>
    <w:rsid w:val="000B18F2"/>
    <w:rsid w:val="000B37A0"/>
    <w:rsid w:val="000C00FA"/>
    <w:rsid w:val="000C11B7"/>
    <w:rsid w:val="000C2808"/>
    <w:rsid w:val="000C2985"/>
    <w:rsid w:val="000C3811"/>
    <w:rsid w:val="000C4465"/>
    <w:rsid w:val="000C6639"/>
    <w:rsid w:val="000C6D70"/>
    <w:rsid w:val="000C74C8"/>
    <w:rsid w:val="000C7B9F"/>
    <w:rsid w:val="000D12F3"/>
    <w:rsid w:val="000E6C97"/>
    <w:rsid w:val="000E7C43"/>
    <w:rsid w:val="000F3D83"/>
    <w:rsid w:val="000F5209"/>
    <w:rsid w:val="000F628F"/>
    <w:rsid w:val="000F7ED6"/>
    <w:rsid w:val="00101CA1"/>
    <w:rsid w:val="00117043"/>
    <w:rsid w:val="001216C1"/>
    <w:rsid w:val="00121D3E"/>
    <w:rsid w:val="00122B21"/>
    <w:rsid w:val="00123C96"/>
    <w:rsid w:val="001248FB"/>
    <w:rsid w:val="00126558"/>
    <w:rsid w:val="0012663D"/>
    <w:rsid w:val="001341EE"/>
    <w:rsid w:val="00134481"/>
    <w:rsid w:val="0014016D"/>
    <w:rsid w:val="0014018B"/>
    <w:rsid w:val="0014111A"/>
    <w:rsid w:val="0014272B"/>
    <w:rsid w:val="00142F8A"/>
    <w:rsid w:val="00145F75"/>
    <w:rsid w:val="00150C38"/>
    <w:rsid w:val="00150DE3"/>
    <w:rsid w:val="00151EE8"/>
    <w:rsid w:val="0015478E"/>
    <w:rsid w:val="00163335"/>
    <w:rsid w:val="00166004"/>
    <w:rsid w:val="00166BAA"/>
    <w:rsid w:val="001769C0"/>
    <w:rsid w:val="001818B4"/>
    <w:rsid w:val="00182323"/>
    <w:rsid w:val="0018263B"/>
    <w:rsid w:val="00183A54"/>
    <w:rsid w:val="00184686"/>
    <w:rsid w:val="00185399"/>
    <w:rsid w:val="0019018C"/>
    <w:rsid w:val="00192FF4"/>
    <w:rsid w:val="001A0F33"/>
    <w:rsid w:val="001A1006"/>
    <w:rsid w:val="001A22CE"/>
    <w:rsid w:val="001A2842"/>
    <w:rsid w:val="001A3647"/>
    <w:rsid w:val="001A5957"/>
    <w:rsid w:val="001A6FC7"/>
    <w:rsid w:val="001B50A9"/>
    <w:rsid w:val="001C2BB1"/>
    <w:rsid w:val="001C2EF2"/>
    <w:rsid w:val="001C346C"/>
    <w:rsid w:val="001C35B3"/>
    <w:rsid w:val="001C3CC0"/>
    <w:rsid w:val="001C4B9B"/>
    <w:rsid w:val="001C6FC1"/>
    <w:rsid w:val="001C7B04"/>
    <w:rsid w:val="001D1C09"/>
    <w:rsid w:val="001D4E16"/>
    <w:rsid w:val="001F526E"/>
    <w:rsid w:val="001F73AB"/>
    <w:rsid w:val="001F7D40"/>
    <w:rsid w:val="0020152A"/>
    <w:rsid w:val="00201E1E"/>
    <w:rsid w:val="00203108"/>
    <w:rsid w:val="0020432B"/>
    <w:rsid w:val="002063A0"/>
    <w:rsid w:val="002147DB"/>
    <w:rsid w:val="0021764B"/>
    <w:rsid w:val="00217DFB"/>
    <w:rsid w:val="0022043B"/>
    <w:rsid w:val="002236F3"/>
    <w:rsid w:val="002241E6"/>
    <w:rsid w:val="0022675B"/>
    <w:rsid w:val="0022774B"/>
    <w:rsid w:val="00235E13"/>
    <w:rsid w:val="00237F09"/>
    <w:rsid w:val="00237F4A"/>
    <w:rsid w:val="002410A6"/>
    <w:rsid w:val="0024238A"/>
    <w:rsid w:val="00246089"/>
    <w:rsid w:val="00251DE5"/>
    <w:rsid w:val="00252534"/>
    <w:rsid w:val="00252887"/>
    <w:rsid w:val="00255755"/>
    <w:rsid w:val="00256C39"/>
    <w:rsid w:val="00257148"/>
    <w:rsid w:val="002603A6"/>
    <w:rsid w:val="00260EDF"/>
    <w:rsid w:val="002614D6"/>
    <w:rsid w:val="00261537"/>
    <w:rsid w:val="002629A8"/>
    <w:rsid w:val="00263742"/>
    <w:rsid w:val="0026415E"/>
    <w:rsid w:val="00266D6D"/>
    <w:rsid w:val="00267922"/>
    <w:rsid w:val="00267CF5"/>
    <w:rsid w:val="00272F21"/>
    <w:rsid w:val="002769B7"/>
    <w:rsid w:val="00276EC5"/>
    <w:rsid w:val="0028084F"/>
    <w:rsid w:val="00282949"/>
    <w:rsid w:val="00283352"/>
    <w:rsid w:val="0028715A"/>
    <w:rsid w:val="00293E4C"/>
    <w:rsid w:val="002A2A13"/>
    <w:rsid w:val="002A65D4"/>
    <w:rsid w:val="002B3BF9"/>
    <w:rsid w:val="002B6442"/>
    <w:rsid w:val="002C3EBB"/>
    <w:rsid w:val="002C4031"/>
    <w:rsid w:val="002C4EAA"/>
    <w:rsid w:val="002C604C"/>
    <w:rsid w:val="002D27BC"/>
    <w:rsid w:val="002D32C6"/>
    <w:rsid w:val="002D397E"/>
    <w:rsid w:val="002E31F9"/>
    <w:rsid w:val="002E67C9"/>
    <w:rsid w:val="002F406F"/>
    <w:rsid w:val="002F42A2"/>
    <w:rsid w:val="002F5C37"/>
    <w:rsid w:val="00301883"/>
    <w:rsid w:val="00301FA6"/>
    <w:rsid w:val="00302A97"/>
    <w:rsid w:val="00304479"/>
    <w:rsid w:val="003100A6"/>
    <w:rsid w:val="00312440"/>
    <w:rsid w:val="003139BC"/>
    <w:rsid w:val="0031590E"/>
    <w:rsid w:val="0033012A"/>
    <w:rsid w:val="00333238"/>
    <w:rsid w:val="00337A92"/>
    <w:rsid w:val="00337C1F"/>
    <w:rsid w:val="00343507"/>
    <w:rsid w:val="003442B5"/>
    <w:rsid w:val="00344ADE"/>
    <w:rsid w:val="0034520A"/>
    <w:rsid w:val="00350F54"/>
    <w:rsid w:val="00351F87"/>
    <w:rsid w:val="0035340A"/>
    <w:rsid w:val="00354264"/>
    <w:rsid w:val="00357D38"/>
    <w:rsid w:val="00370103"/>
    <w:rsid w:val="00370CBD"/>
    <w:rsid w:val="00372D42"/>
    <w:rsid w:val="00374487"/>
    <w:rsid w:val="0037503C"/>
    <w:rsid w:val="003839B9"/>
    <w:rsid w:val="00383B0C"/>
    <w:rsid w:val="003859D6"/>
    <w:rsid w:val="00386212"/>
    <w:rsid w:val="00391255"/>
    <w:rsid w:val="003945D6"/>
    <w:rsid w:val="00395DDE"/>
    <w:rsid w:val="00395EA3"/>
    <w:rsid w:val="00397118"/>
    <w:rsid w:val="003A0732"/>
    <w:rsid w:val="003A0C0E"/>
    <w:rsid w:val="003A1A08"/>
    <w:rsid w:val="003A2414"/>
    <w:rsid w:val="003A3728"/>
    <w:rsid w:val="003A5D9B"/>
    <w:rsid w:val="003A63C3"/>
    <w:rsid w:val="003A7A2A"/>
    <w:rsid w:val="003B113F"/>
    <w:rsid w:val="003B565F"/>
    <w:rsid w:val="003B7C31"/>
    <w:rsid w:val="003C06B9"/>
    <w:rsid w:val="003C1250"/>
    <w:rsid w:val="003C140F"/>
    <w:rsid w:val="003C5D3B"/>
    <w:rsid w:val="003D061D"/>
    <w:rsid w:val="003D2214"/>
    <w:rsid w:val="003D4413"/>
    <w:rsid w:val="003D6365"/>
    <w:rsid w:val="003D6666"/>
    <w:rsid w:val="003E1A3E"/>
    <w:rsid w:val="003E2B4D"/>
    <w:rsid w:val="003E4014"/>
    <w:rsid w:val="003E4522"/>
    <w:rsid w:val="003F02F7"/>
    <w:rsid w:val="003F3CA8"/>
    <w:rsid w:val="003F495D"/>
    <w:rsid w:val="003F5264"/>
    <w:rsid w:val="003F5E3C"/>
    <w:rsid w:val="004003F4"/>
    <w:rsid w:val="00401841"/>
    <w:rsid w:val="0040360B"/>
    <w:rsid w:val="0040782B"/>
    <w:rsid w:val="004131F1"/>
    <w:rsid w:val="00413B40"/>
    <w:rsid w:val="00414234"/>
    <w:rsid w:val="00415741"/>
    <w:rsid w:val="004205DC"/>
    <w:rsid w:val="00421998"/>
    <w:rsid w:val="00425940"/>
    <w:rsid w:val="00432FFE"/>
    <w:rsid w:val="004374CA"/>
    <w:rsid w:val="00446C40"/>
    <w:rsid w:val="00446CB9"/>
    <w:rsid w:val="00447AA1"/>
    <w:rsid w:val="004535CA"/>
    <w:rsid w:val="004544C8"/>
    <w:rsid w:val="00454563"/>
    <w:rsid w:val="0045547A"/>
    <w:rsid w:val="0046007E"/>
    <w:rsid w:val="00460618"/>
    <w:rsid w:val="00461190"/>
    <w:rsid w:val="00461654"/>
    <w:rsid w:val="00462B9C"/>
    <w:rsid w:val="00465F86"/>
    <w:rsid w:val="0046601D"/>
    <w:rsid w:val="00470AA8"/>
    <w:rsid w:val="00470DED"/>
    <w:rsid w:val="0047232C"/>
    <w:rsid w:val="0047409E"/>
    <w:rsid w:val="004817C0"/>
    <w:rsid w:val="00482886"/>
    <w:rsid w:val="00484445"/>
    <w:rsid w:val="0049431F"/>
    <w:rsid w:val="004947B6"/>
    <w:rsid w:val="00497532"/>
    <w:rsid w:val="0049787C"/>
    <w:rsid w:val="004A1619"/>
    <w:rsid w:val="004A5B43"/>
    <w:rsid w:val="004A68FE"/>
    <w:rsid w:val="004A7B44"/>
    <w:rsid w:val="004B6913"/>
    <w:rsid w:val="004B6AEF"/>
    <w:rsid w:val="004B74E2"/>
    <w:rsid w:val="004C0C16"/>
    <w:rsid w:val="004C3188"/>
    <w:rsid w:val="004C53C5"/>
    <w:rsid w:val="004C5477"/>
    <w:rsid w:val="004C6EA4"/>
    <w:rsid w:val="004C7067"/>
    <w:rsid w:val="004C7B46"/>
    <w:rsid w:val="004D58AD"/>
    <w:rsid w:val="004D5FF3"/>
    <w:rsid w:val="004D7AAC"/>
    <w:rsid w:val="004E074C"/>
    <w:rsid w:val="004E26D6"/>
    <w:rsid w:val="004E5995"/>
    <w:rsid w:val="004E7CA3"/>
    <w:rsid w:val="004E7EF4"/>
    <w:rsid w:val="004F3F7C"/>
    <w:rsid w:val="00501299"/>
    <w:rsid w:val="0051157F"/>
    <w:rsid w:val="005123F1"/>
    <w:rsid w:val="00514CB2"/>
    <w:rsid w:val="005172ED"/>
    <w:rsid w:val="005179E5"/>
    <w:rsid w:val="00520A9D"/>
    <w:rsid w:val="005343DE"/>
    <w:rsid w:val="005375A9"/>
    <w:rsid w:val="005375B2"/>
    <w:rsid w:val="00537AA0"/>
    <w:rsid w:val="005413EB"/>
    <w:rsid w:val="005420F0"/>
    <w:rsid w:val="00543989"/>
    <w:rsid w:val="00552C84"/>
    <w:rsid w:val="00555E4D"/>
    <w:rsid w:val="0056690F"/>
    <w:rsid w:val="005673C8"/>
    <w:rsid w:val="00570B7D"/>
    <w:rsid w:val="005721EC"/>
    <w:rsid w:val="00572922"/>
    <w:rsid w:val="00572CDE"/>
    <w:rsid w:val="005750FE"/>
    <w:rsid w:val="005768D3"/>
    <w:rsid w:val="005779E0"/>
    <w:rsid w:val="00583680"/>
    <w:rsid w:val="0058728D"/>
    <w:rsid w:val="00596172"/>
    <w:rsid w:val="005962B3"/>
    <w:rsid w:val="0059689F"/>
    <w:rsid w:val="005A0989"/>
    <w:rsid w:val="005A389B"/>
    <w:rsid w:val="005A3E23"/>
    <w:rsid w:val="005A4303"/>
    <w:rsid w:val="005A47F5"/>
    <w:rsid w:val="005A654D"/>
    <w:rsid w:val="005A684E"/>
    <w:rsid w:val="005B0E5A"/>
    <w:rsid w:val="005B6332"/>
    <w:rsid w:val="005C6613"/>
    <w:rsid w:val="005C7528"/>
    <w:rsid w:val="005C758A"/>
    <w:rsid w:val="005C7BD0"/>
    <w:rsid w:val="005D5BF3"/>
    <w:rsid w:val="005E197C"/>
    <w:rsid w:val="005E27AF"/>
    <w:rsid w:val="005E2A52"/>
    <w:rsid w:val="005E477E"/>
    <w:rsid w:val="005E502A"/>
    <w:rsid w:val="005E5B47"/>
    <w:rsid w:val="005E6796"/>
    <w:rsid w:val="005E6E21"/>
    <w:rsid w:val="005F1C6F"/>
    <w:rsid w:val="005F565E"/>
    <w:rsid w:val="005F63F6"/>
    <w:rsid w:val="006007EB"/>
    <w:rsid w:val="006029CD"/>
    <w:rsid w:val="00604A2A"/>
    <w:rsid w:val="00604FEB"/>
    <w:rsid w:val="006072FD"/>
    <w:rsid w:val="00624F79"/>
    <w:rsid w:val="00626853"/>
    <w:rsid w:val="00637957"/>
    <w:rsid w:val="00640C67"/>
    <w:rsid w:val="00644785"/>
    <w:rsid w:val="00644A4A"/>
    <w:rsid w:val="00644BF4"/>
    <w:rsid w:val="00652090"/>
    <w:rsid w:val="006618EA"/>
    <w:rsid w:val="00663E20"/>
    <w:rsid w:val="0066497A"/>
    <w:rsid w:val="006713B9"/>
    <w:rsid w:val="00672D43"/>
    <w:rsid w:val="00680D3C"/>
    <w:rsid w:val="006961FB"/>
    <w:rsid w:val="00696EDA"/>
    <w:rsid w:val="006A1683"/>
    <w:rsid w:val="006A38BE"/>
    <w:rsid w:val="006A520A"/>
    <w:rsid w:val="006A617D"/>
    <w:rsid w:val="006B26D2"/>
    <w:rsid w:val="006B3624"/>
    <w:rsid w:val="006B36D8"/>
    <w:rsid w:val="006B7791"/>
    <w:rsid w:val="006C0541"/>
    <w:rsid w:val="006C19E3"/>
    <w:rsid w:val="006C5D84"/>
    <w:rsid w:val="006D0EE2"/>
    <w:rsid w:val="006D45ED"/>
    <w:rsid w:val="006D4B31"/>
    <w:rsid w:val="006D5C7E"/>
    <w:rsid w:val="006D5EFD"/>
    <w:rsid w:val="006D7FFC"/>
    <w:rsid w:val="006E63E2"/>
    <w:rsid w:val="006E6C10"/>
    <w:rsid w:val="006F2A2E"/>
    <w:rsid w:val="006F38AE"/>
    <w:rsid w:val="006F601A"/>
    <w:rsid w:val="00700BCF"/>
    <w:rsid w:val="00704085"/>
    <w:rsid w:val="00710546"/>
    <w:rsid w:val="00711D2C"/>
    <w:rsid w:val="007164C0"/>
    <w:rsid w:val="00717344"/>
    <w:rsid w:val="00717AEF"/>
    <w:rsid w:val="007215FB"/>
    <w:rsid w:val="007225A9"/>
    <w:rsid w:val="00722CFC"/>
    <w:rsid w:val="00725AEA"/>
    <w:rsid w:val="007330FE"/>
    <w:rsid w:val="00734779"/>
    <w:rsid w:val="007350BB"/>
    <w:rsid w:val="0073540C"/>
    <w:rsid w:val="007402CD"/>
    <w:rsid w:val="00740EAE"/>
    <w:rsid w:val="007432E4"/>
    <w:rsid w:val="007434D7"/>
    <w:rsid w:val="00743965"/>
    <w:rsid w:val="00744042"/>
    <w:rsid w:val="00744554"/>
    <w:rsid w:val="00752E02"/>
    <w:rsid w:val="0075339D"/>
    <w:rsid w:val="00753D16"/>
    <w:rsid w:val="00754D96"/>
    <w:rsid w:val="007636CA"/>
    <w:rsid w:val="00766C02"/>
    <w:rsid w:val="007709B3"/>
    <w:rsid w:val="007721D3"/>
    <w:rsid w:val="00772480"/>
    <w:rsid w:val="007820BC"/>
    <w:rsid w:val="00782154"/>
    <w:rsid w:val="0078507D"/>
    <w:rsid w:val="0078626E"/>
    <w:rsid w:val="00787004"/>
    <w:rsid w:val="00793872"/>
    <w:rsid w:val="00793AA5"/>
    <w:rsid w:val="0079690A"/>
    <w:rsid w:val="007A065E"/>
    <w:rsid w:val="007A0C9E"/>
    <w:rsid w:val="007A2FDE"/>
    <w:rsid w:val="007A7330"/>
    <w:rsid w:val="007A7467"/>
    <w:rsid w:val="007B0217"/>
    <w:rsid w:val="007B23A3"/>
    <w:rsid w:val="007B3BE2"/>
    <w:rsid w:val="007B60B2"/>
    <w:rsid w:val="007C231C"/>
    <w:rsid w:val="007C2446"/>
    <w:rsid w:val="007C3BD8"/>
    <w:rsid w:val="007C3C6A"/>
    <w:rsid w:val="007C3D2C"/>
    <w:rsid w:val="007D13A9"/>
    <w:rsid w:val="007D5FF9"/>
    <w:rsid w:val="007D6CC2"/>
    <w:rsid w:val="007E51A2"/>
    <w:rsid w:val="007E6922"/>
    <w:rsid w:val="007F0517"/>
    <w:rsid w:val="007F064C"/>
    <w:rsid w:val="007F2BA7"/>
    <w:rsid w:val="007F3FE8"/>
    <w:rsid w:val="007F63F4"/>
    <w:rsid w:val="007F7D16"/>
    <w:rsid w:val="008023FF"/>
    <w:rsid w:val="00802DFC"/>
    <w:rsid w:val="008040C2"/>
    <w:rsid w:val="00810469"/>
    <w:rsid w:val="00810B42"/>
    <w:rsid w:val="00811161"/>
    <w:rsid w:val="00811D9A"/>
    <w:rsid w:val="00812AED"/>
    <w:rsid w:val="00813650"/>
    <w:rsid w:val="00815051"/>
    <w:rsid w:val="00816491"/>
    <w:rsid w:val="00821D69"/>
    <w:rsid w:val="008226F9"/>
    <w:rsid w:val="008243A7"/>
    <w:rsid w:val="00825A94"/>
    <w:rsid w:val="008317D5"/>
    <w:rsid w:val="00836275"/>
    <w:rsid w:val="00837138"/>
    <w:rsid w:val="00841CDC"/>
    <w:rsid w:val="008447C9"/>
    <w:rsid w:val="00850AE8"/>
    <w:rsid w:val="00851CEF"/>
    <w:rsid w:val="00854F13"/>
    <w:rsid w:val="00855574"/>
    <w:rsid w:val="008608B9"/>
    <w:rsid w:val="0086235F"/>
    <w:rsid w:val="00865503"/>
    <w:rsid w:val="008661CD"/>
    <w:rsid w:val="00870B11"/>
    <w:rsid w:val="00872723"/>
    <w:rsid w:val="00872CCB"/>
    <w:rsid w:val="00874498"/>
    <w:rsid w:val="008751FE"/>
    <w:rsid w:val="00883907"/>
    <w:rsid w:val="0088536B"/>
    <w:rsid w:val="00886DEE"/>
    <w:rsid w:val="00886DF1"/>
    <w:rsid w:val="00887EAB"/>
    <w:rsid w:val="00894A11"/>
    <w:rsid w:val="00894B34"/>
    <w:rsid w:val="008A02D3"/>
    <w:rsid w:val="008A2D95"/>
    <w:rsid w:val="008A58BC"/>
    <w:rsid w:val="008A783E"/>
    <w:rsid w:val="008A7BB8"/>
    <w:rsid w:val="008A7F81"/>
    <w:rsid w:val="008B14CC"/>
    <w:rsid w:val="008B206F"/>
    <w:rsid w:val="008B5EC0"/>
    <w:rsid w:val="008B724A"/>
    <w:rsid w:val="008C587E"/>
    <w:rsid w:val="008C64F4"/>
    <w:rsid w:val="008C6F4E"/>
    <w:rsid w:val="008E3DFF"/>
    <w:rsid w:val="008E582A"/>
    <w:rsid w:val="008E6E0F"/>
    <w:rsid w:val="008F160F"/>
    <w:rsid w:val="008F7ADF"/>
    <w:rsid w:val="00905A2E"/>
    <w:rsid w:val="00906327"/>
    <w:rsid w:val="00907A43"/>
    <w:rsid w:val="00914D6C"/>
    <w:rsid w:val="009152CB"/>
    <w:rsid w:val="00916307"/>
    <w:rsid w:val="009230AB"/>
    <w:rsid w:val="009235B0"/>
    <w:rsid w:val="009243E3"/>
    <w:rsid w:val="009268CC"/>
    <w:rsid w:val="0093309E"/>
    <w:rsid w:val="00934618"/>
    <w:rsid w:val="00935FC2"/>
    <w:rsid w:val="0093737D"/>
    <w:rsid w:val="00943258"/>
    <w:rsid w:val="0094343A"/>
    <w:rsid w:val="00943923"/>
    <w:rsid w:val="00943ECE"/>
    <w:rsid w:val="0094478E"/>
    <w:rsid w:val="00947632"/>
    <w:rsid w:val="00955178"/>
    <w:rsid w:val="009615E0"/>
    <w:rsid w:val="00963831"/>
    <w:rsid w:val="00965FBB"/>
    <w:rsid w:val="009666C6"/>
    <w:rsid w:val="0096782B"/>
    <w:rsid w:val="00976B2A"/>
    <w:rsid w:val="00980CC2"/>
    <w:rsid w:val="00982A8D"/>
    <w:rsid w:val="0098334A"/>
    <w:rsid w:val="0098348A"/>
    <w:rsid w:val="0098419F"/>
    <w:rsid w:val="00991C02"/>
    <w:rsid w:val="0099331F"/>
    <w:rsid w:val="00994324"/>
    <w:rsid w:val="0099648D"/>
    <w:rsid w:val="009969C4"/>
    <w:rsid w:val="009A1475"/>
    <w:rsid w:val="009A3002"/>
    <w:rsid w:val="009A5863"/>
    <w:rsid w:val="009B5686"/>
    <w:rsid w:val="009C665A"/>
    <w:rsid w:val="009D32FA"/>
    <w:rsid w:val="009D6D02"/>
    <w:rsid w:val="009E03D6"/>
    <w:rsid w:val="009E2BCC"/>
    <w:rsid w:val="009E3196"/>
    <w:rsid w:val="009E3D7C"/>
    <w:rsid w:val="009F084B"/>
    <w:rsid w:val="009F0E0C"/>
    <w:rsid w:val="009F3001"/>
    <w:rsid w:val="00A006A3"/>
    <w:rsid w:val="00A068D6"/>
    <w:rsid w:val="00A11676"/>
    <w:rsid w:val="00A15CCC"/>
    <w:rsid w:val="00A16A51"/>
    <w:rsid w:val="00A17EFA"/>
    <w:rsid w:val="00A22FF7"/>
    <w:rsid w:val="00A23ACE"/>
    <w:rsid w:val="00A24C55"/>
    <w:rsid w:val="00A328B1"/>
    <w:rsid w:val="00A32DE6"/>
    <w:rsid w:val="00A35CB9"/>
    <w:rsid w:val="00A365DE"/>
    <w:rsid w:val="00A408AB"/>
    <w:rsid w:val="00A447D1"/>
    <w:rsid w:val="00A46832"/>
    <w:rsid w:val="00A51A32"/>
    <w:rsid w:val="00A51CB6"/>
    <w:rsid w:val="00A56D40"/>
    <w:rsid w:val="00A57738"/>
    <w:rsid w:val="00A63461"/>
    <w:rsid w:val="00A658F9"/>
    <w:rsid w:val="00A67610"/>
    <w:rsid w:val="00A7174E"/>
    <w:rsid w:val="00A71BAF"/>
    <w:rsid w:val="00A84C87"/>
    <w:rsid w:val="00A850D6"/>
    <w:rsid w:val="00A96398"/>
    <w:rsid w:val="00A9760C"/>
    <w:rsid w:val="00AA4AED"/>
    <w:rsid w:val="00AA5C75"/>
    <w:rsid w:val="00AA7211"/>
    <w:rsid w:val="00AB0861"/>
    <w:rsid w:val="00AB34AE"/>
    <w:rsid w:val="00AB546A"/>
    <w:rsid w:val="00AB66CC"/>
    <w:rsid w:val="00AC03DB"/>
    <w:rsid w:val="00AC0999"/>
    <w:rsid w:val="00AC4CF2"/>
    <w:rsid w:val="00AC7E68"/>
    <w:rsid w:val="00AD1254"/>
    <w:rsid w:val="00AD1EE8"/>
    <w:rsid w:val="00AD7D9E"/>
    <w:rsid w:val="00AE036A"/>
    <w:rsid w:val="00AE0B34"/>
    <w:rsid w:val="00AE1A79"/>
    <w:rsid w:val="00AE48F5"/>
    <w:rsid w:val="00AF1313"/>
    <w:rsid w:val="00AF14A9"/>
    <w:rsid w:val="00AF2837"/>
    <w:rsid w:val="00AF797E"/>
    <w:rsid w:val="00B05245"/>
    <w:rsid w:val="00B2049A"/>
    <w:rsid w:val="00B204DB"/>
    <w:rsid w:val="00B30195"/>
    <w:rsid w:val="00B31FE5"/>
    <w:rsid w:val="00B33CAB"/>
    <w:rsid w:val="00B34BF2"/>
    <w:rsid w:val="00B36D1E"/>
    <w:rsid w:val="00B370BC"/>
    <w:rsid w:val="00B540AD"/>
    <w:rsid w:val="00B54A85"/>
    <w:rsid w:val="00B55F8F"/>
    <w:rsid w:val="00B56DDB"/>
    <w:rsid w:val="00B60478"/>
    <w:rsid w:val="00B6167D"/>
    <w:rsid w:val="00B65833"/>
    <w:rsid w:val="00B711E8"/>
    <w:rsid w:val="00B8173F"/>
    <w:rsid w:val="00B82FF0"/>
    <w:rsid w:val="00B85557"/>
    <w:rsid w:val="00B858ED"/>
    <w:rsid w:val="00B87D3C"/>
    <w:rsid w:val="00B90D45"/>
    <w:rsid w:val="00B9479F"/>
    <w:rsid w:val="00BA2C61"/>
    <w:rsid w:val="00BA5E37"/>
    <w:rsid w:val="00BB1FBE"/>
    <w:rsid w:val="00BB2E3F"/>
    <w:rsid w:val="00BB33CE"/>
    <w:rsid w:val="00BB387E"/>
    <w:rsid w:val="00BB5687"/>
    <w:rsid w:val="00BC4CA0"/>
    <w:rsid w:val="00BE03CF"/>
    <w:rsid w:val="00BE3D8B"/>
    <w:rsid w:val="00BE667B"/>
    <w:rsid w:val="00BE7578"/>
    <w:rsid w:val="00BF12AC"/>
    <w:rsid w:val="00BF159A"/>
    <w:rsid w:val="00BF3CEC"/>
    <w:rsid w:val="00BF477B"/>
    <w:rsid w:val="00BF5236"/>
    <w:rsid w:val="00BF5AEE"/>
    <w:rsid w:val="00BF5F2B"/>
    <w:rsid w:val="00BF6204"/>
    <w:rsid w:val="00BF68C1"/>
    <w:rsid w:val="00BF6C27"/>
    <w:rsid w:val="00BF7263"/>
    <w:rsid w:val="00BF7FB5"/>
    <w:rsid w:val="00C0170F"/>
    <w:rsid w:val="00C0418B"/>
    <w:rsid w:val="00C04314"/>
    <w:rsid w:val="00C04DBB"/>
    <w:rsid w:val="00C05A22"/>
    <w:rsid w:val="00C0790F"/>
    <w:rsid w:val="00C105C6"/>
    <w:rsid w:val="00C1193C"/>
    <w:rsid w:val="00C15F6C"/>
    <w:rsid w:val="00C20431"/>
    <w:rsid w:val="00C20987"/>
    <w:rsid w:val="00C26E58"/>
    <w:rsid w:val="00C26FA6"/>
    <w:rsid w:val="00C2738C"/>
    <w:rsid w:val="00C367B1"/>
    <w:rsid w:val="00C401B4"/>
    <w:rsid w:val="00C40CC6"/>
    <w:rsid w:val="00C431C3"/>
    <w:rsid w:val="00C43D12"/>
    <w:rsid w:val="00C4453B"/>
    <w:rsid w:val="00C45429"/>
    <w:rsid w:val="00C45772"/>
    <w:rsid w:val="00C45E38"/>
    <w:rsid w:val="00C45F39"/>
    <w:rsid w:val="00C50471"/>
    <w:rsid w:val="00C614B9"/>
    <w:rsid w:val="00C61F69"/>
    <w:rsid w:val="00C642AC"/>
    <w:rsid w:val="00C67F20"/>
    <w:rsid w:val="00C705D5"/>
    <w:rsid w:val="00C7232D"/>
    <w:rsid w:val="00C73D9F"/>
    <w:rsid w:val="00C73F57"/>
    <w:rsid w:val="00C74245"/>
    <w:rsid w:val="00C74685"/>
    <w:rsid w:val="00C76B97"/>
    <w:rsid w:val="00C83BA3"/>
    <w:rsid w:val="00C8416F"/>
    <w:rsid w:val="00C84B03"/>
    <w:rsid w:val="00C851A2"/>
    <w:rsid w:val="00C8536A"/>
    <w:rsid w:val="00C96968"/>
    <w:rsid w:val="00C9705B"/>
    <w:rsid w:val="00CA028B"/>
    <w:rsid w:val="00CA2800"/>
    <w:rsid w:val="00CA33E0"/>
    <w:rsid w:val="00CA7AED"/>
    <w:rsid w:val="00CB1574"/>
    <w:rsid w:val="00CB201B"/>
    <w:rsid w:val="00CB28E4"/>
    <w:rsid w:val="00CB59F4"/>
    <w:rsid w:val="00CC0A84"/>
    <w:rsid w:val="00CC2452"/>
    <w:rsid w:val="00CC49CD"/>
    <w:rsid w:val="00CC542E"/>
    <w:rsid w:val="00CC6CC5"/>
    <w:rsid w:val="00CC74FF"/>
    <w:rsid w:val="00CD159A"/>
    <w:rsid w:val="00CD173F"/>
    <w:rsid w:val="00CD3CEF"/>
    <w:rsid w:val="00CD45F2"/>
    <w:rsid w:val="00CD5202"/>
    <w:rsid w:val="00CD6212"/>
    <w:rsid w:val="00CD6EA9"/>
    <w:rsid w:val="00CE0DFA"/>
    <w:rsid w:val="00CE10DB"/>
    <w:rsid w:val="00CE67EA"/>
    <w:rsid w:val="00CF19BD"/>
    <w:rsid w:val="00CF6470"/>
    <w:rsid w:val="00CF7328"/>
    <w:rsid w:val="00D0243E"/>
    <w:rsid w:val="00D072D6"/>
    <w:rsid w:val="00D1136F"/>
    <w:rsid w:val="00D12140"/>
    <w:rsid w:val="00D160A1"/>
    <w:rsid w:val="00D16766"/>
    <w:rsid w:val="00D23055"/>
    <w:rsid w:val="00D237F6"/>
    <w:rsid w:val="00D23B08"/>
    <w:rsid w:val="00D32C7B"/>
    <w:rsid w:val="00D351F7"/>
    <w:rsid w:val="00D35522"/>
    <w:rsid w:val="00D41BB0"/>
    <w:rsid w:val="00D433BD"/>
    <w:rsid w:val="00D45660"/>
    <w:rsid w:val="00D4642A"/>
    <w:rsid w:val="00D47B3A"/>
    <w:rsid w:val="00D5221C"/>
    <w:rsid w:val="00D522E2"/>
    <w:rsid w:val="00D53B2A"/>
    <w:rsid w:val="00D54795"/>
    <w:rsid w:val="00D5502A"/>
    <w:rsid w:val="00D616F0"/>
    <w:rsid w:val="00D61E05"/>
    <w:rsid w:val="00D62337"/>
    <w:rsid w:val="00D624DF"/>
    <w:rsid w:val="00D62B03"/>
    <w:rsid w:val="00D6491E"/>
    <w:rsid w:val="00D67FFD"/>
    <w:rsid w:val="00D7169B"/>
    <w:rsid w:val="00D72100"/>
    <w:rsid w:val="00D7233C"/>
    <w:rsid w:val="00D75B65"/>
    <w:rsid w:val="00D75B68"/>
    <w:rsid w:val="00D77EF2"/>
    <w:rsid w:val="00D81CFD"/>
    <w:rsid w:val="00D8267D"/>
    <w:rsid w:val="00D85016"/>
    <w:rsid w:val="00D857B1"/>
    <w:rsid w:val="00D87F0B"/>
    <w:rsid w:val="00D907C8"/>
    <w:rsid w:val="00D90FDE"/>
    <w:rsid w:val="00D93378"/>
    <w:rsid w:val="00D941F6"/>
    <w:rsid w:val="00D96917"/>
    <w:rsid w:val="00DA222B"/>
    <w:rsid w:val="00DA5244"/>
    <w:rsid w:val="00DB1C6D"/>
    <w:rsid w:val="00DB480A"/>
    <w:rsid w:val="00DB48BA"/>
    <w:rsid w:val="00DB4C53"/>
    <w:rsid w:val="00DB7EE9"/>
    <w:rsid w:val="00DC019B"/>
    <w:rsid w:val="00DC6BDC"/>
    <w:rsid w:val="00DD05B0"/>
    <w:rsid w:val="00DD5B1E"/>
    <w:rsid w:val="00DE1535"/>
    <w:rsid w:val="00DE28DE"/>
    <w:rsid w:val="00DE412C"/>
    <w:rsid w:val="00DE7215"/>
    <w:rsid w:val="00DF0A80"/>
    <w:rsid w:val="00DF236E"/>
    <w:rsid w:val="00DF257D"/>
    <w:rsid w:val="00DF5490"/>
    <w:rsid w:val="00DF6E46"/>
    <w:rsid w:val="00DF7136"/>
    <w:rsid w:val="00E01126"/>
    <w:rsid w:val="00E05405"/>
    <w:rsid w:val="00E07D71"/>
    <w:rsid w:val="00E13036"/>
    <w:rsid w:val="00E15884"/>
    <w:rsid w:val="00E174B1"/>
    <w:rsid w:val="00E24FE2"/>
    <w:rsid w:val="00E2519F"/>
    <w:rsid w:val="00E25C47"/>
    <w:rsid w:val="00E30B9C"/>
    <w:rsid w:val="00E3382E"/>
    <w:rsid w:val="00E345DC"/>
    <w:rsid w:val="00E35F7A"/>
    <w:rsid w:val="00E3768B"/>
    <w:rsid w:val="00E41198"/>
    <w:rsid w:val="00E506DF"/>
    <w:rsid w:val="00E51E65"/>
    <w:rsid w:val="00E52E19"/>
    <w:rsid w:val="00E547E7"/>
    <w:rsid w:val="00E5529C"/>
    <w:rsid w:val="00E56EEE"/>
    <w:rsid w:val="00E626C2"/>
    <w:rsid w:val="00E658F4"/>
    <w:rsid w:val="00E71F69"/>
    <w:rsid w:val="00E80590"/>
    <w:rsid w:val="00E857FD"/>
    <w:rsid w:val="00E86411"/>
    <w:rsid w:val="00E86F9D"/>
    <w:rsid w:val="00E924F2"/>
    <w:rsid w:val="00E974BC"/>
    <w:rsid w:val="00EA085D"/>
    <w:rsid w:val="00EA1A43"/>
    <w:rsid w:val="00EA1BC9"/>
    <w:rsid w:val="00EA5A68"/>
    <w:rsid w:val="00EA6519"/>
    <w:rsid w:val="00EA7F07"/>
    <w:rsid w:val="00EB4E37"/>
    <w:rsid w:val="00EB65BB"/>
    <w:rsid w:val="00EB7C0A"/>
    <w:rsid w:val="00EC2C4C"/>
    <w:rsid w:val="00EC52DE"/>
    <w:rsid w:val="00EC6920"/>
    <w:rsid w:val="00ED0106"/>
    <w:rsid w:val="00ED0D48"/>
    <w:rsid w:val="00ED2657"/>
    <w:rsid w:val="00ED3ACF"/>
    <w:rsid w:val="00ED674E"/>
    <w:rsid w:val="00EE67BD"/>
    <w:rsid w:val="00EE6886"/>
    <w:rsid w:val="00EF47A7"/>
    <w:rsid w:val="00EF641F"/>
    <w:rsid w:val="00EF6791"/>
    <w:rsid w:val="00EF78EB"/>
    <w:rsid w:val="00F00F25"/>
    <w:rsid w:val="00F02203"/>
    <w:rsid w:val="00F02A6F"/>
    <w:rsid w:val="00F031AB"/>
    <w:rsid w:val="00F032DD"/>
    <w:rsid w:val="00F03A96"/>
    <w:rsid w:val="00F0697E"/>
    <w:rsid w:val="00F0797F"/>
    <w:rsid w:val="00F07BE9"/>
    <w:rsid w:val="00F14DB0"/>
    <w:rsid w:val="00F14E0A"/>
    <w:rsid w:val="00F236EF"/>
    <w:rsid w:val="00F25BDC"/>
    <w:rsid w:val="00F33AD3"/>
    <w:rsid w:val="00F35F9D"/>
    <w:rsid w:val="00F41323"/>
    <w:rsid w:val="00F457A2"/>
    <w:rsid w:val="00F45DBC"/>
    <w:rsid w:val="00F46648"/>
    <w:rsid w:val="00F4680C"/>
    <w:rsid w:val="00F46D4F"/>
    <w:rsid w:val="00F50412"/>
    <w:rsid w:val="00F505B2"/>
    <w:rsid w:val="00F535AE"/>
    <w:rsid w:val="00F54331"/>
    <w:rsid w:val="00F64DF5"/>
    <w:rsid w:val="00F7429B"/>
    <w:rsid w:val="00F742AE"/>
    <w:rsid w:val="00F81AE7"/>
    <w:rsid w:val="00F82B53"/>
    <w:rsid w:val="00F83EC1"/>
    <w:rsid w:val="00F84482"/>
    <w:rsid w:val="00F86E96"/>
    <w:rsid w:val="00F97DA1"/>
    <w:rsid w:val="00FA31D0"/>
    <w:rsid w:val="00FA51B7"/>
    <w:rsid w:val="00FA552C"/>
    <w:rsid w:val="00FB0255"/>
    <w:rsid w:val="00FB66DF"/>
    <w:rsid w:val="00FC0ED8"/>
    <w:rsid w:val="00FC36C4"/>
    <w:rsid w:val="00FC53A2"/>
    <w:rsid w:val="00FC5B5F"/>
    <w:rsid w:val="00FC5E8B"/>
    <w:rsid w:val="00FC606B"/>
    <w:rsid w:val="00FC6372"/>
    <w:rsid w:val="00FC727D"/>
    <w:rsid w:val="00FD5A46"/>
    <w:rsid w:val="00FD73A3"/>
    <w:rsid w:val="00FE1C8B"/>
    <w:rsid w:val="00FE34D8"/>
    <w:rsid w:val="00FE5915"/>
    <w:rsid w:val="00FF026B"/>
    <w:rsid w:val="00FF08D5"/>
    <w:rsid w:val="00FF149B"/>
    <w:rsid w:val="00FF4792"/>
    <w:rsid w:val="00FF5FA3"/>
    <w:rsid w:val="00FF60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0431"/>
    <w:rPr>
      <w:sz w:val="24"/>
      <w:szCs w:val="24"/>
    </w:rPr>
  </w:style>
  <w:style w:type="paragraph" w:styleId="Heading1">
    <w:name w:val="heading 1"/>
    <w:basedOn w:val="Normal"/>
    <w:next w:val="Normal"/>
    <w:link w:val="Heading1Char"/>
    <w:qFormat/>
    <w:rsid w:val="00B540AD"/>
    <w:pPr>
      <w:keepNext/>
      <w:spacing w:line="480" w:lineRule="auto"/>
      <w:ind w:left="720"/>
      <w:outlineLvl w:val="0"/>
    </w:pPr>
    <w:rPr>
      <w:b/>
    </w:rPr>
  </w:style>
  <w:style w:type="paragraph" w:styleId="Heading2">
    <w:name w:val="heading 2"/>
    <w:basedOn w:val="Normal"/>
    <w:next w:val="Normal"/>
    <w:qFormat/>
    <w:rsid w:val="00B540AD"/>
    <w:pPr>
      <w:keepNext/>
      <w:ind w:left="720"/>
      <w:outlineLvl w:val="1"/>
    </w:pPr>
  </w:style>
  <w:style w:type="paragraph" w:styleId="Heading3">
    <w:name w:val="heading 3"/>
    <w:basedOn w:val="Normal"/>
    <w:next w:val="Normal"/>
    <w:qFormat/>
    <w:rsid w:val="00B540AD"/>
    <w:pPr>
      <w:keepNext/>
      <w:outlineLvl w:val="2"/>
    </w:pPr>
    <w:rPr>
      <w:b/>
    </w:rPr>
  </w:style>
  <w:style w:type="paragraph" w:styleId="Heading4">
    <w:name w:val="heading 4"/>
    <w:basedOn w:val="Normal"/>
    <w:next w:val="Normal"/>
    <w:qFormat/>
    <w:rsid w:val="00B540AD"/>
    <w:pPr>
      <w:keepNext/>
      <w:tabs>
        <w:tab w:val="left" w:pos="-720"/>
      </w:tabs>
      <w:suppressAutoHyphens/>
      <w:spacing w:before="90" w:after="54"/>
      <w:outlineLvl w:val="3"/>
    </w:pPr>
  </w:style>
  <w:style w:type="paragraph" w:styleId="Heading5">
    <w:name w:val="heading 5"/>
    <w:basedOn w:val="Normal"/>
    <w:next w:val="Normal"/>
    <w:link w:val="Heading5Char"/>
    <w:qFormat/>
    <w:rsid w:val="00B540AD"/>
    <w:pPr>
      <w:keepNext/>
      <w:ind w:left="7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A63C3"/>
    <w:rPr>
      <w:sz w:val="24"/>
      <w:u w:val="single"/>
    </w:rPr>
  </w:style>
  <w:style w:type="paragraph" w:styleId="Footer">
    <w:name w:val="footer"/>
    <w:basedOn w:val="Normal"/>
    <w:rsid w:val="00B540AD"/>
    <w:pPr>
      <w:tabs>
        <w:tab w:val="center" w:pos="4320"/>
        <w:tab w:val="right" w:pos="8640"/>
      </w:tabs>
    </w:pPr>
  </w:style>
  <w:style w:type="character" w:styleId="PageNumber">
    <w:name w:val="page number"/>
    <w:basedOn w:val="DefaultParagraphFont"/>
    <w:rsid w:val="00B540AD"/>
  </w:style>
  <w:style w:type="paragraph" w:styleId="FootnoteText">
    <w:name w:val="footnote text"/>
    <w:basedOn w:val="Normal"/>
    <w:semiHidden/>
    <w:rsid w:val="00B540AD"/>
  </w:style>
  <w:style w:type="character" w:styleId="FootnoteReference">
    <w:name w:val="footnote reference"/>
    <w:basedOn w:val="DefaultParagraphFont"/>
    <w:semiHidden/>
    <w:rsid w:val="00B540AD"/>
    <w:rPr>
      <w:vertAlign w:val="superscript"/>
    </w:rPr>
  </w:style>
  <w:style w:type="paragraph" w:styleId="ListBullet2">
    <w:name w:val="List Bullet 2"/>
    <w:basedOn w:val="Normal"/>
    <w:autoRedefine/>
    <w:rsid w:val="00B540AD"/>
    <w:pPr>
      <w:ind w:left="720" w:hanging="360"/>
    </w:pPr>
  </w:style>
  <w:style w:type="paragraph" w:styleId="BodyTextIndent">
    <w:name w:val="Body Text Indent"/>
    <w:basedOn w:val="Normal"/>
    <w:rsid w:val="00B540AD"/>
  </w:style>
  <w:style w:type="paragraph" w:styleId="Header">
    <w:name w:val="header"/>
    <w:basedOn w:val="Normal"/>
    <w:rsid w:val="00B540AD"/>
    <w:pPr>
      <w:tabs>
        <w:tab w:val="center" w:pos="4320"/>
        <w:tab w:val="right" w:pos="8640"/>
      </w:tabs>
    </w:pPr>
  </w:style>
  <w:style w:type="paragraph" w:styleId="DocumentMap">
    <w:name w:val="Document Map"/>
    <w:basedOn w:val="Normal"/>
    <w:semiHidden/>
    <w:rsid w:val="00B540AD"/>
    <w:pPr>
      <w:shd w:val="clear" w:color="auto" w:fill="000080"/>
    </w:pPr>
    <w:rPr>
      <w:rFonts w:ascii="Tahoma" w:hAnsi="Tahoma"/>
    </w:rPr>
  </w:style>
  <w:style w:type="paragraph" w:styleId="BodyTextIndent2">
    <w:name w:val="Body Text Indent 2"/>
    <w:basedOn w:val="Normal"/>
    <w:link w:val="BodyTextIndent2Char"/>
    <w:rsid w:val="00B540AD"/>
    <w:pPr>
      <w:ind w:firstLine="720"/>
    </w:pPr>
    <w:rPr>
      <w:b/>
    </w:rPr>
  </w:style>
  <w:style w:type="paragraph" w:styleId="BodyTextIndent3">
    <w:name w:val="Body Text Indent 3"/>
    <w:basedOn w:val="Normal"/>
    <w:link w:val="BodyTextIndent3Char"/>
    <w:rsid w:val="00B540AD"/>
    <w:pPr>
      <w:ind w:left="720"/>
    </w:pPr>
  </w:style>
  <w:style w:type="character" w:customStyle="1" w:styleId="BodyTextIndent3Char">
    <w:name w:val="Body Text Indent 3 Char"/>
    <w:basedOn w:val="DefaultParagraphFont"/>
    <w:link w:val="BodyTextIndent3"/>
    <w:rsid w:val="003A63C3"/>
    <w:rPr>
      <w:sz w:val="24"/>
    </w:rPr>
  </w:style>
  <w:style w:type="paragraph" w:styleId="BodyText">
    <w:name w:val="Body Text"/>
    <w:basedOn w:val="Normal"/>
    <w:rsid w:val="00B540AD"/>
    <w:rPr>
      <w:b/>
    </w:rPr>
  </w:style>
  <w:style w:type="paragraph" w:styleId="BodyText2">
    <w:name w:val="Body Text 2"/>
    <w:basedOn w:val="Normal"/>
    <w:rsid w:val="00B540AD"/>
  </w:style>
  <w:style w:type="character" w:styleId="Hyperlink">
    <w:name w:val="Hyperlink"/>
    <w:basedOn w:val="DefaultParagraphFont"/>
    <w:rsid w:val="00B540AD"/>
    <w:rPr>
      <w:color w:val="0000FF"/>
      <w:u w:val="single"/>
    </w:rPr>
  </w:style>
  <w:style w:type="paragraph" w:styleId="BalloonText">
    <w:name w:val="Balloon Text"/>
    <w:basedOn w:val="Normal"/>
    <w:semiHidden/>
    <w:rsid w:val="00F97DA1"/>
    <w:rPr>
      <w:rFonts w:ascii="Tahoma" w:hAnsi="Tahoma" w:cs="Tahoma"/>
      <w:sz w:val="16"/>
      <w:szCs w:val="16"/>
    </w:rPr>
  </w:style>
  <w:style w:type="character" w:styleId="FollowedHyperlink">
    <w:name w:val="FollowedHyperlink"/>
    <w:basedOn w:val="DefaultParagraphFont"/>
    <w:rsid w:val="00C84B03"/>
    <w:rPr>
      <w:color w:val="606420"/>
      <w:u w:val="single"/>
    </w:rPr>
  </w:style>
  <w:style w:type="paragraph" w:styleId="HTMLPreformatted">
    <w:name w:val="HTML Preformatted"/>
    <w:basedOn w:val="Normal"/>
    <w:rsid w:val="00CB2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Index1">
    <w:name w:val="index 1"/>
    <w:basedOn w:val="Normal"/>
    <w:next w:val="Normal"/>
    <w:autoRedefine/>
    <w:rsid w:val="003A63C3"/>
    <w:pPr>
      <w:spacing w:line="240" w:lineRule="exact"/>
    </w:pPr>
    <w:rPr>
      <w:b/>
    </w:rPr>
  </w:style>
  <w:style w:type="character" w:styleId="CommentReference">
    <w:name w:val="annotation reference"/>
    <w:basedOn w:val="DefaultParagraphFont"/>
    <w:rsid w:val="003A63C3"/>
    <w:rPr>
      <w:sz w:val="16"/>
      <w:szCs w:val="16"/>
    </w:rPr>
  </w:style>
  <w:style w:type="paragraph" w:styleId="CommentText">
    <w:name w:val="annotation text"/>
    <w:basedOn w:val="Normal"/>
    <w:link w:val="CommentTextChar"/>
    <w:rsid w:val="003A63C3"/>
  </w:style>
  <w:style w:type="character" w:customStyle="1" w:styleId="CommentTextChar">
    <w:name w:val="Comment Text Char"/>
    <w:basedOn w:val="DefaultParagraphFont"/>
    <w:link w:val="CommentText"/>
    <w:rsid w:val="003A63C3"/>
  </w:style>
  <w:style w:type="paragraph" w:styleId="CommentSubject">
    <w:name w:val="annotation subject"/>
    <w:basedOn w:val="CommentText"/>
    <w:next w:val="CommentText"/>
    <w:link w:val="CommentSubjectChar"/>
    <w:rsid w:val="003A63C3"/>
    <w:rPr>
      <w:b/>
      <w:bCs/>
    </w:rPr>
  </w:style>
  <w:style w:type="character" w:customStyle="1" w:styleId="CommentSubjectChar">
    <w:name w:val="Comment Subject Char"/>
    <w:basedOn w:val="CommentTextChar"/>
    <w:link w:val="CommentSubject"/>
    <w:rsid w:val="003A63C3"/>
    <w:rPr>
      <w:b/>
      <w:bCs/>
    </w:rPr>
  </w:style>
  <w:style w:type="paragraph" w:styleId="Title">
    <w:name w:val="Title"/>
    <w:basedOn w:val="Normal"/>
    <w:link w:val="TitleChar"/>
    <w:qFormat/>
    <w:rsid w:val="003A63C3"/>
    <w:pPr>
      <w:jc w:val="center"/>
    </w:pPr>
    <w:rPr>
      <w:u w:val="single"/>
    </w:rPr>
  </w:style>
  <w:style w:type="character" w:customStyle="1" w:styleId="TitleChar">
    <w:name w:val="Title Char"/>
    <w:basedOn w:val="DefaultParagraphFont"/>
    <w:link w:val="Title"/>
    <w:rsid w:val="003A63C3"/>
    <w:rPr>
      <w:sz w:val="24"/>
      <w:u w:val="single"/>
    </w:rPr>
  </w:style>
  <w:style w:type="paragraph" w:customStyle="1" w:styleId="xl24">
    <w:name w:val="xl24"/>
    <w:basedOn w:val="Normal"/>
    <w:rsid w:val="003A63C3"/>
    <w:pPr>
      <w:spacing w:before="100" w:beforeAutospacing="1" w:after="100" w:afterAutospacing="1"/>
      <w:jc w:val="center"/>
    </w:pPr>
  </w:style>
  <w:style w:type="paragraph" w:customStyle="1" w:styleId="xl25">
    <w:name w:val="xl25"/>
    <w:basedOn w:val="Normal"/>
    <w:rsid w:val="003A63C3"/>
    <w:pPr>
      <w:spacing w:before="100" w:beforeAutospacing="1" w:after="100" w:afterAutospacing="1"/>
      <w:jc w:val="center"/>
    </w:pPr>
    <w:rPr>
      <w:rFonts w:cs="Arial"/>
      <w:b/>
      <w:bCs/>
    </w:rPr>
  </w:style>
  <w:style w:type="paragraph" w:customStyle="1" w:styleId="xl26">
    <w:name w:val="xl26"/>
    <w:basedOn w:val="Normal"/>
    <w:rsid w:val="003A63C3"/>
    <w:pPr>
      <w:spacing w:before="100" w:beforeAutospacing="1" w:after="100" w:afterAutospacing="1"/>
      <w:jc w:val="center"/>
    </w:pPr>
    <w:rPr>
      <w:rFonts w:cs="Arial"/>
    </w:rPr>
  </w:style>
  <w:style w:type="paragraph" w:customStyle="1" w:styleId="xl27">
    <w:name w:val="xl27"/>
    <w:basedOn w:val="Normal"/>
    <w:rsid w:val="003A63C3"/>
    <w:pPr>
      <w:pBdr>
        <w:right w:val="single" w:sz="12" w:space="0" w:color="auto"/>
      </w:pBdr>
      <w:spacing w:before="100" w:beforeAutospacing="1" w:after="100" w:afterAutospacing="1"/>
      <w:jc w:val="center"/>
    </w:pPr>
    <w:rPr>
      <w:rFonts w:cs="Arial"/>
    </w:rPr>
  </w:style>
  <w:style w:type="paragraph" w:customStyle="1" w:styleId="xl28">
    <w:name w:val="xl28"/>
    <w:basedOn w:val="Normal"/>
    <w:rsid w:val="003A63C3"/>
    <w:pPr>
      <w:spacing w:before="100" w:beforeAutospacing="1" w:after="100" w:afterAutospacing="1"/>
      <w:jc w:val="center"/>
    </w:pPr>
  </w:style>
  <w:style w:type="paragraph" w:customStyle="1" w:styleId="xl29">
    <w:name w:val="xl29"/>
    <w:basedOn w:val="Normal"/>
    <w:rsid w:val="003A63C3"/>
    <w:pPr>
      <w:pBdr>
        <w:right w:val="single" w:sz="12" w:space="0" w:color="auto"/>
      </w:pBdr>
      <w:spacing w:before="100" w:beforeAutospacing="1" w:after="100" w:afterAutospacing="1"/>
      <w:jc w:val="center"/>
    </w:pPr>
    <w:rPr>
      <w:rFonts w:cs="Arial"/>
    </w:rPr>
  </w:style>
  <w:style w:type="paragraph" w:customStyle="1" w:styleId="xl30">
    <w:name w:val="xl30"/>
    <w:basedOn w:val="Normal"/>
    <w:rsid w:val="003A63C3"/>
    <w:pPr>
      <w:spacing w:before="100" w:beforeAutospacing="1" w:after="100" w:afterAutospacing="1"/>
      <w:jc w:val="center"/>
    </w:pPr>
    <w:rPr>
      <w:rFonts w:cs="Arial"/>
      <w:b/>
      <w:bCs/>
    </w:rPr>
  </w:style>
  <w:style w:type="paragraph" w:customStyle="1" w:styleId="xl31">
    <w:name w:val="xl31"/>
    <w:basedOn w:val="Normal"/>
    <w:rsid w:val="003A63C3"/>
    <w:pPr>
      <w:spacing w:before="100" w:beforeAutospacing="1" w:after="100" w:afterAutospacing="1"/>
    </w:pPr>
    <w:rPr>
      <w:rFonts w:cs="Arial"/>
      <w:b/>
      <w:bCs/>
    </w:rPr>
  </w:style>
  <w:style w:type="paragraph" w:customStyle="1" w:styleId="xl32">
    <w:name w:val="xl32"/>
    <w:basedOn w:val="Normal"/>
    <w:rsid w:val="003A63C3"/>
    <w:pPr>
      <w:spacing w:before="100" w:beforeAutospacing="1" w:after="100" w:afterAutospacing="1"/>
    </w:pPr>
    <w:rPr>
      <w:rFonts w:cs="Arial"/>
      <w:b/>
      <w:bCs/>
    </w:rPr>
  </w:style>
  <w:style w:type="paragraph" w:styleId="EndnoteText">
    <w:name w:val="endnote text"/>
    <w:basedOn w:val="Normal"/>
    <w:link w:val="EndnoteTextChar"/>
    <w:rsid w:val="003A63C3"/>
  </w:style>
  <w:style w:type="character" w:customStyle="1" w:styleId="EndnoteTextChar">
    <w:name w:val="Endnote Text Char"/>
    <w:basedOn w:val="DefaultParagraphFont"/>
    <w:link w:val="EndnoteText"/>
    <w:rsid w:val="003A63C3"/>
  </w:style>
  <w:style w:type="character" w:styleId="EndnoteReference">
    <w:name w:val="endnote reference"/>
    <w:basedOn w:val="DefaultParagraphFont"/>
    <w:rsid w:val="003A63C3"/>
    <w:rPr>
      <w:vertAlign w:val="superscript"/>
    </w:rPr>
  </w:style>
  <w:style w:type="paragraph" w:customStyle="1" w:styleId="Default">
    <w:name w:val="Default"/>
    <w:rsid w:val="003A63C3"/>
    <w:pPr>
      <w:autoSpaceDE w:val="0"/>
      <w:autoSpaceDN w:val="0"/>
      <w:adjustRightInd w:val="0"/>
    </w:pPr>
    <w:rPr>
      <w:color w:val="000000"/>
      <w:sz w:val="24"/>
      <w:szCs w:val="24"/>
    </w:rPr>
  </w:style>
  <w:style w:type="paragraph" w:styleId="ListParagraph">
    <w:name w:val="List Paragraph"/>
    <w:basedOn w:val="Normal"/>
    <w:uiPriority w:val="34"/>
    <w:qFormat/>
    <w:rsid w:val="003A63C3"/>
    <w:pPr>
      <w:ind w:left="720"/>
      <w:contextualSpacing/>
    </w:pPr>
  </w:style>
  <w:style w:type="character" w:customStyle="1" w:styleId="Heading1Char">
    <w:name w:val="Heading 1 Char"/>
    <w:basedOn w:val="DefaultParagraphFont"/>
    <w:link w:val="Heading1"/>
    <w:rsid w:val="00EC52DE"/>
    <w:rPr>
      <w:b/>
      <w:sz w:val="24"/>
    </w:rPr>
  </w:style>
  <w:style w:type="character" w:customStyle="1" w:styleId="BodyTextIndent2Char">
    <w:name w:val="Body Text Indent 2 Char"/>
    <w:basedOn w:val="DefaultParagraphFont"/>
    <w:link w:val="BodyTextIndent2"/>
    <w:rsid w:val="00EC52DE"/>
    <w:rPr>
      <w:b/>
      <w:sz w:val="24"/>
    </w:rPr>
  </w:style>
  <w:style w:type="paragraph" w:customStyle="1" w:styleId="contenttext">
    <w:name w:val="contenttext"/>
    <w:basedOn w:val="Normal"/>
    <w:rsid w:val="008B724A"/>
    <w:pPr>
      <w:spacing w:before="100" w:beforeAutospacing="1" w:after="100" w:afterAutospacing="1"/>
      <w:ind w:right="150"/>
    </w:pPr>
    <w:rPr>
      <w:sz w:val="18"/>
      <w:szCs w:val="18"/>
    </w:rPr>
  </w:style>
  <w:style w:type="character" w:customStyle="1" w:styleId="contenttext1">
    <w:name w:val="contenttext1"/>
    <w:basedOn w:val="DefaultParagraphFont"/>
    <w:rsid w:val="008B724A"/>
    <w:rPr>
      <w:sz w:val="18"/>
      <w:szCs w:val="18"/>
    </w:rPr>
  </w:style>
  <w:style w:type="paragraph" w:styleId="NormalWeb">
    <w:name w:val="Normal (Web)"/>
    <w:basedOn w:val="Normal"/>
    <w:uiPriority w:val="99"/>
    <w:unhideWhenUsed/>
    <w:rsid w:val="00F64DF5"/>
    <w:pPr>
      <w:spacing w:before="100" w:beforeAutospacing="1" w:after="100" w:afterAutospacing="1"/>
    </w:pPr>
  </w:style>
  <w:style w:type="paragraph" w:styleId="Revision">
    <w:name w:val="Revision"/>
    <w:hidden/>
    <w:uiPriority w:val="99"/>
    <w:semiHidden/>
    <w:rsid w:val="00F64DF5"/>
    <w:rPr>
      <w:sz w:val="24"/>
      <w:szCs w:val="24"/>
    </w:rPr>
  </w:style>
</w:styles>
</file>

<file path=word/webSettings.xml><?xml version="1.0" encoding="utf-8"?>
<w:webSettings xmlns:r="http://schemas.openxmlformats.org/officeDocument/2006/relationships" xmlns:w="http://schemas.openxmlformats.org/wordprocessingml/2006/main">
  <w:divs>
    <w:div w:id="20982991">
      <w:bodyDiv w:val="1"/>
      <w:marLeft w:val="0"/>
      <w:marRight w:val="0"/>
      <w:marTop w:val="0"/>
      <w:marBottom w:val="0"/>
      <w:divBdr>
        <w:top w:val="none" w:sz="0" w:space="0" w:color="auto"/>
        <w:left w:val="none" w:sz="0" w:space="0" w:color="auto"/>
        <w:bottom w:val="none" w:sz="0" w:space="0" w:color="auto"/>
        <w:right w:val="none" w:sz="0" w:space="0" w:color="auto"/>
      </w:divBdr>
    </w:div>
    <w:div w:id="49110777">
      <w:bodyDiv w:val="1"/>
      <w:marLeft w:val="0"/>
      <w:marRight w:val="0"/>
      <w:marTop w:val="0"/>
      <w:marBottom w:val="0"/>
      <w:divBdr>
        <w:top w:val="none" w:sz="0" w:space="0" w:color="auto"/>
        <w:left w:val="none" w:sz="0" w:space="0" w:color="auto"/>
        <w:bottom w:val="none" w:sz="0" w:space="0" w:color="auto"/>
        <w:right w:val="none" w:sz="0" w:space="0" w:color="auto"/>
      </w:divBdr>
    </w:div>
    <w:div w:id="70735781">
      <w:bodyDiv w:val="1"/>
      <w:marLeft w:val="0"/>
      <w:marRight w:val="0"/>
      <w:marTop w:val="0"/>
      <w:marBottom w:val="0"/>
      <w:divBdr>
        <w:top w:val="none" w:sz="0" w:space="0" w:color="auto"/>
        <w:left w:val="none" w:sz="0" w:space="0" w:color="auto"/>
        <w:bottom w:val="none" w:sz="0" w:space="0" w:color="auto"/>
        <w:right w:val="none" w:sz="0" w:space="0" w:color="auto"/>
      </w:divBdr>
    </w:div>
    <w:div w:id="106435212">
      <w:bodyDiv w:val="1"/>
      <w:marLeft w:val="0"/>
      <w:marRight w:val="0"/>
      <w:marTop w:val="0"/>
      <w:marBottom w:val="0"/>
      <w:divBdr>
        <w:top w:val="none" w:sz="0" w:space="0" w:color="auto"/>
        <w:left w:val="none" w:sz="0" w:space="0" w:color="auto"/>
        <w:bottom w:val="none" w:sz="0" w:space="0" w:color="auto"/>
        <w:right w:val="none" w:sz="0" w:space="0" w:color="auto"/>
      </w:divBdr>
    </w:div>
    <w:div w:id="140538624">
      <w:bodyDiv w:val="1"/>
      <w:marLeft w:val="0"/>
      <w:marRight w:val="0"/>
      <w:marTop w:val="0"/>
      <w:marBottom w:val="0"/>
      <w:divBdr>
        <w:top w:val="none" w:sz="0" w:space="0" w:color="auto"/>
        <w:left w:val="none" w:sz="0" w:space="0" w:color="auto"/>
        <w:bottom w:val="none" w:sz="0" w:space="0" w:color="auto"/>
        <w:right w:val="none" w:sz="0" w:space="0" w:color="auto"/>
      </w:divBdr>
      <w:divsChild>
        <w:div w:id="440807644">
          <w:marLeft w:val="0"/>
          <w:marRight w:val="0"/>
          <w:marTop w:val="0"/>
          <w:marBottom w:val="0"/>
          <w:divBdr>
            <w:top w:val="none" w:sz="0" w:space="0" w:color="auto"/>
            <w:left w:val="none" w:sz="0" w:space="0" w:color="auto"/>
            <w:bottom w:val="none" w:sz="0" w:space="0" w:color="auto"/>
            <w:right w:val="none" w:sz="0" w:space="0" w:color="auto"/>
          </w:divBdr>
          <w:divsChild>
            <w:div w:id="226887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8109157">
      <w:bodyDiv w:val="1"/>
      <w:marLeft w:val="0"/>
      <w:marRight w:val="0"/>
      <w:marTop w:val="0"/>
      <w:marBottom w:val="0"/>
      <w:divBdr>
        <w:top w:val="none" w:sz="0" w:space="0" w:color="auto"/>
        <w:left w:val="none" w:sz="0" w:space="0" w:color="auto"/>
        <w:bottom w:val="none" w:sz="0" w:space="0" w:color="auto"/>
        <w:right w:val="none" w:sz="0" w:space="0" w:color="auto"/>
      </w:divBdr>
    </w:div>
    <w:div w:id="333998351">
      <w:bodyDiv w:val="1"/>
      <w:marLeft w:val="0"/>
      <w:marRight w:val="0"/>
      <w:marTop w:val="0"/>
      <w:marBottom w:val="0"/>
      <w:divBdr>
        <w:top w:val="none" w:sz="0" w:space="0" w:color="auto"/>
        <w:left w:val="none" w:sz="0" w:space="0" w:color="auto"/>
        <w:bottom w:val="none" w:sz="0" w:space="0" w:color="auto"/>
        <w:right w:val="none" w:sz="0" w:space="0" w:color="auto"/>
      </w:divBdr>
    </w:div>
    <w:div w:id="580526066">
      <w:bodyDiv w:val="1"/>
      <w:marLeft w:val="0"/>
      <w:marRight w:val="0"/>
      <w:marTop w:val="0"/>
      <w:marBottom w:val="0"/>
      <w:divBdr>
        <w:top w:val="none" w:sz="0" w:space="0" w:color="auto"/>
        <w:left w:val="none" w:sz="0" w:space="0" w:color="auto"/>
        <w:bottom w:val="none" w:sz="0" w:space="0" w:color="auto"/>
        <w:right w:val="none" w:sz="0" w:space="0" w:color="auto"/>
      </w:divBdr>
      <w:divsChild>
        <w:div w:id="712923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8975830">
      <w:bodyDiv w:val="1"/>
      <w:marLeft w:val="0"/>
      <w:marRight w:val="0"/>
      <w:marTop w:val="0"/>
      <w:marBottom w:val="0"/>
      <w:divBdr>
        <w:top w:val="none" w:sz="0" w:space="0" w:color="auto"/>
        <w:left w:val="none" w:sz="0" w:space="0" w:color="auto"/>
        <w:bottom w:val="none" w:sz="0" w:space="0" w:color="auto"/>
        <w:right w:val="none" w:sz="0" w:space="0" w:color="auto"/>
      </w:divBdr>
    </w:div>
    <w:div w:id="689070597">
      <w:bodyDiv w:val="1"/>
      <w:marLeft w:val="0"/>
      <w:marRight w:val="0"/>
      <w:marTop w:val="0"/>
      <w:marBottom w:val="0"/>
      <w:divBdr>
        <w:top w:val="none" w:sz="0" w:space="0" w:color="auto"/>
        <w:left w:val="none" w:sz="0" w:space="0" w:color="auto"/>
        <w:bottom w:val="none" w:sz="0" w:space="0" w:color="auto"/>
        <w:right w:val="none" w:sz="0" w:space="0" w:color="auto"/>
      </w:divBdr>
    </w:div>
    <w:div w:id="706832943">
      <w:bodyDiv w:val="1"/>
      <w:marLeft w:val="0"/>
      <w:marRight w:val="0"/>
      <w:marTop w:val="0"/>
      <w:marBottom w:val="0"/>
      <w:divBdr>
        <w:top w:val="none" w:sz="0" w:space="0" w:color="auto"/>
        <w:left w:val="none" w:sz="0" w:space="0" w:color="auto"/>
        <w:bottom w:val="none" w:sz="0" w:space="0" w:color="auto"/>
        <w:right w:val="none" w:sz="0" w:space="0" w:color="auto"/>
      </w:divBdr>
    </w:div>
    <w:div w:id="775061013">
      <w:bodyDiv w:val="1"/>
      <w:marLeft w:val="0"/>
      <w:marRight w:val="0"/>
      <w:marTop w:val="0"/>
      <w:marBottom w:val="0"/>
      <w:divBdr>
        <w:top w:val="none" w:sz="0" w:space="0" w:color="auto"/>
        <w:left w:val="none" w:sz="0" w:space="0" w:color="auto"/>
        <w:bottom w:val="none" w:sz="0" w:space="0" w:color="auto"/>
        <w:right w:val="none" w:sz="0" w:space="0" w:color="auto"/>
      </w:divBdr>
    </w:div>
    <w:div w:id="801507719">
      <w:bodyDiv w:val="1"/>
      <w:marLeft w:val="0"/>
      <w:marRight w:val="0"/>
      <w:marTop w:val="0"/>
      <w:marBottom w:val="0"/>
      <w:divBdr>
        <w:top w:val="none" w:sz="0" w:space="0" w:color="auto"/>
        <w:left w:val="none" w:sz="0" w:space="0" w:color="auto"/>
        <w:bottom w:val="none" w:sz="0" w:space="0" w:color="auto"/>
        <w:right w:val="none" w:sz="0" w:space="0" w:color="auto"/>
      </w:divBdr>
    </w:div>
    <w:div w:id="807015474">
      <w:bodyDiv w:val="1"/>
      <w:marLeft w:val="0"/>
      <w:marRight w:val="0"/>
      <w:marTop w:val="0"/>
      <w:marBottom w:val="0"/>
      <w:divBdr>
        <w:top w:val="none" w:sz="0" w:space="0" w:color="auto"/>
        <w:left w:val="none" w:sz="0" w:space="0" w:color="auto"/>
        <w:bottom w:val="none" w:sz="0" w:space="0" w:color="auto"/>
        <w:right w:val="none" w:sz="0" w:space="0" w:color="auto"/>
      </w:divBdr>
    </w:div>
    <w:div w:id="899168254">
      <w:bodyDiv w:val="1"/>
      <w:marLeft w:val="0"/>
      <w:marRight w:val="0"/>
      <w:marTop w:val="0"/>
      <w:marBottom w:val="0"/>
      <w:divBdr>
        <w:top w:val="none" w:sz="0" w:space="0" w:color="auto"/>
        <w:left w:val="none" w:sz="0" w:space="0" w:color="auto"/>
        <w:bottom w:val="none" w:sz="0" w:space="0" w:color="auto"/>
        <w:right w:val="none" w:sz="0" w:space="0" w:color="auto"/>
      </w:divBdr>
    </w:div>
    <w:div w:id="1116870995">
      <w:bodyDiv w:val="1"/>
      <w:marLeft w:val="0"/>
      <w:marRight w:val="0"/>
      <w:marTop w:val="0"/>
      <w:marBottom w:val="0"/>
      <w:divBdr>
        <w:top w:val="none" w:sz="0" w:space="0" w:color="auto"/>
        <w:left w:val="none" w:sz="0" w:space="0" w:color="auto"/>
        <w:bottom w:val="none" w:sz="0" w:space="0" w:color="auto"/>
        <w:right w:val="none" w:sz="0" w:space="0" w:color="auto"/>
      </w:divBdr>
    </w:div>
    <w:div w:id="1125585689">
      <w:bodyDiv w:val="1"/>
      <w:marLeft w:val="0"/>
      <w:marRight w:val="0"/>
      <w:marTop w:val="0"/>
      <w:marBottom w:val="0"/>
      <w:divBdr>
        <w:top w:val="none" w:sz="0" w:space="0" w:color="auto"/>
        <w:left w:val="none" w:sz="0" w:space="0" w:color="auto"/>
        <w:bottom w:val="none" w:sz="0" w:space="0" w:color="auto"/>
        <w:right w:val="none" w:sz="0" w:space="0" w:color="auto"/>
      </w:divBdr>
    </w:div>
    <w:div w:id="1554002253">
      <w:bodyDiv w:val="1"/>
      <w:marLeft w:val="0"/>
      <w:marRight w:val="0"/>
      <w:marTop w:val="0"/>
      <w:marBottom w:val="0"/>
      <w:divBdr>
        <w:top w:val="none" w:sz="0" w:space="0" w:color="auto"/>
        <w:left w:val="none" w:sz="0" w:space="0" w:color="auto"/>
        <w:bottom w:val="none" w:sz="0" w:space="0" w:color="auto"/>
        <w:right w:val="none" w:sz="0" w:space="0" w:color="auto"/>
      </w:divBdr>
      <w:divsChild>
        <w:div w:id="405542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825790">
      <w:bodyDiv w:val="1"/>
      <w:marLeft w:val="0"/>
      <w:marRight w:val="0"/>
      <w:marTop w:val="0"/>
      <w:marBottom w:val="0"/>
      <w:divBdr>
        <w:top w:val="none" w:sz="0" w:space="0" w:color="auto"/>
        <w:left w:val="none" w:sz="0" w:space="0" w:color="auto"/>
        <w:bottom w:val="none" w:sz="0" w:space="0" w:color="auto"/>
        <w:right w:val="none" w:sz="0" w:space="0" w:color="auto"/>
      </w:divBdr>
    </w:div>
    <w:div w:id="1684014251">
      <w:bodyDiv w:val="1"/>
      <w:marLeft w:val="0"/>
      <w:marRight w:val="0"/>
      <w:marTop w:val="0"/>
      <w:marBottom w:val="0"/>
      <w:divBdr>
        <w:top w:val="none" w:sz="0" w:space="0" w:color="auto"/>
        <w:left w:val="none" w:sz="0" w:space="0" w:color="auto"/>
        <w:bottom w:val="none" w:sz="0" w:space="0" w:color="auto"/>
        <w:right w:val="none" w:sz="0" w:space="0" w:color="auto"/>
      </w:divBdr>
    </w:div>
    <w:div w:id="1693146489">
      <w:bodyDiv w:val="1"/>
      <w:marLeft w:val="0"/>
      <w:marRight w:val="0"/>
      <w:marTop w:val="0"/>
      <w:marBottom w:val="0"/>
      <w:divBdr>
        <w:top w:val="none" w:sz="0" w:space="0" w:color="auto"/>
        <w:left w:val="none" w:sz="0" w:space="0" w:color="auto"/>
        <w:bottom w:val="none" w:sz="0" w:space="0" w:color="auto"/>
        <w:right w:val="none" w:sz="0" w:space="0" w:color="auto"/>
      </w:divBdr>
    </w:div>
    <w:div w:id="1915041898">
      <w:bodyDiv w:val="1"/>
      <w:marLeft w:val="0"/>
      <w:marRight w:val="0"/>
      <w:marTop w:val="0"/>
      <w:marBottom w:val="0"/>
      <w:divBdr>
        <w:top w:val="none" w:sz="0" w:space="0" w:color="auto"/>
        <w:left w:val="none" w:sz="0" w:space="0" w:color="auto"/>
        <w:bottom w:val="none" w:sz="0" w:space="0" w:color="auto"/>
        <w:right w:val="none" w:sz="0" w:space="0" w:color="auto"/>
      </w:divBdr>
      <w:divsChild>
        <w:div w:id="331690401">
          <w:marLeft w:val="0"/>
          <w:marRight w:val="0"/>
          <w:marTop w:val="0"/>
          <w:marBottom w:val="0"/>
          <w:divBdr>
            <w:top w:val="none" w:sz="0" w:space="0" w:color="auto"/>
            <w:left w:val="none" w:sz="0" w:space="0" w:color="auto"/>
            <w:bottom w:val="none" w:sz="0" w:space="0" w:color="auto"/>
            <w:right w:val="none" w:sz="0" w:space="0" w:color="auto"/>
          </w:divBdr>
        </w:div>
      </w:divsChild>
    </w:div>
    <w:div w:id="1941184671">
      <w:bodyDiv w:val="1"/>
      <w:marLeft w:val="0"/>
      <w:marRight w:val="0"/>
      <w:marTop w:val="0"/>
      <w:marBottom w:val="0"/>
      <w:divBdr>
        <w:top w:val="none" w:sz="0" w:space="0" w:color="auto"/>
        <w:left w:val="none" w:sz="0" w:space="0" w:color="auto"/>
        <w:bottom w:val="none" w:sz="0" w:space="0" w:color="auto"/>
        <w:right w:val="none" w:sz="0" w:space="0" w:color="auto"/>
      </w:divBdr>
    </w:div>
    <w:div w:id="1954625462">
      <w:bodyDiv w:val="1"/>
      <w:marLeft w:val="0"/>
      <w:marRight w:val="0"/>
      <w:marTop w:val="0"/>
      <w:marBottom w:val="0"/>
      <w:divBdr>
        <w:top w:val="none" w:sz="0" w:space="0" w:color="auto"/>
        <w:left w:val="none" w:sz="0" w:space="0" w:color="auto"/>
        <w:bottom w:val="none" w:sz="0" w:space="0" w:color="auto"/>
        <w:right w:val="none" w:sz="0" w:space="0" w:color="auto"/>
      </w:divBdr>
      <w:divsChild>
        <w:div w:id="956183562">
          <w:marLeft w:val="0"/>
          <w:marRight w:val="0"/>
          <w:marTop w:val="0"/>
          <w:marBottom w:val="0"/>
          <w:divBdr>
            <w:top w:val="none" w:sz="0" w:space="0" w:color="auto"/>
            <w:left w:val="none" w:sz="0" w:space="0" w:color="auto"/>
            <w:bottom w:val="none" w:sz="0" w:space="0" w:color="auto"/>
            <w:right w:val="none" w:sz="0" w:space="0" w:color="auto"/>
          </w:divBdr>
          <w:divsChild>
            <w:div w:id="667556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761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pub/hom/pdf/homch8.pdf" TargetMode="External"/><Relationship Id="rId13" Type="http://schemas.openxmlformats.org/officeDocument/2006/relationships/hyperlink" Target="http://uscode.house.gov/download/pls/Title_02.tx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scn.net/applications/oscn/deliverdocument.asp?lookup=Next&amp;listorder=439&amp;dbCode=FDSTUS05&amp;yea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cn.net/applications/OCISWeb/DeliverDocument.asp?CiteID=185083" TargetMode="External"/><Relationship Id="rId5" Type="http://schemas.openxmlformats.org/officeDocument/2006/relationships/webSettings" Target="webSettings.xml"/><Relationship Id="rId15" Type="http://schemas.openxmlformats.org/officeDocument/2006/relationships/hyperlink" Target="http://www.bls.gov/news.release/pdf/ecec.pdf" TargetMode="External"/><Relationship Id="rId10" Type="http://schemas.openxmlformats.org/officeDocument/2006/relationships/hyperlink" Target="http://law.onecle.com/uscode/29/2b.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nsus.gov/population/www/estimates/metrodef.html" TargetMode="External"/><Relationship Id="rId14" Type="http://schemas.openxmlformats.org/officeDocument/2006/relationships/hyperlink" Target="http://www.bls.gov/schedule/news_release/eci.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ls.gov/ncs/ebs/benefits/2009/ownership_privat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61A89-D2AE-4606-8A72-1E6B0CCFB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8054</Words>
  <Characters>45909</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Bureau of Labor Statistics</Company>
  <LinksUpToDate>false</LinksUpToDate>
  <CharactersWithSpaces>53856</CharactersWithSpaces>
  <SharedDoc>false</SharedDoc>
  <HLinks>
    <vt:vector size="84" baseType="variant">
      <vt:variant>
        <vt:i4>2031621</vt:i4>
      </vt:variant>
      <vt:variant>
        <vt:i4>36</vt:i4>
      </vt:variant>
      <vt:variant>
        <vt:i4>0</vt:i4>
      </vt:variant>
      <vt:variant>
        <vt:i4>5</vt:i4>
      </vt:variant>
      <vt:variant>
        <vt:lpwstr>http://www.census.gov/population/www/estimates/metrodef.html</vt:lpwstr>
      </vt:variant>
      <vt:variant>
        <vt:lpwstr/>
      </vt:variant>
      <vt:variant>
        <vt:i4>917549</vt:i4>
      </vt:variant>
      <vt:variant>
        <vt:i4>33</vt:i4>
      </vt:variant>
      <vt:variant>
        <vt:i4>0</vt:i4>
      </vt:variant>
      <vt:variant>
        <vt:i4>5</vt:i4>
      </vt:variant>
      <vt:variant>
        <vt:lpwstr>http://www.bls.gov/opub/hom/homch8_a.htm</vt:lpwstr>
      </vt:variant>
      <vt:variant>
        <vt:lpwstr/>
      </vt:variant>
      <vt:variant>
        <vt:i4>2818173</vt:i4>
      </vt:variant>
      <vt:variant>
        <vt:i4>30</vt:i4>
      </vt:variant>
      <vt:variant>
        <vt:i4>0</vt:i4>
      </vt:variant>
      <vt:variant>
        <vt:i4>5</vt:i4>
      </vt:variant>
      <vt:variant>
        <vt:lpwstr>http://www.bls.gov/</vt:lpwstr>
      </vt:variant>
      <vt:variant>
        <vt:lpwstr/>
      </vt:variant>
      <vt:variant>
        <vt:i4>1900546</vt:i4>
      </vt:variant>
      <vt:variant>
        <vt:i4>24</vt:i4>
      </vt:variant>
      <vt:variant>
        <vt:i4>0</vt:i4>
      </vt:variant>
      <vt:variant>
        <vt:i4>5</vt:i4>
      </vt:variant>
      <vt:variant>
        <vt:lpwstr>http://www.bls.gov/news.release/pdf/ecec.pdf</vt:lpwstr>
      </vt:variant>
      <vt:variant>
        <vt:lpwstr/>
      </vt:variant>
      <vt:variant>
        <vt:i4>3342460</vt:i4>
      </vt:variant>
      <vt:variant>
        <vt:i4>21</vt:i4>
      </vt:variant>
      <vt:variant>
        <vt:i4>0</vt:i4>
      </vt:variant>
      <vt:variant>
        <vt:i4>5</vt:i4>
      </vt:variant>
      <vt:variant>
        <vt:lpwstr>http://www.psb.bls.gov/admin/directives/comorders/0601.php</vt:lpwstr>
      </vt:variant>
      <vt:variant>
        <vt:lpwstr/>
      </vt:variant>
      <vt:variant>
        <vt:i4>1179747</vt:i4>
      </vt:variant>
      <vt:variant>
        <vt:i4>18</vt:i4>
      </vt:variant>
      <vt:variant>
        <vt:i4>0</vt:i4>
      </vt:variant>
      <vt:variant>
        <vt:i4>5</vt:i4>
      </vt:variant>
      <vt:variant>
        <vt:lpwstr>http://www.whitehouse.gov/omb/inforeg/pei_calendar2007.pdf</vt:lpwstr>
      </vt:variant>
      <vt:variant>
        <vt:lpwstr/>
      </vt:variant>
      <vt:variant>
        <vt:i4>983159</vt:i4>
      </vt:variant>
      <vt:variant>
        <vt:i4>15</vt:i4>
      </vt:variant>
      <vt:variant>
        <vt:i4>0</vt:i4>
      </vt:variant>
      <vt:variant>
        <vt:i4>5</vt:i4>
      </vt:variant>
      <vt:variant>
        <vt:lpwstr>http://uscode.house.gov/download/pls/Title_02.txt</vt:lpwstr>
      </vt:variant>
      <vt:variant>
        <vt:lpwstr/>
      </vt:variant>
      <vt:variant>
        <vt:i4>1507404</vt:i4>
      </vt:variant>
      <vt:variant>
        <vt:i4>12</vt:i4>
      </vt:variant>
      <vt:variant>
        <vt:i4>0</vt:i4>
      </vt:variant>
      <vt:variant>
        <vt:i4>5</vt:i4>
      </vt:variant>
      <vt:variant>
        <vt:lpwstr>http://www.oscn.net/applications/oscn/deliverdocument.asp?lookup=Next&amp;listorder=439&amp;dbCode=FDSTUS05&amp;year=</vt:lpwstr>
      </vt:variant>
      <vt:variant>
        <vt:lpwstr/>
      </vt:variant>
      <vt:variant>
        <vt:i4>2687079</vt:i4>
      </vt:variant>
      <vt:variant>
        <vt:i4>9</vt:i4>
      </vt:variant>
      <vt:variant>
        <vt:i4>0</vt:i4>
      </vt:variant>
      <vt:variant>
        <vt:i4>5</vt:i4>
      </vt:variant>
      <vt:variant>
        <vt:lpwstr>http://www.oscn.net/applications/OCISWeb/DeliverDocument.asp?CiteID=185083</vt:lpwstr>
      </vt:variant>
      <vt:variant>
        <vt:lpwstr/>
      </vt:variant>
      <vt:variant>
        <vt:i4>3866668</vt:i4>
      </vt:variant>
      <vt:variant>
        <vt:i4>6</vt:i4>
      </vt:variant>
      <vt:variant>
        <vt:i4>0</vt:i4>
      </vt:variant>
      <vt:variant>
        <vt:i4>5</vt:i4>
      </vt:variant>
      <vt:variant>
        <vt:lpwstr>http://law.onecle.com/uscode/29/2b.html</vt:lpwstr>
      </vt:variant>
      <vt:variant>
        <vt:lpwstr/>
      </vt:variant>
      <vt:variant>
        <vt:i4>2555986</vt:i4>
      </vt:variant>
      <vt:variant>
        <vt:i4>3</vt:i4>
      </vt:variant>
      <vt:variant>
        <vt:i4>0</vt:i4>
      </vt:variant>
      <vt:variant>
        <vt:i4>5</vt:i4>
      </vt:variant>
      <vt:variant>
        <vt:lpwstr>http://www.whitehouse.gov/omb/bulletins/fy04/b04-03_appendix.pdf</vt:lpwstr>
      </vt:variant>
      <vt:variant>
        <vt:lpwstr/>
      </vt:variant>
      <vt:variant>
        <vt:i4>3604596</vt:i4>
      </vt:variant>
      <vt:variant>
        <vt:i4>0</vt:i4>
      </vt:variant>
      <vt:variant>
        <vt:i4>0</vt:i4>
      </vt:variant>
      <vt:variant>
        <vt:i4>5</vt:i4>
      </vt:variant>
      <vt:variant>
        <vt:lpwstr>http://www.bls.gov/opub/hom/pdf/homch8.pdf</vt:lpwstr>
      </vt:variant>
      <vt:variant>
        <vt:lpwstr/>
      </vt:variant>
      <vt:variant>
        <vt:i4>6619258</vt:i4>
      </vt:variant>
      <vt:variant>
        <vt:i4>3</vt:i4>
      </vt:variant>
      <vt:variant>
        <vt:i4>0</vt:i4>
      </vt:variant>
      <vt:variant>
        <vt:i4>5</vt:i4>
      </vt:variant>
      <vt:variant>
        <vt:lpwstr>http://www.bls.gov/ore/abstract/st/st060050.htm</vt:lpwstr>
      </vt:variant>
      <vt:variant>
        <vt:lpwstr/>
      </vt:variant>
      <vt:variant>
        <vt:i4>6357119</vt:i4>
      </vt:variant>
      <vt:variant>
        <vt:i4>0</vt:i4>
      </vt:variant>
      <vt:variant>
        <vt:i4>0</vt:i4>
      </vt:variant>
      <vt:variant>
        <vt:i4>5</vt:i4>
      </vt:variant>
      <vt:variant>
        <vt:lpwstr>http://www.bls.gov/ncs/ebs/sp/ebsm0004.pdf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subject>2011 version</dc:subject>
  <dc:creator>Paul Carney</dc:creator>
  <cp:keywords/>
  <cp:lastModifiedBy>griffith_g</cp:lastModifiedBy>
  <cp:revision>4</cp:revision>
  <cp:lastPrinted>2010-09-27T23:40:00Z</cp:lastPrinted>
  <dcterms:created xsi:type="dcterms:W3CDTF">2011-03-30T18:22:00Z</dcterms:created>
  <dcterms:modified xsi:type="dcterms:W3CDTF">2011-03-31T16:09:00Z</dcterms:modified>
</cp:coreProperties>
</file>