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2F" w:rsidRPr="004749F5" w:rsidRDefault="00C71B84" w:rsidP="00071FF0">
      <w:pPr>
        <w:autoSpaceDE w:val="0"/>
        <w:autoSpaceDN w:val="0"/>
        <w:adjustRightInd w:val="0"/>
        <w:jc w:val="center"/>
        <w:rPr>
          <w:rFonts w:ascii="Arial" w:hAnsi="Arial" w:cs="Arial"/>
          <w:b/>
          <w:sz w:val="22"/>
          <w:szCs w:val="22"/>
        </w:rPr>
      </w:pPr>
      <w:r>
        <w:rPr>
          <w:rFonts w:ascii="Arial" w:hAnsi="Arial" w:cs="Arial"/>
          <w:b/>
          <w:sz w:val="22"/>
          <w:szCs w:val="22"/>
        </w:rPr>
        <w:t>FINAL</w:t>
      </w:r>
      <w:r w:rsidR="003D44E4">
        <w:rPr>
          <w:rFonts w:ascii="Arial" w:hAnsi="Arial" w:cs="Arial"/>
          <w:b/>
          <w:sz w:val="22"/>
          <w:szCs w:val="22"/>
        </w:rPr>
        <w:t xml:space="preserve"> </w:t>
      </w:r>
      <w:r w:rsidR="00957B2F" w:rsidRPr="004749F5">
        <w:rPr>
          <w:rFonts w:ascii="Arial" w:hAnsi="Arial" w:cs="Arial"/>
          <w:b/>
          <w:sz w:val="22"/>
          <w:szCs w:val="22"/>
        </w:rPr>
        <w:t>SUPPORTING STATEMENT</w:t>
      </w:r>
    </w:p>
    <w:p w:rsidR="00FF1555" w:rsidRDefault="00957B2F" w:rsidP="00071FF0">
      <w:pPr>
        <w:autoSpaceDE w:val="0"/>
        <w:autoSpaceDN w:val="0"/>
        <w:adjustRightInd w:val="0"/>
        <w:jc w:val="center"/>
        <w:rPr>
          <w:rFonts w:ascii="Arial" w:hAnsi="Arial" w:cs="Arial"/>
          <w:sz w:val="22"/>
          <w:szCs w:val="22"/>
        </w:rPr>
      </w:pPr>
      <w:r w:rsidRPr="000A2678">
        <w:rPr>
          <w:rFonts w:ascii="Arial" w:hAnsi="Arial" w:cs="Arial"/>
          <w:sz w:val="22"/>
          <w:szCs w:val="22"/>
        </w:rPr>
        <w:t>For</w:t>
      </w:r>
    </w:p>
    <w:p w:rsidR="00EA2CB6" w:rsidRDefault="00957B2F" w:rsidP="00071FF0">
      <w:pPr>
        <w:autoSpaceDE w:val="0"/>
        <w:autoSpaceDN w:val="0"/>
        <w:adjustRightInd w:val="0"/>
        <w:jc w:val="center"/>
        <w:rPr>
          <w:rFonts w:ascii="Arial" w:hAnsi="Arial" w:cs="Arial"/>
          <w:sz w:val="22"/>
          <w:szCs w:val="22"/>
        </w:rPr>
      </w:pPr>
      <w:r w:rsidRPr="000A2678">
        <w:rPr>
          <w:rFonts w:ascii="Arial" w:hAnsi="Arial" w:cs="Arial"/>
          <w:sz w:val="22"/>
          <w:szCs w:val="22"/>
        </w:rPr>
        <w:t>NRC Form 212A</w:t>
      </w:r>
      <w:r w:rsidR="00EA2CB6">
        <w:rPr>
          <w:rFonts w:ascii="Arial" w:hAnsi="Arial" w:cs="Arial"/>
          <w:sz w:val="22"/>
          <w:szCs w:val="22"/>
        </w:rPr>
        <w:t xml:space="preserve">, </w:t>
      </w:r>
      <w:r w:rsidR="002C7DC0">
        <w:rPr>
          <w:rFonts w:ascii="Arial" w:hAnsi="Arial" w:cs="Arial"/>
          <w:sz w:val="22"/>
          <w:szCs w:val="22"/>
        </w:rPr>
        <w:t>“Qualifications Investigation</w:t>
      </w:r>
    </w:p>
    <w:p w:rsidR="00957B2F" w:rsidRDefault="00EA2CB6" w:rsidP="00071FF0">
      <w:pPr>
        <w:autoSpaceDE w:val="0"/>
        <w:autoSpaceDN w:val="0"/>
        <w:adjustRightInd w:val="0"/>
        <w:jc w:val="center"/>
        <w:rPr>
          <w:rFonts w:ascii="Arial" w:hAnsi="Arial" w:cs="Arial"/>
          <w:sz w:val="22"/>
          <w:szCs w:val="22"/>
        </w:rPr>
      </w:pPr>
      <w:r>
        <w:rPr>
          <w:rFonts w:ascii="Arial" w:hAnsi="Arial" w:cs="Arial"/>
          <w:sz w:val="22"/>
          <w:szCs w:val="22"/>
        </w:rPr>
        <w:t>Secretarial/Clerical”</w:t>
      </w:r>
    </w:p>
    <w:p w:rsidR="00EA2CB6" w:rsidRDefault="00EA2CB6" w:rsidP="00071FF0">
      <w:pPr>
        <w:autoSpaceDE w:val="0"/>
        <w:autoSpaceDN w:val="0"/>
        <w:adjustRightInd w:val="0"/>
        <w:jc w:val="center"/>
        <w:rPr>
          <w:rFonts w:ascii="Arial" w:hAnsi="Arial" w:cs="Arial"/>
          <w:sz w:val="22"/>
          <w:szCs w:val="22"/>
        </w:rPr>
      </w:pPr>
    </w:p>
    <w:p w:rsidR="00957B2F" w:rsidRPr="000A2678" w:rsidRDefault="00957B2F" w:rsidP="00071FF0">
      <w:pPr>
        <w:autoSpaceDE w:val="0"/>
        <w:autoSpaceDN w:val="0"/>
        <w:adjustRightInd w:val="0"/>
        <w:jc w:val="center"/>
        <w:rPr>
          <w:rFonts w:ascii="Arial" w:hAnsi="Arial" w:cs="Arial"/>
          <w:sz w:val="22"/>
          <w:szCs w:val="22"/>
        </w:rPr>
      </w:pPr>
      <w:r w:rsidRPr="0011183B">
        <w:rPr>
          <w:rFonts w:ascii="Arial" w:hAnsi="Arial" w:cs="Arial"/>
          <w:sz w:val="22"/>
          <w:szCs w:val="22"/>
        </w:rPr>
        <w:t>OMB Clearance No. 3150-0034</w:t>
      </w:r>
    </w:p>
    <w:p w:rsidR="008E6D18" w:rsidRPr="000A2678" w:rsidRDefault="008E6D18" w:rsidP="00071FF0">
      <w:pPr>
        <w:autoSpaceDE w:val="0"/>
        <w:autoSpaceDN w:val="0"/>
        <w:adjustRightInd w:val="0"/>
        <w:jc w:val="center"/>
        <w:rPr>
          <w:rFonts w:ascii="Arial" w:hAnsi="Arial" w:cs="Arial"/>
          <w:sz w:val="22"/>
          <w:szCs w:val="22"/>
        </w:rPr>
      </w:pPr>
    </w:p>
    <w:p w:rsidR="008E6D18" w:rsidRDefault="00957B2F" w:rsidP="00A03BF8">
      <w:pPr>
        <w:autoSpaceDE w:val="0"/>
        <w:autoSpaceDN w:val="0"/>
        <w:adjustRightInd w:val="0"/>
        <w:jc w:val="center"/>
        <w:rPr>
          <w:rFonts w:ascii="Arial" w:hAnsi="Arial" w:cs="Arial"/>
          <w:sz w:val="22"/>
          <w:szCs w:val="22"/>
        </w:rPr>
      </w:pPr>
      <w:r w:rsidRPr="000A2678">
        <w:rPr>
          <w:rFonts w:ascii="Arial" w:hAnsi="Arial" w:cs="Arial"/>
          <w:sz w:val="22"/>
          <w:szCs w:val="22"/>
        </w:rPr>
        <w:t xml:space="preserve">Extension Request </w:t>
      </w:r>
    </w:p>
    <w:p w:rsidR="00A03BF8" w:rsidRDefault="00A03BF8" w:rsidP="00A03BF8">
      <w:pPr>
        <w:autoSpaceDE w:val="0"/>
        <w:autoSpaceDN w:val="0"/>
        <w:adjustRightInd w:val="0"/>
        <w:jc w:val="center"/>
        <w:rPr>
          <w:rFonts w:ascii="Arial" w:hAnsi="Arial" w:cs="Arial"/>
          <w:sz w:val="22"/>
          <w:szCs w:val="22"/>
        </w:rPr>
      </w:pPr>
    </w:p>
    <w:p w:rsidR="00A03BF8" w:rsidRDefault="00A03BF8" w:rsidP="00A03BF8">
      <w:pPr>
        <w:autoSpaceDE w:val="0"/>
        <w:autoSpaceDN w:val="0"/>
        <w:adjustRightInd w:val="0"/>
        <w:jc w:val="center"/>
        <w:rPr>
          <w:rFonts w:ascii="Arial" w:hAnsi="Arial" w:cs="Arial"/>
          <w:sz w:val="22"/>
          <w:szCs w:val="22"/>
        </w:rPr>
      </w:pPr>
    </w:p>
    <w:p w:rsidR="00957B2F" w:rsidRPr="000A2678" w:rsidRDefault="00957B2F" w:rsidP="00071FF0">
      <w:pPr>
        <w:autoSpaceDE w:val="0"/>
        <w:autoSpaceDN w:val="0"/>
        <w:adjustRightInd w:val="0"/>
        <w:jc w:val="both"/>
        <w:rPr>
          <w:rFonts w:ascii="Arial" w:hAnsi="Arial" w:cs="Arial"/>
          <w:sz w:val="22"/>
          <w:szCs w:val="22"/>
          <w:u w:val="single"/>
        </w:rPr>
      </w:pPr>
      <w:r w:rsidRPr="000A2678">
        <w:rPr>
          <w:rFonts w:ascii="Arial" w:hAnsi="Arial" w:cs="Arial"/>
          <w:sz w:val="22"/>
          <w:szCs w:val="22"/>
          <w:u w:val="single"/>
        </w:rPr>
        <w:t>Description of Information Collection</w:t>
      </w:r>
    </w:p>
    <w:p w:rsidR="008E6D18" w:rsidRPr="000A2678" w:rsidRDefault="008E6D18" w:rsidP="00071FF0">
      <w:pPr>
        <w:autoSpaceDE w:val="0"/>
        <w:autoSpaceDN w:val="0"/>
        <w:adjustRightInd w:val="0"/>
        <w:jc w:val="both"/>
        <w:rPr>
          <w:rFonts w:ascii="Arial" w:hAnsi="Arial" w:cs="Arial"/>
          <w:sz w:val="22"/>
          <w:szCs w:val="22"/>
        </w:rPr>
      </w:pPr>
    </w:p>
    <w:p w:rsidR="00403A2C" w:rsidRPr="00A709D3" w:rsidRDefault="00957B2F" w:rsidP="00403A2C">
      <w:pPr>
        <w:autoSpaceDE w:val="0"/>
        <w:autoSpaceDN w:val="0"/>
        <w:adjustRightInd w:val="0"/>
        <w:jc w:val="both"/>
        <w:rPr>
          <w:rFonts w:ascii="Arial" w:hAnsi="Arial" w:cs="Arial"/>
          <w:sz w:val="22"/>
          <w:szCs w:val="22"/>
        </w:rPr>
      </w:pPr>
      <w:r w:rsidRPr="000A2678">
        <w:rPr>
          <w:rFonts w:ascii="Arial" w:hAnsi="Arial" w:cs="Arial"/>
          <w:sz w:val="22"/>
          <w:szCs w:val="22"/>
        </w:rPr>
        <w:t>This form is used for investigating the qualifications of external candidates for appointment to</w:t>
      </w:r>
      <w:r w:rsidR="008E6D18" w:rsidRPr="000A2678">
        <w:rPr>
          <w:rFonts w:ascii="Arial" w:hAnsi="Arial" w:cs="Arial"/>
          <w:sz w:val="22"/>
          <w:szCs w:val="22"/>
        </w:rPr>
        <w:t xml:space="preserve"> </w:t>
      </w:r>
      <w:r w:rsidRPr="000A2678">
        <w:rPr>
          <w:rFonts w:ascii="Arial" w:hAnsi="Arial" w:cs="Arial"/>
          <w:sz w:val="22"/>
          <w:szCs w:val="22"/>
        </w:rPr>
        <w:t xml:space="preserve">secretarial/clerical positions in the Nuclear Regulatory Commission (NRC). </w:t>
      </w:r>
      <w:r w:rsidR="004A6179" w:rsidRPr="000A2678">
        <w:rPr>
          <w:rFonts w:ascii="Arial" w:hAnsi="Arial" w:cs="Arial"/>
          <w:sz w:val="22"/>
          <w:szCs w:val="22"/>
        </w:rPr>
        <w:t xml:space="preserve"> </w:t>
      </w:r>
      <w:r w:rsidR="00403A2C" w:rsidRPr="00A709D3">
        <w:rPr>
          <w:rFonts w:ascii="Arial" w:hAnsi="Arial" w:cs="Arial"/>
          <w:sz w:val="22"/>
          <w:szCs w:val="22"/>
        </w:rPr>
        <w:t xml:space="preserve">This extension </w:t>
      </w:r>
      <w:r w:rsidR="00403A2C">
        <w:rPr>
          <w:rFonts w:ascii="Arial" w:hAnsi="Arial" w:cs="Arial"/>
          <w:sz w:val="22"/>
          <w:szCs w:val="22"/>
        </w:rPr>
        <w:t>package reflects a consistent</w:t>
      </w:r>
      <w:r w:rsidR="00403A2C" w:rsidRPr="00A709D3">
        <w:rPr>
          <w:rFonts w:ascii="Arial" w:hAnsi="Arial" w:cs="Arial"/>
          <w:sz w:val="22"/>
          <w:szCs w:val="22"/>
        </w:rPr>
        <w:t xml:space="preserve"> number of forms projected to be received by the NRC and </w:t>
      </w:r>
      <w:r w:rsidR="00403A2C">
        <w:rPr>
          <w:rFonts w:ascii="Arial" w:hAnsi="Arial" w:cs="Arial"/>
          <w:sz w:val="22"/>
          <w:szCs w:val="22"/>
        </w:rPr>
        <w:t>no change</w:t>
      </w:r>
      <w:r w:rsidR="00403A2C" w:rsidRPr="00A709D3">
        <w:rPr>
          <w:rFonts w:ascii="Arial" w:hAnsi="Arial" w:cs="Arial"/>
          <w:sz w:val="22"/>
          <w:szCs w:val="22"/>
        </w:rPr>
        <w:t xml:space="preserve"> in the burden for the next three-year clearance period.</w:t>
      </w:r>
    </w:p>
    <w:p w:rsidR="00957B2F" w:rsidRPr="000A2678" w:rsidRDefault="00957B2F" w:rsidP="00071FF0">
      <w:pPr>
        <w:autoSpaceDE w:val="0"/>
        <w:autoSpaceDN w:val="0"/>
        <w:adjustRightInd w:val="0"/>
        <w:jc w:val="both"/>
        <w:rPr>
          <w:rFonts w:ascii="Arial" w:hAnsi="Arial" w:cs="Arial"/>
          <w:sz w:val="22"/>
          <w:szCs w:val="22"/>
        </w:rPr>
      </w:pPr>
    </w:p>
    <w:p w:rsidR="007A6B3B" w:rsidRPr="00845589" w:rsidRDefault="007A6B3B" w:rsidP="007A6B3B">
      <w:pPr>
        <w:autoSpaceDE w:val="0"/>
        <w:autoSpaceDN w:val="0"/>
        <w:adjustRightInd w:val="0"/>
        <w:jc w:val="both"/>
        <w:rPr>
          <w:rFonts w:ascii="Arial" w:hAnsi="Arial" w:cs="Arial"/>
          <w:b/>
          <w:sz w:val="22"/>
          <w:szCs w:val="22"/>
        </w:rPr>
      </w:pPr>
      <w:r w:rsidRPr="00845589">
        <w:rPr>
          <w:rFonts w:ascii="Arial" w:hAnsi="Arial" w:cs="Arial"/>
          <w:b/>
          <w:sz w:val="22"/>
          <w:szCs w:val="22"/>
        </w:rPr>
        <w:t>NRC IS RE</w:t>
      </w:r>
      <w:r w:rsidR="005C3A99" w:rsidRPr="00845589">
        <w:rPr>
          <w:rFonts w:ascii="Arial" w:hAnsi="Arial" w:cs="Arial"/>
          <w:b/>
          <w:sz w:val="22"/>
          <w:szCs w:val="22"/>
        </w:rPr>
        <w:t>QUESTING THIS FORM BE D</w:t>
      </w:r>
      <w:r w:rsidR="00A03BF8">
        <w:rPr>
          <w:rFonts w:ascii="Arial" w:hAnsi="Arial" w:cs="Arial"/>
          <w:b/>
          <w:sz w:val="22"/>
          <w:szCs w:val="22"/>
        </w:rPr>
        <w:t>ISCONTINUED UPON APPROVAL OF NRC FORM 212</w:t>
      </w:r>
      <w:r w:rsidR="005C3A99" w:rsidRPr="00845589">
        <w:rPr>
          <w:rFonts w:ascii="Arial" w:hAnsi="Arial" w:cs="Arial"/>
          <w:b/>
          <w:sz w:val="22"/>
          <w:szCs w:val="22"/>
        </w:rPr>
        <w:t xml:space="preserve">.  </w:t>
      </w:r>
      <w:r w:rsidRPr="00845589">
        <w:rPr>
          <w:rFonts w:ascii="Arial" w:hAnsi="Arial" w:cs="Arial"/>
          <w:b/>
          <w:sz w:val="22"/>
          <w:szCs w:val="22"/>
        </w:rPr>
        <w:t>INFORMATION PREVIOUSLY COLLECTED WITH THIS FORM WILL BE COLLECTED USING NRC FORM 212.</w:t>
      </w:r>
    </w:p>
    <w:p w:rsidR="007A6B3B" w:rsidRPr="000A2678" w:rsidRDefault="007A6B3B" w:rsidP="007A6B3B">
      <w:pPr>
        <w:autoSpaceDE w:val="0"/>
        <w:autoSpaceDN w:val="0"/>
        <w:adjustRightInd w:val="0"/>
        <w:jc w:val="both"/>
        <w:rPr>
          <w:rFonts w:ascii="Arial" w:hAnsi="Arial" w:cs="Arial"/>
          <w:sz w:val="22"/>
          <w:szCs w:val="22"/>
        </w:rPr>
      </w:pPr>
    </w:p>
    <w:p w:rsidR="00957B2F" w:rsidRPr="004749F5" w:rsidRDefault="00957B2F" w:rsidP="00071FF0">
      <w:pPr>
        <w:autoSpaceDE w:val="0"/>
        <w:autoSpaceDN w:val="0"/>
        <w:adjustRightInd w:val="0"/>
        <w:jc w:val="both"/>
        <w:rPr>
          <w:rFonts w:ascii="Arial" w:hAnsi="Arial" w:cs="Arial"/>
          <w:b/>
          <w:sz w:val="22"/>
          <w:szCs w:val="22"/>
        </w:rPr>
      </w:pPr>
      <w:r w:rsidRPr="004749F5">
        <w:rPr>
          <w:rFonts w:ascii="Arial" w:hAnsi="Arial" w:cs="Arial"/>
          <w:b/>
          <w:sz w:val="22"/>
          <w:szCs w:val="22"/>
        </w:rPr>
        <w:t xml:space="preserve">A. </w:t>
      </w:r>
      <w:r w:rsidR="008E6D18" w:rsidRPr="004749F5">
        <w:rPr>
          <w:rFonts w:ascii="Arial" w:hAnsi="Arial" w:cs="Arial"/>
          <w:b/>
          <w:sz w:val="22"/>
          <w:szCs w:val="22"/>
        </w:rPr>
        <w:tab/>
      </w:r>
      <w:r w:rsidRPr="004749F5">
        <w:rPr>
          <w:rFonts w:ascii="Arial" w:hAnsi="Arial" w:cs="Arial"/>
          <w:b/>
          <w:sz w:val="22"/>
          <w:szCs w:val="22"/>
        </w:rPr>
        <w:t>JUSTIFICATION</w:t>
      </w:r>
    </w:p>
    <w:p w:rsidR="008E6D18" w:rsidRPr="000A2678" w:rsidRDefault="008E6D18" w:rsidP="00071FF0">
      <w:pPr>
        <w:autoSpaceDE w:val="0"/>
        <w:autoSpaceDN w:val="0"/>
        <w:adjustRightInd w:val="0"/>
        <w:jc w:val="both"/>
        <w:rPr>
          <w:rFonts w:ascii="Arial" w:hAnsi="Arial" w:cs="Arial"/>
          <w:sz w:val="22"/>
          <w:szCs w:val="22"/>
        </w:rPr>
      </w:pPr>
    </w:p>
    <w:p w:rsidR="00F21094" w:rsidRPr="000A2678" w:rsidRDefault="00957B2F" w:rsidP="00071FF0">
      <w:pPr>
        <w:numPr>
          <w:ilvl w:val="0"/>
          <w:numId w:val="1"/>
        </w:numPr>
        <w:autoSpaceDE w:val="0"/>
        <w:autoSpaceDN w:val="0"/>
        <w:adjustRightInd w:val="0"/>
        <w:jc w:val="both"/>
        <w:rPr>
          <w:rFonts w:ascii="Arial" w:hAnsi="Arial" w:cs="Arial"/>
          <w:sz w:val="22"/>
          <w:szCs w:val="22"/>
          <w:u w:val="single"/>
        </w:rPr>
      </w:pPr>
      <w:r w:rsidRPr="000A2678">
        <w:rPr>
          <w:rFonts w:ascii="Arial" w:hAnsi="Arial" w:cs="Arial"/>
          <w:sz w:val="22"/>
          <w:szCs w:val="22"/>
          <w:u w:val="single"/>
        </w:rPr>
        <w:t>Need for and Practical Utility of the Collection of Information</w:t>
      </w:r>
    </w:p>
    <w:p w:rsidR="00071FF0" w:rsidRPr="000A2678" w:rsidRDefault="00071FF0" w:rsidP="00071FF0">
      <w:pPr>
        <w:autoSpaceDE w:val="0"/>
        <w:autoSpaceDN w:val="0"/>
        <w:adjustRightInd w:val="0"/>
        <w:ind w:left="720"/>
        <w:jc w:val="both"/>
        <w:rPr>
          <w:rFonts w:ascii="Arial" w:hAnsi="Arial" w:cs="Arial"/>
          <w:sz w:val="22"/>
          <w:szCs w:val="22"/>
          <w:u w:val="single"/>
        </w:rPr>
      </w:pPr>
    </w:p>
    <w:p w:rsidR="00957B2F" w:rsidRPr="000A2678" w:rsidRDefault="00957B2F" w:rsidP="00071FF0">
      <w:pPr>
        <w:autoSpaceDE w:val="0"/>
        <w:autoSpaceDN w:val="0"/>
        <w:adjustRightInd w:val="0"/>
        <w:ind w:left="1440"/>
        <w:jc w:val="both"/>
        <w:rPr>
          <w:rFonts w:ascii="Arial" w:hAnsi="Arial" w:cs="Arial"/>
          <w:sz w:val="22"/>
          <w:szCs w:val="22"/>
        </w:rPr>
      </w:pPr>
      <w:r w:rsidRPr="000A2678">
        <w:rPr>
          <w:rFonts w:ascii="Arial" w:hAnsi="Arial" w:cs="Arial"/>
          <w:sz w:val="22"/>
          <w:szCs w:val="22"/>
        </w:rPr>
        <w:t>Information requested on NRC Form 212A is used to determine the qualifications</w:t>
      </w:r>
      <w:r w:rsidR="00F21094" w:rsidRPr="000A2678">
        <w:rPr>
          <w:rFonts w:ascii="Arial" w:hAnsi="Arial" w:cs="Arial"/>
          <w:sz w:val="22"/>
          <w:szCs w:val="22"/>
        </w:rPr>
        <w:t xml:space="preserve"> </w:t>
      </w:r>
      <w:r w:rsidRPr="000A2678">
        <w:rPr>
          <w:rFonts w:ascii="Arial" w:hAnsi="Arial" w:cs="Arial"/>
          <w:sz w:val="22"/>
          <w:szCs w:val="22"/>
        </w:rPr>
        <w:t>and suitability of applicants for employment in secretarial/clerical positions with</w:t>
      </w:r>
      <w:r w:rsidR="00F21094" w:rsidRPr="000A2678">
        <w:rPr>
          <w:rFonts w:ascii="Arial" w:hAnsi="Arial" w:cs="Arial"/>
          <w:sz w:val="22"/>
          <w:szCs w:val="22"/>
        </w:rPr>
        <w:t xml:space="preserve"> </w:t>
      </w:r>
      <w:r w:rsidRPr="000A2678">
        <w:rPr>
          <w:rFonts w:ascii="Arial" w:hAnsi="Arial" w:cs="Arial"/>
          <w:sz w:val="22"/>
          <w:szCs w:val="22"/>
        </w:rPr>
        <w:t xml:space="preserve">the U.S. Nuclear Regulatory Commission. </w:t>
      </w:r>
      <w:r w:rsidR="004A6179" w:rsidRPr="000A2678">
        <w:rPr>
          <w:rFonts w:ascii="Arial" w:hAnsi="Arial" w:cs="Arial"/>
          <w:sz w:val="22"/>
          <w:szCs w:val="22"/>
        </w:rPr>
        <w:t xml:space="preserve"> </w:t>
      </w:r>
      <w:r w:rsidRPr="000A2678">
        <w:rPr>
          <w:rFonts w:ascii="Arial" w:hAnsi="Arial" w:cs="Arial"/>
          <w:sz w:val="22"/>
          <w:szCs w:val="22"/>
        </w:rPr>
        <w:t>The completed form may be used to</w:t>
      </w:r>
      <w:r w:rsidR="00F21094" w:rsidRPr="000A2678">
        <w:rPr>
          <w:rFonts w:ascii="Arial" w:hAnsi="Arial" w:cs="Arial"/>
          <w:sz w:val="22"/>
          <w:szCs w:val="22"/>
        </w:rPr>
        <w:t xml:space="preserve"> </w:t>
      </w:r>
      <w:r w:rsidRPr="000A2678">
        <w:rPr>
          <w:rFonts w:ascii="Arial" w:hAnsi="Arial" w:cs="Arial"/>
          <w:sz w:val="22"/>
          <w:szCs w:val="22"/>
        </w:rPr>
        <w:t xml:space="preserve">examine, rate and/or assess the prospective employee’s qualifications. </w:t>
      </w:r>
      <w:r w:rsidR="004A6179" w:rsidRPr="000A2678">
        <w:rPr>
          <w:rFonts w:ascii="Arial" w:hAnsi="Arial" w:cs="Arial"/>
          <w:sz w:val="22"/>
          <w:szCs w:val="22"/>
        </w:rPr>
        <w:t xml:space="preserve"> </w:t>
      </w:r>
      <w:r w:rsidRPr="000A2678">
        <w:rPr>
          <w:rFonts w:ascii="Arial" w:hAnsi="Arial" w:cs="Arial"/>
          <w:sz w:val="22"/>
          <w:szCs w:val="22"/>
        </w:rPr>
        <w:t>The</w:t>
      </w:r>
      <w:r w:rsidR="00F21094" w:rsidRPr="000A2678">
        <w:rPr>
          <w:rFonts w:ascii="Arial" w:hAnsi="Arial" w:cs="Arial"/>
          <w:sz w:val="22"/>
          <w:szCs w:val="22"/>
        </w:rPr>
        <w:t xml:space="preserve"> </w:t>
      </w:r>
      <w:r w:rsidRPr="000A2678">
        <w:rPr>
          <w:rFonts w:ascii="Arial" w:hAnsi="Arial" w:cs="Arial"/>
          <w:sz w:val="22"/>
          <w:szCs w:val="22"/>
        </w:rPr>
        <w:t>information regarding the qualifications of applicants for employment is reviewed</w:t>
      </w:r>
      <w:r w:rsidR="00F21094" w:rsidRPr="000A2678">
        <w:rPr>
          <w:rFonts w:ascii="Arial" w:hAnsi="Arial" w:cs="Arial"/>
          <w:sz w:val="22"/>
          <w:szCs w:val="22"/>
        </w:rPr>
        <w:t xml:space="preserve"> </w:t>
      </w:r>
      <w:r w:rsidRPr="000A2678">
        <w:rPr>
          <w:rFonts w:ascii="Arial" w:hAnsi="Arial" w:cs="Arial"/>
          <w:sz w:val="22"/>
          <w:szCs w:val="22"/>
        </w:rPr>
        <w:t>by professional personnel of the Office of Human Resources, in conjunction with</w:t>
      </w:r>
      <w:r w:rsidR="00F21094" w:rsidRPr="000A2678">
        <w:rPr>
          <w:rFonts w:ascii="Arial" w:hAnsi="Arial" w:cs="Arial"/>
          <w:sz w:val="22"/>
          <w:szCs w:val="22"/>
        </w:rPr>
        <w:t xml:space="preserve"> </w:t>
      </w:r>
      <w:r w:rsidRPr="000A2678">
        <w:rPr>
          <w:rFonts w:ascii="Arial" w:hAnsi="Arial" w:cs="Arial"/>
          <w:sz w:val="22"/>
          <w:szCs w:val="22"/>
        </w:rPr>
        <w:t>other information in the NRC files, to determine the qualifications of the applicant</w:t>
      </w:r>
      <w:r w:rsidR="00F21094" w:rsidRPr="000A2678">
        <w:rPr>
          <w:rFonts w:ascii="Arial" w:hAnsi="Arial" w:cs="Arial"/>
          <w:sz w:val="22"/>
          <w:szCs w:val="22"/>
        </w:rPr>
        <w:t xml:space="preserve"> </w:t>
      </w:r>
      <w:r w:rsidRPr="000A2678">
        <w:rPr>
          <w:rFonts w:ascii="Arial" w:hAnsi="Arial" w:cs="Arial"/>
          <w:sz w:val="22"/>
          <w:szCs w:val="22"/>
        </w:rPr>
        <w:t>for appointment to the position under consideration.</w:t>
      </w:r>
    </w:p>
    <w:p w:rsidR="005B3BCE" w:rsidRPr="000A2678" w:rsidRDefault="005B3BCE" w:rsidP="00071FF0">
      <w:pPr>
        <w:autoSpaceDE w:val="0"/>
        <w:autoSpaceDN w:val="0"/>
        <w:adjustRightInd w:val="0"/>
        <w:jc w:val="both"/>
        <w:rPr>
          <w:rFonts w:ascii="Arial" w:hAnsi="Arial" w:cs="Arial"/>
          <w:sz w:val="22"/>
          <w:szCs w:val="22"/>
        </w:rPr>
      </w:pPr>
    </w:p>
    <w:p w:rsidR="00957B2F" w:rsidRPr="000A2678" w:rsidRDefault="00957B2F" w:rsidP="005B3BCE">
      <w:pPr>
        <w:autoSpaceDE w:val="0"/>
        <w:autoSpaceDN w:val="0"/>
        <w:adjustRightInd w:val="0"/>
        <w:ind w:firstLine="720"/>
        <w:jc w:val="both"/>
        <w:rPr>
          <w:rFonts w:ascii="Arial" w:hAnsi="Arial" w:cs="Arial"/>
          <w:sz w:val="22"/>
          <w:szCs w:val="22"/>
        </w:rPr>
      </w:pPr>
      <w:r w:rsidRPr="000A2678">
        <w:rPr>
          <w:rFonts w:ascii="Arial" w:hAnsi="Arial" w:cs="Arial"/>
          <w:sz w:val="22"/>
          <w:szCs w:val="22"/>
        </w:rPr>
        <w:t xml:space="preserve">2. </w:t>
      </w:r>
      <w:r w:rsidR="005B3BCE" w:rsidRPr="000A2678">
        <w:rPr>
          <w:rFonts w:ascii="Arial" w:hAnsi="Arial" w:cs="Arial"/>
          <w:sz w:val="22"/>
          <w:szCs w:val="22"/>
        </w:rPr>
        <w:tab/>
      </w:r>
      <w:r w:rsidRPr="000A2678">
        <w:rPr>
          <w:rFonts w:ascii="Arial" w:hAnsi="Arial" w:cs="Arial"/>
          <w:sz w:val="22"/>
          <w:szCs w:val="22"/>
          <w:u w:val="single"/>
        </w:rPr>
        <w:t>Agency Use of Information</w:t>
      </w:r>
    </w:p>
    <w:p w:rsidR="00A672D6" w:rsidRPr="000A2678" w:rsidRDefault="00A672D6" w:rsidP="00A672D6">
      <w:pPr>
        <w:autoSpaceDE w:val="0"/>
        <w:autoSpaceDN w:val="0"/>
        <w:adjustRightInd w:val="0"/>
        <w:ind w:left="720" w:firstLine="720"/>
        <w:jc w:val="both"/>
        <w:rPr>
          <w:rFonts w:ascii="Arial" w:hAnsi="Arial" w:cs="Arial"/>
          <w:sz w:val="22"/>
          <w:szCs w:val="22"/>
        </w:rPr>
      </w:pPr>
    </w:p>
    <w:p w:rsidR="00957B2F" w:rsidRPr="000A2678" w:rsidRDefault="00957B2F" w:rsidP="00A672D6">
      <w:pPr>
        <w:autoSpaceDE w:val="0"/>
        <w:autoSpaceDN w:val="0"/>
        <w:adjustRightInd w:val="0"/>
        <w:ind w:left="1440"/>
        <w:jc w:val="both"/>
        <w:rPr>
          <w:rFonts w:ascii="Arial" w:hAnsi="Arial" w:cs="Arial"/>
          <w:sz w:val="22"/>
          <w:szCs w:val="22"/>
        </w:rPr>
      </w:pPr>
      <w:r w:rsidRPr="000A2678">
        <w:rPr>
          <w:rFonts w:ascii="Arial" w:hAnsi="Arial" w:cs="Arial"/>
          <w:sz w:val="22"/>
          <w:szCs w:val="22"/>
        </w:rPr>
        <w:t>The NRC Form 212A is sent to former employers, supervisors, and other</w:t>
      </w:r>
      <w:r w:rsidR="00A672D6" w:rsidRPr="000A2678">
        <w:rPr>
          <w:rFonts w:ascii="Arial" w:hAnsi="Arial" w:cs="Arial"/>
          <w:sz w:val="22"/>
          <w:szCs w:val="22"/>
        </w:rPr>
        <w:t xml:space="preserve"> </w:t>
      </w:r>
      <w:r w:rsidRPr="000A2678">
        <w:rPr>
          <w:rFonts w:ascii="Arial" w:hAnsi="Arial" w:cs="Arial"/>
          <w:sz w:val="22"/>
          <w:szCs w:val="22"/>
        </w:rPr>
        <w:t>references indicated on job applications as a part of the investigation for</w:t>
      </w:r>
      <w:r w:rsidR="00A672D6" w:rsidRPr="000A2678">
        <w:rPr>
          <w:rFonts w:ascii="Arial" w:hAnsi="Arial" w:cs="Arial"/>
          <w:sz w:val="22"/>
          <w:szCs w:val="22"/>
        </w:rPr>
        <w:t xml:space="preserve"> </w:t>
      </w:r>
      <w:r w:rsidRPr="000A2678">
        <w:rPr>
          <w:rFonts w:ascii="Arial" w:hAnsi="Arial" w:cs="Arial"/>
          <w:sz w:val="22"/>
          <w:szCs w:val="22"/>
        </w:rPr>
        <w:t>suitability of external candidates for appointment to secretarial/clerical positions.</w:t>
      </w:r>
      <w:r w:rsidR="00A672D6" w:rsidRPr="000A2678">
        <w:rPr>
          <w:rFonts w:ascii="Arial" w:hAnsi="Arial" w:cs="Arial"/>
          <w:sz w:val="22"/>
          <w:szCs w:val="22"/>
        </w:rPr>
        <w:t xml:space="preserve">  </w:t>
      </w:r>
      <w:r w:rsidRPr="000A2678">
        <w:rPr>
          <w:rFonts w:ascii="Arial" w:hAnsi="Arial" w:cs="Arial"/>
          <w:sz w:val="22"/>
          <w:szCs w:val="22"/>
        </w:rPr>
        <w:t>The information obtained on NRC Form 212A is reviewed and evaluated by</w:t>
      </w:r>
      <w:r w:rsidR="00A672D6" w:rsidRPr="000A2678">
        <w:rPr>
          <w:rFonts w:ascii="Arial" w:hAnsi="Arial" w:cs="Arial"/>
          <w:sz w:val="22"/>
          <w:szCs w:val="22"/>
        </w:rPr>
        <w:t xml:space="preserve"> </w:t>
      </w:r>
      <w:r w:rsidRPr="000A2678">
        <w:rPr>
          <w:rFonts w:ascii="Arial" w:hAnsi="Arial" w:cs="Arial"/>
          <w:sz w:val="22"/>
          <w:szCs w:val="22"/>
        </w:rPr>
        <w:t>personnel of the Office of Human Resources in determining the qualifications of</w:t>
      </w:r>
      <w:r w:rsidR="00A672D6" w:rsidRPr="000A2678">
        <w:rPr>
          <w:rFonts w:ascii="Arial" w:hAnsi="Arial" w:cs="Arial"/>
          <w:sz w:val="22"/>
          <w:szCs w:val="22"/>
        </w:rPr>
        <w:t xml:space="preserve"> </w:t>
      </w:r>
      <w:r w:rsidRPr="000A2678">
        <w:rPr>
          <w:rFonts w:ascii="Arial" w:hAnsi="Arial" w:cs="Arial"/>
          <w:sz w:val="22"/>
          <w:szCs w:val="22"/>
        </w:rPr>
        <w:t>applicants for employment.</w:t>
      </w:r>
    </w:p>
    <w:p w:rsidR="00A672D6" w:rsidRPr="000A2678" w:rsidRDefault="00A672D6" w:rsidP="00A672D6">
      <w:pPr>
        <w:autoSpaceDE w:val="0"/>
        <w:autoSpaceDN w:val="0"/>
        <w:adjustRightInd w:val="0"/>
        <w:ind w:left="1440"/>
        <w:jc w:val="both"/>
        <w:rPr>
          <w:rFonts w:ascii="Arial" w:hAnsi="Arial" w:cs="Arial"/>
          <w:sz w:val="22"/>
          <w:szCs w:val="22"/>
        </w:rPr>
      </w:pPr>
    </w:p>
    <w:p w:rsidR="00957B2F" w:rsidRPr="000A2678" w:rsidRDefault="000F05EF" w:rsidP="000F05EF">
      <w:pPr>
        <w:autoSpaceDE w:val="0"/>
        <w:autoSpaceDN w:val="0"/>
        <w:adjustRightInd w:val="0"/>
        <w:ind w:left="720"/>
        <w:jc w:val="both"/>
        <w:rPr>
          <w:rFonts w:ascii="Arial" w:hAnsi="Arial" w:cs="Arial"/>
          <w:sz w:val="22"/>
          <w:szCs w:val="22"/>
          <w:u w:val="single"/>
        </w:rPr>
      </w:pPr>
      <w:r w:rsidRPr="000A2678">
        <w:rPr>
          <w:rFonts w:ascii="Arial" w:hAnsi="Arial" w:cs="Arial"/>
          <w:sz w:val="22"/>
          <w:szCs w:val="22"/>
        </w:rPr>
        <w:t>3.</w:t>
      </w:r>
      <w:r w:rsidRPr="000A2678">
        <w:rPr>
          <w:rFonts w:ascii="Arial" w:hAnsi="Arial" w:cs="Arial"/>
          <w:sz w:val="22"/>
          <w:szCs w:val="22"/>
        </w:rPr>
        <w:tab/>
      </w:r>
      <w:r w:rsidR="00957B2F" w:rsidRPr="000A2678">
        <w:rPr>
          <w:rFonts w:ascii="Arial" w:hAnsi="Arial" w:cs="Arial"/>
          <w:sz w:val="22"/>
          <w:szCs w:val="22"/>
          <w:u w:val="single"/>
        </w:rPr>
        <w:t xml:space="preserve">Reduction of Burden </w:t>
      </w:r>
      <w:proofErr w:type="gramStart"/>
      <w:r w:rsidR="00957B2F" w:rsidRPr="000A2678">
        <w:rPr>
          <w:rFonts w:ascii="Arial" w:hAnsi="Arial" w:cs="Arial"/>
          <w:sz w:val="22"/>
          <w:szCs w:val="22"/>
          <w:u w:val="single"/>
        </w:rPr>
        <w:t>Through</w:t>
      </w:r>
      <w:proofErr w:type="gramEnd"/>
      <w:r w:rsidR="00957B2F" w:rsidRPr="000A2678">
        <w:rPr>
          <w:rFonts w:ascii="Arial" w:hAnsi="Arial" w:cs="Arial"/>
          <w:sz w:val="22"/>
          <w:szCs w:val="22"/>
          <w:u w:val="single"/>
        </w:rPr>
        <w:t xml:space="preserve"> Information Technology</w:t>
      </w:r>
    </w:p>
    <w:p w:rsidR="003F3D91" w:rsidRPr="000A2678" w:rsidRDefault="003F3D91" w:rsidP="003F3D91">
      <w:pPr>
        <w:autoSpaceDE w:val="0"/>
        <w:autoSpaceDN w:val="0"/>
        <w:adjustRightInd w:val="0"/>
        <w:ind w:left="1440"/>
        <w:jc w:val="both"/>
        <w:rPr>
          <w:rFonts w:ascii="Arial" w:hAnsi="Arial" w:cs="Arial"/>
          <w:sz w:val="22"/>
          <w:szCs w:val="22"/>
        </w:rPr>
      </w:pPr>
    </w:p>
    <w:p w:rsidR="003364A9" w:rsidRPr="000A2678" w:rsidRDefault="008F360C" w:rsidP="00852A3C">
      <w:pPr>
        <w:ind w:left="1440"/>
        <w:jc w:val="both"/>
        <w:rPr>
          <w:rFonts w:ascii="Arial" w:hAnsi="Arial" w:cs="Arial"/>
          <w:sz w:val="22"/>
          <w:szCs w:val="22"/>
        </w:rPr>
      </w:pPr>
      <w:r w:rsidRPr="000A2678">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w:t>
      </w:r>
      <w:r w:rsidR="001B7BFD">
        <w:rPr>
          <w:rFonts w:ascii="Arial" w:hAnsi="Arial" w:cs="Arial"/>
          <w:sz w:val="22"/>
          <w:szCs w:val="22"/>
        </w:rPr>
        <w:t>E</w:t>
      </w:r>
      <w:r w:rsidRPr="000A2678">
        <w:rPr>
          <w:rFonts w:ascii="Arial" w:hAnsi="Arial" w:cs="Arial"/>
          <w:sz w:val="22"/>
          <w:szCs w:val="22"/>
        </w:rPr>
        <w:t xml:space="preserve">limination Act, which allows its licensees, vendors, applicants, and members of the public the option to make submissions electronically via CD-ROM, e-mail, </w:t>
      </w:r>
      <w:r w:rsidRPr="000A2678">
        <w:rPr>
          <w:rFonts w:ascii="Arial" w:hAnsi="Arial" w:cs="Arial"/>
          <w:sz w:val="22"/>
          <w:szCs w:val="22"/>
        </w:rPr>
        <w:lastRenderedPageBreak/>
        <w:t xml:space="preserve">special Web-based interface, or other means.  </w:t>
      </w:r>
      <w:r w:rsidR="00852A3C" w:rsidRPr="000A2678">
        <w:rPr>
          <w:rFonts w:ascii="Arial" w:hAnsi="Arial" w:cs="Arial"/>
          <w:sz w:val="22"/>
          <w:szCs w:val="22"/>
        </w:rPr>
        <w:t xml:space="preserve">The non-recurrence of each individual collection makes it difficult to reduce the burden </w:t>
      </w:r>
      <w:r w:rsidR="00EB14D7">
        <w:rPr>
          <w:rFonts w:ascii="Arial" w:hAnsi="Arial" w:cs="Arial"/>
          <w:sz w:val="22"/>
          <w:szCs w:val="22"/>
        </w:rPr>
        <w:t xml:space="preserve">through the use of technology. </w:t>
      </w:r>
      <w:r w:rsidR="00852A3C" w:rsidRPr="000A2678">
        <w:rPr>
          <w:rFonts w:ascii="Arial" w:hAnsi="Arial" w:cs="Arial"/>
          <w:sz w:val="22"/>
          <w:szCs w:val="22"/>
        </w:rPr>
        <w:t xml:space="preserve">However, the NRC encourages the respondents to use any innovative technology which would reduce burden.  </w:t>
      </w:r>
      <w:r w:rsidRPr="000A2678">
        <w:rPr>
          <w:rFonts w:ascii="Arial" w:hAnsi="Arial" w:cs="Arial"/>
          <w:sz w:val="22"/>
          <w:szCs w:val="22"/>
        </w:rPr>
        <w:t>It is</w:t>
      </w:r>
      <w:r w:rsidR="00BB3D70" w:rsidRPr="000A2678">
        <w:rPr>
          <w:rFonts w:ascii="Arial" w:hAnsi="Arial" w:cs="Arial"/>
          <w:sz w:val="22"/>
          <w:szCs w:val="22"/>
        </w:rPr>
        <w:t xml:space="preserve"> estimated that approximately 0</w:t>
      </w:r>
      <w:r w:rsidRPr="000A2678">
        <w:rPr>
          <w:rFonts w:ascii="Arial" w:hAnsi="Arial" w:cs="Arial"/>
          <w:sz w:val="22"/>
          <w:szCs w:val="22"/>
        </w:rPr>
        <w:t xml:space="preserve">% of the potential responses are filled electronically. </w:t>
      </w:r>
    </w:p>
    <w:p w:rsidR="003364A9" w:rsidRPr="000A2678" w:rsidRDefault="003364A9" w:rsidP="003364A9">
      <w:pPr>
        <w:ind w:left="1440"/>
        <w:jc w:val="both"/>
        <w:rPr>
          <w:rFonts w:ascii="Arial" w:hAnsi="Arial" w:cs="Arial"/>
          <w:sz w:val="22"/>
          <w:szCs w:val="22"/>
        </w:rPr>
      </w:pPr>
    </w:p>
    <w:p w:rsidR="00957B2F" w:rsidRPr="000A2678" w:rsidRDefault="00957B2F" w:rsidP="003364A9">
      <w:pPr>
        <w:ind w:firstLine="720"/>
        <w:jc w:val="both"/>
        <w:rPr>
          <w:rFonts w:ascii="Arial" w:hAnsi="Arial" w:cs="Arial"/>
          <w:sz w:val="22"/>
          <w:szCs w:val="22"/>
          <w:u w:val="single"/>
        </w:rPr>
      </w:pPr>
      <w:r w:rsidRPr="000A2678">
        <w:rPr>
          <w:rFonts w:ascii="Arial" w:hAnsi="Arial" w:cs="Arial"/>
          <w:sz w:val="22"/>
          <w:szCs w:val="22"/>
        </w:rPr>
        <w:t xml:space="preserve">4. </w:t>
      </w:r>
      <w:r w:rsidR="00880E1C" w:rsidRPr="000A2678">
        <w:rPr>
          <w:rFonts w:ascii="Arial" w:hAnsi="Arial" w:cs="Arial"/>
          <w:sz w:val="22"/>
          <w:szCs w:val="22"/>
        </w:rPr>
        <w:tab/>
      </w:r>
      <w:r w:rsidRPr="000A2678">
        <w:rPr>
          <w:rFonts w:ascii="Arial" w:hAnsi="Arial" w:cs="Arial"/>
          <w:sz w:val="22"/>
          <w:szCs w:val="22"/>
          <w:u w:val="single"/>
        </w:rPr>
        <w:t>Effort to Identify Duplication and Use of Similar Information</w:t>
      </w:r>
    </w:p>
    <w:p w:rsidR="00FE5ECB" w:rsidRPr="000A2678" w:rsidRDefault="00FE5ECB" w:rsidP="00880E1C">
      <w:pPr>
        <w:autoSpaceDE w:val="0"/>
        <w:autoSpaceDN w:val="0"/>
        <w:adjustRightInd w:val="0"/>
        <w:ind w:left="1440"/>
        <w:jc w:val="both"/>
        <w:rPr>
          <w:rFonts w:ascii="Arial" w:hAnsi="Arial" w:cs="Arial"/>
          <w:sz w:val="22"/>
          <w:szCs w:val="22"/>
        </w:rPr>
      </w:pPr>
    </w:p>
    <w:p w:rsidR="00957B2F" w:rsidRPr="000A2678" w:rsidRDefault="00880E1C" w:rsidP="00880E1C">
      <w:pPr>
        <w:autoSpaceDE w:val="0"/>
        <w:autoSpaceDN w:val="0"/>
        <w:adjustRightInd w:val="0"/>
        <w:ind w:left="1440"/>
        <w:jc w:val="both"/>
        <w:rPr>
          <w:rFonts w:ascii="Arial" w:hAnsi="Arial" w:cs="Arial"/>
          <w:sz w:val="22"/>
          <w:szCs w:val="22"/>
        </w:rPr>
      </w:pPr>
      <w:r w:rsidRPr="000A2678">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880E1C" w:rsidRPr="000A2678" w:rsidRDefault="00880E1C" w:rsidP="00880E1C">
      <w:pPr>
        <w:autoSpaceDE w:val="0"/>
        <w:autoSpaceDN w:val="0"/>
        <w:adjustRightInd w:val="0"/>
        <w:ind w:left="1440"/>
        <w:jc w:val="both"/>
        <w:rPr>
          <w:rFonts w:ascii="Arial" w:hAnsi="Arial" w:cs="Arial"/>
          <w:sz w:val="22"/>
          <w:szCs w:val="22"/>
        </w:rPr>
      </w:pPr>
    </w:p>
    <w:p w:rsidR="00957B2F" w:rsidRPr="000A2678" w:rsidRDefault="00957B2F" w:rsidP="00FE5ECB">
      <w:pPr>
        <w:autoSpaceDE w:val="0"/>
        <w:autoSpaceDN w:val="0"/>
        <w:adjustRightInd w:val="0"/>
        <w:ind w:firstLine="720"/>
        <w:jc w:val="both"/>
        <w:rPr>
          <w:rFonts w:ascii="Arial" w:hAnsi="Arial" w:cs="Arial"/>
          <w:sz w:val="22"/>
          <w:szCs w:val="22"/>
        </w:rPr>
      </w:pPr>
      <w:r w:rsidRPr="000A2678">
        <w:rPr>
          <w:rFonts w:ascii="Arial" w:hAnsi="Arial" w:cs="Arial"/>
          <w:sz w:val="22"/>
          <w:szCs w:val="22"/>
        </w:rPr>
        <w:t xml:space="preserve">5. </w:t>
      </w:r>
      <w:r w:rsidR="00FE5ECB" w:rsidRPr="000A2678">
        <w:rPr>
          <w:rFonts w:ascii="Arial" w:hAnsi="Arial" w:cs="Arial"/>
          <w:sz w:val="22"/>
          <w:szCs w:val="22"/>
        </w:rPr>
        <w:tab/>
      </w:r>
      <w:r w:rsidRPr="000A2678">
        <w:rPr>
          <w:rFonts w:ascii="Arial" w:hAnsi="Arial" w:cs="Arial"/>
          <w:sz w:val="22"/>
          <w:szCs w:val="22"/>
          <w:u w:val="single"/>
        </w:rPr>
        <w:t>Effort to Reduce Small Business Burden</w:t>
      </w:r>
    </w:p>
    <w:p w:rsidR="00FE5ECB" w:rsidRPr="000A2678" w:rsidRDefault="00FE5ECB" w:rsidP="00071FF0">
      <w:pPr>
        <w:autoSpaceDE w:val="0"/>
        <w:autoSpaceDN w:val="0"/>
        <w:adjustRightInd w:val="0"/>
        <w:jc w:val="both"/>
        <w:rPr>
          <w:rFonts w:ascii="Arial" w:hAnsi="Arial" w:cs="Arial"/>
          <w:sz w:val="22"/>
          <w:szCs w:val="22"/>
        </w:rPr>
      </w:pPr>
    </w:p>
    <w:p w:rsidR="00957B2F" w:rsidRPr="000A2678" w:rsidRDefault="00957B2F" w:rsidP="00FE5ECB">
      <w:pPr>
        <w:autoSpaceDE w:val="0"/>
        <w:autoSpaceDN w:val="0"/>
        <w:adjustRightInd w:val="0"/>
        <w:ind w:left="1440"/>
        <w:jc w:val="both"/>
        <w:rPr>
          <w:rFonts w:ascii="Arial" w:hAnsi="Arial" w:cs="Arial"/>
          <w:sz w:val="22"/>
          <w:szCs w:val="22"/>
        </w:rPr>
      </w:pPr>
      <w:r w:rsidRPr="000A2678">
        <w:rPr>
          <w:rFonts w:ascii="Arial" w:hAnsi="Arial" w:cs="Arial"/>
          <w:sz w:val="22"/>
          <w:szCs w:val="22"/>
        </w:rPr>
        <w:t>Information may be requested from individuals associated with small businesses;</w:t>
      </w:r>
      <w:r w:rsidR="00FE5ECB" w:rsidRPr="000A2678">
        <w:rPr>
          <w:rFonts w:ascii="Arial" w:hAnsi="Arial" w:cs="Arial"/>
          <w:sz w:val="22"/>
          <w:szCs w:val="22"/>
        </w:rPr>
        <w:t xml:space="preserve"> </w:t>
      </w:r>
      <w:r w:rsidRPr="000A2678">
        <w:rPr>
          <w:rFonts w:ascii="Arial" w:hAnsi="Arial" w:cs="Arial"/>
          <w:sz w:val="22"/>
          <w:szCs w:val="22"/>
        </w:rPr>
        <w:t>however, the amount of information requested is kept to a minimum while still</w:t>
      </w:r>
      <w:r w:rsidR="00FE5ECB" w:rsidRPr="000A2678">
        <w:rPr>
          <w:rFonts w:ascii="Arial" w:hAnsi="Arial" w:cs="Arial"/>
          <w:sz w:val="22"/>
          <w:szCs w:val="22"/>
        </w:rPr>
        <w:t xml:space="preserve"> </w:t>
      </w:r>
      <w:r w:rsidRPr="000A2678">
        <w:rPr>
          <w:rFonts w:ascii="Arial" w:hAnsi="Arial" w:cs="Arial"/>
          <w:sz w:val="22"/>
          <w:szCs w:val="22"/>
        </w:rPr>
        <w:t>allowing a full investigation.</w:t>
      </w:r>
    </w:p>
    <w:p w:rsidR="00D139E6" w:rsidRPr="000A2678" w:rsidRDefault="00D139E6" w:rsidP="00FE5ECB">
      <w:pPr>
        <w:autoSpaceDE w:val="0"/>
        <w:autoSpaceDN w:val="0"/>
        <w:adjustRightInd w:val="0"/>
        <w:ind w:left="1440"/>
        <w:jc w:val="both"/>
        <w:rPr>
          <w:rFonts w:ascii="Arial" w:hAnsi="Arial" w:cs="Arial"/>
          <w:sz w:val="22"/>
          <w:szCs w:val="22"/>
        </w:rPr>
      </w:pPr>
    </w:p>
    <w:p w:rsidR="00957B2F" w:rsidRPr="000A2678" w:rsidRDefault="00957B2F" w:rsidP="002548C2">
      <w:pPr>
        <w:numPr>
          <w:ilvl w:val="0"/>
          <w:numId w:val="2"/>
        </w:numPr>
        <w:autoSpaceDE w:val="0"/>
        <w:autoSpaceDN w:val="0"/>
        <w:adjustRightInd w:val="0"/>
        <w:jc w:val="both"/>
        <w:rPr>
          <w:rFonts w:ascii="Arial" w:hAnsi="Arial" w:cs="Arial"/>
          <w:sz w:val="22"/>
          <w:szCs w:val="22"/>
          <w:u w:val="single"/>
        </w:rPr>
      </w:pPr>
      <w:r w:rsidRPr="000A2678">
        <w:rPr>
          <w:rFonts w:ascii="Arial" w:hAnsi="Arial" w:cs="Arial"/>
          <w:sz w:val="22"/>
          <w:szCs w:val="22"/>
          <w:u w:val="single"/>
        </w:rPr>
        <w:t>Consequences to Federal Program or Policy Activities if the Collection is Not</w:t>
      </w:r>
      <w:r w:rsidR="00D139E6" w:rsidRPr="000A2678">
        <w:rPr>
          <w:rFonts w:ascii="Arial" w:hAnsi="Arial" w:cs="Arial"/>
          <w:sz w:val="22"/>
          <w:szCs w:val="22"/>
          <w:u w:val="single"/>
        </w:rPr>
        <w:t xml:space="preserve"> </w:t>
      </w:r>
      <w:r w:rsidRPr="000A2678">
        <w:rPr>
          <w:rFonts w:ascii="Arial" w:hAnsi="Arial" w:cs="Arial"/>
          <w:sz w:val="22"/>
          <w:szCs w:val="22"/>
          <w:u w:val="single"/>
        </w:rPr>
        <w:t>Conducted or is Conducted Less Frequently</w:t>
      </w:r>
    </w:p>
    <w:p w:rsidR="002548C2" w:rsidRPr="000A2678" w:rsidRDefault="002548C2" w:rsidP="002548C2">
      <w:pPr>
        <w:autoSpaceDE w:val="0"/>
        <w:autoSpaceDN w:val="0"/>
        <w:adjustRightInd w:val="0"/>
        <w:ind w:left="720"/>
        <w:jc w:val="both"/>
        <w:rPr>
          <w:rFonts w:ascii="Arial" w:hAnsi="Arial" w:cs="Arial"/>
          <w:sz w:val="22"/>
          <w:szCs w:val="22"/>
          <w:u w:val="single"/>
        </w:rPr>
      </w:pPr>
    </w:p>
    <w:p w:rsidR="00957B2F" w:rsidRPr="000A2678" w:rsidRDefault="00957B2F" w:rsidP="002548C2">
      <w:pPr>
        <w:autoSpaceDE w:val="0"/>
        <w:autoSpaceDN w:val="0"/>
        <w:adjustRightInd w:val="0"/>
        <w:ind w:left="1440"/>
        <w:jc w:val="both"/>
        <w:rPr>
          <w:rFonts w:ascii="Arial" w:hAnsi="Arial" w:cs="Arial"/>
          <w:sz w:val="22"/>
          <w:szCs w:val="22"/>
        </w:rPr>
      </w:pPr>
      <w:r w:rsidRPr="000A2678">
        <w:rPr>
          <w:rFonts w:ascii="Arial" w:hAnsi="Arial" w:cs="Arial"/>
          <w:sz w:val="22"/>
          <w:szCs w:val="22"/>
        </w:rPr>
        <w:t>This information has to be collected and reviewed prior to making a decision on</w:t>
      </w:r>
      <w:r w:rsidR="002548C2" w:rsidRPr="000A2678">
        <w:rPr>
          <w:rFonts w:ascii="Arial" w:hAnsi="Arial" w:cs="Arial"/>
          <w:sz w:val="22"/>
          <w:szCs w:val="22"/>
        </w:rPr>
        <w:t xml:space="preserve"> </w:t>
      </w:r>
      <w:r w:rsidRPr="000A2678">
        <w:rPr>
          <w:rFonts w:ascii="Arial" w:hAnsi="Arial" w:cs="Arial"/>
          <w:sz w:val="22"/>
          <w:szCs w:val="22"/>
        </w:rPr>
        <w:t>employment eligibility.</w:t>
      </w:r>
    </w:p>
    <w:p w:rsidR="00261A97" w:rsidRPr="000A2678" w:rsidRDefault="00261A97" w:rsidP="002548C2">
      <w:pPr>
        <w:autoSpaceDE w:val="0"/>
        <w:autoSpaceDN w:val="0"/>
        <w:adjustRightInd w:val="0"/>
        <w:ind w:left="1440"/>
        <w:jc w:val="both"/>
        <w:rPr>
          <w:rFonts w:ascii="Arial" w:hAnsi="Arial" w:cs="Arial"/>
          <w:sz w:val="22"/>
          <w:szCs w:val="22"/>
        </w:rPr>
      </w:pPr>
    </w:p>
    <w:p w:rsidR="00957B2F" w:rsidRPr="000A2678" w:rsidRDefault="00957B2F" w:rsidP="00261A97">
      <w:pPr>
        <w:autoSpaceDE w:val="0"/>
        <w:autoSpaceDN w:val="0"/>
        <w:adjustRightInd w:val="0"/>
        <w:ind w:firstLine="720"/>
        <w:jc w:val="both"/>
        <w:rPr>
          <w:rFonts w:ascii="Arial" w:hAnsi="Arial" w:cs="Arial"/>
          <w:sz w:val="22"/>
          <w:szCs w:val="22"/>
        </w:rPr>
      </w:pPr>
      <w:r w:rsidRPr="000A2678">
        <w:rPr>
          <w:rFonts w:ascii="Arial" w:hAnsi="Arial" w:cs="Arial"/>
          <w:sz w:val="22"/>
          <w:szCs w:val="22"/>
        </w:rPr>
        <w:t xml:space="preserve">7. </w:t>
      </w:r>
      <w:r w:rsidR="00261A97" w:rsidRPr="000A2678">
        <w:rPr>
          <w:rFonts w:ascii="Arial" w:hAnsi="Arial" w:cs="Arial"/>
          <w:sz w:val="22"/>
          <w:szCs w:val="22"/>
        </w:rPr>
        <w:tab/>
      </w:r>
      <w:r w:rsidRPr="000A2678">
        <w:rPr>
          <w:rFonts w:ascii="Arial" w:hAnsi="Arial" w:cs="Arial"/>
          <w:sz w:val="22"/>
          <w:szCs w:val="22"/>
          <w:u w:val="single"/>
        </w:rPr>
        <w:t>Circumstances Which Justify Variation from OMB Guidelines</w:t>
      </w:r>
    </w:p>
    <w:p w:rsidR="00261A97" w:rsidRPr="000A2678" w:rsidRDefault="00261A97" w:rsidP="00071FF0">
      <w:pPr>
        <w:autoSpaceDE w:val="0"/>
        <w:autoSpaceDN w:val="0"/>
        <w:adjustRightInd w:val="0"/>
        <w:jc w:val="both"/>
        <w:rPr>
          <w:rFonts w:ascii="Arial" w:hAnsi="Arial" w:cs="Arial"/>
          <w:sz w:val="22"/>
          <w:szCs w:val="22"/>
        </w:rPr>
      </w:pPr>
    </w:p>
    <w:p w:rsidR="00957B2F" w:rsidRPr="000A2678" w:rsidRDefault="00957B2F" w:rsidP="00261A97">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This request does not vary from OMB guidelines.</w:t>
      </w:r>
    </w:p>
    <w:p w:rsidR="00261A97" w:rsidRPr="000A2678" w:rsidRDefault="00261A97" w:rsidP="00071FF0">
      <w:pPr>
        <w:autoSpaceDE w:val="0"/>
        <w:autoSpaceDN w:val="0"/>
        <w:adjustRightInd w:val="0"/>
        <w:jc w:val="both"/>
        <w:rPr>
          <w:rFonts w:ascii="Arial" w:hAnsi="Arial" w:cs="Arial"/>
          <w:sz w:val="22"/>
          <w:szCs w:val="22"/>
        </w:rPr>
      </w:pPr>
    </w:p>
    <w:p w:rsidR="00957B2F" w:rsidRPr="000A2678" w:rsidRDefault="00957B2F" w:rsidP="00261A97">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 xml:space="preserve">8. </w:t>
      </w:r>
      <w:r w:rsidR="00261A97" w:rsidRPr="000A2678">
        <w:rPr>
          <w:rFonts w:ascii="Arial" w:hAnsi="Arial" w:cs="Arial"/>
          <w:sz w:val="22"/>
          <w:szCs w:val="22"/>
        </w:rPr>
        <w:tab/>
      </w:r>
      <w:r w:rsidRPr="000A2678">
        <w:rPr>
          <w:rFonts w:ascii="Arial" w:hAnsi="Arial" w:cs="Arial"/>
          <w:sz w:val="22"/>
          <w:szCs w:val="22"/>
          <w:u w:val="single"/>
        </w:rPr>
        <w:t xml:space="preserve">Consultations </w:t>
      </w:r>
      <w:proofErr w:type="gramStart"/>
      <w:r w:rsidRPr="000A2678">
        <w:rPr>
          <w:rFonts w:ascii="Arial" w:hAnsi="Arial" w:cs="Arial"/>
          <w:sz w:val="22"/>
          <w:szCs w:val="22"/>
          <w:u w:val="single"/>
        </w:rPr>
        <w:t>Outside</w:t>
      </w:r>
      <w:proofErr w:type="gramEnd"/>
      <w:r w:rsidRPr="000A2678">
        <w:rPr>
          <w:rFonts w:ascii="Arial" w:hAnsi="Arial" w:cs="Arial"/>
          <w:sz w:val="22"/>
          <w:szCs w:val="22"/>
          <w:u w:val="single"/>
        </w:rPr>
        <w:t xml:space="preserve"> the NRC</w:t>
      </w:r>
    </w:p>
    <w:p w:rsidR="00957B2F" w:rsidRPr="000A2678" w:rsidRDefault="00957B2F" w:rsidP="00261A97">
      <w:pPr>
        <w:autoSpaceDE w:val="0"/>
        <w:autoSpaceDN w:val="0"/>
        <w:adjustRightInd w:val="0"/>
        <w:ind w:left="720" w:firstLine="720"/>
        <w:jc w:val="both"/>
        <w:rPr>
          <w:rFonts w:ascii="Arial" w:hAnsi="Arial" w:cs="Arial"/>
          <w:sz w:val="22"/>
          <w:szCs w:val="22"/>
        </w:rPr>
      </w:pPr>
    </w:p>
    <w:p w:rsidR="00261A97" w:rsidRPr="000A2678" w:rsidRDefault="00661156" w:rsidP="00661156">
      <w:pPr>
        <w:autoSpaceDE w:val="0"/>
        <w:autoSpaceDN w:val="0"/>
        <w:adjustRightInd w:val="0"/>
        <w:ind w:left="1440"/>
        <w:jc w:val="both"/>
        <w:rPr>
          <w:rFonts w:ascii="Arial" w:hAnsi="Arial" w:cs="Arial"/>
          <w:sz w:val="22"/>
          <w:szCs w:val="22"/>
        </w:rPr>
      </w:pPr>
      <w:r w:rsidRPr="000A2678">
        <w:rPr>
          <w:rFonts w:ascii="Arial" w:hAnsi="Arial" w:cs="Arial"/>
          <w:sz w:val="22"/>
          <w:szCs w:val="22"/>
        </w:rPr>
        <w:t xml:space="preserve">Opportunity for public comment on the information collection requirements for this clearance package </w:t>
      </w:r>
      <w:r w:rsidR="00A03BF8">
        <w:rPr>
          <w:rFonts w:ascii="Arial" w:hAnsi="Arial" w:cs="Arial"/>
          <w:sz w:val="22"/>
          <w:szCs w:val="22"/>
        </w:rPr>
        <w:t xml:space="preserve">was published in the </w:t>
      </w:r>
      <w:r w:rsidRPr="00211E85">
        <w:rPr>
          <w:rFonts w:ascii="Arial" w:hAnsi="Arial" w:cs="Arial"/>
          <w:i/>
          <w:sz w:val="22"/>
          <w:szCs w:val="22"/>
        </w:rPr>
        <w:t>Federal Register</w:t>
      </w:r>
      <w:r w:rsidR="00A03BF8">
        <w:rPr>
          <w:rFonts w:ascii="Arial" w:hAnsi="Arial" w:cs="Arial"/>
          <w:i/>
          <w:sz w:val="22"/>
          <w:szCs w:val="22"/>
        </w:rPr>
        <w:t xml:space="preserve"> </w:t>
      </w:r>
      <w:r w:rsidR="00A03BF8">
        <w:rPr>
          <w:rFonts w:ascii="Arial" w:hAnsi="Arial" w:cs="Arial"/>
          <w:sz w:val="22"/>
          <w:szCs w:val="22"/>
        </w:rPr>
        <w:t>on April 5, 2010 (75 FR 17167).  No comments were received</w:t>
      </w:r>
      <w:r w:rsidR="00EB14D7">
        <w:rPr>
          <w:rFonts w:ascii="Arial" w:hAnsi="Arial" w:cs="Arial"/>
          <w:i/>
          <w:sz w:val="22"/>
          <w:szCs w:val="22"/>
        </w:rPr>
        <w:t>.</w:t>
      </w:r>
    </w:p>
    <w:p w:rsidR="00661156" w:rsidRPr="000A2678" w:rsidRDefault="00661156" w:rsidP="00071FF0">
      <w:pPr>
        <w:autoSpaceDE w:val="0"/>
        <w:autoSpaceDN w:val="0"/>
        <w:adjustRightInd w:val="0"/>
        <w:jc w:val="both"/>
        <w:rPr>
          <w:rFonts w:ascii="Arial" w:hAnsi="Arial" w:cs="Arial"/>
          <w:sz w:val="22"/>
          <w:szCs w:val="22"/>
        </w:rPr>
      </w:pPr>
    </w:p>
    <w:p w:rsidR="00957B2F" w:rsidRPr="000A2678" w:rsidRDefault="00957B2F" w:rsidP="00CB4DB4">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 xml:space="preserve">9. </w:t>
      </w:r>
      <w:r w:rsidR="00CB4DB4" w:rsidRPr="000A2678">
        <w:rPr>
          <w:rFonts w:ascii="Arial" w:hAnsi="Arial" w:cs="Arial"/>
          <w:sz w:val="22"/>
          <w:szCs w:val="22"/>
        </w:rPr>
        <w:tab/>
      </w:r>
      <w:r w:rsidRPr="000A2678">
        <w:rPr>
          <w:rFonts w:ascii="Arial" w:hAnsi="Arial" w:cs="Arial"/>
          <w:sz w:val="22"/>
          <w:szCs w:val="22"/>
          <w:u w:val="single"/>
        </w:rPr>
        <w:t>Payment of Gift to Respondents</w:t>
      </w:r>
    </w:p>
    <w:p w:rsidR="00CB4DB4" w:rsidRPr="000A2678" w:rsidRDefault="00CB4DB4" w:rsidP="00071FF0">
      <w:pPr>
        <w:autoSpaceDE w:val="0"/>
        <w:autoSpaceDN w:val="0"/>
        <w:adjustRightInd w:val="0"/>
        <w:jc w:val="both"/>
        <w:rPr>
          <w:rFonts w:ascii="Arial" w:hAnsi="Arial" w:cs="Arial"/>
          <w:sz w:val="22"/>
          <w:szCs w:val="22"/>
        </w:rPr>
      </w:pPr>
    </w:p>
    <w:p w:rsidR="00957B2F" w:rsidRPr="000A2678" w:rsidRDefault="00957B2F" w:rsidP="00CB4DB4">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Not applicable.</w:t>
      </w:r>
    </w:p>
    <w:p w:rsidR="00CB4DB4" w:rsidRPr="000A2678" w:rsidRDefault="00CB4DB4" w:rsidP="00071FF0">
      <w:pPr>
        <w:autoSpaceDE w:val="0"/>
        <w:autoSpaceDN w:val="0"/>
        <w:adjustRightInd w:val="0"/>
        <w:jc w:val="both"/>
        <w:rPr>
          <w:rFonts w:ascii="Arial" w:hAnsi="Arial" w:cs="Arial"/>
          <w:sz w:val="22"/>
          <w:szCs w:val="22"/>
        </w:rPr>
      </w:pPr>
    </w:p>
    <w:p w:rsidR="00957B2F" w:rsidRPr="000A2678" w:rsidRDefault="00957B2F" w:rsidP="00CB4DB4">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 xml:space="preserve">10. </w:t>
      </w:r>
      <w:r w:rsidR="00CB4DB4" w:rsidRPr="000A2678">
        <w:rPr>
          <w:rFonts w:ascii="Arial" w:hAnsi="Arial" w:cs="Arial"/>
          <w:sz w:val="22"/>
          <w:szCs w:val="22"/>
        </w:rPr>
        <w:tab/>
      </w:r>
      <w:r w:rsidRPr="000A2678">
        <w:rPr>
          <w:rFonts w:ascii="Arial" w:hAnsi="Arial" w:cs="Arial"/>
          <w:sz w:val="22"/>
          <w:szCs w:val="22"/>
          <w:u w:val="single"/>
        </w:rPr>
        <w:t>Confidentiality of Information</w:t>
      </w:r>
    </w:p>
    <w:p w:rsidR="009B22F9" w:rsidRPr="000A2678" w:rsidRDefault="009B22F9" w:rsidP="00071FF0">
      <w:pPr>
        <w:autoSpaceDE w:val="0"/>
        <w:autoSpaceDN w:val="0"/>
        <w:adjustRightInd w:val="0"/>
        <w:jc w:val="both"/>
        <w:rPr>
          <w:rFonts w:ascii="Arial" w:hAnsi="Arial" w:cs="Arial"/>
          <w:sz w:val="22"/>
          <w:szCs w:val="22"/>
        </w:rPr>
      </w:pPr>
    </w:p>
    <w:p w:rsidR="00957B2F" w:rsidRPr="000A2678" w:rsidRDefault="009B22F9" w:rsidP="00645D0D">
      <w:pPr>
        <w:autoSpaceDE w:val="0"/>
        <w:autoSpaceDN w:val="0"/>
        <w:adjustRightInd w:val="0"/>
        <w:ind w:left="1440"/>
        <w:jc w:val="both"/>
        <w:rPr>
          <w:rFonts w:ascii="Arial" w:hAnsi="Arial" w:cs="Arial"/>
          <w:sz w:val="22"/>
          <w:szCs w:val="22"/>
        </w:rPr>
      </w:pPr>
      <w:r w:rsidRPr="000A2678">
        <w:rPr>
          <w:rFonts w:ascii="Arial" w:hAnsi="Arial" w:cs="Arial"/>
          <w:sz w:val="22"/>
          <w:szCs w:val="22"/>
        </w:rPr>
        <w:t>Confidential and proprietary information is protected in accordance with NRC regulations at 10 CFR 9.17(a) and 10</w:t>
      </w:r>
      <w:r w:rsidR="00645D0D" w:rsidRPr="000A2678">
        <w:rPr>
          <w:rFonts w:ascii="Arial" w:hAnsi="Arial" w:cs="Arial"/>
          <w:sz w:val="22"/>
          <w:szCs w:val="22"/>
        </w:rPr>
        <w:t xml:space="preserve"> CFR 2.390(b).</w:t>
      </w:r>
    </w:p>
    <w:p w:rsidR="00645D0D" w:rsidRPr="000A2678" w:rsidRDefault="00645D0D" w:rsidP="00071FF0">
      <w:pPr>
        <w:autoSpaceDE w:val="0"/>
        <w:autoSpaceDN w:val="0"/>
        <w:adjustRightInd w:val="0"/>
        <w:jc w:val="both"/>
        <w:rPr>
          <w:rFonts w:ascii="Arial" w:hAnsi="Arial" w:cs="Arial"/>
          <w:sz w:val="22"/>
          <w:szCs w:val="22"/>
        </w:rPr>
      </w:pPr>
    </w:p>
    <w:p w:rsidR="00957B2F" w:rsidRPr="000A2678" w:rsidRDefault="00957B2F" w:rsidP="0001557F">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 xml:space="preserve">11. </w:t>
      </w:r>
      <w:r w:rsidR="0001557F" w:rsidRPr="000A2678">
        <w:rPr>
          <w:rFonts w:ascii="Arial" w:hAnsi="Arial" w:cs="Arial"/>
          <w:sz w:val="22"/>
          <w:szCs w:val="22"/>
        </w:rPr>
        <w:tab/>
      </w:r>
      <w:r w:rsidRPr="000A2678">
        <w:rPr>
          <w:rFonts w:ascii="Arial" w:hAnsi="Arial" w:cs="Arial"/>
          <w:sz w:val="22"/>
          <w:szCs w:val="22"/>
          <w:u w:val="single"/>
        </w:rPr>
        <w:t>Justification for Sensitive Questions</w:t>
      </w:r>
    </w:p>
    <w:p w:rsidR="0001557F" w:rsidRPr="000A2678" w:rsidRDefault="0001557F" w:rsidP="0001557F">
      <w:pPr>
        <w:autoSpaceDE w:val="0"/>
        <w:autoSpaceDN w:val="0"/>
        <w:adjustRightInd w:val="0"/>
        <w:ind w:left="720" w:firstLine="720"/>
        <w:jc w:val="both"/>
        <w:rPr>
          <w:rFonts w:ascii="Arial" w:hAnsi="Arial" w:cs="Arial"/>
          <w:sz w:val="22"/>
          <w:szCs w:val="22"/>
        </w:rPr>
      </w:pPr>
    </w:p>
    <w:p w:rsidR="00957B2F" w:rsidRPr="000A2678" w:rsidRDefault="00957B2F" w:rsidP="0001557F">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Not applicable.</w:t>
      </w:r>
    </w:p>
    <w:p w:rsidR="0001557F" w:rsidRDefault="0001557F" w:rsidP="00071FF0">
      <w:pPr>
        <w:autoSpaceDE w:val="0"/>
        <w:autoSpaceDN w:val="0"/>
        <w:adjustRightInd w:val="0"/>
        <w:jc w:val="both"/>
        <w:rPr>
          <w:rFonts w:ascii="Arial" w:hAnsi="Arial" w:cs="Arial"/>
          <w:sz w:val="22"/>
          <w:szCs w:val="22"/>
        </w:rPr>
      </w:pPr>
    </w:p>
    <w:p w:rsidR="00A03BF8" w:rsidRDefault="00A03BF8" w:rsidP="00071FF0">
      <w:pPr>
        <w:autoSpaceDE w:val="0"/>
        <w:autoSpaceDN w:val="0"/>
        <w:adjustRightInd w:val="0"/>
        <w:jc w:val="both"/>
        <w:rPr>
          <w:rFonts w:ascii="Arial" w:hAnsi="Arial" w:cs="Arial"/>
          <w:sz w:val="22"/>
          <w:szCs w:val="22"/>
        </w:rPr>
      </w:pPr>
    </w:p>
    <w:p w:rsidR="00A03BF8" w:rsidRDefault="00A03BF8" w:rsidP="00071FF0">
      <w:pPr>
        <w:autoSpaceDE w:val="0"/>
        <w:autoSpaceDN w:val="0"/>
        <w:adjustRightInd w:val="0"/>
        <w:jc w:val="both"/>
        <w:rPr>
          <w:rFonts w:ascii="Arial" w:hAnsi="Arial" w:cs="Arial"/>
          <w:sz w:val="22"/>
          <w:szCs w:val="22"/>
        </w:rPr>
      </w:pPr>
    </w:p>
    <w:p w:rsidR="00A03BF8" w:rsidRPr="000A2678" w:rsidRDefault="00A03BF8" w:rsidP="00071FF0">
      <w:pPr>
        <w:autoSpaceDE w:val="0"/>
        <w:autoSpaceDN w:val="0"/>
        <w:adjustRightInd w:val="0"/>
        <w:jc w:val="both"/>
        <w:rPr>
          <w:rFonts w:ascii="Arial" w:hAnsi="Arial" w:cs="Arial"/>
          <w:sz w:val="22"/>
          <w:szCs w:val="22"/>
        </w:rPr>
      </w:pPr>
    </w:p>
    <w:p w:rsidR="00957B2F" w:rsidRPr="00F35BE1" w:rsidRDefault="00957B2F" w:rsidP="0001557F">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lastRenderedPageBreak/>
        <w:t xml:space="preserve">12. </w:t>
      </w:r>
      <w:r w:rsidR="0001557F" w:rsidRPr="000A2678">
        <w:rPr>
          <w:rFonts w:ascii="Arial" w:hAnsi="Arial" w:cs="Arial"/>
          <w:sz w:val="22"/>
          <w:szCs w:val="22"/>
        </w:rPr>
        <w:tab/>
      </w:r>
      <w:r w:rsidRPr="000A2678">
        <w:rPr>
          <w:rFonts w:ascii="Arial" w:hAnsi="Arial" w:cs="Arial"/>
          <w:sz w:val="22"/>
          <w:szCs w:val="22"/>
          <w:u w:val="single"/>
        </w:rPr>
        <w:t xml:space="preserve">Estimate of Annualized </w:t>
      </w:r>
      <w:r w:rsidRPr="00F35BE1">
        <w:rPr>
          <w:rFonts w:ascii="Arial" w:hAnsi="Arial" w:cs="Arial"/>
          <w:sz w:val="22"/>
          <w:szCs w:val="22"/>
          <w:u w:val="single"/>
        </w:rPr>
        <w:t>Burden and Burden Hour Cost</w:t>
      </w:r>
    </w:p>
    <w:p w:rsidR="0001557F" w:rsidRPr="00F35BE1" w:rsidRDefault="0001557F" w:rsidP="00071FF0">
      <w:pPr>
        <w:autoSpaceDE w:val="0"/>
        <w:autoSpaceDN w:val="0"/>
        <w:adjustRightInd w:val="0"/>
        <w:jc w:val="both"/>
        <w:rPr>
          <w:rFonts w:ascii="Arial" w:hAnsi="Arial" w:cs="Arial"/>
          <w:sz w:val="22"/>
          <w:szCs w:val="22"/>
        </w:rPr>
      </w:pPr>
    </w:p>
    <w:p w:rsidR="00BC7F43" w:rsidRDefault="00A111BD" w:rsidP="00A111BD">
      <w:pPr>
        <w:autoSpaceDE w:val="0"/>
        <w:autoSpaceDN w:val="0"/>
        <w:adjustRightInd w:val="0"/>
        <w:ind w:left="1440"/>
        <w:jc w:val="both"/>
        <w:rPr>
          <w:rFonts w:ascii="Arial" w:hAnsi="Arial" w:cs="Arial"/>
          <w:sz w:val="22"/>
          <w:szCs w:val="22"/>
        </w:rPr>
      </w:pPr>
      <w:r w:rsidRPr="00F35BE1">
        <w:rPr>
          <w:rFonts w:ascii="Arial" w:hAnsi="Arial" w:cs="Arial"/>
          <w:sz w:val="22"/>
          <w:szCs w:val="22"/>
        </w:rPr>
        <w:t>Past experience indicates that it takes about 15 minutes to complete a form. The total estimated burden for the approximately 400 forms received annually is 100 hours (.25 hours x 400 forms). The estimated annual cost is $</w:t>
      </w:r>
      <w:r w:rsidR="00D36739" w:rsidRPr="00F35BE1">
        <w:rPr>
          <w:rFonts w:ascii="Arial" w:hAnsi="Arial" w:cs="Arial"/>
          <w:sz w:val="22"/>
          <w:szCs w:val="22"/>
        </w:rPr>
        <w:t>2</w:t>
      </w:r>
      <w:r w:rsidR="00A03BF8">
        <w:rPr>
          <w:rFonts w:ascii="Arial" w:hAnsi="Arial" w:cs="Arial"/>
          <w:sz w:val="22"/>
          <w:szCs w:val="22"/>
        </w:rPr>
        <w:t>5</w:t>
      </w:r>
      <w:r w:rsidR="00D36739" w:rsidRPr="00F35BE1">
        <w:rPr>
          <w:rFonts w:ascii="Arial" w:hAnsi="Arial" w:cs="Arial"/>
          <w:sz w:val="22"/>
          <w:szCs w:val="22"/>
        </w:rPr>
        <w:t>,</w:t>
      </w:r>
      <w:r w:rsidR="00A03BF8">
        <w:rPr>
          <w:rFonts w:ascii="Arial" w:hAnsi="Arial" w:cs="Arial"/>
          <w:sz w:val="22"/>
          <w:szCs w:val="22"/>
        </w:rPr>
        <w:t>7</w:t>
      </w:r>
      <w:r w:rsidR="00D36739" w:rsidRPr="00F35BE1">
        <w:rPr>
          <w:rFonts w:ascii="Arial" w:hAnsi="Arial" w:cs="Arial"/>
          <w:sz w:val="22"/>
          <w:szCs w:val="22"/>
        </w:rPr>
        <w:t>00</w:t>
      </w:r>
      <w:r w:rsidRPr="00F35BE1">
        <w:rPr>
          <w:rFonts w:ascii="Arial" w:hAnsi="Arial" w:cs="Arial"/>
          <w:sz w:val="22"/>
          <w:szCs w:val="22"/>
        </w:rPr>
        <w:t xml:space="preserve"> (100 hours x $</w:t>
      </w:r>
      <w:r w:rsidR="00D36739" w:rsidRPr="00F35BE1">
        <w:rPr>
          <w:rFonts w:ascii="Arial" w:hAnsi="Arial" w:cs="Arial"/>
          <w:sz w:val="22"/>
          <w:szCs w:val="22"/>
        </w:rPr>
        <w:t>2</w:t>
      </w:r>
      <w:r w:rsidR="00A03BF8">
        <w:rPr>
          <w:rFonts w:ascii="Arial" w:hAnsi="Arial" w:cs="Arial"/>
          <w:sz w:val="22"/>
          <w:szCs w:val="22"/>
        </w:rPr>
        <w:t>57</w:t>
      </w:r>
      <w:r w:rsidR="00D36739" w:rsidRPr="00F35BE1">
        <w:rPr>
          <w:rFonts w:ascii="Arial" w:hAnsi="Arial" w:cs="Arial"/>
          <w:sz w:val="22"/>
          <w:szCs w:val="22"/>
        </w:rPr>
        <w:t>.00</w:t>
      </w:r>
      <w:r w:rsidRPr="00F35BE1">
        <w:rPr>
          <w:rFonts w:ascii="Arial" w:hAnsi="Arial" w:cs="Arial"/>
          <w:sz w:val="22"/>
          <w:szCs w:val="22"/>
        </w:rPr>
        <w:t>/hour).</w:t>
      </w:r>
    </w:p>
    <w:p w:rsidR="00EB14D7" w:rsidRDefault="00EB14D7" w:rsidP="00EB14D7">
      <w:pPr>
        <w:autoSpaceDE w:val="0"/>
        <w:autoSpaceDN w:val="0"/>
        <w:adjustRightInd w:val="0"/>
        <w:jc w:val="both"/>
        <w:rPr>
          <w:rFonts w:ascii="Arial" w:hAnsi="Arial" w:cs="Arial"/>
          <w:sz w:val="22"/>
          <w:szCs w:val="22"/>
        </w:rPr>
      </w:pPr>
    </w:p>
    <w:p w:rsidR="00957B2F" w:rsidRPr="000A2678" w:rsidRDefault="00957B2F" w:rsidP="00EB14D7">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13.</w:t>
      </w:r>
      <w:r w:rsidR="00236B83" w:rsidRPr="000A2678">
        <w:rPr>
          <w:rFonts w:ascii="Arial" w:hAnsi="Arial" w:cs="Arial"/>
          <w:sz w:val="22"/>
          <w:szCs w:val="22"/>
        </w:rPr>
        <w:tab/>
      </w:r>
      <w:r w:rsidRPr="000A2678">
        <w:rPr>
          <w:rFonts w:ascii="Arial" w:hAnsi="Arial" w:cs="Arial"/>
          <w:sz w:val="22"/>
          <w:szCs w:val="22"/>
          <w:u w:val="single"/>
        </w:rPr>
        <w:t>Estimate of Other Additional Costs</w:t>
      </w:r>
    </w:p>
    <w:p w:rsidR="00236B83" w:rsidRPr="000A2678" w:rsidRDefault="00236B83" w:rsidP="00071FF0">
      <w:pPr>
        <w:autoSpaceDE w:val="0"/>
        <w:autoSpaceDN w:val="0"/>
        <w:adjustRightInd w:val="0"/>
        <w:jc w:val="both"/>
        <w:rPr>
          <w:rFonts w:ascii="Arial" w:hAnsi="Arial" w:cs="Arial"/>
          <w:sz w:val="22"/>
          <w:szCs w:val="22"/>
        </w:rPr>
      </w:pPr>
    </w:p>
    <w:p w:rsidR="00062891" w:rsidRPr="000A2678" w:rsidRDefault="00957B2F" w:rsidP="00062891">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Not applicable.</w:t>
      </w:r>
    </w:p>
    <w:p w:rsidR="008B0A92" w:rsidRPr="000A2678" w:rsidRDefault="008B0A92" w:rsidP="008B0A92">
      <w:pPr>
        <w:autoSpaceDE w:val="0"/>
        <w:autoSpaceDN w:val="0"/>
        <w:adjustRightInd w:val="0"/>
        <w:jc w:val="both"/>
        <w:rPr>
          <w:rFonts w:ascii="Arial" w:hAnsi="Arial" w:cs="Arial"/>
          <w:sz w:val="22"/>
          <w:szCs w:val="22"/>
        </w:rPr>
      </w:pPr>
    </w:p>
    <w:p w:rsidR="00957B2F" w:rsidRPr="000A2678" w:rsidRDefault="00957B2F" w:rsidP="008B0A92">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14.</w:t>
      </w:r>
      <w:r w:rsidR="00236B83" w:rsidRPr="000A2678">
        <w:rPr>
          <w:rFonts w:ascii="Arial" w:hAnsi="Arial" w:cs="Arial"/>
          <w:sz w:val="22"/>
          <w:szCs w:val="22"/>
        </w:rPr>
        <w:tab/>
      </w:r>
      <w:r w:rsidRPr="000A2678">
        <w:rPr>
          <w:rFonts w:ascii="Arial" w:hAnsi="Arial" w:cs="Arial"/>
          <w:sz w:val="22"/>
          <w:szCs w:val="22"/>
          <w:u w:val="single"/>
        </w:rPr>
        <w:t>Estimate of Annualized Cost to the Federal Government</w:t>
      </w:r>
    </w:p>
    <w:p w:rsidR="00E74353" w:rsidRPr="000A2678" w:rsidRDefault="00E74353" w:rsidP="008D7B5B">
      <w:pPr>
        <w:autoSpaceDE w:val="0"/>
        <w:autoSpaceDN w:val="0"/>
        <w:adjustRightInd w:val="0"/>
        <w:ind w:left="1440"/>
        <w:jc w:val="both"/>
        <w:rPr>
          <w:rFonts w:ascii="Arial" w:hAnsi="Arial" w:cs="Arial"/>
          <w:sz w:val="22"/>
          <w:szCs w:val="22"/>
        </w:rPr>
      </w:pPr>
    </w:p>
    <w:p w:rsidR="00957B2F" w:rsidRPr="000A2678" w:rsidRDefault="00957B2F" w:rsidP="008D7B5B">
      <w:pPr>
        <w:autoSpaceDE w:val="0"/>
        <w:autoSpaceDN w:val="0"/>
        <w:adjustRightInd w:val="0"/>
        <w:ind w:left="1440"/>
        <w:jc w:val="both"/>
        <w:rPr>
          <w:rFonts w:ascii="Arial" w:hAnsi="Arial" w:cs="Arial"/>
          <w:sz w:val="22"/>
          <w:szCs w:val="22"/>
        </w:rPr>
      </w:pPr>
      <w:r w:rsidRPr="000A2678">
        <w:rPr>
          <w:rFonts w:ascii="Arial" w:hAnsi="Arial" w:cs="Arial"/>
          <w:sz w:val="22"/>
          <w:szCs w:val="22"/>
        </w:rPr>
        <w:t>The total estimated annual cost to the Federal Government for printing, handling,</w:t>
      </w:r>
      <w:r w:rsidR="008D7B5B" w:rsidRPr="000A2678">
        <w:rPr>
          <w:rFonts w:ascii="Arial" w:hAnsi="Arial" w:cs="Arial"/>
          <w:sz w:val="22"/>
          <w:szCs w:val="22"/>
        </w:rPr>
        <w:t xml:space="preserve"> </w:t>
      </w:r>
      <w:r w:rsidRPr="000A2678">
        <w:rPr>
          <w:rFonts w:ascii="Arial" w:hAnsi="Arial" w:cs="Arial"/>
          <w:sz w:val="22"/>
          <w:szCs w:val="22"/>
        </w:rPr>
        <w:t>reviewing, and assessing the NRC</w:t>
      </w:r>
      <w:r w:rsidR="00E74353" w:rsidRPr="000A2678">
        <w:rPr>
          <w:rFonts w:ascii="Arial" w:hAnsi="Arial" w:cs="Arial"/>
          <w:sz w:val="22"/>
          <w:szCs w:val="22"/>
        </w:rPr>
        <w:t xml:space="preserve"> Form 212A is $2</w:t>
      </w:r>
      <w:r w:rsidR="00A03BF8">
        <w:rPr>
          <w:rFonts w:ascii="Arial" w:hAnsi="Arial" w:cs="Arial"/>
          <w:sz w:val="22"/>
          <w:szCs w:val="22"/>
        </w:rPr>
        <w:t>5</w:t>
      </w:r>
      <w:r w:rsidR="00E74353" w:rsidRPr="000A2678">
        <w:rPr>
          <w:rFonts w:ascii="Arial" w:hAnsi="Arial" w:cs="Arial"/>
          <w:sz w:val="22"/>
          <w:szCs w:val="22"/>
        </w:rPr>
        <w:t>,</w:t>
      </w:r>
      <w:r w:rsidR="00A03BF8">
        <w:rPr>
          <w:rFonts w:ascii="Arial" w:hAnsi="Arial" w:cs="Arial"/>
          <w:sz w:val="22"/>
          <w:szCs w:val="22"/>
        </w:rPr>
        <w:t>7</w:t>
      </w:r>
      <w:r w:rsidR="00E74353" w:rsidRPr="000A2678">
        <w:rPr>
          <w:rFonts w:ascii="Arial" w:hAnsi="Arial" w:cs="Arial"/>
          <w:sz w:val="22"/>
          <w:szCs w:val="22"/>
        </w:rPr>
        <w:t>00 (100 hours x $2</w:t>
      </w:r>
      <w:r w:rsidR="00A03BF8">
        <w:rPr>
          <w:rFonts w:ascii="Arial" w:hAnsi="Arial" w:cs="Arial"/>
          <w:sz w:val="22"/>
          <w:szCs w:val="22"/>
        </w:rPr>
        <w:t>57</w:t>
      </w:r>
      <w:r w:rsidR="00E74353" w:rsidRPr="000A2678">
        <w:rPr>
          <w:rFonts w:ascii="Arial" w:hAnsi="Arial" w:cs="Arial"/>
          <w:sz w:val="22"/>
          <w:szCs w:val="22"/>
        </w:rPr>
        <w:t>.00/hour)</w:t>
      </w:r>
      <w:r w:rsidRPr="000A2678">
        <w:rPr>
          <w:rFonts w:ascii="Arial" w:hAnsi="Arial" w:cs="Arial"/>
          <w:sz w:val="22"/>
          <w:szCs w:val="22"/>
        </w:rPr>
        <w:t>. This cost is fully recovered through fee assessments to NRC</w:t>
      </w:r>
      <w:r w:rsidR="008D7B5B" w:rsidRPr="000A2678">
        <w:rPr>
          <w:rFonts w:ascii="Arial" w:hAnsi="Arial" w:cs="Arial"/>
          <w:sz w:val="22"/>
          <w:szCs w:val="22"/>
        </w:rPr>
        <w:t xml:space="preserve"> </w:t>
      </w:r>
      <w:r w:rsidRPr="000A2678">
        <w:rPr>
          <w:rFonts w:ascii="Arial" w:hAnsi="Arial" w:cs="Arial"/>
          <w:sz w:val="22"/>
          <w:szCs w:val="22"/>
        </w:rPr>
        <w:t>licensees pursuant to 10 CFR Parts 170 and 171.</w:t>
      </w:r>
    </w:p>
    <w:p w:rsidR="008D7B5B" w:rsidRPr="000A2678" w:rsidRDefault="008D7B5B" w:rsidP="008D7B5B">
      <w:pPr>
        <w:autoSpaceDE w:val="0"/>
        <w:autoSpaceDN w:val="0"/>
        <w:adjustRightInd w:val="0"/>
        <w:ind w:left="1440"/>
        <w:jc w:val="both"/>
        <w:rPr>
          <w:rFonts w:ascii="Arial" w:hAnsi="Arial" w:cs="Arial"/>
          <w:sz w:val="22"/>
          <w:szCs w:val="22"/>
        </w:rPr>
      </w:pPr>
    </w:p>
    <w:p w:rsidR="00957B2F" w:rsidRPr="000A2678" w:rsidRDefault="00957B2F" w:rsidP="000C2260">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 xml:space="preserve">15. </w:t>
      </w:r>
      <w:r w:rsidR="000C2260" w:rsidRPr="000A2678">
        <w:rPr>
          <w:rFonts w:ascii="Arial" w:hAnsi="Arial" w:cs="Arial"/>
          <w:sz w:val="22"/>
          <w:szCs w:val="22"/>
        </w:rPr>
        <w:tab/>
      </w:r>
      <w:r w:rsidRPr="000A2678">
        <w:rPr>
          <w:rFonts w:ascii="Arial" w:hAnsi="Arial" w:cs="Arial"/>
          <w:sz w:val="22"/>
          <w:szCs w:val="22"/>
          <w:u w:val="single"/>
        </w:rPr>
        <w:t>Reasons for Change in Burden or Cost</w:t>
      </w:r>
    </w:p>
    <w:p w:rsidR="000C2260" w:rsidRPr="000A2678" w:rsidRDefault="000C2260" w:rsidP="00071FF0">
      <w:pPr>
        <w:autoSpaceDE w:val="0"/>
        <w:autoSpaceDN w:val="0"/>
        <w:adjustRightInd w:val="0"/>
        <w:jc w:val="both"/>
        <w:rPr>
          <w:rFonts w:ascii="Arial" w:hAnsi="Arial" w:cs="Arial"/>
          <w:sz w:val="22"/>
          <w:szCs w:val="22"/>
        </w:rPr>
      </w:pPr>
    </w:p>
    <w:p w:rsidR="00957B2F" w:rsidRPr="000A2678" w:rsidRDefault="00250628" w:rsidP="000C2260">
      <w:pPr>
        <w:autoSpaceDE w:val="0"/>
        <w:autoSpaceDN w:val="0"/>
        <w:adjustRightInd w:val="0"/>
        <w:ind w:left="1440"/>
        <w:jc w:val="both"/>
        <w:rPr>
          <w:rFonts w:ascii="Arial" w:hAnsi="Arial" w:cs="Arial"/>
          <w:sz w:val="22"/>
          <w:szCs w:val="22"/>
        </w:rPr>
      </w:pPr>
      <w:r>
        <w:rPr>
          <w:rFonts w:ascii="Arial" w:hAnsi="Arial" w:cs="Arial"/>
          <w:sz w:val="22"/>
          <w:szCs w:val="22"/>
        </w:rPr>
        <w:t xml:space="preserve">There is no change in burden.  There has been an increase in the overall cost as a </w:t>
      </w:r>
      <w:r w:rsidR="00A61D29">
        <w:rPr>
          <w:rFonts w:ascii="Arial" w:hAnsi="Arial" w:cs="Arial"/>
          <w:sz w:val="22"/>
          <w:szCs w:val="22"/>
        </w:rPr>
        <w:t>result</w:t>
      </w:r>
      <w:r>
        <w:rPr>
          <w:rFonts w:ascii="Arial" w:hAnsi="Arial" w:cs="Arial"/>
          <w:sz w:val="22"/>
          <w:szCs w:val="22"/>
        </w:rPr>
        <w:t xml:space="preserve"> of an increase in the rate from </w:t>
      </w:r>
      <w:r w:rsidR="00BE1F5B">
        <w:rPr>
          <w:rFonts w:ascii="Arial" w:hAnsi="Arial" w:cs="Arial"/>
          <w:sz w:val="22"/>
          <w:szCs w:val="22"/>
        </w:rPr>
        <w:t>$</w:t>
      </w:r>
      <w:r w:rsidR="00A03BF8">
        <w:rPr>
          <w:rFonts w:ascii="Arial" w:hAnsi="Arial" w:cs="Arial"/>
          <w:sz w:val="22"/>
          <w:szCs w:val="22"/>
        </w:rPr>
        <w:t>214</w:t>
      </w:r>
      <w:r w:rsidR="00BE1F5B">
        <w:rPr>
          <w:rFonts w:ascii="Arial" w:hAnsi="Arial" w:cs="Arial"/>
          <w:sz w:val="22"/>
          <w:szCs w:val="22"/>
        </w:rPr>
        <w:t>.00</w:t>
      </w:r>
      <w:r w:rsidR="00D612E7">
        <w:rPr>
          <w:rFonts w:ascii="Arial" w:hAnsi="Arial" w:cs="Arial"/>
          <w:sz w:val="22"/>
          <w:szCs w:val="22"/>
        </w:rPr>
        <w:t>/hour to $2</w:t>
      </w:r>
      <w:r w:rsidR="00A03BF8">
        <w:rPr>
          <w:rFonts w:ascii="Arial" w:hAnsi="Arial" w:cs="Arial"/>
          <w:sz w:val="22"/>
          <w:szCs w:val="22"/>
        </w:rPr>
        <w:t>57</w:t>
      </w:r>
      <w:r w:rsidR="00D612E7">
        <w:rPr>
          <w:rFonts w:ascii="Arial" w:hAnsi="Arial" w:cs="Arial"/>
          <w:sz w:val="22"/>
          <w:szCs w:val="22"/>
        </w:rPr>
        <w:t>.00/hour.</w:t>
      </w:r>
    </w:p>
    <w:p w:rsidR="00B8783B" w:rsidRPr="000A2678" w:rsidRDefault="00B8783B" w:rsidP="00071FF0">
      <w:pPr>
        <w:autoSpaceDE w:val="0"/>
        <w:autoSpaceDN w:val="0"/>
        <w:adjustRightInd w:val="0"/>
        <w:jc w:val="both"/>
        <w:rPr>
          <w:rFonts w:ascii="Arial" w:hAnsi="Arial" w:cs="Arial"/>
          <w:sz w:val="22"/>
          <w:szCs w:val="22"/>
        </w:rPr>
      </w:pPr>
    </w:p>
    <w:p w:rsidR="00957B2F" w:rsidRPr="000A2678" w:rsidRDefault="00957B2F" w:rsidP="00B8783B">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 xml:space="preserve">16. </w:t>
      </w:r>
      <w:r w:rsidR="00B8783B" w:rsidRPr="000A2678">
        <w:rPr>
          <w:rFonts w:ascii="Arial" w:hAnsi="Arial" w:cs="Arial"/>
          <w:sz w:val="22"/>
          <w:szCs w:val="22"/>
        </w:rPr>
        <w:tab/>
      </w:r>
      <w:r w:rsidRPr="000A2678">
        <w:rPr>
          <w:rFonts w:ascii="Arial" w:hAnsi="Arial" w:cs="Arial"/>
          <w:sz w:val="22"/>
          <w:szCs w:val="22"/>
          <w:u w:val="single"/>
        </w:rPr>
        <w:t>Publication for Statistical Use</w:t>
      </w:r>
    </w:p>
    <w:p w:rsidR="00B8783B" w:rsidRPr="000A2678" w:rsidRDefault="00B8783B" w:rsidP="00071FF0">
      <w:pPr>
        <w:autoSpaceDE w:val="0"/>
        <w:autoSpaceDN w:val="0"/>
        <w:adjustRightInd w:val="0"/>
        <w:jc w:val="both"/>
        <w:rPr>
          <w:rFonts w:ascii="Arial" w:hAnsi="Arial" w:cs="Arial"/>
          <w:sz w:val="22"/>
          <w:szCs w:val="22"/>
        </w:rPr>
      </w:pPr>
    </w:p>
    <w:p w:rsidR="00957B2F" w:rsidRPr="000A2678" w:rsidRDefault="00957B2F" w:rsidP="00B8783B">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This information is not published for statistical use.</w:t>
      </w:r>
    </w:p>
    <w:p w:rsidR="00B8783B" w:rsidRPr="000A2678" w:rsidRDefault="00B8783B" w:rsidP="00071FF0">
      <w:pPr>
        <w:autoSpaceDE w:val="0"/>
        <w:autoSpaceDN w:val="0"/>
        <w:adjustRightInd w:val="0"/>
        <w:jc w:val="both"/>
        <w:rPr>
          <w:rFonts w:ascii="Arial" w:hAnsi="Arial" w:cs="Arial"/>
          <w:sz w:val="22"/>
          <w:szCs w:val="22"/>
        </w:rPr>
      </w:pPr>
    </w:p>
    <w:p w:rsidR="00957B2F" w:rsidRPr="000A2678" w:rsidRDefault="00957B2F" w:rsidP="00B8783B">
      <w:pPr>
        <w:autoSpaceDE w:val="0"/>
        <w:autoSpaceDN w:val="0"/>
        <w:adjustRightInd w:val="0"/>
        <w:ind w:left="720"/>
        <w:jc w:val="both"/>
        <w:rPr>
          <w:rFonts w:ascii="Arial" w:hAnsi="Arial" w:cs="Arial"/>
          <w:sz w:val="22"/>
          <w:szCs w:val="22"/>
          <w:u w:val="single"/>
        </w:rPr>
      </w:pPr>
      <w:r w:rsidRPr="000A2678">
        <w:rPr>
          <w:rFonts w:ascii="Arial" w:hAnsi="Arial" w:cs="Arial"/>
          <w:sz w:val="22"/>
          <w:szCs w:val="22"/>
        </w:rPr>
        <w:t>17.</w:t>
      </w:r>
      <w:r w:rsidR="00B8783B" w:rsidRPr="000A2678">
        <w:rPr>
          <w:rFonts w:ascii="Arial" w:hAnsi="Arial" w:cs="Arial"/>
          <w:sz w:val="22"/>
          <w:szCs w:val="22"/>
        </w:rPr>
        <w:tab/>
      </w:r>
      <w:r w:rsidRPr="000A2678">
        <w:rPr>
          <w:rFonts w:ascii="Arial" w:hAnsi="Arial" w:cs="Arial"/>
          <w:sz w:val="22"/>
          <w:szCs w:val="22"/>
          <w:u w:val="single"/>
        </w:rPr>
        <w:t>Reason for Not Displaying the Expiration Date</w:t>
      </w:r>
    </w:p>
    <w:p w:rsidR="00B8783B" w:rsidRPr="000A2678" w:rsidRDefault="00B8783B" w:rsidP="00071FF0">
      <w:pPr>
        <w:autoSpaceDE w:val="0"/>
        <w:autoSpaceDN w:val="0"/>
        <w:adjustRightInd w:val="0"/>
        <w:jc w:val="both"/>
        <w:rPr>
          <w:rFonts w:ascii="Arial" w:hAnsi="Arial" w:cs="Arial"/>
          <w:sz w:val="22"/>
          <w:szCs w:val="22"/>
        </w:rPr>
      </w:pPr>
    </w:p>
    <w:p w:rsidR="00957B2F" w:rsidRPr="000A2678" w:rsidRDefault="00957B2F" w:rsidP="00B8783B">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The expiration date is displayed on the form.</w:t>
      </w:r>
    </w:p>
    <w:p w:rsidR="00B8783B" w:rsidRPr="000A2678" w:rsidRDefault="00B8783B" w:rsidP="00071FF0">
      <w:pPr>
        <w:autoSpaceDE w:val="0"/>
        <w:autoSpaceDN w:val="0"/>
        <w:adjustRightInd w:val="0"/>
        <w:jc w:val="both"/>
        <w:rPr>
          <w:rFonts w:ascii="Arial" w:hAnsi="Arial" w:cs="Arial"/>
          <w:sz w:val="22"/>
          <w:szCs w:val="22"/>
        </w:rPr>
      </w:pPr>
    </w:p>
    <w:p w:rsidR="00957B2F" w:rsidRPr="000A2678" w:rsidRDefault="00957B2F" w:rsidP="00B8783B">
      <w:pPr>
        <w:autoSpaceDE w:val="0"/>
        <w:autoSpaceDN w:val="0"/>
        <w:adjustRightInd w:val="0"/>
        <w:ind w:firstLine="720"/>
        <w:jc w:val="both"/>
        <w:rPr>
          <w:rFonts w:ascii="Arial" w:hAnsi="Arial" w:cs="Arial"/>
          <w:sz w:val="22"/>
          <w:szCs w:val="22"/>
          <w:u w:val="single"/>
        </w:rPr>
      </w:pPr>
      <w:r w:rsidRPr="000A2678">
        <w:rPr>
          <w:rFonts w:ascii="Arial" w:hAnsi="Arial" w:cs="Arial"/>
          <w:sz w:val="22"/>
          <w:szCs w:val="22"/>
        </w:rPr>
        <w:t>18.</w:t>
      </w:r>
      <w:r w:rsidR="00B8783B" w:rsidRPr="000A2678">
        <w:rPr>
          <w:rFonts w:ascii="Arial" w:hAnsi="Arial" w:cs="Arial"/>
          <w:sz w:val="22"/>
          <w:szCs w:val="22"/>
        </w:rPr>
        <w:tab/>
      </w:r>
      <w:r w:rsidRPr="000A2678">
        <w:rPr>
          <w:rFonts w:ascii="Arial" w:hAnsi="Arial" w:cs="Arial"/>
          <w:sz w:val="22"/>
          <w:szCs w:val="22"/>
          <w:u w:val="single"/>
        </w:rPr>
        <w:t>Exceptions to the Certification Statement</w:t>
      </w:r>
    </w:p>
    <w:p w:rsidR="00B8783B" w:rsidRPr="000A2678" w:rsidRDefault="00B8783B" w:rsidP="00071FF0">
      <w:pPr>
        <w:autoSpaceDE w:val="0"/>
        <w:autoSpaceDN w:val="0"/>
        <w:adjustRightInd w:val="0"/>
        <w:jc w:val="both"/>
        <w:rPr>
          <w:rFonts w:ascii="Arial" w:hAnsi="Arial" w:cs="Arial"/>
          <w:sz w:val="22"/>
          <w:szCs w:val="22"/>
        </w:rPr>
      </w:pPr>
    </w:p>
    <w:p w:rsidR="00957B2F" w:rsidRPr="000A2678" w:rsidRDefault="00957B2F" w:rsidP="00B8783B">
      <w:pPr>
        <w:autoSpaceDE w:val="0"/>
        <w:autoSpaceDN w:val="0"/>
        <w:adjustRightInd w:val="0"/>
        <w:ind w:left="720" w:firstLine="720"/>
        <w:jc w:val="both"/>
        <w:rPr>
          <w:rFonts w:ascii="Arial" w:hAnsi="Arial" w:cs="Arial"/>
          <w:sz w:val="22"/>
          <w:szCs w:val="22"/>
        </w:rPr>
      </w:pPr>
      <w:r w:rsidRPr="000A2678">
        <w:rPr>
          <w:rFonts w:ascii="Arial" w:hAnsi="Arial" w:cs="Arial"/>
          <w:sz w:val="22"/>
          <w:szCs w:val="22"/>
        </w:rPr>
        <w:t>Not applicable.</w:t>
      </w:r>
    </w:p>
    <w:p w:rsidR="00B8783B" w:rsidRPr="000A2678" w:rsidRDefault="00B8783B" w:rsidP="00B8783B">
      <w:pPr>
        <w:autoSpaceDE w:val="0"/>
        <w:autoSpaceDN w:val="0"/>
        <w:adjustRightInd w:val="0"/>
        <w:ind w:left="720" w:firstLine="720"/>
        <w:jc w:val="both"/>
        <w:rPr>
          <w:rFonts w:ascii="Arial" w:hAnsi="Arial" w:cs="Arial"/>
          <w:sz w:val="22"/>
          <w:szCs w:val="22"/>
        </w:rPr>
      </w:pPr>
    </w:p>
    <w:p w:rsidR="00957B2F" w:rsidRPr="004749F5" w:rsidRDefault="00957B2F" w:rsidP="00071FF0">
      <w:pPr>
        <w:autoSpaceDE w:val="0"/>
        <w:autoSpaceDN w:val="0"/>
        <w:adjustRightInd w:val="0"/>
        <w:jc w:val="both"/>
        <w:rPr>
          <w:rFonts w:ascii="Arial" w:hAnsi="Arial" w:cs="Arial"/>
          <w:b/>
          <w:sz w:val="22"/>
          <w:szCs w:val="22"/>
        </w:rPr>
      </w:pPr>
      <w:r w:rsidRPr="004749F5">
        <w:rPr>
          <w:rFonts w:ascii="Arial" w:hAnsi="Arial" w:cs="Arial"/>
          <w:b/>
          <w:sz w:val="22"/>
          <w:szCs w:val="22"/>
        </w:rPr>
        <w:t xml:space="preserve">B. </w:t>
      </w:r>
      <w:r w:rsidR="00B8783B" w:rsidRPr="004749F5">
        <w:rPr>
          <w:rFonts w:ascii="Arial" w:hAnsi="Arial" w:cs="Arial"/>
          <w:b/>
          <w:sz w:val="22"/>
          <w:szCs w:val="22"/>
        </w:rPr>
        <w:tab/>
      </w:r>
      <w:r w:rsidRPr="004749F5">
        <w:rPr>
          <w:rFonts w:ascii="Arial" w:hAnsi="Arial" w:cs="Arial"/>
          <w:b/>
          <w:sz w:val="22"/>
          <w:szCs w:val="22"/>
        </w:rPr>
        <w:t>COLLECTION OF INFORMATION EMPLOYING STATISTICAL METHODS</w:t>
      </w:r>
    </w:p>
    <w:p w:rsidR="00B8783B" w:rsidRPr="000A2678" w:rsidRDefault="00B8783B" w:rsidP="00071FF0">
      <w:pPr>
        <w:autoSpaceDE w:val="0"/>
        <w:autoSpaceDN w:val="0"/>
        <w:adjustRightInd w:val="0"/>
        <w:jc w:val="both"/>
        <w:rPr>
          <w:rFonts w:ascii="Arial" w:hAnsi="Arial" w:cs="Arial"/>
          <w:sz w:val="22"/>
          <w:szCs w:val="22"/>
        </w:rPr>
      </w:pPr>
    </w:p>
    <w:p w:rsidR="00957B2F" w:rsidRPr="00957B2F" w:rsidRDefault="00957B2F" w:rsidP="00B8783B">
      <w:pPr>
        <w:autoSpaceDE w:val="0"/>
        <w:autoSpaceDN w:val="0"/>
        <w:adjustRightInd w:val="0"/>
        <w:ind w:firstLine="720"/>
        <w:jc w:val="both"/>
        <w:rPr>
          <w:rFonts w:ascii="Arial" w:hAnsi="Arial" w:cs="Arial"/>
          <w:sz w:val="22"/>
          <w:szCs w:val="22"/>
        </w:rPr>
      </w:pPr>
      <w:r w:rsidRPr="000A2678">
        <w:rPr>
          <w:rFonts w:ascii="Arial" w:hAnsi="Arial" w:cs="Arial"/>
          <w:sz w:val="22"/>
          <w:szCs w:val="22"/>
        </w:rPr>
        <w:t>Not applicable.</w:t>
      </w:r>
    </w:p>
    <w:sectPr w:rsidR="00957B2F" w:rsidRPr="00957B2F" w:rsidSect="003A3438">
      <w:headerReference w:type="even" r:id="rId7"/>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C26" w:rsidRDefault="00342C26">
      <w:r>
        <w:separator/>
      </w:r>
    </w:p>
  </w:endnote>
  <w:endnote w:type="continuationSeparator" w:id="0">
    <w:p w:rsidR="00342C26" w:rsidRDefault="00342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C26" w:rsidRDefault="00342C26">
      <w:r>
        <w:separator/>
      </w:r>
    </w:p>
  </w:footnote>
  <w:footnote w:type="continuationSeparator" w:id="0">
    <w:p w:rsidR="00342C26" w:rsidRDefault="00342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A9" w:rsidRDefault="004479A9" w:rsidP="00182E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9A9" w:rsidRDefault="00447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A9" w:rsidRDefault="004479A9" w:rsidP="00182E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BF8">
      <w:rPr>
        <w:rStyle w:val="PageNumber"/>
        <w:noProof/>
      </w:rPr>
      <w:t>3</w:t>
    </w:r>
    <w:r>
      <w:rPr>
        <w:rStyle w:val="PageNumber"/>
      </w:rPr>
      <w:fldChar w:fldCharType="end"/>
    </w:r>
  </w:p>
  <w:p w:rsidR="004479A9" w:rsidRDefault="004479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5E1B"/>
    <w:multiLevelType w:val="hybridMultilevel"/>
    <w:tmpl w:val="0122B01C"/>
    <w:lvl w:ilvl="0" w:tplc="FBA6C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24045B"/>
    <w:multiLevelType w:val="hybridMultilevel"/>
    <w:tmpl w:val="559E143A"/>
    <w:lvl w:ilvl="0" w:tplc="ACDA96DE">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765D7A"/>
    <w:rsid w:val="0001557F"/>
    <w:rsid w:val="00025F5A"/>
    <w:rsid w:val="00036741"/>
    <w:rsid w:val="00062891"/>
    <w:rsid w:val="00063FA0"/>
    <w:rsid w:val="00071FF0"/>
    <w:rsid w:val="000A2678"/>
    <w:rsid w:val="000C2260"/>
    <w:rsid w:val="000F05EF"/>
    <w:rsid w:val="0011183B"/>
    <w:rsid w:val="00125C5D"/>
    <w:rsid w:val="00130A0E"/>
    <w:rsid w:val="0017232D"/>
    <w:rsid w:val="00182EEC"/>
    <w:rsid w:val="001A18CE"/>
    <w:rsid w:val="001B7BFD"/>
    <w:rsid w:val="001D2350"/>
    <w:rsid w:val="00211E85"/>
    <w:rsid w:val="00227CC5"/>
    <w:rsid w:val="00236B83"/>
    <w:rsid w:val="002455EB"/>
    <w:rsid w:val="00250628"/>
    <w:rsid w:val="002548C2"/>
    <w:rsid w:val="00261A97"/>
    <w:rsid w:val="002C7DC0"/>
    <w:rsid w:val="002F5D87"/>
    <w:rsid w:val="002F6C9D"/>
    <w:rsid w:val="00325726"/>
    <w:rsid w:val="003364A9"/>
    <w:rsid w:val="00342C26"/>
    <w:rsid w:val="00360A15"/>
    <w:rsid w:val="003A3438"/>
    <w:rsid w:val="003C2FAC"/>
    <w:rsid w:val="003D44E4"/>
    <w:rsid w:val="003D4C5C"/>
    <w:rsid w:val="003F324A"/>
    <w:rsid w:val="003F3D91"/>
    <w:rsid w:val="00403A2C"/>
    <w:rsid w:val="0043501E"/>
    <w:rsid w:val="004479A9"/>
    <w:rsid w:val="004749F5"/>
    <w:rsid w:val="004A6179"/>
    <w:rsid w:val="004C7233"/>
    <w:rsid w:val="00501464"/>
    <w:rsid w:val="00560BBB"/>
    <w:rsid w:val="005A230E"/>
    <w:rsid w:val="005B3BCE"/>
    <w:rsid w:val="005C3A99"/>
    <w:rsid w:val="006205E3"/>
    <w:rsid w:val="00641B3D"/>
    <w:rsid w:val="00645D0D"/>
    <w:rsid w:val="00661156"/>
    <w:rsid w:val="0067004D"/>
    <w:rsid w:val="006A2C42"/>
    <w:rsid w:val="006B30F9"/>
    <w:rsid w:val="006D60A6"/>
    <w:rsid w:val="00765D7A"/>
    <w:rsid w:val="00770928"/>
    <w:rsid w:val="007768D9"/>
    <w:rsid w:val="007A541E"/>
    <w:rsid w:val="007A6B3B"/>
    <w:rsid w:val="007E393C"/>
    <w:rsid w:val="0083022F"/>
    <w:rsid w:val="0083527C"/>
    <w:rsid w:val="00845589"/>
    <w:rsid w:val="00846810"/>
    <w:rsid w:val="00852A3C"/>
    <w:rsid w:val="00860EB5"/>
    <w:rsid w:val="00880E1C"/>
    <w:rsid w:val="008930A8"/>
    <w:rsid w:val="008B0A92"/>
    <w:rsid w:val="008C0A06"/>
    <w:rsid w:val="008D7B5B"/>
    <w:rsid w:val="008E6D18"/>
    <w:rsid w:val="008F360C"/>
    <w:rsid w:val="008F6568"/>
    <w:rsid w:val="00900DE7"/>
    <w:rsid w:val="00914998"/>
    <w:rsid w:val="00957B2F"/>
    <w:rsid w:val="009B22F9"/>
    <w:rsid w:val="00A03BF8"/>
    <w:rsid w:val="00A11088"/>
    <w:rsid w:val="00A111BD"/>
    <w:rsid w:val="00A11A05"/>
    <w:rsid w:val="00A25AAE"/>
    <w:rsid w:val="00A25BF7"/>
    <w:rsid w:val="00A61D29"/>
    <w:rsid w:val="00A672D6"/>
    <w:rsid w:val="00B55124"/>
    <w:rsid w:val="00B8783B"/>
    <w:rsid w:val="00BB3D70"/>
    <w:rsid w:val="00BC7F43"/>
    <w:rsid w:val="00BD5D39"/>
    <w:rsid w:val="00BE103D"/>
    <w:rsid w:val="00BE1F5B"/>
    <w:rsid w:val="00C71B84"/>
    <w:rsid w:val="00C8668B"/>
    <w:rsid w:val="00CB4DB4"/>
    <w:rsid w:val="00D139E6"/>
    <w:rsid w:val="00D36739"/>
    <w:rsid w:val="00D572AA"/>
    <w:rsid w:val="00D612E7"/>
    <w:rsid w:val="00D93C93"/>
    <w:rsid w:val="00DE4636"/>
    <w:rsid w:val="00E27688"/>
    <w:rsid w:val="00E4168B"/>
    <w:rsid w:val="00E46EAC"/>
    <w:rsid w:val="00E538AD"/>
    <w:rsid w:val="00E71B88"/>
    <w:rsid w:val="00E74353"/>
    <w:rsid w:val="00E93992"/>
    <w:rsid w:val="00EA2CB6"/>
    <w:rsid w:val="00EB14D7"/>
    <w:rsid w:val="00EC30B2"/>
    <w:rsid w:val="00EF22F3"/>
    <w:rsid w:val="00F12207"/>
    <w:rsid w:val="00F21094"/>
    <w:rsid w:val="00F35BE1"/>
    <w:rsid w:val="00F82900"/>
    <w:rsid w:val="00F90352"/>
    <w:rsid w:val="00F94A53"/>
    <w:rsid w:val="00FE1FFF"/>
    <w:rsid w:val="00FE5ECB"/>
    <w:rsid w:val="00FF1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25726"/>
    <w:pPr>
      <w:tabs>
        <w:tab w:val="center" w:pos="4320"/>
        <w:tab w:val="right" w:pos="8640"/>
      </w:tabs>
    </w:pPr>
  </w:style>
  <w:style w:type="character" w:styleId="PageNumber">
    <w:name w:val="page number"/>
    <w:basedOn w:val="DefaultParagraphFont"/>
    <w:rsid w:val="00325726"/>
  </w:style>
  <w:style w:type="paragraph" w:styleId="BalloonText">
    <w:name w:val="Balloon Text"/>
    <w:basedOn w:val="Normal"/>
    <w:semiHidden/>
    <w:rsid w:val="000A2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783</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rxp1</dc:creator>
  <cp:keywords/>
  <cp:lastModifiedBy>TUD</cp:lastModifiedBy>
  <cp:revision>3</cp:revision>
  <cp:lastPrinted>2010-03-25T19:48:00Z</cp:lastPrinted>
  <dcterms:created xsi:type="dcterms:W3CDTF">2010-11-05T22:56:00Z</dcterms:created>
  <dcterms:modified xsi:type="dcterms:W3CDTF">2010-11-05T23:00:00Z</dcterms:modified>
</cp:coreProperties>
</file>