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B2" w:rsidRPr="001619C3" w:rsidRDefault="008946B2" w:rsidP="008946B2">
      <w:pPr>
        <w:spacing w:before="100" w:beforeAutospacing="1" w:after="100" w:afterAutospacing="1"/>
        <w:outlineLvl w:val="0"/>
        <w:rPr>
          <w:rFonts w:ascii="Book Antiqua" w:hAnsi="Book Antiqua"/>
          <w:b/>
          <w:bCs/>
          <w:color w:val="3E3A75"/>
          <w:kern w:val="36"/>
          <w:sz w:val="48"/>
          <w:szCs w:val="48"/>
        </w:rPr>
      </w:pPr>
      <w:r w:rsidRPr="001619C3">
        <w:rPr>
          <w:rFonts w:ascii="Book Antiqua" w:hAnsi="Book Antiqua"/>
          <w:b/>
          <w:bCs/>
          <w:color w:val="3E3A75"/>
          <w:kern w:val="36"/>
          <w:sz w:val="48"/>
          <w:szCs w:val="48"/>
        </w:rPr>
        <w:t xml:space="preserve">U.S. Commercial Service </w:t>
      </w:r>
      <w:r>
        <w:rPr>
          <w:rFonts w:ascii="Book Antiqua" w:hAnsi="Book Antiqua"/>
          <w:b/>
          <w:bCs/>
          <w:color w:val="3E3A75"/>
          <w:kern w:val="36"/>
          <w:sz w:val="48"/>
          <w:szCs w:val="48"/>
        </w:rPr>
        <w:t xml:space="preserve">Perception and Awareness </w:t>
      </w:r>
      <w:r w:rsidRPr="001619C3">
        <w:rPr>
          <w:rFonts w:ascii="Book Antiqua" w:hAnsi="Book Antiqua"/>
          <w:b/>
          <w:bCs/>
          <w:color w:val="3E3A75"/>
          <w:kern w:val="36"/>
          <w:sz w:val="48"/>
          <w:szCs w:val="48"/>
        </w:rPr>
        <w:t xml:space="preserve">Survey </w:t>
      </w:r>
    </w:p>
    <w:p w:rsidR="008946B2" w:rsidRPr="001619C3" w:rsidRDefault="008946B2" w:rsidP="008946B2">
      <w:pPr>
        <w:pBdr>
          <w:bottom w:val="single" w:sz="6" w:space="1" w:color="auto"/>
        </w:pBdr>
        <w:jc w:val="center"/>
        <w:rPr>
          <w:rFonts w:ascii="Arial" w:hAnsi="Arial" w:cs="Arial"/>
          <w:vanish/>
          <w:sz w:val="16"/>
          <w:szCs w:val="16"/>
        </w:rPr>
      </w:pPr>
      <w:r w:rsidRPr="001619C3">
        <w:rPr>
          <w:rFonts w:ascii="Arial" w:hAnsi="Arial" w:cs="Arial"/>
          <w:vanish/>
          <w:sz w:val="16"/>
          <w:szCs w:val="16"/>
        </w:rPr>
        <w:t>Top of Form</w:t>
      </w:r>
    </w:p>
    <w:p w:rsidR="00B927FA" w:rsidRDefault="008946B2" w:rsidP="00FC55E8">
      <w:pPr>
        <w:autoSpaceDE w:val="0"/>
        <w:autoSpaceDN w:val="0"/>
        <w:adjustRightInd w:val="0"/>
        <w:rPr>
          <w:rFonts w:ascii="Tahoma" w:eastAsia="Tahoma" w:hAnsi="Tahoma" w:cs="Tahoma"/>
          <w:b/>
          <w:sz w:val="20"/>
          <w:szCs w:val="20"/>
        </w:rPr>
      </w:pPr>
      <w:r w:rsidRPr="001619C3">
        <w:rPr>
          <w:rFonts w:ascii="Book Antiqua" w:hAnsi="Book Antiqua"/>
          <w:color w:val="000000"/>
          <w:sz w:val="15"/>
        </w:rPr>
        <w:t>OMB Control No. 0625-0262</w:t>
      </w:r>
      <w:r w:rsidRPr="001619C3">
        <w:rPr>
          <w:rFonts w:ascii="Book Antiqua" w:hAnsi="Book Antiqua"/>
          <w:color w:val="000000"/>
          <w:sz w:val="15"/>
          <w:szCs w:val="15"/>
        </w:rPr>
        <w:br/>
      </w:r>
      <w:r w:rsidRPr="001619C3">
        <w:rPr>
          <w:rFonts w:ascii="Book Antiqua" w:hAnsi="Book Antiqua"/>
          <w:color w:val="000000"/>
          <w:sz w:val="15"/>
        </w:rPr>
        <w:t xml:space="preserve">Expiration Date: </w:t>
      </w:r>
      <w:r>
        <w:rPr>
          <w:rFonts w:ascii="Book Antiqua" w:hAnsi="Book Antiqua"/>
          <w:color w:val="000000"/>
          <w:sz w:val="15"/>
        </w:rPr>
        <w:t>xx/xx/</w:t>
      </w:r>
      <w:proofErr w:type="spellStart"/>
      <w:r>
        <w:rPr>
          <w:rFonts w:ascii="Book Antiqua" w:hAnsi="Book Antiqua"/>
          <w:color w:val="000000"/>
          <w:sz w:val="15"/>
        </w:rPr>
        <w:t>xxxx</w:t>
      </w:r>
      <w:proofErr w:type="spellEnd"/>
      <w:r w:rsidRPr="001619C3">
        <w:rPr>
          <w:rFonts w:ascii="Book Antiqua" w:hAnsi="Book Antiqua"/>
          <w:color w:val="000000"/>
          <w:sz w:val="20"/>
          <w:szCs w:val="20"/>
        </w:rPr>
        <w:br/>
      </w:r>
      <w:r w:rsidR="00FC55E8">
        <w:rPr>
          <w:rFonts w:ascii="Comic Sans MS" w:hAnsi="Comic Sans MS" w:cs="Comic Sans MS"/>
          <w:b/>
          <w:bCs/>
          <w:color w:val="000000"/>
          <w:sz w:val="20"/>
          <w:szCs w:val="20"/>
        </w:rPr>
        <w:tab/>
      </w:r>
      <w:r w:rsidR="00FC55E8">
        <w:rPr>
          <w:rFonts w:ascii="Comic Sans MS" w:hAnsi="Comic Sans MS" w:cs="Comic Sans MS"/>
          <w:b/>
          <w:bCs/>
          <w:color w:val="000000"/>
          <w:sz w:val="20"/>
          <w:szCs w:val="20"/>
        </w:rPr>
        <w:tab/>
      </w:r>
      <w:r w:rsidR="00FC55E8">
        <w:rPr>
          <w:rFonts w:ascii="Comic Sans MS" w:hAnsi="Comic Sans MS" w:cs="Comic Sans MS"/>
          <w:b/>
          <w:bCs/>
          <w:color w:val="000000"/>
          <w:sz w:val="20"/>
          <w:szCs w:val="20"/>
        </w:rPr>
        <w:tab/>
      </w:r>
      <w:r w:rsidR="00FC55E8">
        <w:rPr>
          <w:rFonts w:ascii="Comic Sans MS" w:hAnsi="Comic Sans MS" w:cs="Comic Sans MS"/>
          <w:b/>
          <w:bCs/>
          <w:color w:val="000000"/>
          <w:sz w:val="20"/>
          <w:szCs w:val="20"/>
        </w:rPr>
        <w:tab/>
      </w:r>
      <w:r w:rsidR="00FC55E8">
        <w:rPr>
          <w:rFonts w:ascii="Comic Sans MS" w:hAnsi="Comic Sans MS" w:cs="Comic Sans MS"/>
          <w:b/>
          <w:bCs/>
          <w:color w:val="000000"/>
          <w:sz w:val="20"/>
          <w:szCs w:val="20"/>
        </w:rPr>
        <w:tab/>
      </w:r>
      <w:r w:rsidR="00460951">
        <w:rPr>
          <w:rFonts w:ascii="Comic Sans MS" w:hAnsi="Comic Sans MS" w:cs="Comic Sans MS"/>
          <w:b/>
          <w:bCs/>
          <w:color w:val="000000"/>
          <w:sz w:val="20"/>
          <w:szCs w:val="20"/>
        </w:rPr>
        <w:tab/>
      </w:r>
    </w:p>
    <w:p w:rsidR="00F0348A" w:rsidRDefault="00F0348A" w:rsidP="00F0348A">
      <w:pPr>
        <w:rPr>
          <w:rFonts w:eastAsia="Tahoma"/>
          <w:color w:val="FF0000"/>
        </w:rPr>
      </w:pPr>
    </w:p>
    <w:p w:rsidR="00FD6D67" w:rsidRPr="008946B2" w:rsidRDefault="00A977FC" w:rsidP="007D6141">
      <w:pPr>
        <w:rPr>
          <w:rFonts w:ascii="Book Antiqua" w:hAnsi="Book Antiqua"/>
        </w:rPr>
      </w:pPr>
      <w:r w:rsidRPr="004A0E60">
        <w:rPr>
          <w:rFonts w:eastAsia="Tahoma"/>
          <w:sz w:val="20"/>
        </w:rPr>
        <w:br/>
      </w:r>
      <w:r w:rsidR="004A0E60" w:rsidRPr="008946B2">
        <w:rPr>
          <w:rFonts w:ascii="Book Antiqua" w:eastAsia="Tahoma" w:hAnsi="Book Antiqua"/>
        </w:rPr>
        <w:t xml:space="preserve">Thank you for </w:t>
      </w:r>
      <w:r w:rsidR="00D41EAA" w:rsidRPr="008946B2">
        <w:rPr>
          <w:rFonts w:ascii="Book Antiqua" w:eastAsia="Tahoma" w:hAnsi="Book Antiqua"/>
        </w:rPr>
        <w:t>participating</w:t>
      </w:r>
      <w:r w:rsidR="004A0E60" w:rsidRPr="008946B2">
        <w:rPr>
          <w:rFonts w:ascii="Book Antiqua" w:eastAsia="Tahoma" w:hAnsi="Book Antiqua"/>
        </w:rPr>
        <w:t xml:space="preserve"> in this survey.</w:t>
      </w:r>
      <w:r w:rsidR="00B73750" w:rsidRPr="008946B2">
        <w:rPr>
          <w:rFonts w:ascii="Book Antiqua" w:hAnsi="Book Antiqua"/>
        </w:rPr>
        <w:t xml:space="preserve">  </w:t>
      </w:r>
      <w:r w:rsidR="004A0E60" w:rsidRPr="008946B2">
        <w:rPr>
          <w:rFonts w:ascii="Book Antiqua" w:hAnsi="Book Antiqua"/>
        </w:rPr>
        <w:t xml:space="preserve">This survey is voluntary and is estimated to take </w:t>
      </w:r>
      <w:r w:rsidR="00205EA2" w:rsidRPr="008946B2">
        <w:rPr>
          <w:rFonts w:ascii="Book Antiqua" w:hAnsi="Book Antiqua"/>
        </w:rPr>
        <w:t>15</w:t>
      </w:r>
      <w:r w:rsidR="004A0E60" w:rsidRPr="008946B2">
        <w:rPr>
          <w:rFonts w:ascii="Book Antiqua" w:hAnsi="Book Antiqua"/>
        </w:rPr>
        <w:t xml:space="preserve"> minutes to complete.  </w:t>
      </w:r>
      <w:r w:rsidR="00FD6D67" w:rsidRPr="008946B2">
        <w:rPr>
          <w:rFonts w:ascii="Book Antiqua" w:hAnsi="Book Antiqua"/>
        </w:rPr>
        <w:t xml:space="preserve">If you require technical assistance with this survey, please contact our Customer Care Hotline at 1-866-481-8111 or </w:t>
      </w:r>
      <w:hyperlink r:id="rId5" w:history="1">
        <w:r w:rsidR="00205EA2" w:rsidRPr="008946B2">
          <w:rPr>
            <w:rStyle w:val="Hyperlink"/>
            <w:rFonts w:ascii="Book Antiqua" w:hAnsi="Book Antiqua"/>
          </w:rPr>
          <w:t>customer.care@mail.doc.gov</w:t>
        </w:r>
      </w:hyperlink>
      <w:r w:rsidR="00FD6D67" w:rsidRPr="008946B2">
        <w:rPr>
          <w:rFonts w:ascii="Book Antiqua" w:hAnsi="Book Antiqua"/>
        </w:rPr>
        <w:t>.</w:t>
      </w:r>
    </w:p>
    <w:p w:rsidR="003E3813" w:rsidRDefault="003E3813" w:rsidP="007D6141">
      <w:pPr>
        <w:rPr>
          <w:rFonts w:ascii="Verdana" w:hAnsi="Verdana"/>
          <w:sz w:val="18"/>
          <w:szCs w:val="18"/>
        </w:rPr>
      </w:pPr>
    </w:p>
    <w:p w:rsidR="003E3813" w:rsidRDefault="003E3813" w:rsidP="007D6141">
      <w:pPr>
        <w:rPr>
          <w:rFonts w:ascii="Verdana" w:hAnsi="Verdana"/>
          <w:sz w:val="18"/>
          <w:szCs w:val="18"/>
        </w:rPr>
      </w:pPr>
    </w:p>
    <w:p w:rsidR="00A977FC" w:rsidRPr="008946B2" w:rsidRDefault="005C503C" w:rsidP="00FC4ED2">
      <w:pPr>
        <w:numPr>
          <w:ilvl w:val="0"/>
          <w:numId w:val="1"/>
        </w:numPr>
        <w:rPr>
          <w:rFonts w:ascii="Book Antiqua" w:eastAsia="Tahoma" w:hAnsi="Book Antiqua" w:cs="Tahoma"/>
        </w:rPr>
      </w:pPr>
      <w:r w:rsidRPr="008946B2">
        <w:rPr>
          <w:rFonts w:ascii="Book Antiqua" w:eastAsia="Tahoma" w:hAnsi="Book Antiqua" w:cs="Tahoma"/>
          <w:b/>
        </w:rPr>
        <w:t>Where did you first find out about the Commercial Service?</w:t>
      </w:r>
      <w:r w:rsidRPr="008946B2">
        <w:rPr>
          <w:rFonts w:ascii="Book Antiqua" w:eastAsia="Tahoma" w:hAnsi="Book Antiqua" w:cs="Tahoma"/>
        </w:rPr>
        <w:br/>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Advertising: Trade Publications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Articles: Newspaper/Magazines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Colleagues/Friends/Family</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Email broadcasts from the Commercial Service</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Product brochures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Commercial Service staff</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State Trade Office</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Tradeshows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Industry Associations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Website (please specify below)</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Don't remember</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Other (</w:t>
      </w:r>
      <w:r w:rsidR="00A977FC" w:rsidRPr="008946B2">
        <w:rPr>
          <w:rFonts w:ascii="Book Antiqua" w:eastAsia="Tahoma" w:hAnsi="Book Antiqua" w:cs="Tahoma"/>
        </w:rPr>
        <w:t>please specify)</w:t>
      </w:r>
      <w:r w:rsidR="00A977FC" w:rsidRPr="008946B2">
        <w:rPr>
          <w:rFonts w:ascii="Book Antiqua" w:eastAsia="Tahoma" w:hAnsi="Book Antiqua" w:cs="Tahoma"/>
        </w:rPr>
        <w:br/>
      </w:r>
    </w:p>
    <w:p w:rsidR="00FD6D67" w:rsidRPr="008946B2" w:rsidRDefault="005C503C" w:rsidP="00A977FC">
      <w:pPr>
        <w:ind w:firstLine="720"/>
        <w:rPr>
          <w:rFonts w:ascii="Book Antiqua" w:eastAsia="Tahoma" w:hAnsi="Book Antiqua" w:cs="Tahoma"/>
        </w:rPr>
      </w:pPr>
      <w:r w:rsidRPr="008946B2">
        <w:rPr>
          <w:rFonts w:ascii="Book Antiqua" w:eastAsia="Tahoma" w:hAnsi="Book Antiqua" w:cs="Tahoma"/>
        </w:rPr>
        <w:t>If you</w:t>
      </w:r>
      <w:r w:rsidR="005A68A7" w:rsidRPr="008946B2">
        <w:rPr>
          <w:rFonts w:ascii="Book Antiqua" w:eastAsia="Tahoma" w:hAnsi="Book Antiqua" w:cs="Tahoma"/>
        </w:rPr>
        <w:t xml:space="preserve"> selected other, please specify: ________________________</w:t>
      </w:r>
      <w:r w:rsidRPr="008946B2">
        <w:rPr>
          <w:rFonts w:ascii="Book Antiqua" w:eastAsia="Tahoma" w:hAnsi="Book Antiqua" w:cs="Tahoma"/>
        </w:rPr>
        <w:t xml:space="preserve">    </w:t>
      </w:r>
    </w:p>
    <w:p w:rsidR="00A977FC" w:rsidRPr="008946B2" w:rsidRDefault="005C503C" w:rsidP="00A977FC">
      <w:pPr>
        <w:ind w:firstLine="720"/>
        <w:rPr>
          <w:rFonts w:ascii="Book Antiqua" w:eastAsia="Tahoma" w:hAnsi="Book Antiqua" w:cs="Tahoma"/>
        </w:rPr>
      </w:pPr>
      <w:r w:rsidRPr="008946B2">
        <w:rPr>
          <w:rFonts w:ascii="Book Antiqua" w:eastAsia="Tahoma" w:hAnsi="Book Antiqua" w:cs="Tahoma"/>
        </w:rPr>
        <w:t xml:space="preserve">         </w:t>
      </w:r>
    </w:p>
    <w:p w:rsidR="00FC4ED2" w:rsidRPr="008946B2" w:rsidRDefault="00FC4ED2" w:rsidP="00FC4ED2">
      <w:pPr>
        <w:rPr>
          <w:rFonts w:ascii="Book Antiqua" w:eastAsia="Tahoma" w:hAnsi="Book Antiqua" w:cs="Tahoma"/>
          <w:b/>
        </w:rPr>
      </w:pPr>
    </w:p>
    <w:p w:rsidR="005C503C" w:rsidRPr="008946B2" w:rsidRDefault="005C503C" w:rsidP="00FC4ED2">
      <w:pPr>
        <w:numPr>
          <w:ilvl w:val="0"/>
          <w:numId w:val="1"/>
        </w:numPr>
        <w:rPr>
          <w:rFonts w:ascii="Book Antiqua" w:eastAsia="Tahoma" w:hAnsi="Book Antiqua" w:cs="Tahoma"/>
        </w:rPr>
      </w:pPr>
      <w:r w:rsidRPr="008946B2">
        <w:rPr>
          <w:rFonts w:ascii="Book Antiqua" w:eastAsia="Tahoma" w:hAnsi="Book Antiqua" w:cs="Tahoma"/>
          <w:b/>
        </w:rPr>
        <w:t>Why did you first choose to work with the Commercial Service?</w:t>
      </w:r>
      <w:r w:rsidRPr="008946B2">
        <w:rPr>
          <w:rFonts w:ascii="Book Antiqua" w:eastAsia="Tahoma" w:hAnsi="Book Antiqua" w:cs="Tahoma"/>
        </w:rPr>
        <w:br/>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Reputation</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Recommended by friends/family/colleagues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Advertising: Publications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Newspaper/Magazine articles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Variety of service offerings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U.S. Government</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Trusted brand/organization</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Trade and global knowledge</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Trade and global network</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Good value for money</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Good market research products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Convenient location</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Other (please specify)</w:t>
      </w:r>
      <w:r w:rsidRPr="008946B2">
        <w:rPr>
          <w:rFonts w:ascii="Book Antiqua" w:eastAsia="Tahoma" w:hAnsi="Book Antiqua" w:cs="Tahoma"/>
        </w:rPr>
        <w:br/>
      </w:r>
      <w:r w:rsidRPr="008946B2">
        <w:rPr>
          <w:rFonts w:ascii="Book Antiqua" w:eastAsia="Tahoma" w:hAnsi="Book Antiqua" w:cs="Tahoma"/>
        </w:rPr>
        <w:br/>
        <w:t xml:space="preserve">               If you selected other, please specify</w:t>
      </w:r>
      <w:r w:rsidR="005A68A7" w:rsidRPr="008946B2">
        <w:rPr>
          <w:rFonts w:ascii="Book Antiqua" w:eastAsia="Tahoma" w:hAnsi="Book Antiqua" w:cs="Tahoma"/>
        </w:rPr>
        <w:t>: ______________________</w:t>
      </w:r>
      <w:r w:rsidRPr="008946B2">
        <w:rPr>
          <w:rFonts w:ascii="Book Antiqua" w:eastAsia="Tahoma" w:hAnsi="Book Antiqua" w:cs="Tahoma"/>
        </w:rPr>
        <w:t xml:space="preserve">               </w:t>
      </w:r>
    </w:p>
    <w:p w:rsidR="005A68A7" w:rsidRPr="008946B2" w:rsidRDefault="005A68A7" w:rsidP="00FC4ED2">
      <w:pPr>
        <w:ind w:firstLine="720"/>
        <w:rPr>
          <w:rFonts w:ascii="Book Antiqua" w:eastAsia="Tahoma" w:hAnsi="Book Antiqua" w:cs="Tahoma"/>
        </w:rPr>
      </w:pPr>
    </w:p>
    <w:p w:rsidR="00FC4ED2" w:rsidRPr="008946B2" w:rsidRDefault="00FC4ED2" w:rsidP="00FC4ED2">
      <w:pPr>
        <w:numPr>
          <w:ilvl w:val="0"/>
          <w:numId w:val="1"/>
        </w:numPr>
        <w:rPr>
          <w:rFonts w:ascii="Book Antiqua" w:eastAsia="Tahoma" w:hAnsi="Book Antiqua" w:cs="Tahoma"/>
          <w:b/>
        </w:rPr>
      </w:pPr>
      <w:r w:rsidRPr="008946B2">
        <w:rPr>
          <w:rFonts w:ascii="Book Antiqua" w:eastAsia="Tahoma" w:hAnsi="Book Antiqua" w:cs="Tahoma"/>
          <w:b/>
        </w:rPr>
        <w:t>Where do you most often hear about the Commercial Service? (Pick top 3)</w:t>
      </w:r>
      <w:r w:rsidRPr="008946B2">
        <w:rPr>
          <w:rFonts w:ascii="Book Antiqua" w:eastAsia="Tahoma" w:hAnsi="Book Antiqua" w:cs="Tahoma"/>
        </w:rPr>
        <w:br/>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Advertising: Trade Publications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Articles: Newspaper/Magazines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Colleagues/Friends/Family</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Email broadcasts from the Commercial Service</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Events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Industry associations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Product brochures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Relationship with Commercial Service staff</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State Trade Office</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Tradeshows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Website (please specify): ________________</w:t>
      </w:r>
    </w:p>
    <w:p w:rsidR="00FD6D67" w:rsidRPr="008946B2" w:rsidRDefault="00FD6D67" w:rsidP="00FD6D67">
      <w:pPr>
        <w:rPr>
          <w:rFonts w:ascii="Book Antiqua" w:eastAsia="Tahoma" w:hAnsi="Book Antiqua" w:cs="Tahoma"/>
          <w:b/>
        </w:rPr>
      </w:pPr>
    </w:p>
    <w:p w:rsidR="00FC4ED2" w:rsidRPr="008946B2" w:rsidRDefault="00FC4ED2" w:rsidP="00FC4ED2">
      <w:pPr>
        <w:rPr>
          <w:rFonts w:ascii="Book Antiqua" w:eastAsia="Tahoma" w:hAnsi="Book Antiqua" w:cs="Tahoma"/>
          <w:b/>
        </w:rPr>
      </w:pPr>
    </w:p>
    <w:p w:rsidR="00FC4ED2" w:rsidRPr="008946B2" w:rsidRDefault="00FC4ED2" w:rsidP="00FC4ED2">
      <w:pPr>
        <w:numPr>
          <w:ilvl w:val="0"/>
          <w:numId w:val="1"/>
        </w:numPr>
        <w:rPr>
          <w:rFonts w:ascii="Book Antiqua" w:eastAsia="Tahoma" w:hAnsi="Book Antiqua" w:cs="Tahoma"/>
          <w:b/>
        </w:rPr>
      </w:pPr>
      <w:r w:rsidRPr="008946B2">
        <w:rPr>
          <w:rFonts w:ascii="Book Antiqua" w:eastAsia="Tahoma" w:hAnsi="Book Antiqua" w:cs="Tahoma"/>
          <w:b/>
        </w:rPr>
        <w:t>Using a scale of 1 to 10 where "1" means "Limited" and "10" means "Very much" how much do you rely on the Commercial Service for export assistance/support services?</w:t>
      </w:r>
      <w:r w:rsidR="008946B2">
        <w:rPr>
          <w:rFonts w:ascii="Book Antiqua" w:eastAsia="Tahoma" w:hAnsi="Book Antiqua" w:cs="Tahoma"/>
          <w:b/>
        </w:rPr>
        <w:t xml:space="preserve">  </w:t>
      </w:r>
      <w:r w:rsidR="008946B2" w:rsidRPr="008946B2">
        <w:rPr>
          <w:rFonts w:ascii="Book Antiqua" w:eastAsia="Tahoma" w:hAnsi="Book Antiqua" w:cs="Tahoma"/>
        </w:rPr>
        <w:t>(If you do not rely on the Commercial Service for assistance, please select “N/A” for Not Applicable.)</w:t>
      </w:r>
      <w:r w:rsidRPr="008946B2">
        <w:rPr>
          <w:rFonts w:ascii="Book Antiqua" w:eastAsia="Tahoma" w:hAnsi="Book Antiqua" w:cs="Tahoma"/>
        </w:rPr>
        <w:br/>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1  </w:t>
      </w:r>
      <w:r w:rsidRPr="008946B2">
        <w:rPr>
          <w:rFonts w:ascii="Book Antiqua" w:eastAsia="Wingdings" w:hAnsi="Book Antiqua" w:cs="Wingdings"/>
        </w:rPr>
        <w:t></w:t>
      </w:r>
      <w:r w:rsidRPr="008946B2">
        <w:rPr>
          <w:rFonts w:ascii="Book Antiqua" w:eastAsia="Tahoma" w:hAnsi="Book Antiqua" w:cs="Tahoma"/>
        </w:rPr>
        <w:t xml:space="preserve"> 2  </w:t>
      </w:r>
      <w:r w:rsidRPr="008946B2">
        <w:rPr>
          <w:rFonts w:ascii="Book Antiqua" w:eastAsia="Wingdings" w:hAnsi="Book Antiqua" w:cs="Wingdings"/>
        </w:rPr>
        <w:t></w:t>
      </w:r>
      <w:r w:rsidRPr="008946B2">
        <w:rPr>
          <w:rFonts w:ascii="Book Antiqua" w:eastAsia="Tahoma" w:hAnsi="Book Antiqua" w:cs="Tahoma"/>
        </w:rPr>
        <w:t xml:space="preserve"> 3  </w:t>
      </w:r>
      <w:r w:rsidRPr="008946B2">
        <w:rPr>
          <w:rFonts w:ascii="Book Antiqua" w:eastAsia="Wingdings" w:hAnsi="Book Antiqua" w:cs="Wingdings"/>
        </w:rPr>
        <w:t></w:t>
      </w:r>
      <w:r w:rsidRPr="008946B2">
        <w:rPr>
          <w:rFonts w:ascii="Book Antiqua" w:eastAsia="Tahoma" w:hAnsi="Book Antiqua" w:cs="Tahoma"/>
        </w:rPr>
        <w:t xml:space="preserve"> 4  </w:t>
      </w:r>
      <w:r w:rsidRPr="008946B2">
        <w:rPr>
          <w:rFonts w:ascii="Book Antiqua" w:eastAsia="Wingdings" w:hAnsi="Book Antiqua" w:cs="Wingdings"/>
        </w:rPr>
        <w:t></w:t>
      </w:r>
      <w:r w:rsidRPr="008946B2">
        <w:rPr>
          <w:rFonts w:ascii="Book Antiqua" w:eastAsia="Tahoma" w:hAnsi="Book Antiqua" w:cs="Tahoma"/>
        </w:rPr>
        <w:t xml:space="preserve"> 5  </w:t>
      </w:r>
      <w:r w:rsidRPr="008946B2">
        <w:rPr>
          <w:rFonts w:ascii="Book Antiqua" w:eastAsia="Wingdings" w:hAnsi="Book Antiqua" w:cs="Wingdings"/>
        </w:rPr>
        <w:t></w:t>
      </w:r>
      <w:r w:rsidRPr="008946B2">
        <w:rPr>
          <w:rFonts w:ascii="Book Antiqua" w:eastAsia="Tahoma" w:hAnsi="Book Antiqua" w:cs="Tahoma"/>
        </w:rPr>
        <w:t xml:space="preserve"> 6  </w:t>
      </w:r>
      <w:r w:rsidRPr="008946B2">
        <w:rPr>
          <w:rFonts w:ascii="Book Antiqua" w:eastAsia="Wingdings" w:hAnsi="Book Antiqua" w:cs="Wingdings"/>
        </w:rPr>
        <w:t></w:t>
      </w:r>
      <w:r w:rsidRPr="008946B2">
        <w:rPr>
          <w:rFonts w:ascii="Book Antiqua" w:eastAsia="Tahoma" w:hAnsi="Book Antiqua" w:cs="Tahoma"/>
        </w:rPr>
        <w:t xml:space="preserve"> 7  </w:t>
      </w:r>
      <w:r w:rsidRPr="008946B2">
        <w:rPr>
          <w:rFonts w:ascii="Book Antiqua" w:eastAsia="Wingdings" w:hAnsi="Book Antiqua" w:cs="Wingdings"/>
        </w:rPr>
        <w:t></w:t>
      </w:r>
      <w:r w:rsidRPr="008946B2">
        <w:rPr>
          <w:rFonts w:ascii="Book Antiqua" w:eastAsia="Tahoma" w:hAnsi="Book Antiqua" w:cs="Tahoma"/>
        </w:rPr>
        <w:t xml:space="preserve"> 8  </w:t>
      </w:r>
      <w:r w:rsidRPr="008946B2">
        <w:rPr>
          <w:rFonts w:ascii="Book Antiqua" w:eastAsia="Wingdings" w:hAnsi="Book Antiqua" w:cs="Wingdings"/>
        </w:rPr>
        <w:t></w:t>
      </w:r>
      <w:r w:rsidRPr="008946B2">
        <w:rPr>
          <w:rFonts w:ascii="Book Antiqua" w:eastAsia="Tahoma" w:hAnsi="Book Antiqua" w:cs="Tahoma"/>
        </w:rPr>
        <w:t xml:space="preserve"> 9  </w:t>
      </w:r>
      <w:r w:rsidRPr="008946B2">
        <w:rPr>
          <w:rFonts w:ascii="Book Antiqua" w:eastAsia="Wingdings" w:hAnsi="Book Antiqua" w:cs="Wingdings"/>
        </w:rPr>
        <w:t></w:t>
      </w:r>
      <w:r w:rsidRPr="008946B2">
        <w:rPr>
          <w:rFonts w:ascii="Book Antiqua" w:eastAsia="Tahoma" w:hAnsi="Book Antiqua" w:cs="Tahoma"/>
        </w:rPr>
        <w:t xml:space="preserve"> 10  </w:t>
      </w:r>
      <w:r w:rsidRPr="008946B2">
        <w:rPr>
          <w:rFonts w:ascii="Book Antiqua" w:eastAsia="Wingdings" w:hAnsi="Book Antiqua" w:cs="Wingdings"/>
        </w:rPr>
        <w:t></w:t>
      </w:r>
      <w:r w:rsidRPr="008946B2">
        <w:rPr>
          <w:rFonts w:ascii="Book Antiqua" w:eastAsia="Tahoma" w:hAnsi="Book Antiqua" w:cs="Tahoma"/>
        </w:rPr>
        <w:t xml:space="preserve"> N/A</w:t>
      </w:r>
    </w:p>
    <w:p w:rsidR="00FD6D67" w:rsidRPr="008946B2" w:rsidRDefault="00FD6D67" w:rsidP="00FD6D67">
      <w:pPr>
        <w:rPr>
          <w:rFonts w:ascii="Book Antiqua" w:eastAsia="Tahoma" w:hAnsi="Book Antiqua" w:cs="Tahoma"/>
          <w:b/>
        </w:rPr>
      </w:pPr>
    </w:p>
    <w:p w:rsidR="00FC4ED2" w:rsidRPr="008946B2" w:rsidRDefault="00FC4ED2" w:rsidP="00FC4ED2">
      <w:pPr>
        <w:rPr>
          <w:rFonts w:ascii="Book Antiqua" w:eastAsia="Tahoma" w:hAnsi="Book Antiqua" w:cs="Tahoma"/>
          <w:b/>
        </w:rPr>
      </w:pPr>
    </w:p>
    <w:p w:rsidR="00FD6D67" w:rsidRDefault="00FC4ED2" w:rsidP="00FC4ED2">
      <w:pPr>
        <w:numPr>
          <w:ilvl w:val="0"/>
          <w:numId w:val="1"/>
        </w:numPr>
        <w:rPr>
          <w:rFonts w:ascii="Book Antiqua" w:eastAsia="Tahoma" w:hAnsi="Book Antiqua" w:cs="Tahoma"/>
        </w:rPr>
      </w:pPr>
      <w:r w:rsidRPr="008946B2">
        <w:rPr>
          <w:rFonts w:ascii="Book Antiqua" w:eastAsia="Tahoma" w:hAnsi="Book Antiqua" w:cs="Tahoma"/>
          <w:b/>
        </w:rPr>
        <w:t>What other organizations do you work with for your international sales/exporting assistance?</w:t>
      </w:r>
      <w:r w:rsidRPr="008946B2">
        <w:rPr>
          <w:rFonts w:ascii="Book Antiqua" w:eastAsia="Tahoma" w:hAnsi="Book Antiqua" w:cs="Tahoma"/>
          <w:b/>
        </w:rPr>
        <w:br/>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Local Chamber of Commerce</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City Government</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State Government</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Consultants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Banks</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Commercial Serv</w:t>
      </w:r>
      <w:r w:rsidR="0018276B" w:rsidRPr="008946B2">
        <w:rPr>
          <w:rFonts w:ascii="Book Antiqua" w:eastAsia="Tahoma" w:hAnsi="Book Antiqua" w:cs="Tahoma"/>
        </w:rPr>
        <w:t>i</w:t>
      </w:r>
      <w:r w:rsidRPr="008946B2">
        <w:rPr>
          <w:rFonts w:ascii="Book Antiqua" w:eastAsia="Tahoma" w:hAnsi="Book Antiqua" w:cs="Tahoma"/>
        </w:rPr>
        <w:t>ce only</w:t>
      </w:r>
      <w:r w:rsidRPr="008946B2">
        <w:rPr>
          <w:rFonts w:ascii="Book Antiqua" w:eastAsia="Tahoma" w:hAnsi="Book Antiqua" w:cs="Tahoma"/>
        </w:rPr>
        <w:br/>
        <w:t xml:space="preserve">               </w:t>
      </w:r>
      <w:r w:rsidRPr="008946B2">
        <w:rPr>
          <w:rFonts w:ascii="Book Antiqua" w:eastAsia="Wingdings" w:hAnsi="Book Antiqua" w:cs="Wingdings"/>
        </w:rPr>
        <w:t></w:t>
      </w:r>
      <w:r w:rsidRPr="008946B2">
        <w:rPr>
          <w:rFonts w:ascii="Book Antiqua" w:eastAsia="Tahoma" w:hAnsi="Book Antiqua" w:cs="Tahoma"/>
        </w:rPr>
        <w:t xml:space="preserve"> Other (please specify): ______________</w:t>
      </w:r>
    </w:p>
    <w:p w:rsidR="008946B2" w:rsidRDefault="008946B2" w:rsidP="008946B2">
      <w:pPr>
        <w:ind w:left="360"/>
        <w:rPr>
          <w:rFonts w:ascii="Book Antiqua" w:eastAsia="Tahoma" w:hAnsi="Book Antiqua" w:cs="Tahoma"/>
        </w:rPr>
      </w:pPr>
      <w:r>
        <w:rPr>
          <w:rFonts w:ascii="Book Antiqua" w:eastAsia="Tahoma" w:hAnsi="Book Antiqua" w:cs="Tahoma"/>
          <w:b/>
        </w:rPr>
        <w:tab/>
        <w:t xml:space="preserve">         </w:t>
      </w:r>
      <w:r w:rsidRPr="008946B2">
        <w:rPr>
          <w:rFonts w:ascii="Book Antiqua" w:eastAsia="Wingdings" w:hAnsi="Book Antiqua" w:cs="Wingdings"/>
        </w:rPr>
        <w:t></w:t>
      </w:r>
      <w:r>
        <w:rPr>
          <w:rFonts w:ascii="Book Antiqua" w:eastAsia="Wingdings" w:hAnsi="Book Antiqua" w:cs="Wingdings"/>
        </w:rPr>
        <w:t xml:space="preserve"> </w:t>
      </w:r>
      <w:r>
        <w:rPr>
          <w:rFonts w:ascii="Book Antiqua" w:eastAsia="Tahoma" w:hAnsi="Book Antiqua" w:cs="Tahoma"/>
        </w:rPr>
        <w:t>Not Applicable</w:t>
      </w:r>
    </w:p>
    <w:p w:rsidR="008946B2" w:rsidRPr="008946B2" w:rsidRDefault="008946B2" w:rsidP="008946B2">
      <w:pPr>
        <w:ind w:left="360"/>
        <w:rPr>
          <w:rFonts w:ascii="Book Antiqua" w:eastAsia="Tahoma" w:hAnsi="Book Antiqua" w:cs="Tahoma"/>
        </w:rPr>
      </w:pPr>
    </w:p>
    <w:p w:rsidR="00FC4ED2" w:rsidRPr="008946B2" w:rsidRDefault="00FC4ED2" w:rsidP="00FC4ED2">
      <w:pPr>
        <w:rPr>
          <w:rFonts w:ascii="Book Antiqua" w:eastAsia="Tahoma" w:hAnsi="Book Antiqua" w:cs="Tahoma"/>
        </w:rPr>
      </w:pPr>
      <w:r w:rsidRPr="008946B2">
        <w:rPr>
          <w:rFonts w:ascii="Book Antiqua" w:eastAsia="Tahoma" w:hAnsi="Book Antiqua" w:cs="Tahoma"/>
        </w:rPr>
        <w:br/>
      </w:r>
    </w:p>
    <w:p w:rsidR="005C503C" w:rsidRDefault="00DA32A9" w:rsidP="005273B9">
      <w:pPr>
        <w:tabs>
          <w:tab w:val="left" w:pos="270"/>
        </w:tabs>
        <w:rPr>
          <w:rFonts w:ascii="Book Antiqua" w:eastAsia="Tahoma" w:hAnsi="Book Antiqua" w:cs="Tahoma"/>
          <w:sz w:val="18"/>
          <w:szCs w:val="18"/>
        </w:rPr>
      </w:pPr>
      <w:r w:rsidRPr="008946B2">
        <w:rPr>
          <w:rFonts w:ascii="Book Antiqua" w:eastAsia="Tahoma" w:hAnsi="Book Antiqua" w:cs="Tahoma"/>
          <w:b/>
        </w:rPr>
        <w:t>6</w:t>
      </w:r>
      <w:r w:rsidR="00B927FA" w:rsidRPr="008946B2">
        <w:rPr>
          <w:rFonts w:ascii="Book Antiqua" w:eastAsia="Tahoma" w:hAnsi="Book Antiqua" w:cs="Tahoma"/>
          <w:b/>
        </w:rPr>
        <w:t>.</w:t>
      </w:r>
      <w:r w:rsidR="005C503C" w:rsidRPr="008946B2">
        <w:rPr>
          <w:rFonts w:ascii="Book Antiqua" w:eastAsia="Tahoma" w:hAnsi="Book Antiqua" w:cs="Tahoma"/>
          <w:b/>
        </w:rPr>
        <w:t xml:space="preserve">  Using a scale of 1 to 10 where "1" means "Very weak association" and "10" means "Very </w:t>
      </w:r>
      <w:r w:rsidR="005273B9" w:rsidRPr="008946B2">
        <w:rPr>
          <w:rFonts w:ascii="Book Antiqua" w:eastAsia="Tahoma" w:hAnsi="Book Antiqua" w:cs="Tahoma"/>
          <w:b/>
        </w:rPr>
        <w:tab/>
      </w:r>
      <w:r w:rsidR="005C503C" w:rsidRPr="008946B2">
        <w:rPr>
          <w:rFonts w:ascii="Book Antiqua" w:eastAsia="Tahoma" w:hAnsi="Book Antiqua" w:cs="Tahoma"/>
          <w:b/>
        </w:rPr>
        <w:t>strong association" to what extent do you associate the following word descriptions with</w:t>
      </w:r>
      <w:r w:rsidR="005273B9" w:rsidRPr="008946B2">
        <w:rPr>
          <w:rFonts w:ascii="Book Antiqua" w:eastAsia="Tahoma" w:hAnsi="Book Antiqua" w:cs="Tahoma"/>
          <w:b/>
        </w:rPr>
        <w:t xml:space="preserve"> </w:t>
      </w:r>
      <w:r w:rsidR="005C503C" w:rsidRPr="008946B2">
        <w:rPr>
          <w:rFonts w:ascii="Book Antiqua" w:eastAsia="Tahoma" w:hAnsi="Book Antiqua" w:cs="Tahoma"/>
          <w:b/>
        </w:rPr>
        <w:t>the Commercial Service:</w:t>
      </w:r>
      <w:r w:rsidR="005C503C" w:rsidRPr="008946B2">
        <w:rPr>
          <w:rFonts w:ascii="Book Antiqua" w:eastAsia="Tahoma" w:hAnsi="Book Antiqua" w:cs="Tahoma"/>
        </w:rPr>
        <w:br/>
      </w:r>
      <w:r w:rsidR="008946B2">
        <w:rPr>
          <w:rFonts w:ascii="Book Antiqua" w:eastAsia="Tahoma" w:hAnsi="Book Antiqua" w:cs="Tahoma"/>
        </w:rPr>
        <w:tab/>
      </w:r>
      <w:r w:rsidR="008946B2">
        <w:rPr>
          <w:rFonts w:ascii="Book Antiqua" w:eastAsia="Tahoma" w:hAnsi="Book Antiqua" w:cs="Tahoma"/>
        </w:rPr>
        <w:tab/>
      </w:r>
      <w:r w:rsidR="008946B2">
        <w:rPr>
          <w:rFonts w:ascii="Book Antiqua" w:eastAsia="Tahoma" w:hAnsi="Book Antiqua" w:cs="Tahoma"/>
        </w:rPr>
        <w:tab/>
      </w:r>
      <w:r w:rsidR="008946B2">
        <w:rPr>
          <w:rFonts w:ascii="Book Antiqua" w:eastAsia="Tahoma" w:hAnsi="Book Antiqua" w:cs="Tahoma"/>
        </w:rPr>
        <w:tab/>
      </w:r>
      <w:r w:rsidR="008946B2">
        <w:rPr>
          <w:rFonts w:ascii="Book Antiqua" w:eastAsia="Tahoma" w:hAnsi="Book Antiqua" w:cs="Tahoma"/>
        </w:rPr>
        <w:tab/>
      </w:r>
      <w:r w:rsidR="008946B2">
        <w:rPr>
          <w:rFonts w:ascii="Book Antiqua" w:eastAsia="Tahoma" w:hAnsi="Book Antiqua" w:cs="Tahoma"/>
        </w:rPr>
        <w:tab/>
      </w:r>
      <w:r w:rsidR="008946B2">
        <w:rPr>
          <w:rFonts w:ascii="Book Antiqua" w:eastAsia="Tahoma" w:hAnsi="Book Antiqua" w:cs="Tahoma"/>
        </w:rPr>
        <w:tab/>
        <w:t xml:space="preserve">         </w:t>
      </w:r>
      <w:r w:rsidR="008946B2">
        <w:rPr>
          <w:rFonts w:ascii="Book Antiqua" w:eastAsia="Tahoma" w:hAnsi="Book Antiqua" w:cs="Tahoma"/>
          <w:sz w:val="18"/>
          <w:szCs w:val="18"/>
        </w:rPr>
        <w:t>Very Weak                            Very Strong</w:t>
      </w:r>
    </w:p>
    <w:p w:rsidR="008946B2" w:rsidRPr="008946B2" w:rsidRDefault="008946B2" w:rsidP="005273B9">
      <w:pPr>
        <w:tabs>
          <w:tab w:val="left" w:pos="270"/>
        </w:tabs>
        <w:rPr>
          <w:rFonts w:ascii="Book Antiqua" w:eastAsia="Tahoma" w:hAnsi="Book Antiqua" w:cs="Tahoma"/>
          <w:sz w:val="18"/>
          <w:szCs w:val="18"/>
        </w:rPr>
      </w:pPr>
      <w:r>
        <w:rPr>
          <w:rFonts w:ascii="Book Antiqua" w:eastAsia="Tahoma" w:hAnsi="Book Antiqua" w:cs="Tahoma"/>
          <w:sz w:val="18"/>
          <w:szCs w:val="18"/>
        </w:rPr>
        <w:tab/>
      </w:r>
      <w:r>
        <w:rPr>
          <w:rFonts w:ascii="Book Antiqua" w:eastAsia="Tahoma" w:hAnsi="Book Antiqua" w:cs="Tahoma"/>
          <w:sz w:val="18"/>
          <w:szCs w:val="18"/>
        </w:rPr>
        <w:tab/>
      </w:r>
      <w:r>
        <w:rPr>
          <w:rFonts w:ascii="Book Antiqua" w:eastAsia="Tahoma" w:hAnsi="Book Antiqua" w:cs="Tahoma"/>
          <w:sz w:val="18"/>
          <w:szCs w:val="18"/>
        </w:rPr>
        <w:tab/>
      </w:r>
      <w:r>
        <w:rPr>
          <w:rFonts w:ascii="Book Antiqua" w:eastAsia="Tahoma" w:hAnsi="Book Antiqua" w:cs="Tahoma"/>
          <w:sz w:val="18"/>
          <w:szCs w:val="18"/>
        </w:rPr>
        <w:tab/>
      </w:r>
      <w:r>
        <w:rPr>
          <w:rFonts w:ascii="Book Antiqua" w:eastAsia="Tahoma" w:hAnsi="Book Antiqua" w:cs="Tahoma"/>
          <w:sz w:val="18"/>
          <w:szCs w:val="18"/>
        </w:rPr>
        <w:tab/>
      </w:r>
      <w:r>
        <w:rPr>
          <w:rFonts w:ascii="Book Antiqua" w:eastAsia="Tahoma" w:hAnsi="Book Antiqua" w:cs="Tahoma"/>
          <w:sz w:val="18"/>
          <w:szCs w:val="18"/>
        </w:rPr>
        <w:tab/>
      </w:r>
      <w:r>
        <w:rPr>
          <w:rFonts w:ascii="Book Antiqua" w:eastAsia="Tahoma" w:hAnsi="Book Antiqua" w:cs="Tahoma"/>
          <w:sz w:val="18"/>
          <w:szCs w:val="18"/>
        </w:rPr>
        <w:tab/>
        <w:t xml:space="preserve">             Association                          </w:t>
      </w:r>
      <w:proofErr w:type="spellStart"/>
      <w:r>
        <w:rPr>
          <w:rFonts w:ascii="Book Antiqua" w:eastAsia="Tahoma" w:hAnsi="Book Antiqua" w:cs="Tahoma"/>
          <w:sz w:val="18"/>
          <w:szCs w:val="18"/>
        </w:rPr>
        <w:t>Association</w:t>
      </w:r>
      <w:proofErr w:type="spellEnd"/>
    </w:p>
    <w:tbl>
      <w:tblPr>
        <w:tblW w:w="0" w:type="auto"/>
        <w:jc w:val="center"/>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3385"/>
        <w:gridCol w:w="200"/>
        <w:gridCol w:w="200"/>
        <w:gridCol w:w="200"/>
        <w:gridCol w:w="200"/>
        <w:gridCol w:w="200"/>
        <w:gridCol w:w="200"/>
        <w:gridCol w:w="200"/>
        <w:gridCol w:w="200"/>
        <w:gridCol w:w="200"/>
        <w:gridCol w:w="260"/>
      </w:tblGrid>
      <w:tr w:rsidR="005C503C" w:rsidRPr="008946B2">
        <w:trPr>
          <w:jc w:val="center"/>
        </w:trPr>
        <w:tc>
          <w:tcPr>
            <w:tcW w:w="0" w:type="auto"/>
          </w:tcPr>
          <w:p w:rsidR="005C503C" w:rsidRPr="008946B2" w:rsidRDefault="005C503C">
            <w:pPr>
              <w:rPr>
                <w:rFonts w:ascii="Book Antiqua" w:eastAsia="Tahoma" w:hAnsi="Book Antiqua" w:cs="Tahoma"/>
              </w:rPr>
            </w:pP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1</w:t>
            </w:r>
            <w:r w:rsidR="008946B2">
              <w:rPr>
                <w:rFonts w:ascii="Book Antiqua" w:eastAsia="Tahoma" w:hAnsi="Book Antiqua" w:cs="Tahoma"/>
              </w:rPr>
              <w:t xml:space="preserve"> </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2</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3</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4</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5</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6</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7</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8</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9</w:t>
            </w:r>
          </w:p>
        </w:tc>
        <w:tc>
          <w:tcPr>
            <w:tcW w:w="0" w:type="auto"/>
          </w:tcPr>
          <w:p w:rsidR="005C503C" w:rsidRPr="008946B2" w:rsidRDefault="005C503C">
            <w:pPr>
              <w:jc w:val="center"/>
              <w:rPr>
                <w:rFonts w:ascii="Book Antiqua" w:eastAsia="Tahoma" w:hAnsi="Book Antiqua" w:cs="Tahoma"/>
              </w:rPr>
            </w:pPr>
            <w:r w:rsidRPr="008946B2">
              <w:rPr>
                <w:rFonts w:ascii="Book Antiqua" w:eastAsia="Tahoma" w:hAnsi="Book Antiqua" w:cs="Tahoma"/>
              </w:rPr>
              <w:t>10</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Network</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Connection</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Resourceful</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Relationship</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Accessible</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Value</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Global</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Trade Knowledge</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Industry/Technical Knowledge</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Trust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Reliable</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r w:rsidR="005C503C" w:rsidRPr="008946B2">
        <w:trPr>
          <w:jc w:val="center"/>
        </w:trPr>
        <w:tc>
          <w:tcPr>
            <w:tcW w:w="0" w:type="auto"/>
            <w:vAlign w:val="center"/>
          </w:tcPr>
          <w:p w:rsidR="005C503C" w:rsidRPr="008946B2" w:rsidRDefault="005C503C">
            <w:pPr>
              <w:rPr>
                <w:rFonts w:ascii="Book Antiqua" w:eastAsia="Tahoma" w:hAnsi="Book Antiqua" w:cs="Tahoma"/>
              </w:rPr>
            </w:pPr>
            <w:r w:rsidRPr="008946B2">
              <w:rPr>
                <w:rFonts w:ascii="Book Antiqua" w:eastAsia="Tahoma" w:hAnsi="Book Antiqua" w:cs="Tahoma"/>
              </w:rPr>
              <w:t>Consistent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c>
          <w:tcPr>
            <w:tcW w:w="0" w:type="auto"/>
            <w:vAlign w:val="center"/>
          </w:tcPr>
          <w:p w:rsidR="005C503C" w:rsidRPr="008946B2" w:rsidRDefault="005C503C">
            <w:pPr>
              <w:jc w:val="center"/>
              <w:rPr>
                <w:rFonts w:ascii="Book Antiqua" w:eastAsia="Tahoma" w:hAnsi="Book Antiqua" w:cs="Tahoma"/>
              </w:rPr>
            </w:pPr>
            <w:r w:rsidRPr="008946B2">
              <w:rPr>
                <w:rFonts w:ascii="Book Antiqua" w:eastAsia="Wingdings" w:hAnsi="Book Antiqua" w:cs="Wingdings"/>
              </w:rPr>
              <w:t></w:t>
            </w:r>
          </w:p>
        </w:tc>
      </w:tr>
    </w:tbl>
    <w:p w:rsidR="00C871DC" w:rsidRDefault="005C503C" w:rsidP="00C20D0C">
      <w:pPr>
        <w:tabs>
          <w:tab w:val="left" w:pos="270"/>
        </w:tabs>
        <w:rPr>
          <w:rFonts w:ascii="Book Antiqua" w:eastAsia="Tahoma" w:hAnsi="Book Antiqua" w:cs="Tahoma"/>
        </w:rPr>
      </w:pPr>
      <w:r w:rsidRPr="008946B2">
        <w:rPr>
          <w:rFonts w:ascii="Book Antiqua" w:eastAsia="Tahoma" w:hAnsi="Book Antiqua" w:cs="Tahoma"/>
        </w:rPr>
        <w:br/>
      </w:r>
      <w:r w:rsidRPr="008946B2">
        <w:rPr>
          <w:rFonts w:ascii="Book Antiqua" w:eastAsia="Tahoma" w:hAnsi="Book Antiqua" w:cs="Tahoma"/>
        </w:rPr>
        <w:br/>
      </w:r>
      <w:r w:rsidR="00DA32A9" w:rsidRPr="008946B2">
        <w:rPr>
          <w:rFonts w:ascii="Book Antiqua" w:eastAsia="Tahoma" w:hAnsi="Book Antiqua" w:cs="Tahoma"/>
          <w:b/>
        </w:rPr>
        <w:lastRenderedPageBreak/>
        <w:t>7</w:t>
      </w:r>
      <w:r w:rsidR="00B927FA" w:rsidRPr="008946B2">
        <w:rPr>
          <w:rFonts w:ascii="Book Antiqua" w:eastAsia="Tahoma" w:hAnsi="Book Antiqua" w:cs="Tahoma"/>
          <w:b/>
        </w:rPr>
        <w:t>.</w:t>
      </w:r>
      <w:r w:rsidRPr="008946B2">
        <w:rPr>
          <w:rFonts w:ascii="Book Antiqua" w:eastAsia="Tahoma" w:hAnsi="Book Antiqua" w:cs="Tahoma"/>
          <w:b/>
        </w:rPr>
        <w:t xml:space="preserve">  Using a scale of 1 to 10 where "1" means "Very negative" and "10" means "Very positive" please rate your overall perception of the Commercial Service as a source for advocacy assistance</w:t>
      </w:r>
      <w:r w:rsidR="00AF5F52">
        <w:rPr>
          <w:rFonts w:ascii="Book Antiqua" w:eastAsia="Tahoma" w:hAnsi="Book Antiqua" w:cs="Tahoma"/>
          <w:b/>
        </w:rPr>
        <w:t xml:space="preserve">.  </w:t>
      </w:r>
      <w:r w:rsidR="00AF5F52" w:rsidRPr="00AF5F52">
        <w:rPr>
          <w:rFonts w:ascii="Book Antiqua" w:eastAsia="Tahoma" w:hAnsi="Book Antiqua" w:cs="Tahoma"/>
        </w:rPr>
        <w:t>(If you have not experienced advocacy assistance within the past 12 months, please select “N/A” for not applicable.)</w:t>
      </w:r>
    </w:p>
    <w:p w:rsidR="00FD6D67" w:rsidRPr="008946B2" w:rsidRDefault="005C503C" w:rsidP="00C20D0C">
      <w:pPr>
        <w:tabs>
          <w:tab w:val="left" w:pos="270"/>
        </w:tabs>
        <w:rPr>
          <w:rFonts w:ascii="Book Antiqua" w:eastAsia="Tahoma" w:hAnsi="Book Antiqua" w:cs="Tahoma"/>
        </w:rPr>
      </w:pPr>
      <w:r w:rsidRPr="00AF5F52">
        <w:rPr>
          <w:rFonts w:ascii="Book Antiqua" w:eastAsia="Tahoma" w:hAnsi="Book Antiqua" w:cs="Tahoma"/>
        </w:rPr>
        <w:br/>
      </w:r>
      <w:r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1</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2</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3</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4</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5</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6</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7</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8</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9</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10</w:t>
      </w:r>
      <w:r w:rsidR="00FC4ED2" w:rsidRPr="008946B2">
        <w:rPr>
          <w:rFonts w:ascii="Book Antiqua" w:eastAsia="Tahoma" w:hAnsi="Book Antiqua" w:cs="Tahoma"/>
        </w:rPr>
        <w:t xml:space="preserve">  </w:t>
      </w:r>
      <w:r w:rsidRPr="008946B2">
        <w:rPr>
          <w:rFonts w:ascii="Book Antiqua" w:eastAsia="Wingdings" w:hAnsi="Book Antiqua" w:cs="Wingdings"/>
        </w:rPr>
        <w:t></w:t>
      </w:r>
      <w:r w:rsidRPr="008946B2">
        <w:rPr>
          <w:rFonts w:ascii="Book Antiqua" w:eastAsia="Tahoma" w:hAnsi="Book Antiqua" w:cs="Tahoma"/>
        </w:rPr>
        <w:t xml:space="preserve"> N/A</w:t>
      </w:r>
    </w:p>
    <w:p w:rsidR="00FC4ED2" w:rsidRPr="008946B2" w:rsidRDefault="005C503C" w:rsidP="00C20D0C">
      <w:pPr>
        <w:pBdr>
          <w:bottom w:val="single" w:sz="12" w:space="1" w:color="auto"/>
        </w:pBdr>
        <w:tabs>
          <w:tab w:val="left" w:pos="270"/>
        </w:tabs>
        <w:rPr>
          <w:rFonts w:ascii="Book Antiqua" w:eastAsia="Tahoma" w:hAnsi="Book Antiqua" w:cs="Tahoma"/>
        </w:rPr>
      </w:pPr>
      <w:r w:rsidRPr="008946B2">
        <w:rPr>
          <w:rFonts w:ascii="Book Antiqua" w:eastAsia="Tahoma" w:hAnsi="Book Antiqua" w:cs="Tahoma"/>
        </w:rPr>
        <w:br/>
      </w:r>
      <w:r w:rsidRPr="008946B2">
        <w:rPr>
          <w:rFonts w:ascii="Book Antiqua" w:eastAsia="Tahoma" w:hAnsi="Book Antiqua" w:cs="Tahoma"/>
        </w:rPr>
        <w:br/>
      </w:r>
      <w:r w:rsidR="00DA32A9" w:rsidRPr="008946B2">
        <w:rPr>
          <w:rFonts w:ascii="Book Antiqua" w:eastAsia="Tahoma" w:hAnsi="Book Antiqua" w:cs="Tahoma"/>
          <w:b/>
        </w:rPr>
        <w:t>8</w:t>
      </w:r>
      <w:r w:rsidR="00B927FA" w:rsidRPr="008946B2">
        <w:rPr>
          <w:rFonts w:ascii="Book Antiqua" w:eastAsia="Tahoma" w:hAnsi="Book Antiqua" w:cs="Tahoma"/>
          <w:b/>
        </w:rPr>
        <w:t>.</w:t>
      </w:r>
      <w:r w:rsidRPr="008946B2">
        <w:rPr>
          <w:rFonts w:ascii="Book Antiqua" w:eastAsia="Tahoma" w:hAnsi="Book Antiqua" w:cs="Tahoma"/>
          <w:b/>
        </w:rPr>
        <w:t xml:space="preserve">  Using a scale of 1 to 10 where "1" means "Very negative" and "10" means "Very positive" please rate your overall perception of the Commercial Service as a source of international sales/exporting assistance</w:t>
      </w:r>
      <w:r w:rsidR="00AF5F52">
        <w:rPr>
          <w:rFonts w:ascii="Book Antiqua" w:eastAsia="Tahoma" w:hAnsi="Book Antiqua" w:cs="Tahoma"/>
          <w:b/>
        </w:rPr>
        <w:t xml:space="preserve">.  </w:t>
      </w:r>
      <w:r w:rsidR="00AF5F52" w:rsidRPr="00AF5F52">
        <w:rPr>
          <w:rFonts w:ascii="Book Antiqua" w:eastAsia="Tahoma" w:hAnsi="Book Antiqua" w:cs="Tahoma"/>
        </w:rPr>
        <w:t xml:space="preserve">(If you have not experienced </w:t>
      </w:r>
      <w:r w:rsidR="00C871DC">
        <w:rPr>
          <w:rFonts w:ascii="Book Antiqua" w:eastAsia="Tahoma" w:hAnsi="Book Antiqua" w:cs="Tahoma"/>
        </w:rPr>
        <w:t xml:space="preserve">international sales/exporting </w:t>
      </w:r>
      <w:r w:rsidR="00AF5F52" w:rsidRPr="00AF5F52">
        <w:rPr>
          <w:rFonts w:ascii="Book Antiqua" w:eastAsia="Tahoma" w:hAnsi="Book Antiqua" w:cs="Tahoma"/>
        </w:rPr>
        <w:t>assistance within the past 12 months, please select “N/A” for not applicable.)</w:t>
      </w:r>
      <w:r w:rsidRPr="008946B2">
        <w:rPr>
          <w:rFonts w:ascii="Book Antiqua" w:eastAsia="Tahoma" w:hAnsi="Book Antiqua" w:cs="Tahoma"/>
        </w:rPr>
        <w:br/>
      </w:r>
      <w:r w:rsidRPr="008946B2">
        <w:rPr>
          <w:rFonts w:ascii="Book Antiqua" w:eastAsia="Tahoma" w:hAnsi="Book Antiqua" w:cs="Tahoma"/>
        </w:rPr>
        <w:br/>
        <w:t xml:space="preserve">               </w:t>
      </w:r>
      <w:r w:rsidR="00FC4ED2" w:rsidRPr="008946B2">
        <w:rPr>
          <w:rFonts w:ascii="Book Antiqua" w:eastAsia="Wingdings" w:hAnsi="Book Antiqua" w:cs="Wingdings"/>
        </w:rPr>
        <w:t></w:t>
      </w:r>
      <w:r w:rsidR="00FC4ED2" w:rsidRPr="008946B2">
        <w:rPr>
          <w:rFonts w:ascii="Book Antiqua" w:eastAsia="Tahoma" w:hAnsi="Book Antiqua" w:cs="Tahoma"/>
        </w:rPr>
        <w:t xml:space="preserve"> 1  </w:t>
      </w:r>
      <w:r w:rsidR="00FC4ED2" w:rsidRPr="008946B2">
        <w:rPr>
          <w:rFonts w:ascii="Book Antiqua" w:eastAsia="Wingdings" w:hAnsi="Book Antiqua" w:cs="Wingdings"/>
        </w:rPr>
        <w:t></w:t>
      </w:r>
      <w:r w:rsidR="00FC4ED2" w:rsidRPr="008946B2">
        <w:rPr>
          <w:rFonts w:ascii="Book Antiqua" w:eastAsia="Tahoma" w:hAnsi="Book Antiqua" w:cs="Tahoma"/>
        </w:rPr>
        <w:t xml:space="preserve"> 2  </w:t>
      </w:r>
      <w:r w:rsidR="00FC4ED2" w:rsidRPr="008946B2">
        <w:rPr>
          <w:rFonts w:ascii="Book Antiqua" w:eastAsia="Wingdings" w:hAnsi="Book Antiqua" w:cs="Wingdings"/>
        </w:rPr>
        <w:t></w:t>
      </w:r>
      <w:r w:rsidR="00FC4ED2" w:rsidRPr="008946B2">
        <w:rPr>
          <w:rFonts w:ascii="Book Antiqua" w:eastAsia="Tahoma" w:hAnsi="Book Antiqua" w:cs="Tahoma"/>
        </w:rPr>
        <w:t xml:space="preserve"> 3  </w:t>
      </w:r>
      <w:r w:rsidR="00FC4ED2" w:rsidRPr="008946B2">
        <w:rPr>
          <w:rFonts w:ascii="Book Antiqua" w:eastAsia="Wingdings" w:hAnsi="Book Antiqua" w:cs="Wingdings"/>
        </w:rPr>
        <w:t></w:t>
      </w:r>
      <w:r w:rsidR="00FC4ED2" w:rsidRPr="008946B2">
        <w:rPr>
          <w:rFonts w:ascii="Book Antiqua" w:eastAsia="Tahoma" w:hAnsi="Book Antiqua" w:cs="Tahoma"/>
        </w:rPr>
        <w:t xml:space="preserve"> 4  </w:t>
      </w:r>
      <w:r w:rsidR="00FC4ED2" w:rsidRPr="008946B2">
        <w:rPr>
          <w:rFonts w:ascii="Book Antiqua" w:eastAsia="Wingdings" w:hAnsi="Book Antiqua" w:cs="Wingdings"/>
        </w:rPr>
        <w:t></w:t>
      </w:r>
      <w:r w:rsidR="00FC4ED2" w:rsidRPr="008946B2">
        <w:rPr>
          <w:rFonts w:ascii="Book Antiqua" w:eastAsia="Tahoma" w:hAnsi="Book Antiqua" w:cs="Tahoma"/>
        </w:rPr>
        <w:t xml:space="preserve"> 5  </w:t>
      </w:r>
      <w:r w:rsidR="00FC4ED2" w:rsidRPr="008946B2">
        <w:rPr>
          <w:rFonts w:ascii="Book Antiqua" w:eastAsia="Wingdings" w:hAnsi="Book Antiqua" w:cs="Wingdings"/>
        </w:rPr>
        <w:t></w:t>
      </w:r>
      <w:r w:rsidR="00FC4ED2" w:rsidRPr="008946B2">
        <w:rPr>
          <w:rFonts w:ascii="Book Antiqua" w:eastAsia="Tahoma" w:hAnsi="Book Antiqua" w:cs="Tahoma"/>
        </w:rPr>
        <w:t xml:space="preserve"> 6  </w:t>
      </w:r>
      <w:r w:rsidR="00FC4ED2" w:rsidRPr="008946B2">
        <w:rPr>
          <w:rFonts w:ascii="Book Antiqua" w:eastAsia="Wingdings" w:hAnsi="Book Antiqua" w:cs="Wingdings"/>
        </w:rPr>
        <w:t></w:t>
      </w:r>
      <w:r w:rsidR="00FC4ED2" w:rsidRPr="008946B2">
        <w:rPr>
          <w:rFonts w:ascii="Book Antiqua" w:eastAsia="Tahoma" w:hAnsi="Book Antiqua" w:cs="Tahoma"/>
        </w:rPr>
        <w:t xml:space="preserve"> 7  </w:t>
      </w:r>
      <w:r w:rsidR="00FC4ED2" w:rsidRPr="008946B2">
        <w:rPr>
          <w:rFonts w:ascii="Book Antiqua" w:eastAsia="Wingdings" w:hAnsi="Book Antiqua" w:cs="Wingdings"/>
        </w:rPr>
        <w:t></w:t>
      </w:r>
      <w:r w:rsidR="00FC4ED2" w:rsidRPr="008946B2">
        <w:rPr>
          <w:rFonts w:ascii="Book Antiqua" w:eastAsia="Tahoma" w:hAnsi="Book Antiqua" w:cs="Tahoma"/>
        </w:rPr>
        <w:t xml:space="preserve"> 8  </w:t>
      </w:r>
      <w:r w:rsidR="00FC4ED2" w:rsidRPr="008946B2">
        <w:rPr>
          <w:rFonts w:ascii="Book Antiqua" w:eastAsia="Wingdings" w:hAnsi="Book Antiqua" w:cs="Wingdings"/>
        </w:rPr>
        <w:t></w:t>
      </w:r>
      <w:r w:rsidR="00FC4ED2" w:rsidRPr="008946B2">
        <w:rPr>
          <w:rFonts w:ascii="Book Antiqua" w:eastAsia="Tahoma" w:hAnsi="Book Antiqua" w:cs="Tahoma"/>
        </w:rPr>
        <w:t xml:space="preserve"> 9  </w:t>
      </w:r>
      <w:r w:rsidR="00FC4ED2" w:rsidRPr="008946B2">
        <w:rPr>
          <w:rFonts w:ascii="Book Antiqua" w:eastAsia="Wingdings" w:hAnsi="Book Antiqua" w:cs="Wingdings"/>
        </w:rPr>
        <w:t></w:t>
      </w:r>
      <w:r w:rsidR="00FC4ED2" w:rsidRPr="008946B2">
        <w:rPr>
          <w:rFonts w:ascii="Book Antiqua" w:eastAsia="Tahoma" w:hAnsi="Book Antiqua" w:cs="Tahoma"/>
        </w:rPr>
        <w:t xml:space="preserve"> 10  </w:t>
      </w:r>
      <w:r w:rsidR="00FC4ED2" w:rsidRPr="008946B2">
        <w:rPr>
          <w:rFonts w:ascii="Book Antiqua" w:eastAsia="Wingdings" w:hAnsi="Book Antiqua" w:cs="Wingdings"/>
        </w:rPr>
        <w:t></w:t>
      </w:r>
      <w:r w:rsidR="00FC4ED2" w:rsidRPr="008946B2">
        <w:rPr>
          <w:rFonts w:ascii="Book Antiqua" w:eastAsia="Tahoma" w:hAnsi="Book Antiqua" w:cs="Tahoma"/>
        </w:rPr>
        <w:t xml:space="preserve"> N/A</w:t>
      </w:r>
      <w:r w:rsidR="00FC4ED2" w:rsidRPr="008946B2">
        <w:rPr>
          <w:rFonts w:ascii="Book Antiqua" w:eastAsia="Tahoma" w:hAnsi="Book Antiqua" w:cs="Tahoma"/>
        </w:rPr>
        <w:br/>
        <w:t xml:space="preserve">   </w:t>
      </w:r>
    </w:p>
    <w:p w:rsidR="00205EA2" w:rsidRPr="008946B2" w:rsidRDefault="00205EA2" w:rsidP="00FC4ED2">
      <w:pPr>
        <w:rPr>
          <w:rFonts w:ascii="Book Antiqua" w:eastAsia="Tahoma" w:hAnsi="Book Antiqua" w:cs="Tahoma"/>
          <w:b/>
        </w:rPr>
      </w:pPr>
    </w:p>
    <w:p w:rsidR="00205EA2" w:rsidRPr="008946B2" w:rsidRDefault="00205EA2" w:rsidP="00FC4ED2">
      <w:pPr>
        <w:rPr>
          <w:rFonts w:ascii="Book Antiqua" w:eastAsia="Tahoma" w:hAnsi="Book Antiqua" w:cs="Tahoma"/>
        </w:rPr>
      </w:pPr>
      <w:r w:rsidRPr="008946B2">
        <w:rPr>
          <w:rFonts w:ascii="Book Antiqua" w:eastAsia="Tahoma" w:hAnsi="Book Antiqua" w:cs="Tahoma"/>
        </w:rPr>
        <w:t>Thank you very much for your opinions, they are very valuable to us.</w:t>
      </w:r>
    </w:p>
    <w:p w:rsidR="00205EA2" w:rsidRDefault="00205EA2" w:rsidP="00FC4ED2">
      <w:pPr>
        <w:pBdr>
          <w:bottom w:val="single" w:sz="12" w:space="1" w:color="auto"/>
        </w:pBdr>
        <w:rPr>
          <w:rFonts w:ascii="Tahoma" w:eastAsia="Tahoma" w:hAnsi="Tahoma" w:cs="Tahoma"/>
          <w:b/>
          <w:sz w:val="20"/>
        </w:rPr>
      </w:pPr>
    </w:p>
    <w:p w:rsidR="00205EA2" w:rsidRDefault="00205EA2" w:rsidP="00FC4ED2">
      <w:pPr>
        <w:rPr>
          <w:rFonts w:ascii="Tahoma" w:eastAsia="Tahoma" w:hAnsi="Tahoma" w:cs="Tahoma"/>
          <w:b/>
          <w:sz w:val="20"/>
        </w:rPr>
      </w:pPr>
    </w:p>
    <w:p w:rsidR="0018276B" w:rsidRDefault="00C871DC">
      <w:pPr>
        <w:rPr>
          <w:rFonts w:ascii="Tahoma" w:eastAsia="Tahoma" w:hAnsi="Tahoma" w:cs="Tahoma"/>
          <w:sz w:val="20"/>
        </w:rPr>
      </w:pPr>
      <w:r w:rsidRPr="008F44F5">
        <w:rPr>
          <w:sz w:val="15"/>
        </w:rPr>
        <w:t xml:space="preserve">Public reporting for this collection of information is estimated to be 15 minutes per response, including the time for reviewing instructions, and completing and reviewing the collection of information.  All responses to this collection of information are voluntary.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r w:rsidRPr="008F44F5">
        <w:rPr>
          <w:sz w:val="15"/>
          <w:szCs w:val="15"/>
        </w:rPr>
        <w:br/>
      </w:r>
    </w:p>
    <w:sectPr w:rsidR="0018276B" w:rsidSect="004A0E60">
      <w:pgSz w:w="12240" w:h="15840"/>
      <w:pgMar w:top="1008"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01D8"/>
    <w:multiLevelType w:val="hybridMultilevel"/>
    <w:tmpl w:val="B6B4C536"/>
    <w:lvl w:ilvl="0" w:tplc="1BE80960">
      <w:start w:val="9"/>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DB00305"/>
    <w:multiLevelType w:val="hybridMultilevel"/>
    <w:tmpl w:val="2664106C"/>
    <w:lvl w:ilvl="0" w:tplc="1F2E97C6">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2344354"/>
    <w:multiLevelType w:val="hybridMultilevel"/>
    <w:tmpl w:val="DBDAB3B8"/>
    <w:lvl w:ilvl="0" w:tplc="43F8E07C">
      <w:start w:val="1"/>
      <w:numFmt w:val="decimal"/>
      <w:lvlText w:val="%1."/>
      <w:lvlJc w:val="left"/>
      <w:pPr>
        <w:tabs>
          <w:tab w:val="num" w:pos="360"/>
        </w:tabs>
        <w:ind w:left="360" w:hanging="360"/>
      </w:pPr>
      <w:rPr>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AD50AD"/>
    <w:multiLevelType w:val="hybridMultilevel"/>
    <w:tmpl w:val="1A98925E"/>
    <w:lvl w:ilvl="0" w:tplc="1F2E97C6">
      <w:start w:val="7"/>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DD5797"/>
    <w:multiLevelType w:val="hybridMultilevel"/>
    <w:tmpl w:val="4FCA8B60"/>
    <w:lvl w:ilvl="0" w:tplc="2BD0532C">
      <w:start w:val="12"/>
      <w:numFmt w:val="decimal"/>
      <w:lvlText w:val="%1)"/>
      <w:lvlJc w:val="left"/>
      <w:pPr>
        <w:tabs>
          <w:tab w:val="num" w:pos="465"/>
        </w:tabs>
        <w:ind w:left="465" w:hanging="46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90C14AC"/>
    <w:multiLevelType w:val="hybridMultilevel"/>
    <w:tmpl w:val="91CCD9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801A1"/>
    <w:rsid w:val="000A1696"/>
    <w:rsid w:val="000D15AC"/>
    <w:rsid w:val="0018276B"/>
    <w:rsid w:val="00187097"/>
    <w:rsid w:val="00205EA2"/>
    <w:rsid w:val="0025375F"/>
    <w:rsid w:val="003347F1"/>
    <w:rsid w:val="003E3813"/>
    <w:rsid w:val="003F34F8"/>
    <w:rsid w:val="00460951"/>
    <w:rsid w:val="004A0E60"/>
    <w:rsid w:val="005273B9"/>
    <w:rsid w:val="005451D3"/>
    <w:rsid w:val="0059419F"/>
    <w:rsid w:val="005A68A7"/>
    <w:rsid w:val="005C503C"/>
    <w:rsid w:val="00654012"/>
    <w:rsid w:val="00772CA4"/>
    <w:rsid w:val="007B048A"/>
    <w:rsid w:val="007C04DE"/>
    <w:rsid w:val="007D6141"/>
    <w:rsid w:val="008946B2"/>
    <w:rsid w:val="008C2B0B"/>
    <w:rsid w:val="00973A6C"/>
    <w:rsid w:val="009E5357"/>
    <w:rsid w:val="00A5521D"/>
    <w:rsid w:val="00A55EF2"/>
    <w:rsid w:val="00A77B3E"/>
    <w:rsid w:val="00A977FC"/>
    <w:rsid w:val="00AF5F52"/>
    <w:rsid w:val="00B73750"/>
    <w:rsid w:val="00B927FA"/>
    <w:rsid w:val="00BC7D73"/>
    <w:rsid w:val="00BF617D"/>
    <w:rsid w:val="00C20D0C"/>
    <w:rsid w:val="00C22DBA"/>
    <w:rsid w:val="00C60E14"/>
    <w:rsid w:val="00C871DC"/>
    <w:rsid w:val="00CF74BD"/>
    <w:rsid w:val="00D10935"/>
    <w:rsid w:val="00D41EAA"/>
    <w:rsid w:val="00D73262"/>
    <w:rsid w:val="00DA32A9"/>
    <w:rsid w:val="00DC183D"/>
    <w:rsid w:val="00E0512D"/>
    <w:rsid w:val="00E762E1"/>
    <w:rsid w:val="00EB050C"/>
    <w:rsid w:val="00EC49E3"/>
    <w:rsid w:val="00EE57D4"/>
    <w:rsid w:val="00F0348A"/>
    <w:rsid w:val="00F60D92"/>
    <w:rsid w:val="00FA6D15"/>
    <w:rsid w:val="00FC4ED2"/>
    <w:rsid w:val="00FC55E8"/>
    <w:rsid w:val="00FD6D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4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77FC"/>
    <w:rPr>
      <w:color w:val="0000FF"/>
      <w:u w:val="single"/>
    </w:rPr>
  </w:style>
  <w:style w:type="character" w:styleId="CommentReference">
    <w:name w:val="annotation reference"/>
    <w:basedOn w:val="DefaultParagraphFont"/>
    <w:semiHidden/>
    <w:rsid w:val="0018276B"/>
    <w:rPr>
      <w:sz w:val="16"/>
      <w:szCs w:val="16"/>
    </w:rPr>
  </w:style>
  <w:style w:type="paragraph" w:styleId="CommentText">
    <w:name w:val="annotation text"/>
    <w:basedOn w:val="Normal"/>
    <w:semiHidden/>
    <w:rsid w:val="0018276B"/>
    <w:rPr>
      <w:sz w:val="20"/>
      <w:szCs w:val="20"/>
    </w:rPr>
  </w:style>
  <w:style w:type="paragraph" w:styleId="CommentSubject">
    <w:name w:val="annotation subject"/>
    <w:basedOn w:val="CommentText"/>
    <w:next w:val="CommentText"/>
    <w:semiHidden/>
    <w:rsid w:val="0018276B"/>
    <w:rPr>
      <w:b/>
      <w:bCs/>
    </w:rPr>
  </w:style>
  <w:style w:type="paragraph" w:styleId="BalloonText">
    <w:name w:val="Balloon Text"/>
    <w:basedOn w:val="Normal"/>
    <w:semiHidden/>
    <w:rsid w:val="0018276B"/>
    <w:rPr>
      <w:rFonts w:ascii="Tahoma" w:hAnsi="Tahoma" w:cs="Tahoma"/>
      <w:sz w:val="16"/>
      <w:szCs w:val="16"/>
    </w:rPr>
  </w:style>
  <w:style w:type="paragraph" w:styleId="NormalWeb">
    <w:name w:val="Normal (Web)"/>
    <w:basedOn w:val="Normal"/>
    <w:uiPriority w:val="99"/>
    <w:semiHidden/>
    <w:unhideWhenUsed/>
    <w:rsid w:val="005451D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91285228">
      <w:bodyDiv w:val="1"/>
      <w:marLeft w:val="0"/>
      <w:marRight w:val="0"/>
      <w:marTop w:val="0"/>
      <w:marBottom w:val="0"/>
      <w:divBdr>
        <w:top w:val="none" w:sz="0" w:space="0" w:color="auto"/>
        <w:left w:val="none" w:sz="0" w:space="0" w:color="auto"/>
        <w:bottom w:val="none" w:sz="0" w:space="0" w:color="auto"/>
        <w:right w:val="none" w:sz="0" w:space="0" w:color="auto"/>
      </w:divBdr>
      <w:divsChild>
        <w:div w:id="2134513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care@mail.do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No 0625-0262 </vt:lpstr>
    </vt:vector>
  </TitlesOfParts>
  <Company/>
  <LinksUpToDate>false</LinksUpToDate>
  <CharactersWithSpaces>5611</CharactersWithSpaces>
  <SharedDoc>false</SharedDoc>
  <HLinks>
    <vt:vector size="6" baseType="variant">
      <vt:variant>
        <vt:i4>5701736</vt:i4>
      </vt:variant>
      <vt:variant>
        <vt:i4>0</vt:i4>
      </vt:variant>
      <vt:variant>
        <vt:i4>0</vt:i4>
      </vt:variant>
      <vt:variant>
        <vt:i4>5</vt:i4>
      </vt:variant>
      <vt:variant>
        <vt:lpwstr>mailto:customer.card@mail.doc.gov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0625-0262 </dc:title>
  <dc:subject/>
  <dc:creator>Joseph Preston Carter</dc:creator>
  <cp:keywords/>
  <dc:description/>
  <cp:lastModifiedBy>Susan Crawford</cp:lastModifiedBy>
  <cp:revision>2</cp:revision>
  <cp:lastPrinted>2008-10-15T17:05:00Z</cp:lastPrinted>
  <dcterms:created xsi:type="dcterms:W3CDTF">2010-12-07T20:55:00Z</dcterms:created>
  <dcterms:modified xsi:type="dcterms:W3CDTF">2010-12-07T20:55:00Z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