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EF" w:rsidRPr="00886F3E" w:rsidRDefault="00C145EF" w:rsidP="00C145EF">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C145EF" w:rsidRPr="00886F3E" w:rsidRDefault="00C145EF" w:rsidP="00C145EF">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C145EF" w:rsidRPr="00FE1AB5" w:rsidRDefault="00C145EF" w:rsidP="00C145EF">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C145EF" w:rsidRPr="00886F3E" w:rsidRDefault="009763DB" w:rsidP="00C145EF">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C145EF"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145EF"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C145EF" w:rsidRPr="00886F3E" w:rsidRDefault="009763DB" w:rsidP="00C145EF">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C145EF"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145EF"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C145EF"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C145EF"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145EF"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C145EF"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C145EF"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145EF"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C145EF" w:rsidRPr="00886F3E" w:rsidRDefault="009763DB" w:rsidP="00C145EF">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C145EF"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145EF"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C145EF" w:rsidRPr="00886F3E" w:rsidRDefault="00C145EF" w:rsidP="00C145EF">
      <w:pPr>
        <w:contextualSpacing/>
        <w:jc w:val="center"/>
        <w:rPr>
          <w:rFonts w:asciiTheme="minorHAnsi" w:hAnsiTheme="minorHAnsi"/>
          <w:sz w:val="18"/>
          <w:szCs w:val="18"/>
        </w:rPr>
      </w:pPr>
      <w:r>
        <w:rPr>
          <w:rFonts w:asciiTheme="minorHAnsi" w:hAnsiTheme="minorHAnsi"/>
          <w:sz w:val="18"/>
          <w:szCs w:val="18"/>
        </w:rPr>
        <w:t>dccfaxnumber2</w:t>
      </w:r>
    </w:p>
    <w:p w:rsidR="00C145EF" w:rsidRDefault="009763DB" w:rsidP="00C145EF">
      <w:r w:rsidRPr="009763DB">
        <w:rPr>
          <w:rFonts w:asciiTheme="minorHAnsi" w:hAnsiTheme="minorHAns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60288" o:connectortype="straight" strokecolor="#7f7f7f" strokeweight=".5pt"/>
        </w:pict>
      </w:r>
    </w:p>
    <w:p w:rsidR="00C145EF" w:rsidRDefault="00C145EF" w:rsidP="00C145EF"/>
    <w:p w:rsidR="00C145EF" w:rsidRPr="00996AEE" w:rsidRDefault="009763DB" w:rsidP="00C145EF">
      <w:pPr>
        <w:rPr>
          <w:rFonts w:asciiTheme="minorHAnsi" w:hAnsiTheme="minorHAnsi"/>
          <w:sz w:val="22"/>
          <w:szCs w:val="22"/>
        </w:rPr>
      </w:pPr>
      <w:r w:rsidRPr="00996AEE">
        <w:rPr>
          <w:rFonts w:asciiTheme="minorHAnsi" w:hAnsiTheme="minorHAnsi"/>
          <w:sz w:val="22"/>
          <w:szCs w:val="22"/>
        </w:rPr>
        <w:fldChar w:fldCharType="begin"/>
      </w:r>
      <w:r w:rsidR="00C145EF"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F752D0">
        <w:rPr>
          <w:rFonts w:asciiTheme="minorHAnsi" w:hAnsiTheme="minorHAnsi"/>
          <w:noProof/>
          <w:sz w:val="22"/>
          <w:szCs w:val="22"/>
        </w:rPr>
        <w:t>February 25, 2011</w:t>
      </w:r>
      <w:r w:rsidRPr="00996AEE">
        <w:rPr>
          <w:rFonts w:asciiTheme="minorHAnsi" w:hAnsiTheme="minorHAnsi"/>
          <w:sz w:val="22"/>
          <w:szCs w:val="22"/>
        </w:rPr>
        <w:fldChar w:fldCharType="end"/>
      </w:r>
    </w:p>
    <w:p w:rsidR="00C145EF" w:rsidRDefault="00C145EF" w:rsidP="00C145EF"/>
    <w:bookmarkStart w:id="5" w:name="contact3"/>
    <w:p w:rsidR="00C145EF" w:rsidRPr="00996AEE" w:rsidRDefault="009763DB" w:rsidP="00C145EF">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C145EF" w:rsidRPr="00996AEE" w:rsidRDefault="009763DB" w:rsidP="00C145EF">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C145EF" w:rsidRPr="00996AEE" w:rsidRDefault="009763DB" w:rsidP="00C145EF">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C145EF" w:rsidRPr="00996AEE" w:rsidRDefault="009763DB" w:rsidP="00C145EF">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Con_City2</w:t>
      </w:r>
      <w:r>
        <w:rPr>
          <w:rFonts w:asciiTheme="minorHAnsi" w:hAnsiTheme="minorHAnsi"/>
          <w:sz w:val="22"/>
          <w:szCs w:val="22"/>
        </w:rPr>
        <w:fldChar w:fldCharType="end"/>
      </w:r>
      <w:bookmarkEnd w:id="8"/>
      <w:r w:rsidR="00C145EF"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Con_State2</w:t>
      </w:r>
      <w:r>
        <w:rPr>
          <w:rFonts w:asciiTheme="minorHAnsi" w:hAnsiTheme="minorHAnsi"/>
          <w:sz w:val="22"/>
          <w:szCs w:val="22"/>
        </w:rPr>
        <w:fldChar w:fldCharType="end"/>
      </w:r>
      <w:bookmarkEnd w:id="9"/>
      <w:r w:rsidR="00C145EF"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C145EF">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C145EF">
        <w:rPr>
          <w:rFonts w:asciiTheme="minorHAnsi" w:hAnsiTheme="minorHAnsi"/>
          <w:noProof/>
          <w:sz w:val="22"/>
          <w:szCs w:val="22"/>
        </w:rPr>
        <w:t>Con_Zipcode2</w:t>
      </w:r>
      <w:r>
        <w:rPr>
          <w:rFonts w:asciiTheme="minorHAnsi" w:hAnsiTheme="minorHAnsi"/>
          <w:sz w:val="22"/>
          <w:szCs w:val="22"/>
        </w:rPr>
        <w:fldChar w:fldCharType="end"/>
      </w:r>
      <w:bookmarkEnd w:id="10"/>
    </w:p>
    <w:p w:rsidR="00C145EF" w:rsidRPr="00996AEE" w:rsidRDefault="00C145EF" w:rsidP="00C145EF">
      <w:pPr>
        <w:rPr>
          <w:rFonts w:asciiTheme="minorHAnsi" w:hAnsiTheme="minorHAnsi"/>
          <w:sz w:val="22"/>
          <w:szCs w:val="22"/>
        </w:rPr>
      </w:pPr>
    </w:p>
    <w:p w:rsidR="00C145EF" w:rsidRPr="00996AEE" w:rsidRDefault="00C145EF" w:rsidP="00C145EF">
      <w:pPr>
        <w:rPr>
          <w:rFonts w:asciiTheme="minorHAnsi" w:hAnsiTheme="minorHAnsi"/>
          <w:sz w:val="22"/>
          <w:szCs w:val="22"/>
        </w:rPr>
      </w:pPr>
      <w:r w:rsidRPr="00996AEE">
        <w:rPr>
          <w:rFonts w:asciiTheme="minorHAnsi" w:hAnsiTheme="minorHAnsi"/>
          <w:sz w:val="22"/>
          <w:szCs w:val="22"/>
        </w:rPr>
        <w:t xml:space="preserve">Dear </w:t>
      </w:r>
      <w:bookmarkStart w:id="11" w:name="ms1_2"/>
      <w:r w:rsidR="009763DB">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9763DB">
        <w:rPr>
          <w:rFonts w:asciiTheme="minorHAnsi" w:hAnsiTheme="minorHAnsi"/>
          <w:sz w:val="22"/>
          <w:szCs w:val="22"/>
        </w:rPr>
      </w:r>
      <w:r w:rsidR="009763DB">
        <w:rPr>
          <w:rFonts w:asciiTheme="minorHAnsi" w:hAnsiTheme="minorHAnsi"/>
          <w:sz w:val="22"/>
          <w:szCs w:val="22"/>
        </w:rPr>
        <w:fldChar w:fldCharType="separate"/>
      </w:r>
      <w:r>
        <w:rPr>
          <w:rFonts w:asciiTheme="minorHAnsi" w:hAnsiTheme="minorHAnsi"/>
          <w:noProof/>
          <w:sz w:val="22"/>
          <w:szCs w:val="22"/>
        </w:rPr>
        <w:t>Payroll</w:t>
      </w:r>
      <w:r w:rsidR="009763DB">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9763DB">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9763DB">
        <w:rPr>
          <w:rFonts w:asciiTheme="minorHAnsi" w:hAnsiTheme="minorHAnsi"/>
          <w:sz w:val="22"/>
          <w:szCs w:val="22"/>
        </w:rPr>
      </w:r>
      <w:r w:rsidR="009763DB">
        <w:rPr>
          <w:rFonts w:asciiTheme="minorHAnsi" w:hAnsiTheme="minorHAnsi"/>
          <w:sz w:val="22"/>
          <w:szCs w:val="22"/>
        </w:rPr>
        <w:fldChar w:fldCharType="separate"/>
      </w:r>
      <w:r>
        <w:rPr>
          <w:rFonts w:asciiTheme="minorHAnsi" w:hAnsiTheme="minorHAnsi"/>
          <w:noProof/>
          <w:sz w:val="22"/>
          <w:szCs w:val="22"/>
        </w:rPr>
        <w:t>Manager</w:t>
      </w:r>
      <w:r w:rsidR="009763DB">
        <w:rPr>
          <w:rFonts w:asciiTheme="minorHAnsi" w:hAnsiTheme="minorHAnsi"/>
          <w:sz w:val="22"/>
          <w:szCs w:val="22"/>
        </w:rPr>
        <w:fldChar w:fldCharType="end"/>
      </w:r>
      <w:bookmarkEnd w:id="12"/>
      <w:r w:rsidRPr="00996AEE">
        <w:rPr>
          <w:rFonts w:asciiTheme="minorHAnsi" w:hAnsiTheme="minorHAnsi"/>
          <w:sz w:val="22"/>
          <w:szCs w:val="22"/>
        </w:rPr>
        <w:t>:</w:t>
      </w:r>
    </w:p>
    <w:p w:rsidR="00C145EF" w:rsidRPr="00CA01C3" w:rsidRDefault="00C145EF" w:rsidP="00C145EF">
      <w:pPr>
        <w:rPr>
          <w:rFonts w:asciiTheme="minorHAnsi" w:hAnsiTheme="minorHAnsi"/>
          <w:sz w:val="22"/>
          <w:szCs w:val="22"/>
        </w:rPr>
      </w:pPr>
    </w:p>
    <w:p w:rsidR="00C145EF" w:rsidRPr="00CA01C3" w:rsidRDefault="00C145EF" w:rsidP="00C145EF">
      <w:pPr>
        <w:rPr>
          <w:rFonts w:asciiTheme="minorHAnsi" w:hAnsiTheme="minorHAnsi"/>
          <w:sz w:val="22"/>
          <w:szCs w:val="22"/>
        </w:rPr>
      </w:pPr>
      <w:r w:rsidRPr="00CA01C3">
        <w:rPr>
          <w:rFonts w:asciiTheme="minorHAnsi" w:hAnsiTheme="minorHAnsi"/>
          <w:sz w:val="22"/>
          <w:szCs w:val="22"/>
        </w:rPr>
        <w:t xml:space="preserve">Thank you for providing your employment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9763DB"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9763DB" w:rsidRPr="00CA01C3">
        <w:rPr>
          <w:rFonts w:asciiTheme="minorHAnsi" w:hAnsiTheme="minorHAnsi"/>
          <w:color w:val="008000"/>
          <w:sz w:val="22"/>
          <w:szCs w:val="22"/>
        </w:rPr>
      </w:r>
      <w:r w:rsidR="009763DB"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9763DB"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C145EF" w:rsidRPr="00CA01C3" w:rsidRDefault="00C145EF" w:rsidP="00C145EF">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w:t>
      </w:r>
      <w:r w:rsidR="008C46B5">
        <w:rPr>
          <w:rFonts w:asciiTheme="minorHAnsi" w:hAnsiTheme="minorHAnsi"/>
          <w:sz w:val="22"/>
          <w:szCs w:val="22"/>
        </w:rPr>
        <w:t>counts for All Workers and Women Workers</w:t>
      </w:r>
      <w:r w:rsidRPr="00CA01C3">
        <w:rPr>
          <w:rFonts w:asciiTheme="minorHAnsi" w:hAnsiTheme="minorHAnsi"/>
          <w:sz w:val="22"/>
          <w:szCs w:val="22"/>
        </w:rPr>
        <w:t xml:space="preserve">.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EF7FD9">
        <w:rPr>
          <w:rFonts w:asciiTheme="minorHAnsi" w:hAnsiTheme="minorHAnsi"/>
          <w:i/>
          <w:sz w:val="22"/>
          <w:szCs w:val="22"/>
        </w:rPr>
        <w:t>on the next page</w:t>
      </w:r>
      <w:r w:rsidRPr="00CA01C3">
        <w:rPr>
          <w:rFonts w:asciiTheme="minorHAnsi" w:hAnsiTheme="minorHAnsi"/>
          <w:i/>
          <w:sz w:val="22"/>
          <w:szCs w:val="22"/>
        </w:rPr>
        <w:t>.</w:t>
      </w:r>
    </w:p>
    <w:p w:rsidR="00EF7FD9" w:rsidRDefault="00EF7FD9" w:rsidP="00EF7FD9">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C145EF" w:rsidRPr="00CA01C3" w:rsidRDefault="00C145EF" w:rsidP="00C145EF">
      <w:pPr>
        <w:rPr>
          <w:rFonts w:asciiTheme="minorHAnsi" w:hAnsiTheme="minorHAnsi"/>
          <w:sz w:val="22"/>
          <w:szCs w:val="22"/>
        </w:rPr>
      </w:pPr>
    </w:p>
    <w:p w:rsidR="00C145EF" w:rsidRPr="00CA01C3" w:rsidRDefault="00C145EF" w:rsidP="00C145EF">
      <w:pPr>
        <w:rPr>
          <w:rFonts w:asciiTheme="minorHAnsi" w:hAnsiTheme="minorHAnsi"/>
          <w:sz w:val="22"/>
          <w:szCs w:val="22"/>
        </w:rPr>
      </w:pPr>
      <w:proofErr w:type="gramStart"/>
      <w:r w:rsidRPr="00CA01C3">
        <w:rPr>
          <w:rFonts w:asciiTheme="minorHAnsi" w:hAnsiTheme="minorHAnsi"/>
          <w:sz w:val="22"/>
          <w:szCs w:val="22"/>
        </w:rPr>
        <w:t xml:space="preserve">If any of the information pre-printed on this form is incorrect or if you have any questions, please contact us at </w:t>
      </w:r>
      <w:r w:rsidR="009763DB"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9763DB" w:rsidRPr="00CA01C3">
        <w:rPr>
          <w:rFonts w:asciiTheme="minorHAnsi" w:hAnsiTheme="minorHAnsi"/>
          <w:color w:val="008000"/>
          <w:sz w:val="22"/>
          <w:szCs w:val="22"/>
        </w:rPr>
      </w:r>
      <w:r w:rsidR="009763DB"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9763DB" w:rsidRPr="00CA01C3">
        <w:rPr>
          <w:rFonts w:asciiTheme="minorHAnsi" w:hAnsiTheme="minorHAnsi"/>
          <w:color w:val="008000"/>
          <w:sz w:val="22"/>
          <w:szCs w:val="22"/>
        </w:rPr>
        <w:fldChar w:fldCharType="end"/>
      </w:r>
      <w:r w:rsidRPr="00CA01C3">
        <w:rPr>
          <w:rFonts w:asciiTheme="minorHAnsi" w:hAnsiTheme="minorHAnsi"/>
          <w:sz w:val="22"/>
          <w:szCs w:val="22"/>
        </w:rPr>
        <w:t>.</w:t>
      </w:r>
      <w:proofErr w:type="gramEnd"/>
    </w:p>
    <w:p w:rsidR="00C145EF" w:rsidRPr="00996AEE" w:rsidRDefault="00C145EF" w:rsidP="00C145EF">
      <w:pPr>
        <w:rPr>
          <w:rFonts w:asciiTheme="minorHAnsi" w:hAnsiTheme="minorHAnsi"/>
          <w:sz w:val="22"/>
          <w:szCs w:val="22"/>
        </w:rPr>
      </w:pPr>
    </w:p>
    <w:p w:rsidR="00C145EF" w:rsidRDefault="00C145EF" w:rsidP="00C145EF">
      <w:r w:rsidRPr="00996AEE">
        <w:rPr>
          <w:rFonts w:asciiTheme="minorHAnsi" w:hAnsiTheme="minorHAnsi"/>
          <w:sz w:val="22"/>
          <w:szCs w:val="22"/>
        </w:rPr>
        <w:t>Sincerely,</w:t>
      </w:r>
    </w:p>
    <w:p w:rsidR="00C145EF" w:rsidRDefault="009763DB" w:rsidP="00C145EF">
      <w:pPr>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C145E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145E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p w:rsidR="00077C60" w:rsidRPr="00D221BC" w:rsidRDefault="00077C60" w:rsidP="00C145EF">
      <w:pPr>
        <w:rPr>
          <w:rFonts w:ascii="Lucida Handwriting" w:hAnsi="Lucida Handwriting"/>
          <w:sz w:val="28"/>
          <w:szCs w:val="28"/>
        </w:rPr>
      </w:pPr>
    </w:p>
    <w:bookmarkStart w:id="14" w:name="dcccntct2"/>
    <w:p w:rsidR="00C145EF" w:rsidRPr="00886F3E" w:rsidRDefault="009763DB" w:rsidP="00C145EF">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C145EF"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C145EF"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C145EF" w:rsidRPr="00886F3E" w:rsidRDefault="00C145EF" w:rsidP="00C145EF">
      <w:pPr>
        <w:rPr>
          <w:rFonts w:asciiTheme="minorHAnsi" w:hAnsiTheme="minorHAnsi"/>
          <w:sz w:val="22"/>
          <w:szCs w:val="22"/>
        </w:rPr>
      </w:pPr>
      <w:r w:rsidRPr="00886F3E">
        <w:rPr>
          <w:rFonts w:asciiTheme="minorHAnsi" w:hAnsiTheme="minorHAnsi"/>
          <w:sz w:val="22"/>
          <w:szCs w:val="22"/>
        </w:rPr>
        <w:t>Data Collection Center Manager</w:t>
      </w:r>
    </w:p>
    <w:p w:rsidR="00C145EF" w:rsidRDefault="00C145EF" w:rsidP="00C145EF"/>
    <w:p w:rsidR="008C46B5" w:rsidRDefault="008C46B5" w:rsidP="00C145EF"/>
    <w:p w:rsidR="00C145EF" w:rsidRDefault="00C145EF" w:rsidP="00C145EF"/>
    <w:p w:rsidR="00C145EF" w:rsidRDefault="00C145EF" w:rsidP="00C145EF"/>
    <w:p w:rsidR="00C145EF" w:rsidRDefault="009763DB" w:rsidP="00C145EF">
      <w:r w:rsidRPr="009763DB">
        <w:rPr>
          <w:rFonts w:asciiTheme="minorHAnsi" w:hAnsiTheme="minorHAnsi"/>
          <w:noProof/>
          <w:sz w:val="22"/>
          <w:szCs w:val="22"/>
        </w:rPr>
        <w:pict>
          <v:shape id="_x0000_s1031" type="#_x0000_t32" style="position:absolute;margin-left:7.5pt;margin-top:1.55pt;width:525.75pt;height:0;z-index:251667456" o:connectortype="straight" strokecolor="#7f7f7f" strokeweight=".5pt"/>
        </w:pict>
      </w:r>
    </w:p>
    <w:p w:rsidR="00C145EF" w:rsidRDefault="00C145EF" w:rsidP="00C145EF">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A074F0">
            <w:rPr>
              <w:rFonts w:asciiTheme="minorHAnsi" w:hAnsiTheme="minorHAnsi"/>
              <w:sz w:val="15"/>
              <w:szCs w:val="15"/>
            </w:rPr>
            <w:t>2</w:t>
          </w:r>
          <w:proofErr w:type="gramEnd"/>
          <w:r w:rsidRPr="00A074F0">
            <w:rPr>
              <w:rFonts w:asciiTheme="minorHAnsi" w:hAnsiTheme="minorHAnsi"/>
              <w:sz w:val="15"/>
              <w:szCs w:val="15"/>
            </w:rPr>
            <w:t xml:space="preserve">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C145EF" w:rsidRPr="00886F3E" w:rsidRDefault="00C145EF" w:rsidP="00C145EF">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C145EF" w:rsidTr="00557971">
        <w:tc>
          <w:tcPr>
            <w:tcW w:w="1458" w:type="dxa"/>
          </w:tcPr>
          <w:bookmarkStart w:id="15" w:name="multipay3"/>
          <w:p w:rsidR="00C145EF" w:rsidRPr="00543494" w:rsidRDefault="009763DB" w:rsidP="00557971">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C145E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145EF">
              <w:rPr>
                <w:rFonts w:asciiTheme="minorHAnsi" w:hAnsiTheme="minorHAnsi"/>
                <w:noProof/>
                <w:kern w:val="16"/>
                <w:sz w:val="16"/>
                <w:szCs w:val="16"/>
              </w:rPr>
              <w:t>MP</w:t>
            </w:r>
            <w:r>
              <w:rPr>
                <w:rFonts w:asciiTheme="minorHAnsi" w:hAnsiTheme="minorHAnsi"/>
                <w:kern w:val="16"/>
                <w:sz w:val="16"/>
                <w:szCs w:val="16"/>
              </w:rPr>
              <w:fldChar w:fldCharType="end"/>
            </w:r>
            <w:bookmarkEnd w:id="15"/>
            <w:r w:rsidR="00C145EF"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C145E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145EF">
              <w:rPr>
                <w:rFonts w:asciiTheme="minorHAnsi" w:hAnsiTheme="minorHAnsi"/>
                <w:noProof/>
                <w:kern w:val="16"/>
                <w:sz w:val="16"/>
                <w:szCs w:val="16"/>
              </w:rPr>
              <w:t>MF</w:t>
            </w:r>
            <w:r>
              <w:rPr>
                <w:rFonts w:asciiTheme="minorHAnsi" w:hAnsiTheme="minorHAnsi"/>
                <w:kern w:val="16"/>
                <w:sz w:val="16"/>
                <w:szCs w:val="16"/>
              </w:rPr>
              <w:fldChar w:fldCharType="end"/>
            </w:r>
            <w:bookmarkEnd w:id="16"/>
            <w:r w:rsidR="00C145EF"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C145E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145EF">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C145EF" w:rsidRPr="00B16553" w:rsidRDefault="00C145EF" w:rsidP="00C145EF">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077C60" w:rsidRDefault="00077C60" w:rsidP="00C145EF">
      <w:pPr>
        <w:rPr>
          <w:rFonts w:asciiTheme="minorHAnsi" w:hAnsiTheme="minorHAnsi"/>
          <w:b/>
          <w:sz w:val="12"/>
          <w:szCs w:val="12"/>
        </w:rPr>
      </w:pPr>
    </w:p>
    <w:p w:rsidR="00C145EF" w:rsidRPr="00B16553" w:rsidRDefault="009763DB" w:rsidP="00C145EF">
      <w:pPr>
        <w:rPr>
          <w:rFonts w:asciiTheme="minorHAnsi" w:hAnsiTheme="minorHAnsi"/>
          <w:b/>
          <w:sz w:val="12"/>
          <w:szCs w:val="12"/>
        </w:rPr>
      </w:pPr>
      <w:r w:rsidRPr="009763DB">
        <w:rPr>
          <w:rFonts w:ascii="Arial" w:hAnsi="Arial" w:cs="Arial"/>
          <w:noProof/>
          <w:sz w:val="12"/>
          <w:szCs w:val="12"/>
        </w:rPr>
        <w:pict>
          <v:roundrect id="_x0000_s1033" style="position:absolute;margin-left:-3.2pt;margin-top:1pt;width:553.2pt;height:89.15pt;z-index:-251646976" arcsize="6241f" fillcolor="#d8d8d8 [2732]"/>
        </w:pict>
      </w:r>
    </w:p>
    <w:tbl>
      <w:tblPr>
        <w:tblW w:w="4909" w:type="pct"/>
        <w:tblInd w:w="198" w:type="dxa"/>
        <w:tblLook w:val="01E0"/>
      </w:tblPr>
      <w:tblGrid>
        <w:gridCol w:w="5408"/>
        <w:gridCol w:w="5408"/>
      </w:tblGrid>
      <w:tr w:rsidR="00C145EF" w:rsidRPr="005C2F22" w:rsidTr="00557971">
        <w:trPr>
          <w:trHeight w:val="272"/>
        </w:trPr>
        <w:tc>
          <w:tcPr>
            <w:tcW w:w="2500" w:type="pct"/>
          </w:tcPr>
          <w:p w:rsidR="00C145EF" w:rsidRPr="005C2F22" w:rsidRDefault="00C145EF" w:rsidP="00557971">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9763DB">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9763DB">
              <w:rPr>
                <w:rFonts w:asciiTheme="minorHAnsi" w:hAnsiTheme="minorHAnsi"/>
                <w:sz w:val="22"/>
                <w:szCs w:val="22"/>
              </w:rPr>
            </w:r>
            <w:r w:rsidR="009763DB">
              <w:rPr>
                <w:rFonts w:asciiTheme="minorHAnsi" w:hAnsiTheme="minorHAnsi"/>
                <w:sz w:val="22"/>
                <w:szCs w:val="22"/>
              </w:rPr>
              <w:fldChar w:fldCharType="separate"/>
            </w:r>
            <w:r>
              <w:rPr>
                <w:rFonts w:asciiTheme="minorHAnsi" w:hAnsiTheme="minorHAnsi"/>
                <w:noProof/>
                <w:sz w:val="22"/>
                <w:szCs w:val="22"/>
              </w:rPr>
              <w:t>Attn: Payroll Manager2</w:t>
            </w:r>
            <w:r w:rsidR="009763DB">
              <w:rPr>
                <w:rFonts w:asciiTheme="minorHAnsi" w:hAnsiTheme="minorHAnsi"/>
                <w:sz w:val="22"/>
                <w:szCs w:val="22"/>
              </w:rPr>
              <w:fldChar w:fldCharType="end"/>
            </w:r>
            <w:bookmarkEnd w:id="18"/>
          </w:p>
        </w:tc>
        <w:tc>
          <w:tcPr>
            <w:tcW w:w="2500" w:type="pct"/>
          </w:tcPr>
          <w:p w:rsidR="00C145EF" w:rsidRPr="005C2F22" w:rsidRDefault="00C145EF" w:rsidP="00557971">
            <w:pPr>
              <w:rPr>
                <w:rFonts w:asciiTheme="minorHAnsi" w:hAnsiTheme="minorHAnsi"/>
                <w:b/>
                <w:sz w:val="22"/>
              </w:rPr>
            </w:pPr>
            <w:r>
              <w:rPr>
                <w:rFonts w:asciiTheme="minorHAnsi" w:hAnsiTheme="minorHAnsi"/>
                <w:b/>
                <w:sz w:val="22"/>
                <w:szCs w:val="22"/>
              </w:rPr>
              <w:t xml:space="preserve">Report Number:  </w:t>
            </w:r>
            <w:bookmarkStart w:id="19" w:name="reptnum"/>
            <w:r w:rsidR="009763DB">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9763DB">
              <w:rPr>
                <w:rFonts w:asciiTheme="minorHAnsi" w:hAnsiTheme="minorHAnsi"/>
                <w:sz w:val="22"/>
                <w:szCs w:val="22"/>
                <w:shd w:val="clear" w:color="auto" w:fill="D9D9D9" w:themeFill="background1" w:themeFillShade="D9"/>
              </w:rPr>
            </w:r>
            <w:r w:rsidR="009763DB">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9763DB">
              <w:rPr>
                <w:rFonts w:asciiTheme="minorHAnsi" w:hAnsiTheme="minorHAnsi"/>
                <w:sz w:val="22"/>
                <w:szCs w:val="22"/>
                <w:shd w:val="clear" w:color="auto" w:fill="D9D9D9" w:themeFill="background1" w:themeFillShade="D9"/>
              </w:rPr>
              <w:fldChar w:fldCharType="end"/>
            </w:r>
            <w:bookmarkEnd w:id="19"/>
          </w:p>
        </w:tc>
      </w:tr>
      <w:tr w:rsidR="00C145EF" w:rsidRPr="005C2F22" w:rsidTr="00557971">
        <w:trPr>
          <w:trHeight w:val="272"/>
        </w:trPr>
        <w:tc>
          <w:tcPr>
            <w:tcW w:w="2500" w:type="pct"/>
          </w:tcPr>
          <w:p w:rsidR="00C145EF" w:rsidRPr="0023199E" w:rsidRDefault="00C145EF" w:rsidP="00557971">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9763DB">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9763DB">
              <w:rPr>
                <w:rFonts w:asciiTheme="minorHAnsi" w:hAnsiTheme="minorHAnsi"/>
                <w:spacing w:val="-2"/>
                <w:kern w:val="16"/>
                <w:sz w:val="22"/>
                <w:szCs w:val="22"/>
              </w:rPr>
            </w:r>
            <w:r w:rsidR="009763DB">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9763DB">
              <w:rPr>
                <w:rFonts w:asciiTheme="minorHAnsi" w:hAnsiTheme="minorHAnsi"/>
                <w:spacing w:val="-2"/>
                <w:kern w:val="16"/>
                <w:sz w:val="22"/>
                <w:szCs w:val="22"/>
              </w:rPr>
              <w:fldChar w:fldCharType="end"/>
            </w:r>
            <w:bookmarkEnd w:id="20"/>
          </w:p>
        </w:tc>
        <w:tc>
          <w:tcPr>
            <w:tcW w:w="2500" w:type="pct"/>
          </w:tcPr>
          <w:p w:rsidR="00C145EF" w:rsidRPr="005C2F22" w:rsidRDefault="00C145EF" w:rsidP="00557971">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9763DB">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location</w:t>
            </w:r>
            <w:r w:rsidR="009763DB">
              <w:rPr>
                <w:rFonts w:asciiTheme="minorHAnsi" w:hAnsiTheme="minorHAnsi"/>
                <w:kern w:val="16"/>
                <w:sz w:val="22"/>
                <w:szCs w:val="22"/>
              </w:rPr>
              <w:fldChar w:fldCharType="end"/>
            </w:r>
            <w:bookmarkEnd w:id="21"/>
          </w:p>
        </w:tc>
      </w:tr>
      <w:tr w:rsidR="00C145EF" w:rsidRPr="005C2F22" w:rsidTr="00557971">
        <w:trPr>
          <w:trHeight w:val="272"/>
        </w:trPr>
        <w:tc>
          <w:tcPr>
            <w:tcW w:w="2500" w:type="pct"/>
          </w:tcPr>
          <w:p w:rsidR="00C145EF" w:rsidRPr="0023199E" w:rsidRDefault="00C145EF" w:rsidP="00557971">
            <w:pPr>
              <w:rPr>
                <w:rFonts w:asciiTheme="minorHAnsi" w:hAnsiTheme="minorHAnsi"/>
                <w:sz w:val="22"/>
              </w:rPr>
            </w:pPr>
            <w:r w:rsidRPr="0023199E">
              <w:rPr>
                <w:rFonts w:asciiTheme="minorHAnsi" w:hAnsiTheme="minorHAnsi"/>
                <w:kern w:val="16"/>
                <w:sz w:val="22"/>
                <w:szCs w:val="22"/>
              </w:rPr>
              <w:t xml:space="preserve">    </w:t>
            </w:r>
            <w:bookmarkStart w:id="22" w:name="address"/>
            <w:r w:rsidR="009763DB">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address</w:t>
            </w:r>
            <w:r w:rsidR="009763DB">
              <w:rPr>
                <w:rFonts w:asciiTheme="minorHAnsi" w:hAnsiTheme="minorHAnsi"/>
                <w:kern w:val="16"/>
                <w:sz w:val="22"/>
                <w:szCs w:val="22"/>
              </w:rPr>
              <w:fldChar w:fldCharType="end"/>
            </w:r>
            <w:bookmarkEnd w:id="22"/>
          </w:p>
        </w:tc>
        <w:tc>
          <w:tcPr>
            <w:tcW w:w="2500" w:type="pct"/>
          </w:tcPr>
          <w:p w:rsidR="00C145EF" w:rsidRDefault="00C145EF" w:rsidP="00557971">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9763DB">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9763DB">
              <w:rPr>
                <w:rFonts w:asciiTheme="minorHAnsi" w:hAnsiTheme="minorHAnsi"/>
                <w:spacing w:val="-2"/>
                <w:kern w:val="16"/>
                <w:sz w:val="22"/>
                <w:szCs w:val="22"/>
              </w:rPr>
            </w:r>
            <w:r w:rsidR="009763DB">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9763DB">
              <w:rPr>
                <w:rFonts w:asciiTheme="minorHAnsi" w:hAnsiTheme="minorHAnsi"/>
                <w:spacing w:val="-2"/>
                <w:kern w:val="16"/>
                <w:sz w:val="22"/>
                <w:szCs w:val="22"/>
              </w:rPr>
              <w:fldChar w:fldCharType="end"/>
            </w:r>
            <w:bookmarkEnd w:id="23"/>
          </w:p>
        </w:tc>
      </w:tr>
      <w:tr w:rsidR="00C145EF" w:rsidRPr="005C2F22" w:rsidTr="00557971">
        <w:trPr>
          <w:trHeight w:val="272"/>
        </w:trPr>
        <w:tc>
          <w:tcPr>
            <w:tcW w:w="2500" w:type="pct"/>
          </w:tcPr>
          <w:p w:rsidR="00C145EF" w:rsidRPr="0023199E" w:rsidRDefault="00C145EF" w:rsidP="00557971">
            <w:pPr>
              <w:rPr>
                <w:rFonts w:asciiTheme="minorHAnsi" w:hAnsiTheme="minorHAnsi"/>
                <w:sz w:val="22"/>
              </w:rPr>
            </w:pPr>
            <w:r w:rsidRPr="0023199E">
              <w:rPr>
                <w:rFonts w:asciiTheme="minorHAnsi" w:hAnsiTheme="minorHAnsi"/>
                <w:kern w:val="16"/>
                <w:sz w:val="22"/>
                <w:szCs w:val="22"/>
              </w:rPr>
              <w:t xml:space="preserve">    </w:t>
            </w:r>
            <w:bookmarkStart w:id="24" w:name="city"/>
            <w:r w:rsidR="009763DB">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city</w:t>
            </w:r>
            <w:r w:rsidR="009763DB">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9763DB">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state</w:t>
            </w:r>
            <w:r w:rsidR="009763DB">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9763DB">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zipcode</w:t>
            </w:r>
            <w:r w:rsidR="009763DB">
              <w:rPr>
                <w:rFonts w:asciiTheme="minorHAnsi" w:hAnsiTheme="minorHAnsi"/>
                <w:kern w:val="16"/>
                <w:sz w:val="22"/>
                <w:szCs w:val="22"/>
              </w:rPr>
              <w:fldChar w:fldCharType="end"/>
            </w:r>
            <w:bookmarkEnd w:id="26"/>
          </w:p>
        </w:tc>
        <w:tc>
          <w:tcPr>
            <w:tcW w:w="2500" w:type="pct"/>
          </w:tcPr>
          <w:p w:rsidR="00C145EF" w:rsidRPr="005C2F22" w:rsidRDefault="00C145EF" w:rsidP="00557971">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9763DB">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naics</w:t>
            </w:r>
            <w:r w:rsidR="009763DB">
              <w:rPr>
                <w:rFonts w:asciiTheme="minorHAnsi" w:hAnsiTheme="minorHAnsi"/>
                <w:kern w:val="16"/>
                <w:sz w:val="22"/>
                <w:szCs w:val="22"/>
              </w:rPr>
              <w:fldChar w:fldCharType="end"/>
            </w:r>
            <w:bookmarkEnd w:id="27"/>
          </w:p>
        </w:tc>
      </w:tr>
      <w:tr w:rsidR="00C145EF" w:rsidRPr="005C2F22" w:rsidTr="00557971">
        <w:trPr>
          <w:trHeight w:val="272"/>
        </w:trPr>
        <w:tc>
          <w:tcPr>
            <w:tcW w:w="2500" w:type="pct"/>
          </w:tcPr>
          <w:p w:rsidR="00C145EF" w:rsidRPr="005C2F22" w:rsidRDefault="00C145EF" w:rsidP="00557971">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9763DB">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con_tel</w:t>
            </w:r>
            <w:r w:rsidR="009763DB">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9763DB">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con_ext</w:t>
            </w:r>
            <w:r w:rsidR="009763DB">
              <w:rPr>
                <w:rFonts w:asciiTheme="minorHAnsi" w:hAnsiTheme="minorHAnsi"/>
                <w:kern w:val="16"/>
                <w:sz w:val="22"/>
                <w:szCs w:val="22"/>
              </w:rPr>
              <w:fldChar w:fldCharType="end"/>
            </w:r>
            <w:bookmarkEnd w:id="29"/>
          </w:p>
        </w:tc>
        <w:tc>
          <w:tcPr>
            <w:tcW w:w="2500" w:type="pct"/>
          </w:tcPr>
          <w:p w:rsidR="00C145EF" w:rsidRPr="005C2F22" w:rsidRDefault="00C145EF" w:rsidP="00557971">
            <w:pPr>
              <w:rPr>
                <w:rFonts w:asciiTheme="minorHAnsi" w:hAnsiTheme="minorHAnsi"/>
                <w:b/>
                <w:sz w:val="22"/>
              </w:rPr>
            </w:pPr>
          </w:p>
        </w:tc>
      </w:tr>
      <w:tr w:rsidR="00C145EF" w:rsidRPr="005C2F22" w:rsidTr="00557971">
        <w:trPr>
          <w:trHeight w:val="272"/>
        </w:trPr>
        <w:tc>
          <w:tcPr>
            <w:tcW w:w="2500" w:type="pct"/>
          </w:tcPr>
          <w:p w:rsidR="00C145EF" w:rsidRPr="005C2F22" w:rsidRDefault="00C145EF" w:rsidP="00557971">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9763DB">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9763DB">
              <w:rPr>
                <w:rFonts w:asciiTheme="minorHAnsi" w:hAnsiTheme="minorHAnsi"/>
                <w:kern w:val="16"/>
                <w:sz w:val="22"/>
                <w:szCs w:val="22"/>
              </w:rPr>
            </w:r>
            <w:r w:rsidR="009763DB">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9763DB">
              <w:rPr>
                <w:rFonts w:asciiTheme="minorHAnsi" w:hAnsiTheme="minorHAnsi"/>
                <w:kern w:val="16"/>
                <w:sz w:val="22"/>
                <w:szCs w:val="22"/>
              </w:rPr>
              <w:fldChar w:fldCharType="end"/>
            </w:r>
            <w:bookmarkEnd w:id="30"/>
          </w:p>
        </w:tc>
        <w:tc>
          <w:tcPr>
            <w:tcW w:w="2500" w:type="pct"/>
          </w:tcPr>
          <w:p w:rsidR="00C145EF" w:rsidRDefault="00C145EF" w:rsidP="00557971">
            <w:pPr>
              <w:rPr>
                <w:rFonts w:asciiTheme="minorHAnsi" w:hAnsiTheme="minorHAnsi"/>
                <w:b/>
                <w:sz w:val="22"/>
              </w:rPr>
            </w:pPr>
            <w:r>
              <w:rPr>
                <w:rFonts w:asciiTheme="minorHAnsi" w:hAnsiTheme="minorHAnsi"/>
                <w:b/>
                <w:sz w:val="22"/>
                <w:szCs w:val="22"/>
              </w:rPr>
              <w:t>Please fax report to: FAXPHONE3</w:t>
            </w:r>
          </w:p>
        </w:tc>
      </w:tr>
    </w:tbl>
    <w:p w:rsidR="00C145EF" w:rsidRPr="00B16553" w:rsidRDefault="00C145EF" w:rsidP="00C145EF">
      <w:pPr>
        <w:outlineLvl w:val="0"/>
        <w:rPr>
          <w:rFonts w:ascii="Arial" w:hAnsi="Arial" w:cs="Arial"/>
          <w:sz w:val="12"/>
          <w:szCs w:val="12"/>
        </w:rPr>
      </w:pPr>
    </w:p>
    <w:p w:rsidR="008C46B5" w:rsidRDefault="00C145EF" w:rsidP="00C145EF">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8C46B5" w:rsidRPr="008C46B5" w:rsidRDefault="009763DB" w:rsidP="00C145EF">
      <w:pPr>
        <w:outlineLvl w:val="0"/>
        <w:rPr>
          <w:rFonts w:ascii="Calibri" w:hAnsi="Calibri"/>
          <w:b/>
          <w:sz w:val="16"/>
          <w:szCs w:val="16"/>
          <w:vertAlign w:val="superscript"/>
        </w:rPr>
      </w:pPr>
      <w:r>
        <w:rPr>
          <w:rFonts w:ascii="Calibri" w:hAnsi="Calibri"/>
          <w:b/>
          <w:noProof/>
          <w:sz w:val="16"/>
          <w:szCs w:val="16"/>
          <w:vertAlign w:val="superscript"/>
        </w:rPr>
        <w:pict>
          <v:shapetype id="_x0000_t202" coordsize="21600,21600" o:spt="202" path="m,l,21600r21600,l21600,xe">
            <v:stroke joinstyle="miter"/>
            <v:path gradientshapeok="t" o:connecttype="rect"/>
          </v:shapetype>
          <v:shape id="_x0000_s1039" type="#_x0000_t202" style="position:absolute;margin-left:-3.5pt;margin-top:5.25pt;width:52.25pt;height:16.95pt;z-index:251675648" filled="f">
            <v:textbox style="mso-next-textbox:#_x0000_s1039">
              <w:txbxContent>
                <w:p w:rsidR="00557971" w:rsidRDefault="00557971" w:rsidP="008C46B5"/>
              </w:txbxContent>
            </v:textbox>
          </v:shape>
        </w:pict>
      </w:r>
      <w:r w:rsidR="008C46B5" w:rsidRPr="008C46B5">
        <w:rPr>
          <w:rFonts w:ascii="Calibri" w:hAnsi="Calibri"/>
          <w:b/>
          <w:sz w:val="16"/>
          <w:szCs w:val="16"/>
          <w:vertAlign w:val="superscript"/>
        </w:rPr>
        <w:t xml:space="preserve"> </w:t>
      </w:r>
    </w:p>
    <w:p w:rsidR="008C46B5" w:rsidRDefault="008C46B5" w:rsidP="008C46B5">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 xml:space="preserve">1  </w:t>
      </w:r>
      <w:r>
        <w:rPr>
          <w:rFonts w:asciiTheme="minorHAnsi" w:hAnsiTheme="minorHAnsi"/>
          <w:b/>
          <w:caps/>
          <w:sz w:val="24"/>
        </w:rPr>
        <w:t>employee</w:t>
      </w:r>
      <w:proofErr w:type="gramEnd"/>
      <w:r>
        <w:rPr>
          <w:rFonts w:asciiTheme="minorHAnsi" w:hAnsiTheme="minorHAnsi"/>
          <w:b/>
          <w:caps/>
          <w:sz w:val="24"/>
        </w:rPr>
        <w:t xml:space="preserve"> count </w:t>
      </w:r>
    </w:p>
    <w:p w:rsidR="008C46B5" w:rsidRDefault="008C46B5" w:rsidP="008C46B5">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rsidR="008C46B5" w:rsidRDefault="008C46B5" w:rsidP="008C46B5">
      <w:pPr>
        <w:ind w:left="288" w:right="288" w:hanging="288"/>
        <w:jc w:val="both"/>
        <w:rPr>
          <w:rFonts w:asciiTheme="minorHAnsi" w:hAnsiTheme="minorHAnsi"/>
        </w:rPr>
      </w:pPr>
    </w:p>
    <w:tbl>
      <w:tblPr>
        <w:tblW w:w="4869" w:type="pct"/>
        <w:tblInd w:w="288" w:type="dxa"/>
        <w:tblLook w:val="01E0"/>
      </w:tblPr>
      <w:tblGrid>
        <w:gridCol w:w="5130"/>
        <w:gridCol w:w="5597"/>
      </w:tblGrid>
      <w:tr w:rsidR="008C46B5" w:rsidTr="00557971">
        <w:tc>
          <w:tcPr>
            <w:tcW w:w="2391" w:type="pct"/>
            <w:hideMark/>
          </w:tcPr>
          <w:p w:rsidR="008C46B5" w:rsidRDefault="008C46B5" w:rsidP="00557971">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rsidR="008C46B5" w:rsidRDefault="008C46B5" w:rsidP="00557971">
            <w:pPr>
              <w:rPr>
                <w:rFonts w:asciiTheme="minorHAnsi" w:hAnsiTheme="minorHAnsi"/>
                <w:color w:val="000000"/>
                <w:szCs w:val="20"/>
              </w:rPr>
            </w:pPr>
            <w:r>
              <w:rPr>
                <w:rFonts w:asciiTheme="minorHAnsi" w:hAnsiTheme="minorHAnsi"/>
                <w:b/>
                <w:szCs w:val="20"/>
                <w:u w:val="single"/>
              </w:rPr>
              <w:t>Exclude:</w:t>
            </w:r>
          </w:p>
        </w:tc>
      </w:tr>
      <w:tr w:rsidR="008C46B5" w:rsidTr="00557971">
        <w:tc>
          <w:tcPr>
            <w:tcW w:w="2391" w:type="pct"/>
            <w:hideMark/>
          </w:tcPr>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Full-time or part-time workers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vacation</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sick leave</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other paid leave</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active duty, if receiving pay from employer</w:t>
            </w:r>
          </w:p>
        </w:tc>
        <w:tc>
          <w:tcPr>
            <w:tcW w:w="2609" w:type="pct"/>
            <w:hideMark/>
          </w:tcPr>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Outside contractors and their workers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Workers on active duty, if </w:t>
            </w:r>
            <w:r>
              <w:rPr>
                <w:rFonts w:asciiTheme="minorHAnsi" w:hAnsiTheme="minorHAnsi"/>
                <w:b/>
                <w:szCs w:val="20"/>
              </w:rPr>
              <w:t>not</w:t>
            </w:r>
            <w:r>
              <w:rPr>
                <w:rFonts w:asciiTheme="minorHAnsi" w:hAnsiTheme="minorHAnsi"/>
                <w:szCs w:val="20"/>
              </w:rPr>
              <w:t xml:space="preserve"> receiving pay from employer</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leave without pay the entire pay period</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strike the entire pay period</w:t>
            </w:r>
          </w:p>
          <w:p w:rsidR="008C46B5" w:rsidRDefault="008C46B5" w:rsidP="008C46B5">
            <w:pPr>
              <w:widowControl w:val="0"/>
              <w:numPr>
                <w:ilvl w:val="0"/>
                <w:numId w:val="6"/>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of State and Local school systems</w:t>
            </w:r>
          </w:p>
        </w:tc>
      </w:tr>
    </w:tbl>
    <w:p w:rsidR="008C46B5" w:rsidRDefault="009763DB" w:rsidP="008C46B5">
      <w:pPr>
        <w:spacing w:line="216" w:lineRule="auto"/>
        <w:ind w:left="288" w:hanging="288"/>
        <w:rPr>
          <w:rFonts w:asciiTheme="minorHAnsi" w:hAnsiTheme="minorHAnsi"/>
          <w:b/>
          <w:caps/>
        </w:rPr>
      </w:pPr>
      <w:r w:rsidRPr="009763DB">
        <w:pict>
          <v:shape id="_x0000_s1038" type="#_x0000_t202" style="position:absolute;left:0;text-align:left;margin-left:-3.5pt;margin-top:7.55pt;width:52.25pt;height:16.95pt;z-index:251674624;mso-position-horizontal-relative:text;mso-position-vertical-relative:text" filled="f">
            <v:textbox style="mso-next-textbox:#_x0000_s1038">
              <w:txbxContent>
                <w:p w:rsidR="00557971" w:rsidRDefault="00557971" w:rsidP="008C46B5"/>
              </w:txbxContent>
            </v:textbox>
          </v:shape>
        </w:pict>
      </w:r>
    </w:p>
    <w:p w:rsidR="008C46B5" w:rsidRDefault="008C46B5" w:rsidP="008C46B5">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2</w:t>
      </w:r>
      <w:r>
        <w:rPr>
          <w:rFonts w:asciiTheme="minorHAnsi" w:hAnsiTheme="minorHAnsi"/>
          <w:b/>
          <w:caps/>
          <w:sz w:val="24"/>
        </w:rPr>
        <w:t xml:space="preserve">  WOMEN</w:t>
      </w:r>
      <w:proofErr w:type="gramEnd"/>
      <w:r>
        <w:rPr>
          <w:rFonts w:asciiTheme="minorHAnsi" w:hAnsiTheme="minorHAnsi"/>
          <w:b/>
          <w:caps/>
          <w:sz w:val="24"/>
        </w:rPr>
        <w:t xml:space="preserve"> EMPLOYEE COUNT </w:t>
      </w:r>
    </w:p>
    <w:p w:rsidR="008C46B5" w:rsidRDefault="008C46B5" w:rsidP="008C46B5">
      <w:pPr>
        <w:tabs>
          <w:tab w:val="left" w:pos="450"/>
        </w:tabs>
        <w:spacing w:before="20" w:line="216" w:lineRule="auto"/>
        <w:rPr>
          <w:rFonts w:asciiTheme="minorHAnsi" w:hAnsiTheme="minorHAnsi"/>
          <w:szCs w:val="20"/>
        </w:rPr>
      </w:pPr>
      <w:r>
        <w:rPr>
          <w:rFonts w:asciiTheme="minorHAnsi" w:hAnsiTheme="minorHAnsi"/>
          <w:szCs w:val="20"/>
        </w:rPr>
        <w:t xml:space="preserve">      Enter the number of employees in column 1 who are women.</w:t>
      </w:r>
    </w:p>
    <w:p w:rsidR="008C46B5" w:rsidRDefault="008C46B5">
      <w:pPr>
        <w:spacing w:after="200" w:line="276" w:lineRule="auto"/>
        <w:rPr>
          <w:rFonts w:ascii="Calibri" w:hAnsi="Calibri"/>
          <w:b/>
          <w:sz w:val="22"/>
          <w:szCs w:val="22"/>
        </w:rPr>
      </w:pPr>
      <w:r>
        <w:rPr>
          <w:rFonts w:ascii="Calibri" w:hAnsi="Calibri"/>
          <w:b/>
          <w:sz w:val="22"/>
          <w:szCs w:val="22"/>
        </w:rPr>
        <w:br w:type="page"/>
      </w:r>
    </w:p>
    <w:p w:rsidR="00C145EF" w:rsidRPr="007851F3" w:rsidRDefault="00C145EF" w:rsidP="00C145EF">
      <w:pPr>
        <w:outlineLvl w:val="0"/>
        <w:rPr>
          <w:rFonts w:ascii="Calibri" w:hAnsi="Calibri"/>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0818"/>
      </w:tblGrid>
      <w:tr w:rsidR="00C145EF" w:rsidRPr="007851F3" w:rsidTr="00077C60">
        <w:trPr>
          <w:trHeight w:val="10449"/>
        </w:trPr>
        <w:tc>
          <w:tcPr>
            <w:tcW w:w="10818" w:type="dxa"/>
          </w:tcPr>
          <w:tbl>
            <w:tblPr>
              <w:tblpPr w:leftFromText="180" w:rightFromText="180" w:vertAnchor="page" w:horzAnchor="margin" w:tblpXSpec="center" w:tblpY="1576"/>
              <w:tblW w:w="2984" w:type="pct"/>
              <w:tblLook w:val="0000"/>
            </w:tblPr>
            <w:tblGrid>
              <w:gridCol w:w="3558"/>
              <w:gridCol w:w="1383"/>
              <w:gridCol w:w="1381"/>
            </w:tblGrid>
            <w:tr w:rsidR="00E34482" w:rsidRPr="0063481A" w:rsidTr="008C46B5">
              <w:trPr>
                <w:cantSplit/>
                <w:trHeight w:hRule="exact" w:val="245"/>
              </w:trPr>
              <w:tc>
                <w:tcPr>
                  <w:tcW w:w="2814" w:type="pct"/>
                  <w:vMerge w:val="restart"/>
                  <w:tcBorders>
                    <w:bottom w:val="double" w:sz="4" w:space="0" w:color="auto"/>
                    <w:right w:val="single" w:sz="6" w:space="0" w:color="auto"/>
                  </w:tcBorders>
                </w:tcPr>
                <w:p w:rsidR="008C46B5" w:rsidRDefault="008C46B5"/>
                <w:tbl>
                  <w:tblPr>
                    <w:tblStyle w:val="TableGrid"/>
                    <w:tblpPr w:leftFromText="180" w:rightFromText="180" w:vertAnchor="text" w:horzAnchor="page" w:tblpX="1" w:tblpY="8979"/>
                    <w:tblOverlap w:val="never"/>
                    <w:tblW w:w="0" w:type="auto"/>
                    <w:tblLook w:val="04A0"/>
                  </w:tblPr>
                  <w:tblGrid>
                    <w:gridCol w:w="1383"/>
                  </w:tblGrid>
                  <w:tr w:rsidR="00E34482" w:rsidTr="00557971">
                    <w:trPr>
                      <w:trHeight w:val="204"/>
                    </w:trPr>
                    <w:tc>
                      <w:tcPr>
                        <w:tcW w:w="1383" w:type="dxa"/>
                      </w:tcPr>
                      <w:p w:rsidR="00E34482" w:rsidRPr="00543494" w:rsidRDefault="00E34482" w:rsidP="00E34482">
                        <w:pPr>
                          <w:rPr>
                            <w:rFonts w:asciiTheme="minorHAnsi" w:hAnsiTheme="minorHAnsi"/>
                            <w:b/>
                            <w:sz w:val="16"/>
                            <w:szCs w:val="16"/>
                          </w:rPr>
                        </w:pPr>
                      </w:p>
                    </w:tc>
                  </w:tr>
                </w:tbl>
                <w:p w:rsidR="00E34482" w:rsidRPr="0063481A" w:rsidRDefault="00E34482" w:rsidP="00E34482">
                  <w:pPr>
                    <w:contextualSpacing/>
                    <w:jc w:val="center"/>
                    <w:rPr>
                      <w:rFonts w:asciiTheme="minorHAnsi" w:hAnsiTheme="minorHAnsi"/>
                      <w:b/>
                    </w:rPr>
                  </w:pPr>
                  <w:r w:rsidRPr="0063481A">
                    <w:rPr>
                      <w:rFonts w:asciiTheme="minorHAnsi" w:hAnsiTheme="minorHAnsi"/>
                      <w:b/>
                    </w:rPr>
                    <w:t>Reference Month/Year:</w:t>
                  </w:r>
                </w:p>
                <w:p w:rsidR="00E34482" w:rsidRPr="0063481A" w:rsidRDefault="009763DB" w:rsidP="00E34482">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E3448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34482">
                    <w:rPr>
                      <w:rFonts w:asciiTheme="minorHAnsi" w:hAnsiTheme="minorHAnsi"/>
                      <w:b/>
                      <w:noProof/>
                      <w:kern w:val="16"/>
                      <w:sz w:val="24"/>
                    </w:rPr>
                    <w:t>mon1</w:t>
                  </w:r>
                  <w:r>
                    <w:rPr>
                      <w:rFonts w:asciiTheme="minorHAnsi" w:hAnsiTheme="minorHAnsi"/>
                      <w:b/>
                      <w:kern w:val="16"/>
                      <w:sz w:val="24"/>
                    </w:rPr>
                    <w:fldChar w:fldCharType="end"/>
                  </w:r>
                  <w:r w:rsidR="00E34482">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E3448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34482">
                    <w:rPr>
                      <w:rFonts w:asciiTheme="minorHAnsi" w:hAnsiTheme="minorHAnsi"/>
                      <w:b/>
                      <w:noProof/>
                      <w:kern w:val="16"/>
                      <w:sz w:val="24"/>
                    </w:rPr>
                    <w:t>year1</w:t>
                  </w:r>
                  <w:r>
                    <w:rPr>
                      <w:rFonts w:asciiTheme="minorHAnsi" w:hAnsiTheme="minorHAnsi"/>
                      <w:b/>
                      <w:kern w:val="16"/>
                      <w:sz w:val="24"/>
                    </w:rPr>
                    <w:fldChar w:fldCharType="end"/>
                  </w:r>
                </w:p>
              </w:tc>
              <w:tc>
                <w:tcPr>
                  <w:tcW w:w="1094" w:type="pct"/>
                  <w:tcBorders>
                    <w:top w:val="double" w:sz="4" w:space="0" w:color="auto"/>
                    <w:right w:val="single" w:sz="4" w:space="0" w:color="auto"/>
                  </w:tcBorders>
                  <w:vAlign w:val="center"/>
                </w:tcPr>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1</w:t>
                  </w:r>
                </w:p>
              </w:tc>
              <w:tc>
                <w:tcPr>
                  <w:tcW w:w="1092" w:type="pct"/>
                  <w:tcBorders>
                    <w:top w:val="double" w:sz="4" w:space="0" w:color="auto"/>
                    <w:left w:val="single" w:sz="4" w:space="0" w:color="auto"/>
                    <w:right w:val="single" w:sz="6" w:space="0" w:color="auto"/>
                  </w:tcBorders>
                  <w:vAlign w:val="center"/>
                </w:tcPr>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2</w:t>
                  </w:r>
                </w:p>
              </w:tc>
            </w:tr>
            <w:tr w:rsidR="00E34482" w:rsidRPr="0063481A" w:rsidTr="008C46B5">
              <w:trPr>
                <w:cantSplit/>
                <w:trHeight w:hRule="exact" w:val="676"/>
              </w:trPr>
              <w:tc>
                <w:tcPr>
                  <w:tcW w:w="2814" w:type="pct"/>
                  <w:vMerge/>
                  <w:tcBorders>
                    <w:bottom w:val="double" w:sz="4" w:space="0" w:color="auto"/>
                    <w:right w:val="single" w:sz="6" w:space="0" w:color="auto"/>
                  </w:tcBorders>
                </w:tcPr>
                <w:p w:rsidR="00E34482" w:rsidRPr="0063481A" w:rsidRDefault="00E34482" w:rsidP="00E34482">
                  <w:pPr>
                    <w:spacing w:before="120"/>
                    <w:contextualSpacing/>
                    <w:jc w:val="center"/>
                    <w:rPr>
                      <w:rFonts w:asciiTheme="minorHAnsi" w:hAnsiTheme="minorHAnsi"/>
                      <w:b/>
                      <w:sz w:val="16"/>
                    </w:rPr>
                  </w:pPr>
                </w:p>
              </w:tc>
              <w:tc>
                <w:tcPr>
                  <w:tcW w:w="1094" w:type="pct"/>
                  <w:tcBorders>
                    <w:bottom w:val="double" w:sz="4" w:space="0" w:color="auto"/>
                    <w:right w:val="single" w:sz="4" w:space="0" w:color="auto"/>
                  </w:tcBorders>
                </w:tcPr>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Employee</w:t>
                  </w:r>
                </w:p>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Count</w:t>
                  </w:r>
                </w:p>
                <w:p w:rsidR="00E34482" w:rsidRPr="00BC27FF" w:rsidRDefault="00E34482" w:rsidP="00E34482">
                  <w:pPr>
                    <w:contextualSpacing/>
                    <w:jc w:val="center"/>
                    <w:rPr>
                      <w:rFonts w:asciiTheme="minorHAnsi" w:hAnsiTheme="minorHAnsi"/>
                      <w:sz w:val="18"/>
                      <w:szCs w:val="18"/>
                    </w:rPr>
                  </w:pPr>
                </w:p>
                <w:p w:rsidR="00E34482" w:rsidRPr="00BC27FF" w:rsidRDefault="00E34482" w:rsidP="00E34482">
                  <w:pPr>
                    <w:contextualSpacing/>
                    <w:jc w:val="center"/>
                    <w:rPr>
                      <w:rFonts w:asciiTheme="minorHAnsi" w:hAnsiTheme="minorHAnsi"/>
                      <w:b/>
                      <w:sz w:val="18"/>
                      <w:szCs w:val="18"/>
                    </w:rPr>
                  </w:pPr>
                </w:p>
              </w:tc>
              <w:tc>
                <w:tcPr>
                  <w:tcW w:w="1092" w:type="pct"/>
                  <w:tcBorders>
                    <w:left w:val="single" w:sz="4" w:space="0" w:color="auto"/>
                    <w:bottom w:val="double" w:sz="4" w:space="0" w:color="auto"/>
                    <w:right w:val="single" w:sz="6" w:space="0" w:color="auto"/>
                  </w:tcBorders>
                </w:tcPr>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Women</w:t>
                  </w:r>
                </w:p>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Employee</w:t>
                  </w:r>
                </w:p>
                <w:p w:rsidR="00E34482" w:rsidRPr="00BC27FF" w:rsidRDefault="00E34482" w:rsidP="00E34482">
                  <w:pPr>
                    <w:contextualSpacing/>
                    <w:jc w:val="center"/>
                    <w:rPr>
                      <w:rFonts w:asciiTheme="minorHAnsi" w:hAnsiTheme="minorHAnsi"/>
                      <w:b/>
                      <w:sz w:val="18"/>
                      <w:szCs w:val="18"/>
                    </w:rPr>
                  </w:pPr>
                  <w:r w:rsidRPr="00BC27FF">
                    <w:rPr>
                      <w:rFonts w:asciiTheme="minorHAnsi" w:hAnsiTheme="minorHAnsi"/>
                      <w:b/>
                      <w:sz w:val="18"/>
                      <w:szCs w:val="18"/>
                    </w:rPr>
                    <w:t>Count</w:t>
                  </w:r>
                </w:p>
                <w:p w:rsidR="00E34482" w:rsidRPr="00BC27FF" w:rsidRDefault="00E34482" w:rsidP="00E34482">
                  <w:pPr>
                    <w:contextualSpacing/>
                    <w:jc w:val="center"/>
                    <w:rPr>
                      <w:rFonts w:asciiTheme="minorHAnsi" w:hAnsiTheme="minorHAnsi"/>
                      <w:sz w:val="18"/>
                      <w:szCs w:val="18"/>
                    </w:rPr>
                  </w:pPr>
                </w:p>
                <w:p w:rsidR="00E34482" w:rsidRPr="00BC27FF" w:rsidRDefault="00E34482" w:rsidP="00E34482">
                  <w:pPr>
                    <w:contextualSpacing/>
                    <w:jc w:val="center"/>
                    <w:rPr>
                      <w:rFonts w:asciiTheme="minorHAnsi" w:hAnsiTheme="minorHAnsi"/>
                      <w:b/>
                      <w:sz w:val="18"/>
                      <w:szCs w:val="18"/>
                    </w:rPr>
                  </w:pPr>
                </w:p>
              </w:tc>
            </w:tr>
            <w:tr w:rsidR="00E34482"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E34482">
                  <w:pPr>
                    <w:contextualSpacing/>
                    <w:jc w:val="center"/>
                    <w:rPr>
                      <w:rFonts w:asciiTheme="minorHAnsi" w:hAnsiTheme="minorHAnsi"/>
                      <w:b/>
                      <w:sz w:val="18"/>
                      <w:szCs w:val="18"/>
                    </w:rPr>
                  </w:pPr>
                </w:p>
                <w:p w:rsidR="00E34482" w:rsidRDefault="00E34482" w:rsidP="00E34482">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E34482" w:rsidRPr="0063481A" w:rsidRDefault="00E34482" w:rsidP="00E34482">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E34482" w:rsidRPr="0063481A" w:rsidRDefault="00E34482" w:rsidP="00E34482">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E34482" w:rsidRPr="0063481A" w:rsidRDefault="00E34482" w:rsidP="00E34482">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r w:rsidR="00557971" w:rsidRPr="0063481A" w:rsidTr="00557971">
              <w:trPr>
                <w:cantSplit/>
                <w:trHeight w:val="846"/>
              </w:trPr>
              <w:tc>
                <w:tcPr>
                  <w:tcW w:w="2814" w:type="pct"/>
                  <w:tcBorders>
                    <w:top w:val="double" w:sz="4" w:space="0" w:color="auto"/>
                    <w:left w:val="single" w:sz="12" w:space="0" w:color="auto"/>
                    <w:bottom w:val="double" w:sz="4" w:space="0" w:color="auto"/>
                    <w:right w:val="single" w:sz="6" w:space="0" w:color="auto"/>
                  </w:tcBorders>
                </w:tcPr>
                <w:p w:rsidR="00557971" w:rsidRDefault="00557971" w:rsidP="00557971">
                  <w:pPr>
                    <w:contextualSpacing/>
                    <w:jc w:val="center"/>
                    <w:rPr>
                      <w:rFonts w:asciiTheme="minorHAnsi" w:hAnsiTheme="minorHAnsi"/>
                      <w:b/>
                      <w:sz w:val="18"/>
                      <w:szCs w:val="18"/>
                    </w:rPr>
                  </w:pPr>
                </w:p>
                <w:p w:rsidR="00557971" w:rsidRDefault="00557971" w:rsidP="00557971">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557971" w:rsidRPr="0063481A" w:rsidRDefault="00557971" w:rsidP="00557971">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1094" w:type="pct"/>
                  <w:tcBorders>
                    <w:top w:val="double" w:sz="4" w:space="0" w:color="auto"/>
                    <w:left w:val="single" w:sz="6" w:space="0" w:color="auto"/>
                    <w:bottom w:val="double" w:sz="4" w:space="0" w:color="auto"/>
                    <w:right w:val="single" w:sz="4" w:space="0" w:color="auto"/>
                  </w:tcBorders>
                </w:tcPr>
                <w:p w:rsidR="00557971" w:rsidRPr="0063481A" w:rsidRDefault="00557971" w:rsidP="00557971">
                  <w:pPr>
                    <w:contextualSpacing/>
                    <w:jc w:val="center"/>
                    <w:rPr>
                      <w:rFonts w:asciiTheme="minorHAnsi" w:hAnsiTheme="minorHAnsi"/>
                    </w:rPr>
                  </w:pPr>
                </w:p>
              </w:tc>
              <w:tc>
                <w:tcPr>
                  <w:tcW w:w="1092" w:type="pct"/>
                  <w:tcBorders>
                    <w:top w:val="double" w:sz="4" w:space="0" w:color="auto"/>
                    <w:left w:val="single" w:sz="4" w:space="0" w:color="auto"/>
                    <w:bottom w:val="double" w:sz="4" w:space="0" w:color="auto"/>
                    <w:right w:val="single" w:sz="4" w:space="0" w:color="auto"/>
                  </w:tcBorders>
                </w:tcPr>
                <w:p w:rsidR="00557971" w:rsidRPr="0063481A" w:rsidRDefault="00557971" w:rsidP="00557971">
                  <w:pPr>
                    <w:contextualSpacing/>
                    <w:rPr>
                      <w:rFonts w:asciiTheme="minorHAnsi" w:hAnsiTheme="minorHAnsi"/>
                    </w:rPr>
                  </w:pPr>
                </w:p>
              </w:tc>
            </w:tr>
          </w:tbl>
          <w:p w:rsidR="008C46B5" w:rsidRDefault="008C46B5" w:rsidP="00AF5DB3">
            <w:pPr>
              <w:rPr>
                <w:rFonts w:asciiTheme="minorHAnsi" w:hAnsiTheme="minorHAnsi" w:cs="Arial"/>
                <w:i/>
                <w:szCs w:val="20"/>
              </w:rPr>
            </w:pPr>
          </w:p>
          <w:p w:rsidR="00E34482" w:rsidRPr="00AF5DB3" w:rsidRDefault="00E34482" w:rsidP="00AF5DB3">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tc>
      </w:tr>
    </w:tbl>
    <w:p w:rsidR="00E34482" w:rsidRPr="00C145EF" w:rsidRDefault="00E34482" w:rsidP="00E34482">
      <w:pPr>
        <w:rPr>
          <w:rFonts w:asciiTheme="minorHAnsi" w:hAnsiTheme="minorHAnsi" w:cs="Arial"/>
          <w:i/>
          <w:szCs w:val="20"/>
        </w:rPr>
      </w:pPr>
    </w:p>
    <w:sectPr w:rsidR="00E34482" w:rsidRPr="00C145EF" w:rsidSect="00557971">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71" w:rsidRDefault="00557971" w:rsidP="006863E2">
      <w:r>
        <w:separator/>
      </w:r>
    </w:p>
  </w:endnote>
  <w:endnote w:type="continuationSeparator" w:id="0">
    <w:p w:rsidR="00557971" w:rsidRDefault="00557971" w:rsidP="006863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71" w:rsidRPr="00284EA2" w:rsidRDefault="00557971" w:rsidP="00557971">
    <w:pPr>
      <w:pStyle w:val="Footer"/>
      <w:jc w:val="right"/>
      <w:rPr>
        <w:rFonts w:asciiTheme="minorHAnsi" w:hAnsiTheme="minorHAnsi"/>
        <w:sz w:val="16"/>
        <w:szCs w:val="16"/>
      </w:rPr>
    </w:pPr>
    <w:r>
      <w:rPr>
        <w:rFonts w:asciiTheme="minorHAnsi" w:hAnsiTheme="minorHAnsi"/>
        <w:sz w:val="16"/>
        <w:szCs w:val="16"/>
      </w:rPr>
      <w:t>790G Feb2011</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Pr>
        <w:rFonts w:asciiTheme="minorHAnsi" w:hAnsiTheme="minorHAnsi"/>
        <w:sz w:val="16"/>
        <w:szCs w:val="16"/>
      </w:rPr>
      <w:t>790G</w:t>
    </w:r>
    <w:r w:rsidRPr="00284EA2">
      <w:rPr>
        <w:rFonts w:asciiTheme="minorHAnsi" w:hAnsiTheme="minorHAnsi"/>
        <w:sz w:val="16"/>
        <w:szCs w:val="16"/>
      </w:rPr>
      <w:t>book</w:t>
    </w:r>
    <w:r>
      <w:rPr>
        <w:rFonts w:asciiTheme="minorHAnsi" w:hAnsiTheme="minorHAnsi"/>
        <w:sz w:val="16"/>
        <w:szCs w:val="16"/>
      </w:rPr>
      <w:t>FAX</w:t>
    </w:r>
    <w:r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71" w:rsidRDefault="00557971" w:rsidP="006863E2">
      <w:r>
        <w:separator/>
      </w:r>
    </w:p>
  </w:footnote>
  <w:footnote w:type="continuationSeparator" w:id="0">
    <w:p w:rsidR="00557971" w:rsidRDefault="00557971" w:rsidP="00686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557971" w:rsidRPr="00127B9A" w:rsidRDefault="00557971" w:rsidP="00557971">
        <w:pPr>
          <w:pStyle w:val="Header"/>
          <w:jc w:val="right"/>
          <w:rPr>
            <w:rFonts w:asciiTheme="minorHAnsi" w:hAnsiTheme="minorHAnsi"/>
            <w:szCs w:val="20"/>
          </w:rPr>
        </w:pPr>
        <w:r w:rsidRPr="00127B9A">
          <w:rPr>
            <w:rFonts w:asciiTheme="minorHAnsi" w:hAnsiTheme="minorHAnsi"/>
            <w:szCs w:val="20"/>
          </w:rPr>
          <w:t xml:space="preserve">Page </w:t>
        </w:r>
        <w:r w:rsidR="009763DB"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9763DB" w:rsidRPr="00127B9A">
          <w:rPr>
            <w:rFonts w:asciiTheme="minorHAnsi" w:hAnsiTheme="minorHAnsi"/>
            <w:b/>
            <w:szCs w:val="20"/>
          </w:rPr>
          <w:fldChar w:fldCharType="separate"/>
        </w:r>
        <w:r w:rsidR="00F752D0">
          <w:rPr>
            <w:rFonts w:asciiTheme="minorHAnsi" w:hAnsiTheme="minorHAnsi"/>
            <w:b/>
            <w:noProof/>
            <w:szCs w:val="20"/>
          </w:rPr>
          <w:t>1</w:t>
        </w:r>
        <w:r w:rsidR="009763DB" w:rsidRPr="00127B9A">
          <w:rPr>
            <w:rFonts w:asciiTheme="minorHAnsi" w:hAnsiTheme="minorHAnsi"/>
            <w:b/>
            <w:szCs w:val="20"/>
          </w:rPr>
          <w:fldChar w:fldCharType="end"/>
        </w:r>
        <w:r w:rsidRPr="00127B9A">
          <w:rPr>
            <w:rFonts w:asciiTheme="minorHAnsi" w:hAnsiTheme="minorHAnsi"/>
            <w:szCs w:val="20"/>
          </w:rPr>
          <w:t xml:space="preserve"> of </w:t>
        </w:r>
        <w:r w:rsidR="009763DB"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9763DB" w:rsidRPr="00127B9A">
          <w:rPr>
            <w:rFonts w:asciiTheme="minorHAnsi" w:hAnsiTheme="minorHAnsi"/>
            <w:b/>
            <w:szCs w:val="20"/>
          </w:rPr>
          <w:fldChar w:fldCharType="separate"/>
        </w:r>
        <w:r w:rsidR="00F752D0">
          <w:rPr>
            <w:rFonts w:asciiTheme="minorHAnsi" w:hAnsiTheme="minorHAnsi"/>
            <w:b/>
            <w:noProof/>
            <w:szCs w:val="20"/>
          </w:rPr>
          <w:t>3</w:t>
        </w:r>
        <w:r w:rsidR="009763DB"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145EF"/>
    <w:rsid w:val="000327A2"/>
    <w:rsid w:val="00042FCD"/>
    <w:rsid w:val="00077C60"/>
    <w:rsid w:val="000E100C"/>
    <w:rsid w:val="0023146E"/>
    <w:rsid w:val="0026369B"/>
    <w:rsid w:val="002B33F0"/>
    <w:rsid w:val="002E13EF"/>
    <w:rsid w:val="0032340A"/>
    <w:rsid w:val="00487EE7"/>
    <w:rsid w:val="00557971"/>
    <w:rsid w:val="00570580"/>
    <w:rsid w:val="00596E15"/>
    <w:rsid w:val="006863E2"/>
    <w:rsid w:val="006E2E21"/>
    <w:rsid w:val="007021D6"/>
    <w:rsid w:val="007542D0"/>
    <w:rsid w:val="00763288"/>
    <w:rsid w:val="00773DB6"/>
    <w:rsid w:val="00790FB7"/>
    <w:rsid w:val="007A17F6"/>
    <w:rsid w:val="008C3345"/>
    <w:rsid w:val="008C46B5"/>
    <w:rsid w:val="008F1758"/>
    <w:rsid w:val="00906C45"/>
    <w:rsid w:val="009763DB"/>
    <w:rsid w:val="00A02A3C"/>
    <w:rsid w:val="00AF3B62"/>
    <w:rsid w:val="00AF5DB3"/>
    <w:rsid w:val="00B07555"/>
    <w:rsid w:val="00B613E0"/>
    <w:rsid w:val="00B82927"/>
    <w:rsid w:val="00BE091E"/>
    <w:rsid w:val="00C145EF"/>
    <w:rsid w:val="00C418E1"/>
    <w:rsid w:val="00CA018F"/>
    <w:rsid w:val="00E34482"/>
    <w:rsid w:val="00EB2D11"/>
    <w:rsid w:val="00EF7FD9"/>
    <w:rsid w:val="00F1731A"/>
    <w:rsid w:val="00F64AC5"/>
    <w:rsid w:val="00F752D0"/>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1"/>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EF"/>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5E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145EF"/>
    <w:pPr>
      <w:tabs>
        <w:tab w:val="center" w:pos="4680"/>
        <w:tab w:val="right" w:pos="9360"/>
      </w:tabs>
    </w:pPr>
  </w:style>
  <w:style w:type="character" w:customStyle="1" w:styleId="HeaderChar">
    <w:name w:val="Header Char"/>
    <w:basedOn w:val="DefaultParagraphFont"/>
    <w:link w:val="Header"/>
    <w:uiPriority w:val="99"/>
    <w:rsid w:val="00C145E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145EF"/>
    <w:pPr>
      <w:tabs>
        <w:tab w:val="center" w:pos="4680"/>
        <w:tab w:val="right" w:pos="9360"/>
      </w:tabs>
    </w:pPr>
  </w:style>
  <w:style w:type="character" w:customStyle="1" w:styleId="FooterChar">
    <w:name w:val="Footer Char"/>
    <w:basedOn w:val="DefaultParagraphFont"/>
    <w:link w:val="Footer"/>
    <w:uiPriority w:val="99"/>
    <w:rsid w:val="00C145EF"/>
    <w:rPr>
      <w:rFonts w:ascii="Times New Roman" w:eastAsia="Times New Roman" w:hAnsi="Times New Roman" w:cs="Times New Roman"/>
      <w:sz w:val="20"/>
      <w:szCs w:val="24"/>
    </w:rPr>
  </w:style>
  <w:style w:type="paragraph" w:styleId="CommentText">
    <w:name w:val="annotation text"/>
    <w:basedOn w:val="Normal"/>
    <w:link w:val="CommentTextChar"/>
    <w:rsid w:val="00C145EF"/>
    <w:rPr>
      <w:rFonts w:ascii="Calibri" w:hAnsi="Calibri"/>
      <w:szCs w:val="20"/>
    </w:rPr>
  </w:style>
  <w:style w:type="character" w:customStyle="1" w:styleId="CommentTextChar">
    <w:name w:val="Comment Text Char"/>
    <w:basedOn w:val="DefaultParagraphFont"/>
    <w:link w:val="CommentText"/>
    <w:rsid w:val="00C145EF"/>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harrell_l</cp:lastModifiedBy>
  <cp:revision>8</cp:revision>
  <cp:lastPrinted>2011-02-25T14:17:00Z</cp:lastPrinted>
  <dcterms:created xsi:type="dcterms:W3CDTF">2011-02-24T13:30:00Z</dcterms:created>
  <dcterms:modified xsi:type="dcterms:W3CDTF">2011-02-25T15:40:00Z</dcterms:modified>
</cp:coreProperties>
</file>