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4" w:type="dxa"/>
        <w:tblCellMar>
          <w:top w:w="43" w:type="dxa"/>
          <w:left w:w="115" w:type="dxa"/>
          <w:right w:w="115" w:type="dxa"/>
        </w:tblCellMar>
        <w:tblLook w:val="0000"/>
      </w:tblPr>
      <w:tblGrid>
        <w:gridCol w:w="3651"/>
        <w:gridCol w:w="3651"/>
        <w:gridCol w:w="3652"/>
      </w:tblGrid>
      <w:tr w:rsidR="005A34C2" w:rsidTr="00C67716">
        <w:trPr>
          <w:cantSplit/>
          <w:trHeight w:val="1062"/>
        </w:trPr>
        <w:tc>
          <w:tcPr>
            <w:tcW w:w="3651" w:type="dxa"/>
          </w:tcPr>
          <w:p w:rsidR="005A34C2" w:rsidRDefault="005A34C2" w:rsidP="005A34C2">
            <w:pPr>
              <w:rPr>
                <w:rFonts w:ascii="Arial" w:hAnsi="Arial" w:cs="Arial"/>
                <w:b/>
                <w:bCs/>
              </w:rPr>
            </w:pPr>
            <w:r>
              <w:rPr>
                <w:rFonts w:ascii="Arial" w:hAnsi="Arial" w:cs="Arial"/>
                <w:b/>
                <w:bCs/>
              </w:rPr>
              <w:t>HOPE for Homeowners Consumer Disclosure and Certification Form</w:t>
            </w:r>
          </w:p>
        </w:tc>
        <w:tc>
          <w:tcPr>
            <w:tcW w:w="3651" w:type="dxa"/>
          </w:tcPr>
          <w:p w:rsidR="005A34C2" w:rsidRDefault="005A34C2" w:rsidP="00B92442">
            <w:pPr>
              <w:jc w:val="center"/>
              <w:rPr>
                <w:rFonts w:ascii="Arial" w:hAnsi="Arial" w:cs="Arial"/>
                <w:b/>
                <w:bCs/>
                <w:sz w:val="20"/>
              </w:rPr>
            </w:pPr>
            <w:r>
              <w:rPr>
                <w:rFonts w:ascii="Arial" w:hAnsi="Arial" w:cs="Arial"/>
                <w:b/>
                <w:bCs/>
                <w:sz w:val="20"/>
              </w:rPr>
              <w:t>U.S. Department of Housing and Urban Development</w:t>
            </w:r>
          </w:p>
          <w:p w:rsidR="005A34C2" w:rsidRDefault="005A34C2" w:rsidP="003102AD">
            <w:pPr>
              <w:spacing w:after="0"/>
              <w:jc w:val="center"/>
              <w:rPr>
                <w:rFonts w:ascii="Arial" w:hAnsi="Arial" w:cs="Arial"/>
                <w:b/>
                <w:bCs/>
                <w:sz w:val="20"/>
              </w:rPr>
            </w:pPr>
            <w:r>
              <w:rPr>
                <w:rFonts w:ascii="Arial" w:hAnsi="Arial" w:cs="Arial"/>
                <w:sz w:val="20"/>
              </w:rPr>
              <w:t>Federal Housing Administration</w:t>
            </w:r>
          </w:p>
        </w:tc>
        <w:tc>
          <w:tcPr>
            <w:tcW w:w="3652" w:type="dxa"/>
          </w:tcPr>
          <w:p w:rsidR="005A34C2" w:rsidRPr="007171EA" w:rsidRDefault="005A34C2" w:rsidP="007171EA">
            <w:pPr>
              <w:pStyle w:val="NoSpacing"/>
              <w:jc w:val="right"/>
              <w:rPr>
                <w:rFonts w:ascii="Arial" w:hAnsi="Arial" w:cs="Arial"/>
                <w:sz w:val="16"/>
                <w:szCs w:val="16"/>
              </w:rPr>
            </w:pPr>
            <w:r w:rsidRPr="007171EA">
              <w:rPr>
                <w:rFonts w:ascii="Arial" w:hAnsi="Arial" w:cs="Arial"/>
                <w:sz w:val="16"/>
                <w:szCs w:val="16"/>
              </w:rPr>
              <w:t xml:space="preserve">OMB Approval No. </w:t>
            </w:r>
            <w:r w:rsidR="00394084" w:rsidRPr="007171EA">
              <w:rPr>
                <w:rFonts w:ascii="Arial" w:hAnsi="Arial" w:cs="Arial"/>
                <w:sz w:val="16"/>
                <w:szCs w:val="16"/>
              </w:rPr>
              <w:t>XXXX</w:t>
            </w:r>
            <w:r w:rsidRPr="007171EA">
              <w:rPr>
                <w:rFonts w:ascii="Arial" w:hAnsi="Arial" w:cs="Arial"/>
                <w:sz w:val="16"/>
                <w:szCs w:val="16"/>
              </w:rPr>
              <w:t>-</w:t>
            </w:r>
            <w:r w:rsidR="00394084" w:rsidRPr="007171EA">
              <w:rPr>
                <w:rFonts w:ascii="Arial" w:hAnsi="Arial" w:cs="Arial"/>
                <w:sz w:val="16"/>
                <w:szCs w:val="16"/>
              </w:rPr>
              <w:t>XXXX</w:t>
            </w:r>
          </w:p>
          <w:p w:rsidR="005A34C2" w:rsidRDefault="005A34C2" w:rsidP="007171EA">
            <w:pPr>
              <w:pStyle w:val="NoSpacing"/>
              <w:jc w:val="right"/>
            </w:pPr>
            <w:r w:rsidRPr="007171EA">
              <w:rPr>
                <w:rFonts w:ascii="Arial" w:hAnsi="Arial" w:cs="Arial"/>
                <w:sz w:val="16"/>
                <w:szCs w:val="16"/>
              </w:rPr>
              <w:t xml:space="preserve">(exp. </w:t>
            </w:r>
            <w:r w:rsidR="00394084" w:rsidRPr="007171EA">
              <w:rPr>
                <w:rFonts w:ascii="Arial" w:hAnsi="Arial" w:cs="Arial"/>
                <w:sz w:val="16"/>
                <w:szCs w:val="16"/>
              </w:rPr>
              <w:t>XX</w:t>
            </w:r>
            <w:r w:rsidRPr="007171EA">
              <w:rPr>
                <w:rFonts w:ascii="Arial" w:hAnsi="Arial" w:cs="Arial"/>
                <w:sz w:val="16"/>
                <w:szCs w:val="16"/>
              </w:rPr>
              <w:t>/</w:t>
            </w:r>
            <w:r w:rsidR="00394084" w:rsidRPr="007171EA">
              <w:rPr>
                <w:rFonts w:ascii="Arial" w:hAnsi="Arial" w:cs="Arial"/>
                <w:sz w:val="16"/>
                <w:szCs w:val="16"/>
              </w:rPr>
              <w:t>XX</w:t>
            </w:r>
            <w:r w:rsidRPr="007171EA">
              <w:rPr>
                <w:rFonts w:ascii="Arial" w:hAnsi="Arial" w:cs="Arial"/>
                <w:sz w:val="16"/>
                <w:szCs w:val="16"/>
              </w:rPr>
              <w:t>/</w:t>
            </w:r>
            <w:r w:rsidR="00394084" w:rsidRPr="007171EA">
              <w:rPr>
                <w:rFonts w:ascii="Arial" w:hAnsi="Arial" w:cs="Arial"/>
                <w:sz w:val="16"/>
                <w:szCs w:val="16"/>
              </w:rPr>
              <w:t>XXXX</w:t>
            </w:r>
            <w:r w:rsidRPr="007171EA">
              <w:rPr>
                <w:rFonts w:ascii="Arial" w:hAnsi="Arial" w:cs="Arial"/>
                <w:sz w:val="16"/>
                <w:szCs w:val="16"/>
              </w:rPr>
              <w:t>)</w:t>
            </w:r>
          </w:p>
        </w:tc>
      </w:tr>
    </w:tbl>
    <w:tbl>
      <w:tblPr>
        <w:tblStyle w:val="TableGrid"/>
        <w:tblW w:w="0" w:type="auto"/>
        <w:tblCellMar>
          <w:top w:w="144" w:type="dxa"/>
          <w:left w:w="144" w:type="dxa"/>
          <w:bottom w:w="144" w:type="dxa"/>
          <w:right w:w="144" w:type="dxa"/>
        </w:tblCellMar>
        <w:tblLook w:val="04A0"/>
      </w:tblPr>
      <w:tblGrid>
        <w:gridCol w:w="10944"/>
      </w:tblGrid>
      <w:tr w:rsidR="003F2FD9" w:rsidTr="003102AD">
        <w:tc>
          <w:tcPr>
            <w:tcW w:w="11016" w:type="dxa"/>
            <w:tcMar>
              <w:top w:w="72" w:type="dxa"/>
              <w:left w:w="72" w:type="dxa"/>
              <w:bottom w:w="72" w:type="dxa"/>
              <w:right w:w="72" w:type="dxa"/>
            </w:tcMar>
          </w:tcPr>
          <w:p w:rsidR="00FB1A69" w:rsidRPr="00511DBC" w:rsidRDefault="00FB1A69" w:rsidP="00DB0B31">
            <w:pPr>
              <w:jc w:val="center"/>
              <w:rPr>
                <w:rFonts w:ascii="Arial" w:hAnsi="Arial" w:cs="Arial"/>
                <w:b/>
              </w:rPr>
            </w:pPr>
            <w:r w:rsidRPr="00511DBC">
              <w:rPr>
                <w:rFonts w:ascii="Arial" w:hAnsi="Arial" w:cs="Arial"/>
                <w:b/>
              </w:rPr>
              <w:t>I</w:t>
            </w:r>
            <w:r w:rsidR="00511DBC">
              <w:rPr>
                <w:rFonts w:ascii="Arial" w:hAnsi="Arial" w:cs="Arial"/>
                <w:b/>
              </w:rPr>
              <w:t xml:space="preserve"> </w:t>
            </w:r>
            <w:r w:rsidR="00CC18A2">
              <w:rPr>
                <w:rFonts w:ascii="Arial" w:hAnsi="Arial" w:cs="Arial"/>
                <w:b/>
              </w:rPr>
              <w:t xml:space="preserve"> </w:t>
            </w:r>
            <w:r w:rsidRPr="00511DBC">
              <w:rPr>
                <w:rFonts w:ascii="Arial" w:hAnsi="Arial" w:cs="Arial"/>
                <w:b/>
              </w:rPr>
              <w:t>M</w:t>
            </w:r>
            <w:r w:rsidR="00511DBC">
              <w:rPr>
                <w:rFonts w:ascii="Arial" w:hAnsi="Arial" w:cs="Arial"/>
                <w:b/>
              </w:rPr>
              <w:t xml:space="preserve"> </w:t>
            </w:r>
            <w:r w:rsidR="00CC18A2">
              <w:rPr>
                <w:rFonts w:ascii="Arial" w:hAnsi="Arial" w:cs="Arial"/>
                <w:b/>
              </w:rPr>
              <w:t xml:space="preserve"> </w:t>
            </w:r>
            <w:r w:rsidRPr="00511DBC">
              <w:rPr>
                <w:rFonts w:ascii="Arial" w:hAnsi="Arial" w:cs="Arial"/>
                <w:b/>
              </w:rPr>
              <w:t>P</w:t>
            </w:r>
            <w:r w:rsidR="00511DBC">
              <w:rPr>
                <w:rFonts w:ascii="Arial" w:hAnsi="Arial" w:cs="Arial"/>
                <w:b/>
              </w:rPr>
              <w:t xml:space="preserve"> </w:t>
            </w:r>
            <w:r w:rsidR="00CC18A2">
              <w:rPr>
                <w:rFonts w:ascii="Arial" w:hAnsi="Arial" w:cs="Arial"/>
                <w:b/>
              </w:rPr>
              <w:t xml:space="preserve"> </w:t>
            </w:r>
            <w:r w:rsidRPr="00511DBC">
              <w:rPr>
                <w:rFonts w:ascii="Arial" w:hAnsi="Arial" w:cs="Arial"/>
                <w:b/>
              </w:rPr>
              <w:t>O</w:t>
            </w:r>
            <w:r w:rsidR="00511DBC">
              <w:rPr>
                <w:rFonts w:ascii="Arial" w:hAnsi="Arial" w:cs="Arial"/>
                <w:b/>
              </w:rPr>
              <w:t xml:space="preserve"> </w:t>
            </w:r>
            <w:r w:rsidR="00CC18A2">
              <w:rPr>
                <w:rFonts w:ascii="Arial" w:hAnsi="Arial" w:cs="Arial"/>
                <w:b/>
              </w:rPr>
              <w:t xml:space="preserve"> </w:t>
            </w:r>
            <w:r w:rsidRPr="00511DBC">
              <w:rPr>
                <w:rFonts w:ascii="Arial" w:hAnsi="Arial" w:cs="Arial"/>
                <w:b/>
              </w:rPr>
              <w:t>R</w:t>
            </w:r>
            <w:r w:rsidR="00511DBC">
              <w:rPr>
                <w:rFonts w:ascii="Arial" w:hAnsi="Arial" w:cs="Arial"/>
                <w:b/>
              </w:rPr>
              <w:t xml:space="preserve"> </w:t>
            </w:r>
            <w:r w:rsidR="00CC18A2">
              <w:rPr>
                <w:rFonts w:ascii="Arial" w:hAnsi="Arial" w:cs="Arial"/>
                <w:b/>
              </w:rPr>
              <w:t xml:space="preserve"> </w:t>
            </w:r>
            <w:r w:rsidRPr="00511DBC">
              <w:rPr>
                <w:rFonts w:ascii="Arial" w:hAnsi="Arial" w:cs="Arial"/>
                <w:b/>
              </w:rPr>
              <w:t>T</w:t>
            </w:r>
            <w:r w:rsidR="00511DBC">
              <w:rPr>
                <w:rFonts w:ascii="Arial" w:hAnsi="Arial" w:cs="Arial"/>
                <w:b/>
              </w:rPr>
              <w:t xml:space="preserve"> </w:t>
            </w:r>
            <w:r w:rsidR="00CC18A2">
              <w:rPr>
                <w:rFonts w:ascii="Arial" w:hAnsi="Arial" w:cs="Arial"/>
                <w:b/>
              </w:rPr>
              <w:t xml:space="preserve"> </w:t>
            </w:r>
            <w:r w:rsidRPr="00511DBC">
              <w:rPr>
                <w:rFonts w:ascii="Arial" w:hAnsi="Arial" w:cs="Arial"/>
                <w:b/>
              </w:rPr>
              <w:t>A</w:t>
            </w:r>
            <w:r w:rsidR="00511DBC">
              <w:rPr>
                <w:rFonts w:ascii="Arial" w:hAnsi="Arial" w:cs="Arial"/>
                <w:b/>
              </w:rPr>
              <w:t xml:space="preserve"> </w:t>
            </w:r>
            <w:r w:rsidR="00CC18A2">
              <w:rPr>
                <w:rFonts w:ascii="Arial" w:hAnsi="Arial" w:cs="Arial"/>
                <w:b/>
              </w:rPr>
              <w:t xml:space="preserve"> </w:t>
            </w:r>
            <w:r w:rsidRPr="00511DBC">
              <w:rPr>
                <w:rFonts w:ascii="Arial" w:hAnsi="Arial" w:cs="Arial"/>
                <w:b/>
              </w:rPr>
              <w:t>N</w:t>
            </w:r>
            <w:r w:rsidR="00511DBC">
              <w:rPr>
                <w:rFonts w:ascii="Arial" w:hAnsi="Arial" w:cs="Arial"/>
                <w:b/>
              </w:rPr>
              <w:t xml:space="preserve"> </w:t>
            </w:r>
            <w:r w:rsidR="00CC18A2">
              <w:rPr>
                <w:rFonts w:ascii="Arial" w:hAnsi="Arial" w:cs="Arial"/>
                <w:b/>
              </w:rPr>
              <w:t xml:space="preserve"> </w:t>
            </w:r>
            <w:r w:rsidRPr="00511DBC">
              <w:rPr>
                <w:rFonts w:ascii="Arial" w:hAnsi="Arial" w:cs="Arial"/>
                <w:b/>
              </w:rPr>
              <w:t>T</w:t>
            </w:r>
          </w:p>
          <w:p w:rsidR="00FB1A69" w:rsidRPr="003102AD" w:rsidRDefault="00FB1A69" w:rsidP="00DB0B31">
            <w:pPr>
              <w:jc w:val="both"/>
              <w:rPr>
                <w:rFonts w:ascii="Times New Roman" w:hAnsi="Times New Roman" w:cs="Times New Roman"/>
                <w:sz w:val="14"/>
                <w:szCs w:val="14"/>
              </w:rPr>
            </w:pPr>
          </w:p>
          <w:p w:rsidR="003F2FD9" w:rsidRPr="00DB0B31" w:rsidRDefault="00DB0B31" w:rsidP="00DB0B31">
            <w:pPr>
              <w:jc w:val="both"/>
              <w:rPr>
                <w:rFonts w:ascii="Times New Roman" w:hAnsi="Times New Roman" w:cs="Times New Roman"/>
                <w:sz w:val="18"/>
                <w:szCs w:val="18"/>
              </w:rPr>
            </w:pPr>
            <w:r w:rsidRPr="00DB0B31">
              <w:rPr>
                <w:rFonts w:ascii="Times New Roman" w:hAnsi="Times New Roman" w:cs="Times New Roman"/>
                <w:sz w:val="18"/>
                <w:szCs w:val="18"/>
              </w:rPr>
              <w:t>Mortgages</w:t>
            </w:r>
            <w:r w:rsidR="003F2FD9" w:rsidRPr="00DB0B31">
              <w:rPr>
                <w:rFonts w:ascii="Times New Roman" w:hAnsi="Times New Roman" w:cs="Times New Roman"/>
                <w:sz w:val="18"/>
                <w:szCs w:val="18"/>
              </w:rPr>
              <w:t xml:space="preserve"> made under the FHA’s HOPE for Homeowners Program </w:t>
            </w:r>
            <w:r w:rsidR="00FB1A69" w:rsidRPr="00DB0B31">
              <w:rPr>
                <w:rFonts w:ascii="Times New Roman" w:hAnsi="Times New Roman" w:cs="Times New Roman"/>
                <w:sz w:val="18"/>
                <w:szCs w:val="18"/>
              </w:rPr>
              <w:t xml:space="preserve">have some special restrictions. </w:t>
            </w:r>
            <w:r w:rsidR="003F2FD9" w:rsidRPr="00DB0B31">
              <w:rPr>
                <w:rFonts w:ascii="Times New Roman" w:hAnsi="Times New Roman" w:cs="Times New Roman"/>
                <w:sz w:val="18"/>
                <w:szCs w:val="18"/>
              </w:rPr>
              <w:t>If you refinance your home through this program:</w:t>
            </w:r>
          </w:p>
          <w:p w:rsidR="003F2FD9" w:rsidRPr="00CC18A2" w:rsidRDefault="003F2FD9" w:rsidP="00DB0B31">
            <w:pPr>
              <w:jc w:val="both"/>
              <w:rPr>
                <w:rFonts w:ascii="Times New Roman" w:hAnsi="Times New Roman" w:cs="Times New Roman"/>
                <w:sz w:val="18"/>
                <w:szCs w:val="18"/>
              </w:rPr>
            </w:pPr>
          </w:p>
          <w:p w:rsidR="003F2FD9" w:rsidRPr="00CC18A2" w:rsidRDefault="008D4307" w:rsidP="00DB0B31">
            <w:pPr>
              <w:pStyle w:val="ListParagraph"/>
              <w:numPr>
                <w:ilvl w:val="0"/>
                <w:numId w:val="3"/>
              </w:numPr>
              <w:jc w:val="both"/>
              <w:rPr>
                <w:rFonts w:ascii="Times New Roman" w:hAnsi="Times New Roman" w:cs="Times New Roman"/>
                <w:sz w:val="18"/>
                <w:szCs w:val="18"/>
              </w:rPr>
            </w:pPr>
            <w:r>
              <w:rPr>
                <w:rFonts w:ascii="Times New Roman" w:hAnsi="Times New Roman" w:cs="Times New Roman"/>
                <w:sz w:val="18"/>
                <w:szCs w:val="18"/>
              </w:rPr>
              <w:t>You must share</w:t>
            </w:r>
            <w:r w:rsidR="00B21255">
              <w:rPr>
                <w:rFonts w:ascii="Times New Roman" w:hAnsi="Times New Roman" w:cs="Times New Roman"/>
                <w:sz w:val="18"/>
                <w:szCs w:val="18"/>
              </w:rPr>
              <w:t xml:space="preserve"> with FHA a portion of any </w:t>
            </w:r>
            <w:r>
              <w:rPr>
                <w:rFonts w:ascii="Times New Roman" w:hAnsi="Times New Roman" w:cs="Times New Roman"/>
                <w:sz w:val="18"/>
                <w:szCs w:val="18"/>
              </w:rPr>
              <w:t>equity</w:t>
            </w:r>
            <w:r w:rsidR="00B21255">
              <w:rPr>
                <w:rFonts w:ascii="Times New Roman" w:hAnsi="Times New Roman" w:cs="Times New Roman"/>
                <w:sz w:val="18"/>
                <w:szCs w:val="18"/>
              </w:rPr>
              <w:t xml:space="preserve"> newly</w:t>
            </w:r>
            <w:r>
              <w:rPr>
                <w:rFonts w:ascii="Times New Roman" w:hAnsi="Times New Roman" w:cs="Times New Roman"/>
                <w:sz w:val="18"/>
                <w:szCs w:val="18"/>
              </w:rPr>
              <w:t xml:space="preserve"> created by your new HOPE for Homeowners mortgage, as described be</w:t>
            </w:r>
            <w:r w:rsidR="003F2FD9" w:rsidRPr="00CC18A2">
              <w:rPr>
                <w:rFonts w:ascii="Times New Roman" w:hAnsi="Times New Roman" w:cs="Times New Roman"/>
                <w:sz w:val="18"/>
                <w:szCs w:val="18"/>
              </w:rPr>
              <w:t>low.</w:t>
            </w:r>
          </w:p>
          <w:p w:rsidR="003F2FD9" w:rsidRPr="00CC18A2" w:rsidRDefault="003F2FD9" w:rsidP="00DB0B31">
            <w:pPr>
              <w:pStyle w:val="ListParagraph"/>
              <w:jc w:val="both"/>
              <w:rPr>
                <w:rFonts w:ascii="Times New Roman" w:hAnsi="Times New Roman" w:cs="Times New Roman"/>
                <w:sz w:val="18"/>
                <w:szCs w:val="18"/>
              </w:rPr>
            </w:pPr>
          </w:p>
          <w:p w:rsidR="003F2FD9" w:rsidRPr="00CC18A2" w:rsidRDefault="003F2FD9" w:rsidP="00DB0B31">
            <w:pPr>
              <w:pStyle w:val="ListParagraph"/>
              <w:numPr>
                <w:ilvl w:val="0"/>
                <w:numId w:val="3"/>
              </w:numPr>
              <w:jc w:val="both"/>
              <w:rPr>
                <w:rFonts w:ascii="Times New Roman" w:hAnsi="Times New Roman" w:cs="Times New Roman"/>
                <w:sz w:val="18"/>
                <w:szCs w:val="18"/>
              </w:rPr>
            </w:pPr>
            <w:r w:rsidRPr="00CC18A2">
              <w:rPr>
                <w:rFonts w:ascii="Times New Roman" w:hAnsi="Times New Roman" w:cs="Times New Roman"/>
                <w:sz w:val="18"/>
                <w:szCs w:val="18"/>
              </w:rPr>
              <w:t xml:space="preserve">You cannot take out a second mortgage, home equity loan, or home equity line of credit for the first five years you have your new loan, except under </w:t>
            </w:r>
            <w:r w:rsidRPr="003962F4">
              <w:rPr>
                <w:rFonts w:ascii="Times New Roman" w:hAnsi="Times New Roman" w:cs="Times New Roman"/>
                <w:sz w:val="18"/>
                <w:szCs w:val="18"/>
              </w:rPr>
              <w:t>certain circumstances for emergency repairs</w:t>
            </w:r>
            <w:r w:rsidRPr="00CC18A2">
              <w:rPr>
                <w:rFonts w:ascii="Times New Roman" w:hAnsi="Times New Roman" w:cs="Times New Roman"/>
                <w:sz w:val="18"/>
                <w:szCs w:val="18"/>
              </w:rPr>
              <w:t>.</w:t>
            </w:r>
          </w:p>
          <w:p w:rsidR="003F2FD9" w:rsidRPr="00CC18A2" w:rsidRDefault="003F2FD9" w:rsidP="00DB0B31">
            <w:pPr>
              <w:jc w:val="both"/>
              <w:rPr>
                <w:rFonts w:ascii="Times New Roman" w:hAnsi="Times New Roman" w:cs="Times New Roman"/>
                <w:sz w:val="18"/>
                <w:szCs w:val="18"/>
              </w:rPr>
            </w:pPr>
          </w:p>
          <w:p w:rsidR="003F2FD9" w:rsidRPr="00CC18A2" w:rsidRDefault="003F2FD9" w:rsidP="00DB0B31">
            <w:pPr>
              <w:pStyle w:val="ListParagraph"/>
              <w:numPr>
                <w:ilvl w:val="0"/>
                <w:numId w:val="3"/>
              </w:numPr>
              <w:jc w:val="both"/>
              <w:rPr>
                <w:rFonts w:ascii="Times New Roman" w:hAnsi="Times New Roman" w:cs="Times New Roman"/>
                <w:sz w:val="18"/>
                <w:szCs w:val="18"/>
              </w:rPr>
            </w:pPr>
            <w:r w:rsidRPr="00CC18A2">
              <w:rPr>
                <w:rFonts w:ascii="Times New Roman" w:hAnsi="Times New Roman" w:cs="Times New Roman"/>
                <w:sz w:val="18"/>
                <w:szCs w:val="18"/>
              </w:rPr>
              <w:t xml:space="preserve">You will pay an upfront mortgage insurance premium of 2% and a 0.75% annual mortgage insurance premium on the current principal balance of </w:t>
            </w:r>
            <w:r w:rsidR="008D4307">
              <w:rPr>
                <w:rFonts w:ascii="Times New Roman" w:hAnsi="Times New Roman" w:cs="Times New Roman"/>
                <w:sz w:val="18"/>
                <w:szCs w:val="18"/>
              </w:rPr>
              <w:t>your</w:t>
            </w:r>
            <w:r w:rsidRPr="00CC18A2">
              <w:rPr>
                <w:rFonts w:ascii="Times New Roman" w:hAnsi="Times New Roman" w:cs="Times New Roman"/>
                <w:sz w:val="18"/>
                <w:szCs w:val="18"/>
              </w:rPr>
              <w:t xml:space="preserve"> new mortgage. The annual premium will be included in your monthly payments.</w:t>
            </w:r>
          </w:p>
          <w:p w:rsidR="00CC18A2" w:rsidRPr="00CC18A2" w:rsidRDefault="00CC18A2" w:rsidP="00DB0B31">
            <w:pPr>
              <w:pStyle w:val="ListParagraph"/>
              <w:jc w:val="both"/>
              <w:rPr>
                <w:rFonts w:ascii="Times New Roman" w:hAnsi="Times New Roman" w:cs="Times New Roman"/>
                <w:sz w:val="18"/>
                <w:szCs w:val="18"/>
              </w:rPr>
            </w:pPr>
          </w:p>
          <w:p w:rsidR="00CC18A2" w:rsidRDefault="00CC18A2" w:rsidP="00DB0B31">
            <w:pPr>
              <w:pStyle w:val="ListParagraph"/>
              <w:numPr>
                <w:ilvl w:val="0"/>
                <w:numId w:val="3"/>
              </w:numPr>
              <w:jc w:val="both"/>
            </w:pPr>
            <w:r w:rsidRPr="00CC18A2">
              <w:rPr>
                <w:rFonts w:ascii="Times New Roman" w:hAnsi="Times New Roman" w:cs="Times New Roman"/>
                <w:sz w:val="18"/>
                <w:szCs w:val="18"/>
              </w:rPr>
              <w:t>To apply</w:t>
            </w:r>
            <w:r>
              <w:rPr>
                <w:rFonts w:ascii="Times New Roman" w:hAnsi="Times New Roman" w:cs="Times New Roman"/>
                <w:sz w:val="18"/>
                <w:szCs w:val="18"/>
              </w:rPr>
              <w:t xml:space="preserve"> for a </w:t>
            </w:r>
            <w:r w:rsidR="00DB0B31">
              <w:rPr>
                <w:rFonts w:ascii="Times New Roman" w:hAnsi="Times New Roman" w:cs="Times New Roman"/>
                <w:sz w:val="18"/>
                <w:szCs w:val="18"/>
              </w:rPr>
              <w:t>mortgage</w:t>
            </w:r>
            <w:r>
              <w:rPr>
                <w:rFonts w:ascii="Times New Roman" w:hAnsi="Times New Roman" w:cs="Times New Roman"/>
                <w:sz w:val="18"/>
                <w:szCs w:val="18"/>
              </w:rPr>
              <w:t xml:space="preserve"> under the HOPE for Homeowners Program, you must certify that the Borrower Certification statements below are true.  There are serious penalties if you provide false information.</w:t>
            </w:r>
          </w:p>
        </w:tc>
      </w:tr>
    </w:tbl>
    <w:p w:rsidR="003100A6" w:rsidRPr="003102AD" w:rsidRDefault="003100A6" w:rsidP="003100A6">
      <w:pPr>
        <w:pStyle w:val="NoSpacing"/>
        <w:rPr>
          <w:rFonts w:ascii="Times New Roman" w:hAnsi="Times New Roman" w:cs="Times New Roman"/>
          <w:sz w:val="10"/>
          <w:szCs w:val="10"/>
        </w:rPr>
      </w:pPr>
    </w:p>
    <w:p w:rsidR="003F2FD9" w:rsidRPr="003102AD" w:rsidRDefault="003F2FD9" w:rsidP="003100A6">
      <w:pPr>
        <w:pStyle w:val="NoSpacing"/>
        <w:rPr>
          <w:rFonts w:ascii="Times New Roman" w:hAnsi="Times New Roman" w:cs="Times New Roman"/>
          <w:sz w:val="10"/>
          <w:szCs w:val="10"/>
        </w:rPr>
        <w:sectPr w:rsidR="003F2FD9" w:rsidRPr="003102AD" w:rsidSect="00511DBC">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pPr>
    </w:p>
    <w:p w:rsidR="00B07B4D" w:rsidRPr="003100A6" w:rsidRDefault="00B07B4D" w:rsidP="00CC18A2">
      <w:pPr>
        <w:pStyle w:val="NoSpacing"/>
        <w:jc w:val="both"/>
        <w:rPr>
          <w:rFonts w:ascii="Times New Roman" w:hAnsi="Times New Roman" w:cs="Times New Roman"/>
          <w:sz w:val="18"/>
          <w:szCs w:val="18"/>
        </w:rPr>
      </w:pPr>
      <w:proofErr w:type="gramStart"/>
      <w:r w:rsidRPr="003100A6">
        <w:rPr>
          <w:rFonts w:ascii="Times New Roman" w:hAnsi="Times New Roman" w:cs="Times New Roman"/>
          <w:b/>
          <w:sz w:val="18"/>
          <w:szCs w:val="18"/>
        </w:rPr>
        <w:lastRenderedPageBreak/>
        <w:t>Equity Sharing Requirements.</w:t>
      </w:r>
      <w:proofErr w:type="gramEnd"/>
      <w:r w:rsidRPr="003100A6">
        <w:rPr>
          <w:rFonts w:ascii="Times New Roman" w:hAnsi="Times New Roman" w:cs="Times New Roman"/>
          <w:sz w:val="18"/>
          <w:szCs w:val="18"/>
        </w:rPr>
        <w:t xml:space="preserve"> </w:t>
      </w:r>
      <w:r w:rsidR="003100A6">
        <w:rPr>
          <w:rFonts w:ascii="Times New Roman" w:hAnsi="Times New Roman" w:cs="Times New Roman"/>
          <w:sz w:val="18"/>
          <w:szCs w:val="18"/>
        </w:rPr>
        <w:t xml:space="preserve"> I/we</w:t>
      </w:r>
      <w:r w:rsidRPr="003100A6">
        <w:rPr>
          <w:rFonts w:ascii="Times New Roman" w:hAnsi="Times New Roman" w:cs="Times New Roman"/>
          <w:sz w:val="18"/>
          <w:szCs w:val="18"/>
        </w:rPr>
        <w:t xml:space="preserve"> agree to share the initial equity created at the beginning of this mortgage with FHA.  Initial equity is the difference between the appraised value of the home at the time of the new HOPE for Homeowners </w:t>
      </w:r>
      <w:r w:rsidR="00DB0B31">
        <w:rPr>
          <w:rFonts w:ascii="Times New Roman" w:hAnsi="Times New Roman" w:cs="Times New Roman"/>
          <w:sz w:val="18"/>
          <w:szCs w:val="18"/>
        </w:rPr>
        <w:t>mortgage</w:t>
      </w:r>
      <w:r w:rsidRPr="003100A6">
        <w:rPr>
          <w:rFonts w:ascii="Times New Roman" w:hAnsi="Times New Roman" w:cs="Times New Roman"/>
          <w:sz w:val="18"/>
          <w:szCs w:val="18"/>
        </w:rPr>
        <w:t xml:space="preserve"> (or the amount owed on </w:t>
      </w:r>
      <w:r w:rsidR="003100A6">
        <w:rPr>
          <w:rFonts w:ascii="Times New Roman" w:hAnsi="Times New Roman" w:cs="Times New Roman"/>
          <w:sz w:val="18"/>
          <w:szCs w:val="18"/>
        </w:rPr>
        <w:t>my/our</w:t>
      </w:r>
      <w:r w:rsidRPr="003100A6">
        <w:rPr>
          <w:rFonts w:ascii="Times New Roman" w:hAnsi="Times New Roman" w:cs="Times New Roman"/>
          <w:sz w:val="18"/>
          <w:szCs w:val="18"/>
        </w:rPr>
        <w:t xml:space="preserve"> existing mortgage, if that is less), and the initial balance on </w:t>
      </w:r>
      <w:r w:rsidR="003100A6">
        <w:rPr>
          <w:rFonts w:ascii="Times New Roman" w:hAnsi="Times New Roman" w:cs="Times New Roman"/>
          <w:sz w:val="18"/>
          <w:szCs w:val="18"/>
        </w:rPr>
        <w:t>my/our</w:t>
      </w:r>
      <w:r w:rsidRPr="003100A6">
        <w:rPr>
          <w:rFonts w:ascii="Times New Roman" w:hAnsi="Times New Roman" w:cs="Times New Roman"/>
          <w:sz w:val="18"/>
          <w:szCs w:val="18"/>
        </w:rPr>
        <w:t xml:space="preserve"> HOPE for Homeowners </w:t>
      </w:r>
      <w:r w:rsidR="00DB0B31">
        <w:rPr>
          <w:rFonts w:ascii="Times New Roman" w:hAnsi="Times New Roman" w:cs="Times New Roman"/>
          <w:sz w:val="18"/>
          <w:szCs w:val="18"/>
        </w:rPr>
        <w:t>mortgage</w:t>
      </w:r>
      <w:r w:rsidRPr="003100A6">
        <w:rPr>
          <w:rFonts w:ascii="Times New Roman" w:hAnsi="Times New Roman" w:cs="Times New Roman"/>
          <w:sz w:val="18"/>
          <w:szCs w:val="18"/>
        </w:rPr>
        <w:t>.</w:t>
      </w:r>
    </w:p>
    <w:p w:rsidR="00B07B4D" w:rsidRDefault="00B07B4D" w:rsidP="00CC18A2">
      <w:pPr>
        <w:pStyle w:val="NoSpacing"/>
        <w:jc w:val="both"/>
        <w:rPr>
          <w:rFonts w:ascii="Times New Roman" w:hAnsi="Times New Roman" w:cs="Times New Roman"/>
          <w:sz w:val="18"/>
          <w:szCs w:val="18"/>
        </w:rPr>
      </w:pPr>
    </w:p>
    <w:p w:rsidR="003100A6" w:rsidRDefault="003100A6" w:rsidP="00CC18A2">
      <w:pPr>
        <w:pStyle w:val="NoSpacing"/>
        <w:jc w:val="both"/>
        <w:rPr>
          <w:rFonts w:ascii="Times New Roman" w:hAnsi="Times New Roman" w:cs="Times New Roman"/>
          <w:sz w:val="18"/>
          <w:szCs w:val="18"/>
        </w:rPr>
      </w:pPr>
      <w:r>
        <w:rPr>
          <w:rFonts w:ascii="Times New Roman" w:hAnsi="Times New Roman" w:cs="Times New Roman"/>
          <w:sz w:val="18"/>
          <w:szCs w:val="18"/>
        </w:rPr>
        <w:t>If I/we sell or refinance my/our home, I/we agree to share the newly created equity with FHA according to the following schedule:</w:t>
      </w:r>
    </w:p>
    <w:p w:rsidR="003100A6" w:rsidRDefault="003100A6" w:rsidP="00CC18A2">
      <w:pPr>
        <w:pStyle w:val="NoSpacing"/>
        <w:jc w:val="both"/>
        <w:rPr>
          <w:rFonts w:ascii="Times New Roman" w:hAnsi="Times New Roman" w:cs="Times New Roman"/>
          <w:sz w:val="18"/>
          <w:szCs w:val="18"/>
        </w:rPr>
      </w:pPr>
    </w:p>
    <w:tbl>
      <w:tblPr>
        <w:tblStyle w:val="LightShading1"/>
        <w:tblW w:w="0" w:type="auto"/>
        <w:jc w:val="center"/>
        <w:tblLayout w:type="fixed"/>
        <w:tblLook w:val="04A0"/>
      </w:tblPr>
      <w:tblGrid>
        <w:gridCol w:w="2628"/>
        <w:gridCol w:w="2628"/>
      </w:tblGrid>
      <w:tr w:rsidR="003100A6" w:rsidTr="00CC18A2">
        <w:trPr>
          <w:cnfStyle w:val="100000000000"/>
          <w:jc w:val="center"/>
        </w:trPr>
        <w:tc>
          <w:tcPr>
            <w:cnfStyle w:val="001000000000"/>
            <w:tcW w:w="2628" w:type="dxa"/>
            <w:tcBorders>
              <w:top w:val="nil"/>
              <w:bottom w:val="single" w:sz="4" w:space="0" w:color="000000" w:themeColor="text1"/>
              <w:right w:val="single" w:sz="4" w:space="0" w:color="000000" w:themeColor="text1"/>
            </w:tcBorders>
            <w:vAlign w:val="center"/>
          </w:tcPr>
          <w:p w:rsidR="003100A6" w:rsidRDefault="003100A6" w:rsidP="00CC18A2">
            <w:pPr>
              <w:pStyle w:val="NoSpacing"/>
              <w:jc w:val="center"/>
              <w:rPr>
                <w:rFonts w:ascii="Times New Roman" w:hAnsi="Times New Roman" w:cs="Times New Roman"/>
                <w:sz w:val="18"/>
                <w:szCs w:val="18"/>
              </w:rPr>
            </w:pPr>
            <w:r>
              <w:rPr>
                <w:rFonts w:ascii="Times New Roman" w:hAnsi="Times New Roman" w:cs="Times New Roman"/>
                <w:sz w:val="18"/>
                <w:szCs w:val="18"/>
              </w:rPr>
              <w:t>If I/we sell or refinance:</w:t>
            </w:r>
          </w:p>
        </w:tc>
        <w:tc>
          <w:tcPr>
            <w:tcW w:w="2628" w:type="dxa"/>
            <w:tcBorders>
              <w:top w:val="nil"/>
              <w:left w:val="single" w:sz="4" w:space="0" w:color="000000" w:themeColor="text1"/>
              <w:bottom w:val="single" w:sz="4" w:space="0" w:color="000000" w:themeColor="text1"/>
            </w:tcBorders>
            <w:vAlign w:val="center"/>
          </w:tcPr>
          <w:p w:rsidR="003100A6" w:rsidRDefault="003100A6" w:rsidP="00CC18A2">
            <w:pPr>
              <w:pStyle w:val="NoSpacing"/>
              <w:jc w:val="center"/>
              <w:cnfStyle w:val="100000000000"/>
              <w:rPr>
                <w:rFonts w:ascii="Times New Roman" w:hAnsi="Times New Roman" w:cs="Times New Roman"/>
                <w:sz w:val="18"/>
                <w:szCs w:val="18"/>
              </w:rPr>
            </w:pPr>
            <w:r>
              <w:rPr>
                <w:rFonts w:ascii="Times New Roman" w:hAnsi="Times New Roman" w:cs="Times New Roman"/>
                <w:sz w:val="18"/>
                <w:szCs w:val="18"/>
              </w:rPr>
              <w:t>FHA will receive:</w:t>
            </w:r>
          </w:p>
        </w:tc>
      </w:tr>
      <w:tr w:rsidR="003100A6" w:rsidTr="00CC18A2">
        <w:trPr>
          <w:cnfStyle w:val="000000100000"/>
          <w:jc w:val="center"/>
        </w:trPr>
        <w:tc>
          <w:tcPr>
            <w:cnfStyle w:val="001000000000"/>
            <w:tcW w:w="2628" w:type="dxa"/>
            <w:tcBorders>
              <w:top w:val="single" w:sz="4" w:space="0" w:color="000000" w:themeColor="text1"/>
              <w:bottom w:val="nil"/>
              <w:right w:val="single" w:sz="4" w:space="0" w:color="000000" w:themeColor="text1"/>
            </w:tcBorders>
            <w:shd w:val="clear" w:color="auto" w:fill="D9D9D9" w:themeFill="background1" w:themeFillShade="D9"/>
            <w:vAlign w:val="center"/>
          </w:tcPr>
          <w:p w:rsidR="003100A6" w:rsidRPr="00FC57D8" w:rsidRDefault="003100A6" w:rsidP="00CC18A2">
            <w:pPr>
              <w:pStyle w:val="NoSpacing"/>
              <w:jc w:val="center"/>
              <w:rPr>
                <w:rFonts w:ascii="Times New Roman" w:hAnsi="Times New Roman" w:cs="Times New Roman"/>
                <w:b w:val="0"/>
                <w:sz w:val="18"/>
                <w:szCs w:val="18"/>
              </w:rPr>
            </w:pPr>
            <w:r w:rsidRPr="00FC57D8">
              <w:rPr>
                <w:rFonts w:ascii="Times New Roman" w:hAnsi="Times New Roman" w:cs="Times New Roman"/>
                <w:b w:val="0"/>
                <w:sz w:val="18"/>
                <w:szCs w:val="18"/>
              </w:rPr>
              <w:t>During year 1</w:t>
            </w:r>
          </w:p>
        </w:tc>
        <w:tc>
          <w:tcPr>
            <w:tcW w:w="2628" w:type="dxa"/>
            <w:tcBorders>
              <w:top w:val="single" w:sz="4" w:space="0" w:color="000000" w:themeColor="text1"/>
              <w:left w:val="single" w:sz="4" w:space="0" w:color="000000" w:themeColor="text1"/>
              <w:bottom w:val="nil"/>
            </w:tcBorders>
            <w:shd w:val="clear" w:color="auto" w:fill="D9D9D9" w:themeFill="background1" w:themeFillShade="D9"/>
            <w:vAlign w:val="center"/>
          </w:tcPr>
          <w:p w:rsidR="003100A6" w:rsidRDefault="003100A6" w:rsidP="00CC18A2">
            <w:pPr>
              <w:pStyle w:val="NoSpacing"/>
              <w:jc w:val="center"/>
              <w:cnfStyle w:val="000000100000"/>
              <w:rPr>
                <w:rFonts w:ascii="Times New Roman" w:hAnsi="Times New Roman" w:cs="Times New Roman"/>
                <w:sz w:val="18"/>
                <w:szCs w:val="18"/>
              </w:rPr>
            </w:pPr>
            <w:r>
              <w:rPr>
                <w:rFonts w:ascii="Times New Roman" w:hAnsi="Times New Roman" w:cs="Times New Roman"/>
                <w:sz w:val="18"/>
                <w:szCs w:val="18"/>
              </w:rPr>
              <w:t xml:space="preserve">100% of </w:t>
            </w:r>
            <w:r w:rsidR="003F2FD9">
              <w:rPr>
                <w:rFonts w:ascii="Times New Roman" w:hAnsi="Times New Roman" w:cs="Times New Roman"/>
                <w:sz w:val="18"/>
                <w:szCs w:val="18"/>
              </w:rPr>
              <w:t>initial created</w:t>
            </w:r>
            <w:r>
              <w:rPr>
                <w:rFonts w:ascii="Times New Roman" w:hAnsi="Times New Roman" w:cs="Times New Roman"/>
                <w:sz w:val="18"/>
                <w:szCs w:val="18"/>
              </w:rPr>
              <w:t xml:space="preserve"> equity</w:t>
            </w:r>
          </w:p>
        </w:tc>
      </w:tr>
      <w:tr w:rsidR="003100A6" w:rsidTr="00CC18A2">
        <w:trPr>
          <w:jc w:val="center"/>
        </w:trPr>
        <w:tc>
          <w:tcPr>
            <w:cnfStyle w:val="001000000000"/>
            <w:tcW w:w="2628" w:type="dxa"/>
            <w:tcBorders>
              <w:top w:val="nil"/>
              <w:bottom w:val="nil"/>
              <w:right w:val="single" w:sz="4" w:space="0" w:color="000000" w:themeColor="text1"/>
            </w:tcBorders>
            <w:vAlign w:val="center"/>
          </w:tcPr>
          <w:p w:rsidR="003100A6" w:rsidRPr="00FC57D8" w:rsidRDefault="003100A6" w:rsidP="00CC18A2">
            <w:pPr>
              <w:pStyle w:val="NoSpacing"/>
              <w:jc w:val="center"/>
              <w:rPr>
                <w:rFonts w:ascii="Times New Roman" w:hAnsi="Times New Roman" w:cs="Times New Roman"/>
                <w:b w:val="0"/>
                <w:sz w:val="18"/>
                <w:szCs w:val="18"/>
              </w:rPr>
            </w:pPr>
            <w:r w:rsidRPr="00FC57D8">
              <w:rPr>
                <w:rFonts w:ascii="Times New Roman" w:hAnsi="Times New Roman" w:cs="Times New Roman"/>
                <w:b w:val="0"/>
                <w:sz w:val="18"/>
                <w:szCs w:val="18"/>
              </w:rPr>
              <w:t>During year 2</w:t>
            </w:r>
          </w:p>
        </w:tc>
        <w:tc>
          <w:tcPr>
            <w:tcW w:w="2628" w:type="dxa"/>
            <w:tcBorders>
              <w:top w:val="nil"/>
              <w:left w:val="single" w:sz="4" w:space="0" w:color="000000" w:themeColor="text1"/>
              <w:bottom w:val="nil"/>
            </w:tcBorders>
            <w:vAlign w:val="center"/>
          </w:tcPr>
          <w:p w:rsidR="003100A6" w:rsidRDefault="003100A6" w:rsidP="00CC18A2">
            <w:pPr>
              <w:pStyle w:val="NoSpacing"/>
              <w:jc w:val="center"/>
              <w:cnfStyle w:val="000000000000"/>
              <w:rPr>
                <w:rFonts w:ascii="Times New Roman" w:hAnsi="Times New Roman" w:cs="Times New Roman"/>
                <w:sz w:val="18"/>
                <w:szCs w:val="18"/>
              </w:rPr>
            </w:pPr>
            <w:r>
              <w:rPr>
                <w:rFonts w:ascii="Times New Roman" w:hAnsi="Times New Roman" w:cs="Times New Roman"/>
                <w:sz w:val="18"/>
                <w:szCs w:val="18"/>
              </w:rPr>
              <w:t xml:space="preserve">90% of </w:t>
            </w:r>
            <w:r w:rsidR="003F2FD9">
              <w:rPr>
                <w:rFonts w:ascii="Times New Roman" w:hAnsi="Times New Roman" w:cs="Times New Roman"/>
                <w:sz w:val="18"/>
                <w:szCs w:val="18"/>
              </w:rPr>
              <w:t>initial created</w:t>
            </w:r>
            <w:r>
              <w:rPr>
                <w:rFonts w:ascii="Times New Roman" w:hAnsi="Times New Roman" w:cs="Times New Roman"/>
                <w:sz w:val="18"/>
                <w:szCs w:val="18"/>
              </w:rPr>
              <w:t xml:space="preserve"> equity</w:t>
            </w:r>
          </w:p>
        </w:tc>
      </w:tr>
      <w:tr w:rsidR="003100A6" w:rsidTr="00CC18A2">
        <w:trPr>
          <w:cnfStyle w:val="000000100000"/>
          <w:jc w:val="center"/>
        </w:trPr>
        <w:tc>
          <w:tcPr>
            <w:cnfStyle w:val="001000000000"/>
            <w:tcW w:w="2628" w:type="dxa"/>
            <w:tcBorders>
              <w:top w:val="nil"/>
              <w:bottom w:val="nil"/>
              <w:right w:val="single" w:sz="4" w:space="0" w:color="000000" w:themeColor="text1"/>
            </w:tcBorders>
            <w:shd w:val="clear" w:color="auto" w:fill="D9D9D9" w:themeFill="background1" w:themeFillShade="D9"/>
            <w:vAlign w:val="center"/>
          </w:tcPr>
          <w:p w:rsidR="003100A6" w:rsidRPr="00FC57D8" w:rsidRDefault="003100A6" w:rsidP="00CC18A2">
            <w:pPr>
              <w:pStyle w:val="NoSpacing"/>
              <w:jc w:val="center"/>
              <w:rPr>
                <w:rFonts w:ascii="Times New Roman" w:hAnsi="Times New Roman" w:cs="Times New Roman"/>
                <w:b w:val="0"/>
                <w:sz w:val="18"/>
                <w:szCs w:val="18"/>
              </w:rPr>
            </w:pPr>
            <w:r w:rsidRPr="00FC57D8">
              <w:rPr>
                <w:rFonts w:ascii="Times New Roman" w:hAnsi="Times New Roman" w:cs="Times New Roman"/>
                <w:b w:val="0"/>
                <w:sz w:val="18"/>
                <w:szCs w:val="18"/>
              </w:rPr>
              <w:t>During year 3</w:t>
            </w:r>
          </w:p>
        </w:tc>
        <w:tc>
          <w:tcPr>
            <w:tcW w:w="2628" w:type="dxa"/>
            <w:tcBorders>
              <w:top w:val="nil"/>
              <w:left w:val="single" w:sz="4" w:space="0" w:color="000000" w:themeColor="text1"/>
              <w:bottom w:val="nil"/>
            </w:tcBorders>
            <w:shd w:val="clear" w:color="auto" w:fill="D9D9D9" w:themeFill="background1" w:themeFillShade="D9"/>
            <w:vAlign w:val="center"/>
          </w:tcPr>
          <w:p w:rsidR="003100A6" w:rsidRDefault="003100A6" w:rsidP="00CC18A2">
            <w:pPr>
              <w:pStyle w:val="NoSpacing"/>
              <w:jc w:val="center"/>
              <w:cnfStyle w:val="000000100000"/>
              <w:rPr>
                <w:rFonts w:ascii="Times New Roman" w:hAnsi="Times New Roman" w:cs="Times New Roman"/>
                <w:sz w:val="18"/>
                <w:szCs w:val="18"/>
              </w:rPr>
            </w:pPr>
            <w:r>
              <w:rPr>
                <w:rFonts w:ascii="Times New Roman" w:hAnsi="Times New Roman" w:cs="Times New Roman"/>
                <w:sz w:val="18"/>
                <w:szCs w:val="18"/>
              </w:rPr>
              <w:t xml:space="preserve">80% of initial </w:t>
            </w:r>
            <w:r w:rsidR="003F2FD9">
              <w:rPr>
                <w:rFonts w:ascii="Times New Roman" w:hAnsi="Times New Roman" w:cs="Times New Roman"/>
                <w:sz w:val="18"/>
                <w:szCs w:val="18"/>
              </w:rPr>
              <w:t xml:space="preserve">created </w:t>
            </w:r>
            <w:r>
              <w:rPr>
                <w:rFonts w:ascii="Times New Roman" w:hAnsi="Times New Roman" w:cs="Times New Roman"/>
                <w:sz w:val="18"/>
                <w:szCs w:val="18"/>
              </w:rPr>
              <w:t>equity</w:t>
            </w:r>
          </w:p>
        </w:tc>
      </w:tr>
      <w:tr w:rsidR="003100A6" w:rsidTr="00CC18A2">
        <w:trPr>
          <w:jc w:val="center"/>
        </w:trPr>
        <w:tc>
          <w:tcPr>
            <w:cnfStyle w:val="001000000000"/>
            <w:tcW w:w="2628" w:type="dxa"/>
            <w:tcBorders>
              <w:top w:val="nil"/>
              <w:bottom w:val="nil"/>
              <w:right w:val="single" w:sz="4" w:space="0" w:color="000000" w:themeColor="text1"/>
            </w:tcBorders>
            <w:vAlign w:val="center"/>
          </w:tcPr>
          <w:p w:rsidR="003100A6" w:rsidRPr="00FC57D8" w:rsidRDefault="003100A6" w:rsidP="00CC18A2">
            <w:pPr>
              <w:pStyle w:val="NoSpacing"/>
              <w:jc w:val="center"/>
              <w:rPr>
                <w:rFonts w:ascii="Times New Roman" w:hAnsi="Times New Roman" w:cs="Times New Roman"/>
                <w:b w:val="0"/>
                <w:sz w:val="18"/>
                <w:szCs w:val="18"/>
              </w:rPr>
            </w:pPr>
            <w:r w:rsidRPr="00FC57D8">
              <w:rPr>
                <w:rFonts w:ascii="Times New Roman" w:hAnsi="Times New Roman" w:cs="Times New Roman"/>
                <w:b w:val="0"/>
                <w:sz w:val="18"/>
                <w:szCs w:val="18"/>
              </w:rPr>
              <w:t>During year 4</w:t>
            </w:r>
          </w:p>
        </w:tc>
        <w:tc>
          <w:tcPr>
            <w:tcW w:w="2628" w:type="dxa"/>
            <w:tcBorders>
              <w:top w:val="nil"/>
              <w:left w:val="single" w:sz="4" w:space="0" w:color="000000" w:themeColor="text1"/>
              <w:bottom w:val="nil"/>
            </w:tcBorders>
            <w:vAlign w:val="center"/>
          </w:tcPr>
          <w:p w:rsidR="003100A6" w:rsidRDefault="003100A6" w:rsidP="00CC18A2">
            <w:pPr>
              <w:pStyle w:val="NoSpacing"/>
              <w:jc w:val="center"/>
              <w:cnfStyle w:val="000000000000"/>
              <w:rPr>
                <w:rFonts w:ascii="Times New Roman" w:hAnsi="Times New Roman" w:cs="Times New Roman"/>
                <w:sz w:val="18"/>
                <w:szCs w:val="18"/>
              </w:rPr>
            </w:pPr>
            <w:r>
              <w:rPr>
                <w:rFonts w:ascii="Times New Roman" w:hAnsi="Times New Roman" w:cs="Times New Roman"/>
                <w:sz w:val="18"/>
                <w:szCs w:val="18"/>
              </w:rPr>
              <w:t xml:space="preserve">70% of initial </w:t>
            </w:r>
            <w:r w:rsidR="003F2FD9">
              <w:rPr>
                <w:rFonts w:ascii="Times New Roman" w:hAnsi="Times New Roman" w:cs="Times New Roman"/>
                <w:sz w:val="18"/>
                <w:szCs w:val="18"/>
              </w:rPr>
              <w:t xml:space="preserve">created </w:t>
            </w:r>
            <w:r>
              <w:rPr>
                <w:rFonts w:ascii="Times New Roman" w:hAnsi="Times New Roman" w:cs="Times New Roman"/>
                <w:sz w:val="18"/>
                <w:szCs w:val="18"/>
              </w:rPr>
              <w:t>equity</w:t>
            </w:r>
          </w:p>
        </w:tc>
      </w:tr>
      <w:tr w:rsidR="003100A6" w:rsidTr="00CC18A2">
        <w:trPr>
          <w:cnfStyle w:val="000000100000"/>
          <w:jc w:val="center"/>
        </w:trPr>
        <w:tc>
          <w:tcPr>
            <w:cnfStyle w:val="001000000000"/>
            <w:tcW w:w="2628" w:type="dxa"/>
            <w:tcBorders>
              <w:top w:val="nil"/>
              <w:bottom w:val="nil"/>
              <w:right w:val="single" w:sz="4" w:space="0" w:color="000000" w:themeColor="text1"/>
            </w:tcBorders>
            <w:shd w:val="clear" w:color="auto" w:fill="D9D9D9" w:themeFill="background1" w:themeFillShade="D9"/>
            <w:vAlign w:val="center"/>
          </w:tcPr>
          <w:p w:rsidR="003100A6" w:rsidRPr="00FC57D8" w:rsidRDefault="003100A6" w:rsidP="00CC18A2">
            <w:pPr>
              <w:pStyle w:val="NoSpacing"/>
              <w:jc w:val="center"/>
              <w:rPr>
                <w:rFonts w:ascii="Times New Roman" w:hAnsi="Times New Roman" w:cs="Times New Roman"/>
                <w:b w:val="0"/>
                <w:sz w:val="18"/>
                <w:szCs w:val="18"/>
              </w:rPr>
            </w:pPr>
            <w:r w:rsidRPr="00FC57D8">
              <w:rPr>
                <w:rFonts w:ascii="Times New Roman" w:hAnsi="Times New Roman" w:cs="Times New Roman"/>
                <w:b w:val="0"/>
                <w:sz w:val="18"/>
                <w:szCs w:val="18"/>
              </w:rPr>
              <w:t>During year 5</w:t>
            </w:r>
          </w:p>
        </w:tc>
        <w:tc>
          <w:tcPr>
            <w:tcW w:w="2628" w:type="dxa"/>
            <w:tcBorders>
              <w:top w:val="nil"/>
              <w:left w:val="single" w:sz="4" w:space="0" w:color="000000" w:themeColor="text1"/>
              <w:bottom w:val="nil"/>
            </w:tcBorders>
            <w:shd w:val="clear" w:color="auto" w:fill="D9D9D9" w:themeFill="background1" w:themeFillShade="D9"/>
            <w:vAlign w:val="center"/>
          </w:tcPr>
          <w:p w:rsidR="003100A6" w:rsidRDefault="003100A6" w:rsidP="00CC18A2">
            <w:pPr>
              <w:pStyle w:val="NoSpacing"/>
              <w:jc w:val="center"/>
              <w:cnfStyle w:val="000000100000"/>
              <w:rPr>
                <w:rFonts w:ascii="Times New Roman" w:hAnsi="Times New Roman" w:cs="Times New Roman"/>
                <w:sz w:val="18"/>
                <w:szCs w:val="18"/>
              </w:rPr>
            </w:pPr>
            <w:r>
              <w:rPr>
                <w:rFonts w:ascii="Times New Roman" w:hAnsi="Times New Roman" w:cs="Times New Roman"/>
                <w:sz w:val="18"/>
                <w:szCs w:val="18"/>
              </w:rPr>
              <w:t xml:space="preserve">60% of initial </w:t>
            </w:r>
            <w:r w:rsidR="003F2FD9">
              <w:rPr>
                <w:rFonts w:ascii="Times New Roman" w:hAnsi="Times New Roman" w:cs="Times New Roman"/>
                <w:sz w:val="18"/>
                <w:szCs w:val="18"/>
              </w:rPr>
              <w:t xml:space="preserve">created </w:t>
            </w:r>
            <w:r>
              <w:rPr>
                <w:rFonts w:ascii="Times New Roman" w:hAnsi="Times New Roman" w:cs="Times New Roman"/>
                <w:sz w:val="18"/>
                <w:szCs w:val="18"/>
              </w:rPr>
              <w:t>equity</w:t>
            </w:r>
          </w:p>
        </w:tc>
      </w:tr>
      <w:tr w:rsidR="003100A6" w:rsidTr="00CC18A2">
        <w:trPr>
          <w:jc w:val="center"/>
        </w:trPr>
        <w:tc>
          <w:tcPr>
            <w:cnfStyle w:val="001000000000"/>
            <w:tcW w:w="2628" w:type="dxa"/>
            <w:tcBorders>
              <w:top w:val="nil"/>
              <w:bottom w:val="single" w:sz="4" w:space="0" w:color="000000" w:themeColor="text1"/>
              <w:right w:val="single" w:sz="4" w:space="0" w:color="000000" w:themeColor="text1"/>
            </w:tcBorders>
            <w:vAlign w:val="center"/>
          </w:tcPr>
          <w:p w:rsidR="003100A6" w:rsidRPr="00FC57D8" w:rsidRDefault="003100A6" w:rsidP="00CC18A2">
            <w:pPr>
              <w:pStyle w:val="NoSpacing"/>
              <w:jc w:val="center"/>
              <w:rPr>
                <w:rFonts w:ascii="Times New Roman" w:hAnsi="Times New Roman" w:cs="Times New Roman"/>
                <w:b w:val="0"/>
                <w:sz w:val="18"/>
                <w:szCs w:val="18"/>
              </w:rPr>
            </w:pPr>
            <w:r w:rsidRPr="00FC57D8">
              <w:rPr>
                <w:rFonts w:ascii="Times New Roman" w:hAnsi="Times New Roman" w:cs="Times New Roman"/>
                <w:b w:val="0"/>
                <w:sz w:val="18"/>
                <w:szCs w:val="18"/>
              </w:rPr>
              <w:t>After year 5</w:t>
            </w:r>
          </w:p>
        </w:tc>
        <w:tc>
          <w:tcPr>
            <w:tcW w:w="2628" w:type="dxa"/>
            <w:tcBorders>
              <w:top w:val="nil"/>
              <w:left w:val="single" w:sz="4" w:space="0" w:color="000000" w:themeColor="text1"/>
              <w:bottom w:val="single" w:sz="4" w:space="0" w:color="000000" w:themeColor="text1"/>
            </w:tcBorders>
            <w:vAlign w:val="center"/>
          </w:tcPr>
          <w:p w:rsidR="003100A6" w:rsidRDefault="003100A6" w:rsidP="00CC18A2">
            <w:pPr>
              <w:pStyle w:val="NoSpacing"/>
              <w:jc w:val="center"/>
              <w:cnfStyle w:val="000000000000"/>
              <w:rPr>
                <w:rFonts w:ascii="Times New Roman" w:hAnsi="Times New Roman" w:cs="Times New Roman"/>
                <w:sz w:val="18"/>
                <w:szCs w:val="18"/>
              </w:rPr>
            </w:pPr>
            <w:r>
              <w:rPr>
                <w:rFonts w:ascii="Times New Roman" w:hAnsi="Times New Roman" w:cs="Times New Roman"/>
                <w:sz w:val="18"/>
                <w:szCs w:val="18"/>
              </w:rPr>
              <w:t xml:space="preserve">50% of initial </w:t>
            </w:r>
            <w:r w:rsidR="003F2FD9">
              <w:rPr>
                <w:rFonts w:ascii="Times New Roman" w:hAnsi="Times New Roman" w:cs="Times New Roman"/>
                <w:sz w:val="18"/>
                <w:szCs w:val="18"/>
              </w:rPr>
              <w:t xml:space="preserve">created </w:t>
            </w:r>
            <w:r>
              <w:rPr>
                <w:rFonts w:ascii="Times New Roman" w:hAnsi="Times New Roman" w:cs="Times New Roman"/>
                <w:sz w:val="18"/>
                <w:szCs w:val="18"/>
              </w:rPr>
              <w:t>equity</w:t>
            </w:r>
          </w:p>
        </w:tc>
      </w:tr>
    </w:tbl>
    <w:p w:rsidR="008D4307" w:rsidRDefault="008D4307" w:rsidP="00CC18A2">
      <w:pPr>
        <w:pStyle w:val="NoSpacing"/>
        <w:jc w:val="both"/>
        <w:rPr>
          <w:rFonts w:ascii="Times New Roman" w:hAnsi="Times New Roman" w:cs="Times New Roman"/>
          <w:sz w:val="18"/>
          <w:szCs w:val="18"/>
        </w:rPr>
      </w:pPr>
    </w:p>
    <w:p w:rsidR="00D56B1C" w:rsidRDefault="001A1253" w:rsidP="008D4307">
      <w:pPr>
        <w:pStyle w:val="NoSpacing"/>
        <w:jc w:val="both"/>
        <w:rPr>
          <w:rFonts w:ascii="Times New Roman" w:hAnsi="Times New Roman" w:cs="Times New Roman"/>
          <w:sz w:val="18"/>
          <w:szCs w:val="18"/>
        </w:rPr>
      </w:pPr>
      <w:r>
        <w:rPr>
          <w:rFonts w:ascii="Times New Roman" w:hAnsi="Times New Roman" w:cs="Times New Roman"/>
          <w:b/>
          <w:sz w:val="18"/>
          <w:szCs w:val="18"/>
        </w:rPr>
        <w:t>Understanding Shared Equity.</w:t>
      </w:r>
      <w:r>
        <w:rPr>
          <w:rFonts w:ascii="Times New Roman" w:hAnsi="Times New Roman" w:cs="Times New Roman"/>
          <w:sz w:val="18"/>
          <w:szCs w:val="18"/>
        </w:rPr>
        <w:t xml:space="preserve">  As an example, say you have no equity in your home.  You have one mortgage for $200,000 and the appraisal report just said your home is worth $200,000.  I</w:t>
      </w:r>
      <w:r w:rsidR="004568C0">
        <w:rPr>
          <w:rFonts w:ascii="Times New Roman" w:hAnsi="Times New Roman" w:cs="Times New Roman"/>
          <w:sz w:val="18"/>
          <w:szCs w:val="18"/>
        </w:rPr>
        <w:t>f your new HOPE for Homeowners m</w:t>
      </w:r>
      <w:r>
        <w:rPr>
          <w:rFonts w:ascii="Times New Roman" w:hAnsi="Times New Roman" w:cs="Times New Roman"/>
          <w:sz w:val="18"/>
          <w:szCs w:val="18"/>
        </w:rPr>
        <w:t xml:space="preserve">ortgage is </w:t>
      </w:r>
      <w:r w:rsidR="00D56B1C">
        <w:rPr>
          <w:rFonts w:ascii="Times New Roman" w:hAnsi="Times New Roman" w:cs="Times New Roman"/>
          <w:sz w:val="18"/>
          <w:szCs w:val="18"/>
        </w:rPr>
        <w:t xml:space="preserve">for </w:t>
      </w:r>
      <w:r>
        <w:rPr>
          <w:rFonts w:ascii="Times New Roman" w:hAnsi="Times New Roman" w:cs="Times New Roman"/>
          <w:sz w:val="18"/>
          <w:szCs w:val="18"/>
        </w:rPr>
        <w:t>$180,000,</w:t>
      </w:r>
      <w:r w:rsidR="00D56B1C">
        <w:rPr>
          <w:rFonts w:ascii="Times New Roman" w:hAnsi="Times New Roman" w:cs="Times New Roman"/>
          <w:sz w:val="18"/>
          <w:szCs w:val="18"/>
        </w:rPr>
        <w:t xml:space="preserve"> the amount of newly created equity is $20,000.  This newly created equity is what you must share with FHA when you later decide to move or refinance.</w:t>
      </w:r>
    </w:p>
    <w:p w:rsidR="00D56B1C" w:rsidRDefault="00D56B1C" w:rsidP="008D4307">
      <w:pPr>
        <w:pStyle w:val="NoSpacing"/>
        <w:jc w:val="both"/>
        <w:rPr>
          <w:rFonts w:ascii="Times New Roman" w:hAnsi="Times New Roman" w:cs="Times New Roman"/>
          <w:sz w:val="18"/>
          <w:szCs w:val="18"/>
        </w:rPr>
      </w:pPr>
    </w:p>
    <w:p w:rsidR="008D4307" w:rsidRDefault="00D56B1C" w:rsidP="008D4307">
      <w:pPr>
        <w:pStyle w:val="NoSpacing"/>
        <w:jc w:val="both"/>
        <w:rPr>
          <w:rFonts w:ascii="Times New Roman" w:hAnsi="Times New Roman" w:cs="Times New Roman"/>
          <w:sz w:val="18"/>
          <w:szCs w:val="18"/>
        </w:rPr>
      </w:pPr>
      <w:r>
        <w:rPr>
          <w:rFonts w:ascii="Times New Roman" w:hAnsi="Times New Roman" w:cs="Times New Roman"/>
          <w:sz w:val="18"/>
          <w:szCs w:val="18"/>
        </w:rPr>
        <w:t>Continuing the example, if you decide to move three years after receiving your new</w:t>
      </w:r>
      <w:r w:rsidR="004568C0">
        <w:rPr>
          <w:rFonts w:ascii="Times New Roman" w:hAnsi="Times New Roman" w:cs="Times New Roman"/>
          <w:sz w:val="18"/>
          <w:szCs w:val="18"/>
        </w:rPr>
        <w:t xml:space="preserve"> HOPE for Homeowners m</w:t>
      </w:r>
      <w:r>
        <w:rPr>
          <w:rFonts w:ascii="Times New Roman" w:hAnsi="Times New Roman" w:cs="Times New Roman"/>
          <w:sz w:val="18"/>
          <w:szCs w:val="18"/>
        </w:rPr>
        <w:t xml:space="preserve">ortgage, </w:t>
      </w:r>
      <w:r w:rsidR="003962F4">
        <w:rPr>
          <w:rFonts w:ascii="Times New Roman" w:hAnsi="Times New Roman" w:cs="Times New Roman"/>
          <w:sz w:val="18"/>
          <w:szCs w:val="18"/>
        </w:rPr>
        <w:t>at closing, FHA will receive $16,000 (80%), and you will be entitled to the remaining $4,000.</w:t>
      </w:r>
      <w:r w:rsidR="004568C0">
        <w:rPr>
          <w:rFonts w:ascii="Times New Roman" w:hAnsi="Times New Roman" w:cs="Times New Roman"/>
          <w:sz w:val="18"/>
          <w:szCs w:val="18"/>
        </w:rPr>
        <w:t xml:space="preserve"> Remember, </w:t>
      </w:r>
      <w:r>
        <w:rPr>
          <w:rFonts w:ascii="Times New Roman" w:hAnsi="Times New Roman" w:cs="Times New Roman"/>
          <w:sz w:val="18"/>
          <w:szCs w:val="18"/>
        </w:rPr>
        <w:t>this is equity that you did not have prior to</w:t>
      </w:r>
      <w:r w:rsidR="004568C0">
        <w:rPr>
          <w:rFonts w:ascii="Times New Roman" w:hAnsi="Times New Roman" w:cs="Times New Roman"/>
          <w:sz w:val="18"/>
          <w:szCs w:val="18"/>
        </w:rPr>
        <w:t xml:space="preserve"> receiving your new HOPE for Homeowners mortgage.</w:t>
      </w:r>
    </w:p>
    <w:p w:rsidR="008D4307" w:rsidRDefault="008D4307" w:rsidP="00CC18A2">
      <w:pPr>
        <w:pStyle w:val="NoSpacing"/>
        <w:jc w:val="both"/>
        <w:rPr>
          <w:rFonts w:ascii="Times New Roman" w:hAnsi="Times New Roman" w:cs="Times New Roman"/>
          <w:sz w:val="18"/>
          <w:szCs w:val="18"/>
        </w:rPr>
      </w:pPr>
    </w:p>
    <w:p w:rsidR="003E3F60" w:rsidRDefault="003E3F60" w:rsidP="003102AD">
      <w:pPr>
        <w:pStyle w:val="NoSpacing"/>
        <w:spacing w:after="200"/>
        <w:jc w:val="both"/>
        <w:rPr>
          <w:rFonts w:ascii="Times New Roman" w:hAnsi="Times New Roman" w:cs="Times New Roman"/>
          <w:sz w:val="18"/>
          <w:szCs w:val="18"/>
        </w:rPr>
      </w:pPr>
      <w:proofErr w:type="gramStart"/>
      <w:r w:rsidRPr="003E3F60">
        <w:rPr>
          <w:rFonts w:ascii="Times New Roman" w:hAnsi="Times New Roman" w:cs="Times New Roman"/>
          <w:b/>
          <w:sz w:val="18"/>
          <w:szCs w:val="18"/>
        </w:rPr>
        <w:t>Borrower Certification.</w:t>
      </w:r>
      <w:proofErr w:type="gramEnd"/>
      <w:r>
        <w:rPr>
          <w:rFonts w:ascii="Times New Roman" w:hAnsi="Times New Roman" w:cs="Times New Roman"/>
          <w:sz w:val="18"/>
          <w:szCs w:val="18"/>
        </w:rPr>
        <w:t xml:space="preserve">  I/we certify that I/we have read the above restrictions.  If I/we are offered and accept a </w:t>
      </w:r>
      <w:r w:rsidR="00DB0B31">
        <w:rPr>
          <w:rFonts w:ascii="Times New Roman" w:hAnsi="Times New Roman" w:cs="Times New Roman"/>
          <w:sz w:val="18"/>
          <w:szCs w:val="18"/>
        </w:rPr>
        <w:t>mortgage</w:t>
      </w:r>
      <w:r>
        <w:rPr>
          <w:rFonts w:ascii="Times New Roman" w:hAnsi="Times New Roman" w:cs="Times New Roman"/>
          <w:sz w:val="18"/>
          <w:szCs w:val="18"/>
        </w:rPr>
        <w:t xml:space="preserve"> under FHA’s HOPE for Homeowners Program, I/we understand that I/we will be agreeing to be bound by these restrictions on the new </w:t>
      </w:r>
      <w:r w:rsidR="00DB0B31">
        <w:rPr>
          <w:rFonts w:ascii="Times New Roman" w:hAnsi="Times New Roman" w:cs="Times New Roman"/>
          <w:sz w:val="18"/>
          <w:szCs w:val="18"/>
        </w:rPr>
        <w:t>mortgage</w:t>
      </w:r>
      <w:r>
        <w:rPr>
          <w:rFonts w:ascii="Times New Roman" w:hAnsi="Times New Roman" w:cs="Times New Roman"/>
          <w:sz w:val="18"/>
          <w:szCs w:val="18"/>
        </w:rPr>
        <w:t xml:space="preserve"> for as long as we hold that </w:t>
      </w:r>
      <w:r w:rsidR="00DB0B31">
        <w:rPr>
          <w:rFonts w:ascii="Times New Roman" w:hAnsi="Times New Roman" w:cs="Times New Roman"/>
          <w:sz w:val="18"/>
          <w:szCs w:val="18"/>
        </w:rPr>
        <w:t>mortgage</w:t>
      </w:r>
      <w:r>
        <w:rPr>
          <w:rFonts w:ascii="Times New Roman" w:hAnsi="Times New Roman" w:cs="Times New Roman"/>
          <w:sz w:val="18"/>
          <w:szCs w:val="18"/>
        </w:rPr>
        <w:t>.</w:t>
      </w:r>
    </w:p>
    <w:p w:rsidR="003E3F60" w:rsidRPr="003100A6" w:rsidRDefault="003E3F60" w:rsidP="00CC18A2">
      <w:pPr>
        <w:pStyle w:val="NoSpacing"/>
        <w:jc w:val="both"/>
        <w:rPr>
          <w:rFonts w:ascii="Times New Roman" w:hAnsi="Times New Roman" w:cs="Times New Roman"/>
          <w:sz w:val="18"/>
          <w:szCs w:val="18"/>
        </w:rPr>
      </w:pPr>
      <w:r>
        <w:rPr>
          <w:rFonts w:ascii="Times New Roman" w:hAnsi="Times New Roman" w:cs="Times New Roman"/>
          <w:sz w:val="18"/>
          <w:szCs w:val="18"/>
        </w:rPr>
        <w:lastRenderedPageBreak/>
        <w:t>Furthermore, I/we certify:</w:t>
      </w:r>
    </w:p>
    <w:p w:rsidR="00B07B4D" w:rsidRDefault="00B07B4D" w:rsidP="00CC18A2">
      <w:pPr>
        <w:pStyle w:val="NoSpacing"/>
        <w:jc w:val="both"/>
        <w:rPr>
          <w:rFonts w:ascii="Times New Roman" w:hAnsi="Times New Roman" w:cs="Times New Roman"/>
          <w:sz w:val="18"/>
          <w:szCs w:val="18"/>
        </w:rPr>
      </w:pPr>
    </w:p>
    <w:p w:rsidR="00D05F75" w:rsidRDefault="003E3F60" w:rsidP="00CC18A2">
      <w:pPr>
        <w:pStyle w:val="NoSpacing"/>
        <w:numPr>
          <w:ilvl w:val="0"/>
          <w:numId w:val="6"/>
        </w:numPr>
        <w:jc w:val="both"/>
        <w:rPr>
          <w:rFonts w:ascii="Times New Roman" w:hAnsi="Times New Roman" w:cs="Times New Roman"/>
          <w:sz w:val="18"/>
          <w:szCs w:val="18"/>
        </w:rPr>
      </w:pPr>
      <w:r w:rsidRPr="00D05F75">
        <w:rPr>
          <w:rFonts w:ascii="Times New Roman" w:hAnsi="Times New Roman" w:cs="Times New Roman"/>
          <w:sz w:val="18"/>
          <w:szCs w:val="18"/>
        </w:rPr>
        <w:t xml:space="preserve">I/we have not intentionally defaulted on my/our mortgage or any other substantial debt (any amount greater than $100,000) in the last 5 years.  </w:t>
      </w:r>
      <w:r w:rsidR="00D05F75" w:rsidRPr="00D05F75">
        <w:rPr>
          <w:rFonts w:ascii="Times New Roman" w:hAnsi="Times New Roman" w:cs="Times New Roman"/>
          <w:sz w:val="18"/>
          <w:szCs w:val="18"/>
        </w:rPr>
        <w:t>An intentional default is defined as a default that occurred when a borrower had readily available funds at the time a mortgage payment or other debt was due, such that the borrower could have paid the mortgage or other debt without undue hardship.</w:t>
      </w:r>
    </w:p>
    <w:p w:rsidR="003102AD" w:rsidRDefault="003102AD" w:rsidP="003102AD">
      <w:pPr>
        <w:pStyle w:val="NoSpacing"/>
        <w:ind w:left="720"/>
        <w:jc w:val="both"/>
        <w:rPr>
          <w:rFonts w:ascii="Times New Roman" w:hAnsi="Times New Roman" w:cs="Times New Roman"/>
          <w:sz w:val="18"/>
          <w:szCs w:val="18"/>
        </w:rPr>
      </w:pPr>
    </w:p>
    <w:p w:rsidR="005E48ED" w:rsidRDefault="00D05F75" w:rsidP="005E48ED">
      <w:pPr>
        <w:pStyle w:val="NoSpacing"/>
        <w:numPr>
          <w:ilvl w:val="0"/>
          <w:numId w:val="6"/>
        </w:numPr>
        <w:jc w:val="both"/>
        <w:rPr>
          <w:rFonts w:ascii="Times New Roman" w:hAnsi="Times New Roman" w:cs="Times New Roman"/>
          <w:sz w:val="18"/>
          <w:szCs w:val="18"/>
        </w:rPr>
      </w:pPr>
      <w:r>
        <w:rPr>
          <w:rFonts w:ascii="Times New Roman" w:hAnsi="Times New Roman" w:cs="Times New Roman"/>
          <w:sz w:val="18"/>
          <w:szCs w:val="18"/>
        </w:rPr>
        <w:t>I/we have not been convicted of fraud under federal or state law in the past 10 years.  I/we agree that FHA may perform routine background checks, including automated searches of federal, state, and county databases, to confirm that I/we have not been convicted of fraud.</w:t>
      </w:r>
    </w:p>
    <w:p w:rsidR="003102AD" w:rsidRDefault="003102AD" w:rsidP="003102AD">
      <w:pPr>
        <w:pStyle w:val="NoSpacing"/>
        <w:jc w:val="both"/>
        <w:rPr>
          <w:rFonts w:ascii="Times New Roman" w:hAnsi="Times New Roman" w:cs="Times New Roman"/>
          <w:sz w:val="18"/>
          <w:szCs w:val="18"/>
        </w:rPr>
      </w:pPr>
    </w:p>
    <w:p w:rsidR="00D05F75" w:rsidRDefault="00D05F75" w:rsidP="00CC18A2">
      <w:pPr>
        <w:pStyle w:val="NoSpacing"/>
        <w:numPr>
          <w:ilvl w:val="0"/>
          <w:numId w:val="6"/>
        </w:numPr>
        <w:jc w:val="both"/>
        <w:rPr>
          <w:rFonts w:ascii="Times New Roman" w:hAnsi="Times New Roman" w:cs="Times New Roman"/>
          <w:sz w:val="18"/>
          <w:szCs w:val="18"/>
        </w:rPr>
      </w:pPr>
      <w:r>
        <w:rPr>
          <w:rFonts w:ascii="Times New Roman" w:hAnsi="Times New Roman" w:cs="Times New Roman"/>
          <w:sz w:val="18"/>
          <w:szCs w:val="18"/>
        </w:rPr>
        <w:t xml:space="preserve">I/we have not </w:t>
      </w:r>
      <w:proofErr w:type="gramStart"/>
      <w:r>
        <w:rPr>
          <w:rFonts w:ascii="Times New Roman" w:hAnsi="Times New Roman" w:cs="Times New Roman"/>
          <w:sz w:val="18"/>
          <w:szCs w:val="18"/>
        </w:rPr>
        <w:t>knowingly,</w:t>
      </w:r>
      <w:proofErr w:type="gramEnd"/>
      <w:r>
        <w:rPr>
          <w:rFonts w:ascii="Times New Roman" w:hAnsi="Times New Roman" w:cs="Times New Roman"/>
          <w:sz w:val="18"/>
          <w:szCs w:val="18"/>
        </w:rPr>
        <w:t xml:space="preserve"> or willfully and with actual knowledge, furnished material false information for</w:t>
      </w:r>
      <w:r w:rsidR="00CD04A3">
        <w:rPr>
          <w:rFonts w:ascii="Times New Roman" w:hAnsi="Times New Roman" w:cs="Times New Roman"/>
          <w:sz w:val="18"/>
          <w:szCs w:val="18"/>
        </w:rPr>
        <w:t xml:space="preserve"> the purpose of obtaining </w:t>
      </w:r>
      <w:r w:rsidR="00764D0F">
        <w:rPr>
          <w:rFonts w:ascii="Times New Roman" w:hAnsi="Times New Roman" w:cs="Times New Roman"/>
          <w:sz w:val="18"/>
          <w:szCs w:val="18"/>
        </w:rPr>
        <w:t>my/our</w:t>
      </w:r>
      <w:r w:rsidR="00CD04A3">
        <w:rPr>
          <w:rFonts w:ascii="Times New Roman" w:hAnsi="Times New Roman" w:cs="Times New Roman"/>
          <w:sz w:val="18"/>
          <w:szCs w:val="18"/>
        </w:rPr>
        <w:t xml:space="preserve"> new HOPE for Homeowners mortgage</w:t>
      </w:r>
      <w:r>
        <w:rPr>
          <w:rFonts w:ascii="Times New Roman" w:hAnsi="Times New Roman" w:cs="Times New Roman"/>
          <w:sz w:val="18"/>
          <w:szCs w:val="18"/>
        </w:rPr>
        <w:t>.</w:t>
      </w:r>
    </w:p>
    <w:p w:rsidR="003102AD" w:rsidRPr="003102AD" w:rsidRDefault="003102AD" w:rsidP="003102AD">
      <w:pPr>
        <w:pStyle w:val="NoSpacing"/>
        <w:ind w:left="720"/>
        <w:jc w:val="both"/>
        <w:rPr>
          <w:rFonts w:ascii="Times New Roman" w:hAnsi="Times New Roman" w:cs="Times New Roman"/>
          <w:sz w:val="18"/>
          <w:szCs w:val="18"/>
        </w:rPr>
      </w:pPr>
    </w:p>
    <w:p w:rsidR="003102AD" w:rsidRDefault="003102AD" w:rsidP="00CC18A2">
      <w:pPr>
        <w:pStyle w:val="NoSpacing"/>
        <w:numPr>
          <w:ilvl w:val="0"/>
          <w:numId w:val="6"/>
        </w:numPr>
        <w:jc w:val="both"/>
        <w:rPr>
          <w:rFonts w:ascii="Times New Roman" w:hAnsi="Times New Roman" w:cs="Times New Roman"/>
          <w:sz w:val="18"/>
          <w:szCs w:val="18"/>
        </w:rPr>
      </w:pPr>
      <w:r>
        <w:rPr>
          <w:rFonts w:ascii="Times New Roman" w:hAnsi="Times New Roman" w:cs="Times New Roman"/>
          <w:sz w:val="18"/>
          <w:szCs w:val="18"/>
        </w:rPr>
        <w:t>If I/we make any willful false statement in this certification or any other documentation I/we provide for Program eligibility, I/we may be punished with fines or imprisonment of up to 5 years, or both, under section 1001 of title 18, United States Code, and I/we also may be subject to civil and/or administrative penalties and sanctions.</w:t>
      </w:r>
    </w:p>
    <w:p w:rsidR="00D05F75" w:rsidRDefault="00D05F75" w:rsidP="00CC18A2">
      <w:pPr>
        <w:pStyle w:val="NoSpacing"/>
        <w:jc w:val="both"/>
        <w:rPr>
          <w:rFonts w:ascii="Times New Roman" w:hAnsi="Times New Roman" w:cs="Times New Roman"/>
          <w:sz w:val="18"/>
          <w:szCs w:val="18"/>
        </w:rPr>
      </w:pPr>
    </w:p>
    <w:p w:rsidR="00CD04A3" w:rsidRDefault="00D05F75" w:rsidP="00CC18A2">
      <w:pPr>
        <w:pStyle w:val="NoSpacing"/>
        <w:jc w:val="both"/>
        <w:rPr>
          <w:rFonts w:ascii="Times New Roman" w:hAnsi="Times New Roman" w:cs="Times New Roman"/>
          <w:sz w:val="18"/>
          <w:szCs w:val="18"/>
        </w:rPr>
      </w:pPr>
      <w:r>
        <w:rPr>
          <w:rFonts w:ascii="Times New Roman" w:hAnsi="Times New Roman" w:cs="Times New Roman"/>
          <w:sz w:val="18"/>
          <w:szCs w:val="18"/>
        </w:rPr>
        <w:t xml:space="preserve">I/we understand that if I/we </w:t>
      </w:r>
      <w:r w:rsidRPr="00A5193B">
        <w:rPr>
          <w:rFonts w:ascii="Times New Roman" w:hAnsi="Times New Roman" w:cs="Times New Roman"/>
          <w:sz w:val="18"/>
          <w:szCs w:val="18"/>
        </w:rPr>
        <w:t xml:space="preserve">misrepresent </w:t>
      </w:r>
      <w:r w:rsidR="001A1253" w:rsidRPr="00A5193B">
        <w:rPr>
          <w:rFonts w:ascii="Times New Roman" w:hAnsi="Times New Roman" w:cs="Times New Roman"/>
          <w:sz w:val="18"/>
          <w:szCs w:val="18"/>
        </w:rPr>
        <w:t xml:space="preserve">or falsify </w:t>
      </w:r>
      <w:r w:rsidRPr="00A5193B">
        <w:rPr>
          <w:rFonts w:ascii="Times New Roman" w:hAnsi="Times New Roman" w:cs="Times New Roman"/>
          <w:sz w:val="18"/>
          <w:szCs w:val="18"/>
        </w:rPr>
        <w:t>anything</w:t>
      </w:r>
      <w:r>
        <w:rPr>
          <w:rFonts w:ascii="Times New Roman" w:hAnsi="Times New Roman" w:cs="Times New Roman"/>
          <w:sz w:val="18"/>
          <w:szCs w:val="18"/>
        </w:rPr>
        <w:t xml:space="preserve"> in this statement or any other documentation I/we provide for Program eligibility, and I/we refinance through this program, I/</w:t>
      </w:r>
      <w:r w:rsidRPr="00A5193B">
        <w:rPr>
          <w:rFonts w:ascii="Times New Roman" w:hAnsi="Times New Roman" w:cs="Times New Roman"/>
          <w:sz w:val="18"/>
          <w:szCs w:val="18"/>
        </w:rPr>
        <w:t xml:space="preserve">we </w:t>
      </w:r>
      <w:r>
        <w:rPr>
          <w:rFonts w:ascii="Times New Roman" w:hAnsi="Times New Roman" w:cs="Times New Roman"/>
          <w:sz w:val="18"/>
          <w:szCs w:val="18"/>
        </w:rPr>
        <w:t>will be liable to repay the Federal Housing Administration any direct financial benefit I/we gain from the reduction of debt on my/our existing mortgage(s).</w:t>
      </w:r>
    </w:p>
    <w:p w:rsidR="004568C0" w:rsidRDefault="004568C0" w:rsidP="00CC18A2">
      <w:pPr>
        <w:pStyle w:val="NoSpacing"/>
        <w:jc w:val="both"/>
        <w:rPr>
          <w:rFonts w:ascii="Times New Roman" w:hAnsi="Times New Roman" w:cs="Times New Roman"/>
          <w:sz w:val="18"/>
          <w:szCs w:val="18"/>
        </w:rPr>
        <w:sectPr w:rsidR="004568C0" w:rsidSect="003102AD">
          <w:type w:val="continuous"/>
          <w:pgSz w:w="12240" w:h="15840"/>
          <w:pgMar w:top="720" w:right="720" w:bottom="720" w:left="720" w:header="720" w:footer="720" w:gutter="0"/>
          <w:cols w:num="2" w:space="360"/>
          <w:titlePg/>
          <w:docGrid w:linePitch="360"/>
        </w:sectPr>
      </w:pPr>
    </w:p>
    <w:p w:rsidR="00B07B4D" w:rsidRPr="003102AD" w:rsidRDefault="00D05F75" w:rsidP="00CC18A2">
      <w:pPr>
        <w:pStyle w:val="NoSpacing"/>
        <w:jc w:val="both"/>
        <w:rPr>
          <w:rFonts w:ascii="Times New Roman" w:hAnsi="Times New Roman" w:cs="Times New Roman"/>
          <w:sz w:val="14"/>
          <w:szCs w:val="14"/>
        </w:rPr>
      </w:pPr>
      <w:r w:rsidRPr="003102AD">
        <w:rPr>
          <w:rFonts w:ascii="Times New Roman" w:hAnsi="Times New Roman" w:cs="Times New Roman"/>
          <w:sz w:val="14"/>
          <w:szCs w:val="14"/>
        </w:rPr>
        <w:lastRenderedPageBreak/>
        <w:t xml:space="preserve"> </w:t>
      </w:r>
    </w:p>
    <w:p w:rsidR="001B6055" w:rsidRPr="001B6055" w:rsidRDefault="001B6055" w:rsidP="003100A6">
      <w:pPr>
        <w:pStyle w:val="NoSpacing"/>
        <w:rPr>
          <w:rFonts w:ascii="Times New Roman" w:hAnsi="Times New Roman" w:cs="Times New Roman"/>
          <w:sz w:val="14"/>
          <w:szCs w:val="14"/>
          <w:u w:val="single"/>
        </w:rPr>
      </w:pPr>
    </w:p>
    <w:p w:rsidR="005A34C2" w:rsidRDefault="005A34C2" w:rsidP="003100A6">
      <w:pPr>
        <w:pStyle w:val="NoSpacing"/>
        <w:rPr>
          <w:rFonts w:ascii="Times New Roman" w:hAnsi="Times New Roman" w:cs="Times New Roman"/>
          <w:sz w:val="18"/>
          <w:szCs w:val="18"/>
        </w:rPr>
      </w:pPr>
      <w:r>
        <w:rPr>
          <w:rFonts w:ascii="Times New Roman" w:hAnsi="Times New Roman" w:cs="Times New Roman"/>
          <w:sz w:val="18"/>
          <w:szCs w:val="18"/>
          <w:u w:val="single"/>
        </w:rPr>
        <w:tab/>
      </w:r>
      <w:r>
        <w:rPr>
          <w:rFonts w:ascii="Times New Roman" w:hAnsi="Times New Roman" w:cs="Times New Roman"/>
          <w:sz w:val="18"/>
          <w:szCs w:val="18"/>
          <w:u w:val="single"/>
        </w:rPr>
        <w:tab/>
      </w:r>
      <w:r w:rsidR="004C5B05">
        <w:rPr>
          <w:rFonts w:ascii="Times New Roman" w:hAnsi="Times New Roman" w:cs="Times New Roman"/>
          <w:sz w:val="18"/>
          <w:szCs w:val="18"/>
          <w:u w:val="single"/>
        </w:rPr>
        <w:tab/>
      </w:r>
      <w:r w:rsidR="004C5B05">
        <w:rPr>
          <w:rFonts w:ascii="Times New Roman" w:hAnsi="Times New Roman" w:cs="Times New Roman"/>
          <w:sz w:val="18"/>
          <w:szCs w:val="18"/>
          <w:u w:val="single"/>
        </w:rPr>
        <w:tab/>
      </w:r>
      <w:r w:rsidR="004C5B05">
        <w:rPr>
          <w:rFonts w:ascii="Times New Roman" w:hAnsi="Times New Roman" w:cs="Times New Roman"/>
          <w:sz w:val="18"/>
          <w:szCs w:val="18"/>
          <w:u w:val="single"/>
        </w:rPr>
        <w:tab/>
      </w:r>
      <w:r w:rsidR="004C5B05">
        <w:rPr>
          <w:rFonts w:ascii="Times New Roman" w:hAnsi="Times New Roman" w:cs="Times New Roman"/>
          <w:sz w:val="18"/>
          <w:szCs w:val="18"/>
          <w:u w:val="single"/>
        </w:rPr>
        <w:tab/>
      </w:r>
      <w:r w:rsidR="004C5B05">
        <w:rPr>
          <w:rFonts w:ascii="Times New Roman" w:hAnsi="Times New Roman" w:cs="Times New Roman"/>
          <w:sz w:val="18"/>
          <w:szCs w:val="18"/>
          <w:u w:val="single"/>
        </w:rPr>
        <w:tab/>
      </w:r>
      <w:r w:rsidR="004C5B05">
        <w:rPr>
          <w:rFonts w:ascii="Times New Roman" w:hAnsi="Times New Roman" w:cs="Times New Roman"/>
          <w:sz w:val="18"/>
          <w:szCs w:val="18"/>
          <w:u w:val="single"/>
        </w:rPr>
        <w:tab/>
      </w:r>
      <w:r w:rsidR="004C5B05">
        <w:rPr>
          <w:rFonts w:ascii="Times New Roman" w:hAnsi="Times New Roman" w:cs="Times New Roman"/>
          <w:sz w:val="18"/>
          <w:szCs w:val="18"/>
          <w:u w:val="single"/>
        </w:rPr>
        <w:tab/>
      </w:r>
      <w:r w:rsidR="004C5B05">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rsidR="005A34C2" w:rsidRDefault="005A34C2" w:rsidP="003100A6">
      <w:pPr>
        <w:pStyle w:val="NoSpacing"/>
        <w:rPr>
          <w:rFonts w:ascii="Times New Roman" w:hAnsi="Times New Roman" w:cs="Times New Roman"/>
          <w:sz w:val="18"/>
          <w:szCs w:val="18"/>
        </w:rPr>
      </w:pPr>
      <w:r>
        <w:rPr>
          <w:rFonts w:ascii="Times New Roman" w:hAnsi="Times New Roman" w:cs="Times New Roman"/>
          <w:sz w:val="18"/>
          <w:szCs w:val="18"/>
        </w:rPr>
        <w:t>Signature</w:t>
      </w:r>
      <w:r>
        <w:rPr>
          <w:rFonts w:ascii="Times New Roman" w:hAnsi="Times New Roman" w:cs="Times New Roman"/>
          <w:sz w:val="18"/>
          <w:szCs w:val="18"/>
        </w:rPr>
        <w:tab/>
      </w:r>
      <w:r w:rsidR="004C5B05">
        <w:rPr>
          <w:rFonts w:ascii="Times New Roman" w:hAnsi="Times New Roman" w:cs="Times New Roman"/>
          <w:sz w:val="18"/>
          <w:szCs w:val="18"/>
        </w:rPr>
        <w:tab/>
      </w:r>
      <w:r w:rsidR="004C5B05">
        <w:rPr>
          <w:rFonts w:ascii="Times New Roman" w:hAnsi="Times New Roman" w:cs="Times New Roman"/>
          <w:sz w:val="18"/>
          <w:szCs w:val="18"/>
        </w:rPr>
        <w:tab/>
      </w:r>
      <w:r w:rsidR="004C5B05">
        <w:rPr>
          <w:rFonts w:ascii="Times New Roman" w:hAnsi="Times New Roman" w:cs="Times New Roman"/>
          <w:sz w:val="18"/>
          <w:szCs w:val="18"/>
        </w:rPr>
        <w:tab/>
      </w:r>
      <w:r w:rsidR="004C5B05">
        <w:rPr>
          <w:rFonts w:ascii="Times New Roman" w:hAnsi="Times New Roman" w:cs="Times New Roman"/>
          <w:sz w:val="18"/>
          <w:szCs w:val="18"/>
        </w:rPr>
        <w:tab/>
      </w:r>
      <w:r w:rsidR="004C5B05">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Date</w:t>
      </w:r>
    </w:p>
    <w:p w:rsidR="00FB1A69" w:rsidRDefault="00FB1A69" w:rsidP="003100A6">
      <w:pPr>
        <w:pStyle w:val="NoSpacing"/>
        <w:rPr>
          <w:rFonts w:ascii="Times New Roman" w:hAnsi="Times New Roman" w:cs="Times New Roman"/>
          <w:sz w:val="18"/>
          <w:szCs w:val="18"/>
        </w:rPr>
      </w:pPr>
    </w:p>
    <w:p w:rsidR="005A34C2" w:rsidRPr="001B6055" w:rsidRDefault="005A34C2" w:rsidP="005A34C2">
      <w:pPr>
        <w:pStyle w:val="NoSpacing"/>
        <w:rPr>
          <w:rFonts w:ascii="Times New Roman" w:hAnsi="Times New Roman" w:cs="Times New Roman"/>
          <w:sz w:val="14"/>
          <w:szCs w:val="14"/>
        </w:rPr>
      </w:pPr>
      <w:r w:rsidRPr="001B6055">
        <w:rPr>
          <w:rFonts w:ascii="Times New Roman" w:hAnsi="Times New Roman" w:cs="Times New Roman"/>
          <w:sz w:val="14"/>
          <w:szCs w:val="14"/>
          <w:u w:val="single"/>
        </w:rPr>
        <w:tab/>
      </w:r>
      <w:r w:rsidRPr="001B6055">
        <w:rPr>
          <w:rFonts w:ascii="Times New Roman" w:hAnsi="Times New Roman" w:cs="Times New Roman"/>
          <w:sz w:val="14"/>
          <w:szCs w:val="14"/>
          <w:u w:val="single"/>
        </w:rPr>
        <w:tab/>
      </w:r>
      <w:r w:rsidRPr="001B6055">
        <w:rPr>
          <w:rFonts w:ascii="Times New Roman" w:hAnsi="Times New Roman" w:cs="Times New Roman"/>
          <w:sz w:val="14"/>
          <w:szCs w:val="14"/>
          <w:u w:val="single"/>
        </w:rPr>
        <w:tab/>
      </w:r>
      <w:r w:rsidRPr="001B6055">
        <w:rPr>
          <w:rFonts w:ascii="Times New Roman" w:hAnsi="Times New Roman" w:cs="Times New Roman"/>
          <w:sz w:val="14"/>
          <w:szCs w:val="14"/>
          <w:u w:val="single"/>
        </w:rPr>
        <w:tab/>
      </w:r>
      <w:r w:rsidRPr="001B6055">
        <w:rPr>
          <w:rFonts w:ascii="Times New Roman" w:hAnsi="Times New Roman" w:cs="Times New Roman"/>
          <w:sz w:val="14"/>
          <w:szCs w:val="14"/>
          <w:u w:val="single"/>
        </w:rPr>
        <w:tab/>
      </w:r>
      <w:r w:rsidRPr="001B6055">
        <w:rPr>
          <w:rFonts w:ascii="Times New Roman" w:hAnsi="Times New Roman" w:cs="Times New Roman"/>
          <w:sz w:val="14"/>
          <w:szCs w:val="14"/>
          <w:u w:val="single"/>
        </w:rPr>
        <w:tab/>
      </w:r>
      <w:r w:rsidRPr="001B6055">
        <w:rPr>
          <w:rFonts w:ascii="Times New Roman" w:hAnsi="Times New Roman" w:cs="Times New Roman"/>
          <w:sz w:val="14"/>
          <w:szCs w:val="14"/>
          <w:u w:val="single"/>
        </w:rPr>
        <w:tab/>
      </w:r>
      <w:r w:rsidR="004C5B05" w:rsidRPr="001B6055">
        <w:rPr>
          <w:rFonts w:ascii="Times New Roman" w:hAnsi="Times New Roman" w:cs="Times New Roman"/>
          <w:sz w:val="14"/>
          <w:szCs w:val="14"/>
          <w:u w:val="single"/>
        </w:rPr>
        <w:tab/>
      </w:r>
      <w:r w:rsidR="004C5B05" w:rsidRPr="001B6055">
        <w:rPr>
          <w:rFonts w:ascii="Times New Roman" w:hAnsi="Times New Roman" w:cs="Times New Roman"/>
          <w:sz w:val="14"/>
          <w:szCs w:val="14"/>
          <w:u w:val="single"/>
        </w:rPr>
        <w:tab/>
      </w:r>
      <w:r w:rsidR="004C5B05" w:rsidRPr="001B6055">
        <w:rPr>
          <w:rFonts w:ascii="Times New Roman" w:hAnsi="Times New Roman" w:cs="Times New Roman"/>
          <w:sz w:val="14"/>
          <w:szCs w:val="14"/>
          <w:u w:val="single"/>
        </w:rPr>
        <w:tab/>
      </w:r>
      <w:r w:rsidR="004C5B05" w:rsidRPr="001B6055">
        <w:rPr>
          <w:rFonts w:ascii="Times New Roman" w:hAnsi="Times New Roman" w:cs="Times New Roman"/>
          <w:sz w:val="14"/>
          <w:szCs w:val="14"/>
          <w:u w:val="single"/>
        </w:rPr>
        <w:tab/>
      </w:r>
      <w:r w:rsidR="004C5B05" w:rsidRPr="001B6055">
        <w:rPr>
          <w:rFonts w:ascii="Times New Roman" w:hAnsi="Times New Roman" w:cs="Times New Roman"/>
          <w:sz w:val="14"/>
          <w:szCs w:val="14"/>
          <w:u w:val="single"/>
        </w:rPr>
        <w:tab/>
      </w:r>
      <w:r w:rsidR="004C5B05" w:rsidRPr="001B6055">
        <w:rPr>
          <w:rFonts w:ascii="Times New Roman" w:hAnsi="Times New Roman" w:cs="Times New Roman"/>
          <w:sz w:val="14"/>
          <w:szCs w:val="14"/>
          <w:u w:val="single"/>
        </w:rPr>
        <w:tab/>
      </w:r>
      <w:r w:rsidR="004C5B05" w:rsidRPr="001B6055">
        <w:rPr>
          <w:rFonts w:ascii="Times New Roman" w:hAnsi="Times New Roman" w:cs="Times New Roman"/>
          <w:sz w:val="14"/>
          <w:szCs w:val="14"/>
          <w:u w:val="single"/>
        </w:rPr>
        <w:tab/>
      </w:r>
      <w:r w:rsidR="004C5B05" w:rsidRPr="001B6055">
        <w:rPr>
          <w:rFonts w:ascii="Times New Roman" w:hAnsi="Times New Roman" w:cs="Times New Roman"/>
          <w:sz w:val="14"/>
          <w:szCs w:val="14"/>
          <w:u w:val="single"/>
        </w:rPr>
        <w:tab/>
      </w:r>
    </w:p>
    <w:p w:rsidR="005A34C2" w:rsidRDefault="005A34C2" w:rsidP="005A34C2">
      <w:pPr>
        <w:pStyle w:val="NoSpacing"/>
        <w:rPr>
          <w:rFonts w:ascii="Times New Roman" w:hAnsi="Times New Roman" w:cs="Times New Roman"/>
          <w:sz w:val="18"/>
          <w:szCs w:val="18"/>
        </w:rPr>
      </w:pPr>
      <w:r>
        <w:rPr>
          <w:rFonts w:ascii="Times New Roman" w:hAnsi="Times New Roman" w:cs="Times New Roman"/>
          <w:sz w:val="18"/>
          <w:szCs w:val="18"/>
        </w:rPr>
        <w:t>Signature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4C5B05">
        <w:rPr>
          <w:rFonts w:ascii="Times New Roman" w:hAnsi="Times New Roman" w:cs="Times New Roman"/>
          <w:sz w:val="18"/>
          <w:szCs w:val="18"/>
        </w:rPr>
        <w:tab/>
      </w:r>
      <w:r w:rsidR="004C5B05">
        <w:rPr>
          <w:rFonts w:ascii="Times New Roman" w:hAnsi="Times New Roman" w:cs="Times New Roman"/>
          <w:sz w:val="18"/>
          <w:szCs w:val="18"/>
        </w:rPr>
        <w:tab/>
      </w:r>
      <w:r w:rsidR="004C5B05">
        <w:rPr>
          <w:rFonts w:ascii="Times New Roman" w:hAnsi="Times New Roman" w:cs="Times New Roman"/>
          <w:sz w:val="18"/>
          <w:szCs w:val="18"/>
        </w:rPr>
        <w:tab/>
      </w:r>
      <w:r w:rsidR="004C5B05">
        <w:rPr>
          <w:rFonts w:ascii="Times New Roman" w:hAnsi="Times New Roman" w:cs="Times New Roman"/>
          <w:sz w:val="18"/>
          <w:szCs w:val="18"/>
        </w:rPr>
        <w:tab/>
      </w:r>
      <w:r w:rsidR="004C5B05">
        <w:rPr>
          <w:rFonts w:ascii="Times New Roman" w:hAnsi="Times New Roman" w:cs="Times New Roman"/>
          <w:sz w:val="18"/>
          <w:szCs w:val="18"/>
        </w:rPr>
        <w:tab/>
      </w:r>
      <w:r>
        <w:rPr>
          <w:rFonts w:ascii="Times New Roman" w:hAnsi="Times New Roman" w:cs="Times New Roman"/>
          <w:sz w:val="18"/>
          <w:szCs w:val="18"/>
        </w:rPr>
        <w:t>Date</w:t>
      </w:r>
    </w:p>
    <w:p w:rsidR="009739D3" w:rsidRPr="009739D3" w:rsidRDefault="009739D3" w:rsidP="009739D3">
      <w:pPr>
        <w:pStyle w:val="NoSpacing"/>
        <w:jc w:val="center"/>
        <w:rPr>
          <w:rFonts w:ascii="Times New Roman" w:hAnsi="Times New Roman" w:cs="Times New Roman"/>
          <w:sz w:val="18"/>
          <w:szCs w:val="18"/>
        </w:rPr>
      </w:pPr>
      <w:r w:rsidRPr="009739D3">
        <w:rPr>
          <w:rFonts w:ascii="Times New Roman" w:hAnsi="Times New Roman" w:cs="Times New Roman"/>
          <w:sz w:val="18"/>
          <w:szCs w:val="18"/>
        </w:rPr>
        <w:t>The originating lender is not responsible for verifying certifications made by the Borrower(s) in this document.</w:t>
      </w:r>
    </w:p>
    <w:p w:rsidR="003102AD" w:rsidRPr="003102AD" w:rsidRDefault="003102AD" w:rsidP="001A1253">
      <w:pPr>
        <w:pStyle w:val="NoSpacing"/>
        <w:jc w:val="both"/>
        <w:rPr>
          <w:rFonts w:ascii="Times New Roman" w:hAnsi="Times New Roman" w:cs="Times New Roman"/>
          <w:sz w:val="10"/>
          <w:szCs w:val="10"/>
        </w:rPr>
      </w:pPr>
    </w:p>
    <w:p w:rsidR="009739D3" w:rsidRDefault="001A1253" w:rsidP="001A1253">
      <w:pPr>
        <w:pStyle w:val="NoSpacing"/>
        <w:jc w:val="both"/>
        <w:rPr>
          <w:rFonts w:ascii="Times New Roman" w:hAnsi="Times New Roman" w:cs="Times New Roman"/>
          <w:sz w:val="14"/>
          <w:szCs w:val="14"/>
        </w:rPr>
      </w:pPr>
      <w:r w:rsidRPr="001A1253">
        <w:rPr>
          <w:rFonts w:ascii="Times New Roman" w:hAnsi="Times New Roman" w:cs="Times New Roman"/>
          <w:sz w:val="14"/>
          <w:szCs w:val="14"/>
        </w:rPr>
        <w:t>The information collection requirements contained in this document have been submitted to the Office of Management and Budget (OMB) under the Paperwork Reduction Act of 1995 (44 U.S.C. 3501-3520) and are pending an OMB control number.  In accordance with the Paperwork Reduction Act, HUD may not conduct or sponsor, and a person is not required to respond to, a collection of information unless the collection displays a currently valid OMB control number.</w:t>
      </w:r>
    </w:p>
    <w:sectPr w:rsidR="009739D3" w:rsidSect="00511DBC">
      <w:type w:val="continuous"/>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060" w:rsidRPr="00B03746" w:rsidRDefault="00514060" w:rsidP="004C5B05">
      <w:pPr>
        <w:spacing w:after="0" w:line="240" w:lineRule="auto"/>
        <w:rPr>
          <w:sz w:val="24"/>
        </w:rPr>
      </w:pPr>
      <w:r>
        <w:separator/>
      </w:r>
    </w:p>
  </w:endnote>
  <w:endnote w:type="continuationSeparator" w:id="0">
    <w:p w:rsidR="00514060" w:rsidRPr="00B03746" w:rsidRDefault="00514060" w:rsidP="004C5B05">
      <w:pPr>
        <w:spacing w:after="0" w:line="240" w:lineRule="auto"/>
        <w:rPr>
          <w:sz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FBD" w:rsidRPr="004C5B05" w:rsidRDefault="00770FBD" w:rsidP="00511DBC">
    <w:pPr>
      <w:pStyle w:val="Footer"/>
      <w:pBdr>
        <w:top w:val="single" w:sz="4" w:space="1" w:color="auto"/>
      </w:pBdr>
      <w:tabs>
        <w:tab w:val="clear" w:pos="4680"/>
        <w:tab w:val="clear" w:pos="9360"/>
        <w:tab w:val="center" w:pos="5400"/>
        <w:tab w:val="right" w:pos="10800"/>
      </w:tabs>
      <w:rPr>
        <w:rFonts w:ascii="Arial" w:hAnsi="Arial" w:cs="Arial"/>
        <w:sz w:val="16"/>
        <w:szCs w:val="16"/>
      </w:rPr>
    </w:pPr>
    <w:r>
      <w:rPr>
        <w:rFonts w:ascii="Arial" w:hAnsi="Arial" w:cs="Arial"/>
        <w:sz w:val="16"/>
        <w:szCs w:val="16"/>
      </w:rPr>
      <w:t>Previous editions are obsolete.</w:t>
    </w:r>
    <w:r w:rsidRPr="004C5B05">
      <w:rPr>
        <w:rFonts w:ascii="Arial" w:hAnsi="Arial" w:cs="Arial"/>
        <w:sz w:val="16"/>
        <w:szCs w:val="16"/>
      </w:rPr>
      <w:tab/>
      <w:t xml:space="preserve">Page </w:t>
    </w:r>
    <w:r w:rsidR="00203391" w:rsidRPr="004C5B05">
      <w:rPr>
        <w:rFonts w:ascii="Arial" w:hAnsi="Arial" w:cs="Arial"/>
        <w:sz w:val="16"/>
        <w:szCs w:val="16"/>
      </w:rPr>
      <w:fldChar w:fldCharType="begin"/>
    </w:r>
    <w:r w:rsidRPr="004C5B05">
      <w:rPr>
        <w:rFonts w:ascii="Arial" w:hAnsi="Arial" w:cs="Arial"/>
        <w:sz w:val="16"/>
        <w:szCs w:val="16"/>
      </w:rPr>
      <w:instrText xml:space="preserve"> PAGE </w:instrText>
    </w:r>
    <w:r w:rsidR="00203391" w:rsidRPr="004C5B05">
      <w:rPr>
        <w:rFonts w:ascii="Arial" w:hAnsi="Arial" w:cs="Arial"/>
        <w:sz w:val="16"/>
        <w:szCs w:val="16"/>
      </w:rPr>
      <w:fldChar w:fldCharType="separate"/>
    </w:r>
    <w:r w:rsidR="00C67716">
      <w:rPr>
        <w:rFonts w:ascii="Arial" w:hAnsi="Arial" w:cs="Arial"/>
        <w:noProof/>
        <w:sz w:val="16"/>
        <w:szCs w:val="16"/>
      </w:rPr>
      <w:t>2</w:t>
    </w:r>
    <w:r w:rsidR="00203391" w:rsidRPr="004C5B05">
      <w:rPr>
        <w:rFonts w:ascii="Arial" w:hAnsi="Arial" w:cs="Arial"/>
        <w:sz w:val="16"/>
        <w:szCs w:val="16"/>
      </w:rPr>
      <w:fldChar w:fldCharType="end"/>
    </w:r>
    <w:r w:rsidRPr="004C5B05">
      <w:rPr>
        <w:rFonts w:ascii="Arial" w:hAnsi="Arial" w:cs="Arial"/>
        <w:sz w:val="16"/>
        <w:szCs w:val="16"/>
      </w:rPr>
      <w:t xml:space="preserve"> of </w:t>
    </w:r>
    <w:r w:rsidR="00203391" w:rsidRPr="004C5B05">
      <w:rPr>
        <w:rFonts w:ascii="Arial" w:hAnsi="Arial" w:cs="Arial"/>
        <w:sz w:val="16"/>
        <w:szCs w:val="16"/>
      </w:rPr>
      <w:fldChar w:fldCharType="begin"/>
    </w:r>
    <w:r w:rsidRPr="004C5B05">
      <w:rPr>
        <w:rFonts w:ascii="Arial" w:hAnsi="Arial" w:cs="Arial"/>
        <w:sz w:val="16"/>
        <w:szCs w:val="16"/>
      </w:rPr>
      <w:instrText xml:space="preserve"> NUMPAGES </w:instrText>
    </w:r>
    <w:r w:rsidR="00203391" w:rsidRPr="004C5B05">
      <w:rPr>
        <w:rFonts w:ascii="Arial" w:hAnsi="Arial" w:cs="Arial"/>
        <w:sz w:val="16"/>
        <w:szCs w:val="16"/>
      </w:rPr>
      <w:fldChar w:fldCharType="separate"/>
    </w:r>
    <w:r w:rsidR="00C67716">
      <w:rPr>
        <w:rFonts w:ascii="Arial" w:hAnsi="Arial" w:cs="Arial"/>
        <w:noProof/>
        <w:sz w:val="16"/>
        <w:szCs w:val="16"/>
      </w:rPr>
      <w:t>2</w:t>
    </w:r>
    <w:r w:rsidR="00203391" w:rsidRPr="004C5B05">
      <w:rPr>
        <w:rFonts w:ascii="Arial" w:hAnsi="Arial" w:cs="Arial"/>
        <w:sz w:val="16"/>
        <w:szCs w:val="16"/>
      </w:rPr>
      <w:fldChar w:fldCharType="end"/>
    </w:r>
    <w:r w:rsidRPr="004C5B05">
      <w:rPr>
        <w:rFonts w:ascii="Arial" w:hAnsi="Arial" w:cs="Arial"/>
        <w:sz w:val="16"/>
        <w:szCs w:val="16"/>
      </w:rPr>
      <w:tab/>
      <w:t xml:space="preserve">Form </w:t>
    </w:r>
    <w:r w:rsidRPr="004C5B05">
      <w:rPr>
        <w:rFonts w:ascii="Arial" w:hAnsi="Arial" w:cs="Arial"/>
        <w:b/>
        <w:bCs/>
        <w:sz w:val="16"/>
        <w:szCs w:val="16"/>
      </w:rPr>
      <w:t>HUD-XXXXX</w:t>
    </w:r>
    <w:r w:rsidRPr="004C5B05">
      <w:rPr>
        <w:rFonts w:ascii="Arial" w:hAnsi="Arial" w:cs="Arial"/>
        <w:sz w:val="16"/>
        <w:szCs w:val="16"/>
      </w:rPr>
      <w:t xml:space="preserve"> (XX/XXXX)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FBD" w:rsidRPr="00511DBC" w:rsidRDefault="00770FBD" w:rsidP="00511DBC">
    <w:pPr>
      <w:pStyle w:val="Footer"/>
      <w:pBdr>
        <w:top w:val="single" w:sz="4" w:space="1" w:color="auto"/>
      </w:pBdr>
      <w:tabs>
        <w:tab w:val="clear" w:pos="4680"/>
        <w:tab w:val="clear" w:pos="9360"/>
        <w:tab w:val="center" w:pos="5400"/>
        <w:tab w:val="right" w:pos="10800"/>
      </w:tabs>
      <w:rPr>
        <w:rFonts w:ascii="Arial" w:hAnsi="Arial" w:cs="Arial"/>
        <w:sz w:val="16"/>
        <w:szCs w:val="16"/>
      </w:rPr>
    </w:pPr>
    <w:r>
      <w:rPr>
        <w:rFonts w:ascii="Arial" w:hAnsi="Arial" w:cs="Arial"/>
        <w:sz w:val="16"/>
        <w:szCs w:val="16"/>
      </w:rPr>
      <w:t>Previous editions are obsolete.</w:t>
    </w:r>
    <w:r w:rsidRPr="004C5B05">
      <w:rPr>
        <w:rFonts w:ascii="Arial" w:hAnsi="Arial" w:cs="Arial"/>
        <w:sz w:val="16"/>
        <w:szCs w:val="16"/>
      </w:rPr>
      <w:tab/>
      <w:t xml:space="preserve">Page </w:t>
    </w:r>
    <w:r w:rsidR="00203391" w:rsidRPr="004C5B05">
      <w:rPr>
        <w:rFonts w:ascii="Arial" w:hAnsi="Arial" w:cs="Arial"/>
        <w:sz w:val="16"/>
        <w:szCs w:val="16"/>
      </w:rPr>
      <w:fldChar w:fldCharType="begin"/>
    </w:r>
    <w:r w:rsidRPr="004C5B05">
      <w:rPr>
        <w:rFonts w:ascii="Arial" w:hAnsi="Arial" w:cs="Arial"/>
        <w:sz w:val="16"/>
        <w:szCs w:val="16"/>
      </w:rPr>
      <w:instrText xml:space="preserve"> PAGE </w:instrText>
    </w:r>
    <w:r w:rsidR="00203391" w:rsidRPr="004C5B05">
      <w:rPr>
        <w:rFonts w:ascii="Arial" w:hAnsi="Arial" w:cs="Arial"/>
        <w:sz w:val="16"/>
        <w:szCs w:val="16"/>
      </w:rPr>
      <w:fldChar w:fldCharType="separate"/>
    </w:r>
    <w:r w:rsidR="00B21255">
      <w:rPr>
        <w:rFonts w:ascii="Arial" w:hAnsi="Arial" w:cs="Arial"/>
        <w:noProof/>
        <w:sz w:val="16"/>
        <w:szCs w:val="16"/>
      </w:rPr>
      <w:t>1</w:t>
    </w:r>
    <w:r w:rsidR="00203391" w:rsidRPr="004C5B05">
      <w:rPr>
        <w:rFonts w:ascii="Arial" w:hAnsi="Arial" w:cs="Arial"/>
        <w:sz w:val="16"/>
        <w:szCs w:val="16"/>
      </w:rPr>
      <w:fldChar w:fldCharType="end"/>
    </w:r>
    <w:r w:rsidRPr="004C5B05">
      <w:rPr>
        <w:rFonts w:ascii="Arial" w:hAnsi="Arial" w:cs="Arial"/>
        <w:sz w:val="16"/>
        <w:szCs w:val="16"/>
      </w:rPr>
      <w:t xml:space="preserve"> of </w:t>
    </w:r>
    <w:r w:rsidR="00203391" w:rsidRPr="004C5B05">
      <w:rPr>
        <w:rFonts w:ascii="Arial" w:hAnsi="Arial" w:cs="Arial"/>
        <w:sz w:val="16"/>
        <w:szCs w:val="16"/>
      </w:rPr>
      <w:fldChar w:fldCharType="begin"/>
    </w:r>
    <w:r w:rsidRPr="004C5B05">
      <w:rPr>
        <w:rFonts w:ascii="Arial" w:hAnsi="Arial" w:cs="Arial"/>
        <w:sz w:val="16"/>
        <w:szCs w:val="16"/>
      </w:rPr>
      <w:instrText xml:space="preserve"> NUMPAGES </w:instrText>
    </w:r>
    <w:r w:rsidR="00203391" w:rsidRPr="004C5B05">
      <w:rPr>
        <w:rFonts w:ascii="Arial" w:hAnsi="Arial" w:cs="Arial"/>
        <w:sz w:val="16"/>
        <w:szCs w:val="16"/>
      </w:rPr>
      <w:fldChar w:fldCharType="separate"/>
    </w:r>
    <w:r w:rsidR="00B21255">
      <w:rPr>
        <w:rFonts w:ascii="Arial" w:hAnsi="Arial" w:cs="Arial"/>
        <w:noProof/>
        <w:sz w:val="16"/>
        <w:szCs w:val="16"/>
      </w:rPr>
      <w:t>1</w:t>
    </w:r>
    <w:r w:rsidR="00203391" w:rsidRPr="004C5B05">
      <w:rPr>
        <w:rFonts w:ascii="Arial" w:hAnsi="Arial" w:cs="Arial"/>
        <w:sz w:val="16"/>
        <w:szCs w:val="16"/>
      </w:rPr>
      <w:fldChar w:fldCharType="end"/>
    </w:r>
    <w:r w:rsidRPr="004C5B05">
      <w:rPr>
        <w:rFonts w:ascii="Arial" w:hAnsi="Arial" w:cs="Arial"/>
        <w:sz w:val="16"/>
        <w:szCs w:val="16"/>
      </w:rPr>
      <w:tab/>
      <w:t xml:space="preserve">Form </w:t>
    </w:r>
    <w:r w:rsidRPr="004C5B05">
      <w:rPr>
        <w:rFonts w:ascii="Arial" w:hAnsi="Arial" w:cs="Arial"/>
        <w:b/>
        <w:bCs/>
        <w:sz w:val="16"/>
        <w:szCs w:val="16"/>
      </w:rPr>
      <w:t>HUD-</w:t>
    </w:r>
    <w:r w:rsidR="00C67716">
      <w:rPr>
        <w:rFonts w:ascii="Arial" w:hAnsi="Arial" w:cs="Arial"/>
        <w:b/>
        <w:bCs/>
        <w:sz w:val="16"/>
        <w:szCs w:val="16"/>
      </w:rPr>
      <w:t>92915-H4H</w:t>
    </w:r>
    <w:r w:rsidRPr="004C5B05">
      <w:rPr>
        <w:rFonts w:ascii="Arial" w:hAnsi="Arial" w:cs="Arial"/>
        <w:sz w:val="16"/>
        <w:szCs w:val="16"/>
      </w:rPr>
      <w:t xml:space="preserve"> (</w:t>
    </w:r>
    <w:r w:rsidR="00C67716">
      <w:rPr>
        <w:rFonts w:ascii="Arial" w:hAnsi="Arial" w:cs="Arial"/>
        <w:sz w:val="16"/>
        <w:szCs w:val="16"/>
      </w:rPr>
      <w:t>10</w:t>
    </w:r>
    <w:r w:rsidRPr="004C5B05">
      <w:rPr>
        <w:rFonts w:ascii="Arial" w:hAnsi="Arial" w:cs="Arial"/>
        <w:sz w:val="16"/>
        <w:szCs w:val="16"/>
      </w:rPr>
      <w:t>/</w:t>
    </w:r>
    <w:r w:rsidR="00C67716">
      <w:rPr>
        <w:rFonts w:ascii="Arial" w:hAnsi="Arial" w:cs="Arial"/>
        <w:sz w:val="16"/>
        <w:szCs w:val="16"/>
      </w:rPr>
      <w:t>2009</w:t>
    </w:r>
    <w:r w:rsidRPr="004C5B05">
      <w:rPr>
        <w:rFonts w:ascii="Arial" w:hAnsi="Arial" w:cs="Arial"/>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060" w:rsidRPr="00B03746" w:rsidRDefault="00514060" w:rsidP="004C5B05">
      <w:pPr>
        <w:spacing w:after="0" w:line="240" w:lineRule="auto"/>
        <w:rPr>
          <w:sz w:val="24"/>
        </w:rPr>
      </w:pPr>
      <w:r>
        <w:separator/>
      </w:r>
    </w:p>
  </w:footnote>
  <w:footnote w:type="continuationSeparator" w:id="0">
    <w:p w:rsidR="00514060" w:rsidRPr="00B03746" w:rsidRDefault="00514060" w:rsidP="004C5B05">
      <w:pPr>
        <w:spacing w:after="0" w:line="240" w:lineRule="auto"/>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FBD" w:rsidRDefault="00770FBD" w:rsidP="00511DBC">
    <w:pPr>
      <w:pStyle w:val="Header"/>
      <w:pBdr>
        <w:bottom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55" w:rsidRPr="001B6055" w:rsidRDefault="001B6055" w:rsidP="001B6055">
    <w:pPr>
      <w:pStyle w:val="Header"/>
      <w:pBdr>
        <w:bottom w:val="single" w:sz="4" w:space="1" w:color="auto"/>
      </w:pBdr>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664C6"/>
    <w:multiLevelType w:val="hybridMultilevel"/>
    <w:tmpl w:val="EC6E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5220A"/>
    <w:multiLevelType w:val="hybridMultilevel"/>
    <w:tmpl w:val="3B64FBC0"/>
    <w:lvl w:ilvl="0" w:tplc="49EEA1B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55E04"/>
    <w:multiLevelType w:val="hybridMultilevel"/>
    <w:tmpl w:val="5DA63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B1676"/>
    <w:multiLevelType w:val="hybridMultilevel"/>
    <w:tmpl w:val="3404F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C7E8A"/>
    <w:multiLevelType w:val="hybridMultilevel"/>
    <w:tmpl w:val="727A1910"/>
    <w:lvl w:ilvl="0" w:tplc="E47051E6">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7E1AB1"/>
    <w:multiLevelType w:val="hybridMultilevel"/>
    <w:tmpl w:val="A6FC7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D922A0"/>
    <w:multiLevelType w:val="hybridMultilevel"/>
    <w:tmpl w:val="A114F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D21CF"/>
    <w:multiLevelType w:val="hybridMultilevel"/>
    <w:tmpl w:val="A6FC7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9025C3"/>
    <w:multiLevelType w:val="hybridMultilevel"/>
    <w:tmpl w:val="B0A06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015ED0"/>
    <w:multiLevelType w:val="hybridMultilevel"/>
    <w:tmpl w:val="21F2B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8"/>
  </w:num>
  <w:num w:numId="5">
    <w:abstractNumId w:val="0"/>
  </w:num>
  <w:num w:numId="6">
    <w:abstractNumId w:val="1"/>
  </w:num>
  <w:num w:numId="7">
    <w:abstractNumId w:val="2"/>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B07B4D"/>
    <w:rsid w:val="00024EA8"/>
    <w:rsid w:val="000979AC"/>
    <w:rsid w:val="001A1253"/>
    <w:rsid w:val="001B6055"/>
    <w:rsid w:val="00203391"/>
    <w:rsid w:val="0027739F"/>
    <w:rsid w:val="0029265A"/>
    <w:rsid w:val="003100A6"/>
    <w:rsid w:val="003102AD"/>
    <w:rsid w:val="00334D06"/>
    <w:rsid w:val="0036699E"/>
    <w:rsid w:val="00376935"/>
    <w:rsid w:val="00394084"/>
    <w:rsid w:val="003962F4"/>
    <w:rsid w:val="003E3F60"/>
    <w:rsid w:val="003F2FD9"/>
    <w:rsid w:val="0045254B"/>
    <w:rsid w:val="004568C0"/>
    <w:rsid w:val="004C5B05"/>
    <w:rsid w:val="00511DBC"/>
    <w:rsid w:val="00514060"/>
    <w:rsid w:val="005542A1"/>
    <w:rsid w:val="00591DF3"/>
    <w:rsid w:val="005A34C2"/>
    <w:rsid w:val="005C3F3A"/>
    <w:rsid w:val="005E48ED"/>
    <w:rsid w:val="00665318"/>
    <w:rsid w:val="006670E8"/>
    <w:rsid w:val="00684BF3"/>
    <w:rsid w:val="006B7063"/>
    <w:rsid w:val="006D1C4A"/>
    <w:rsid w:val="007171EA"/>
    <w:rsid w:val="00764D0F"/>
    <w:rsid w:val="00770FBD"/>
    <w:rsid w:val="007A1C31"/>
    <w:rsid w:val="007C6E41"/>
    <w:rsid w:val="00803230"/>
    <w:rsid w:val="00872A0B"/>
    <w:rsid w:val="008D4307"/>
    <w:rsid w:val="00951FC8"/>
    <w:rsid w:val="009739D3"/>
    <w:rsid w:val="00A5193B"/>
    <w:rsid w:val="00B07B4D"/>
    <w:rsid w:val="00B172BF"/>
    <w:rsid w:val="00B21255"/>
    <w:rsid w:val="00B41F84"/>
    <w:rsid w:val="00B92442"/>
    <w:rsid w:val="00BB35A0"/>
    <w:rsid w:val="00BD439F"/>
    <w:rsid w:val="00C146C5"/>
    <w:rsid w:val="00C67716"/>
    <w:rsid w:val="00CA28C6"/>
    <w:rsid w:val="00CC18A2"/>
    <w:rsid w:val="00CD04A3"/>
    <w:rsid w:val="00D05F75"/>
    <w:rsid w:val="00D10BAF"/>
    <w:rsid w:val="00D56B1C"/>
    <w:rsid w:val="00D62578"/>
    <w:rsid w:val="00DA2AF0"/>
    <w:rsid w:val="00DB0B31"/>
    <w:rsid w:val="00E77972"/>
    <w:rsid w:val="00F87206"/>
    <w:rsid w:val="00FB16F9"/>
    <w:rsid w:val="00FB1A69"/>
    <w:rsid w:val="00FC57D8"/>
    <w:rsid w:val="00FD0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B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07B4D"/>
    <w:pPr>
      <w:ind w:left="720"/>
      <w:contextualSpacing/>
    </w:pPr>
  </w:style>
  <w:style w:type="paragraph" w:styleId="NoSpacing">
    <w:name w:val="No Spacing"/>
    <w:uiPriority w:val="1"/>
    <w:qFormat/>
    <w:rsid w:val="00B07B4D"/>
    <w:pPr>
      <w:spacing w:after="0" w:line="240" w:lineRule="auto"/>
    </w:pPr>
  </w:style>
  <w:style w:type="paragraph" w:styleId="Header">
    <w:name w:val="header"/>
    <w:basedOn w:val="Normal"/>
    <w:link w:val="HeaderChar"/>
    <w:uiPriority w:val="99"/>
    <w:semiHidden/>
    <w:unhideWhenUsed/>
    <w:rsid w:val="004C5B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5B05"/>
  </w:style>
  <w:style w:type="paragraph" w:styleId="Footer">
    <w:name w:val="footer"/>
    <w:basedOn w:val="Normal"/>
    <w:link w:val="FooterChar"/>
    <w:uiPriority w:val="99"/>
    <w:semiHidden/>
    <w:unhideWhenUsed/>
    <w:rsid w:val="004C5B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5B05"/>
  </w:style>
  <w:style w:type="character" w:styleId="Hyperlink">
    <w:name w:val="Hyperlink"/>
    <w:basedOn w:val="DefaultParagraphFont"/>
    <w:uiPriority w:val="99"/>
    <w:unhideWhenUsed/>
    <w:rsid w:val="004C5B05"/>
    <w:rPr>
      <w:color w:val="0000FF" w:themeColor="hyperlink"/>
      <w:u w:val="single"/>
    </w:rPr>
  </w:style>
  <w:style w:type="table" w:customStyle="1" w:styleId="LightShading1">
    <w:name w:val="Light Shading1"/>
    <w:basedOn w:val="TableNormal"/>
    <w:uiPriority w:val="60"/>
    <w:rsid w:val="00BB35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45031749">
      <w:bodyDiv w:val="1"/>
      <w:marLeft w:val="0"/>
      <w:marRight w:val="0"/>
      <w:marTop w:val="0"/>
      <w:marBottom w:val="0"/>
      <w:divBdr>
        <w:top w:val="none" w:sz="0" w:space="0" w:color="auto"/>
        <w:left w:val="none" w:sz="0" w:space="0" w:color="auto"/>
        <w:bottom w:val="none" w:sz="0" w:space="0" w:color="auto"/>
        <w:right w:val="none" w:sz="0" w:space="0" w:color="auto"/>
      </w:divBdr>
    </w:div>
    <w:div w:id="12236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82D05-1E30-49DA-B974-836E0057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c:creator>
  <cp:keywords/>
  <dc:description/>
  <cp:lastModifiedBy>H23507</cp:lastModifiedBy>
  <cp:revision>2</cp:revision>
  <cp:lastPrinted>2009-09-28T17:50:00Z</cp:lastPrinted>
  <dcterms:created xsi:type="dcterms:W3CDTF">2009-10-29T13:16:00Z</dcterms:created>
  <dcterms:modified xsi:type="dcterms:W3CDTF">2009-10-29T13:16:00Z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-1830183610</vt:i4>
  </property>
  <property fmtid="{D5CDD505-2E9C-101B-9397-08002B2CF9AE}" pid="3" name="_NewReviewCycle">
    <vt:lpwstr/>
  </property>
  <property fmtid="{D5CDD505-2E9C-101B-9397-08002B2CF9AE}" pid="4" name="_EmailSubject">
    <vt:lpwstr>Corrected documents</vt:lpwstr>
  </property>
  <property fmtid="{D5CDD505-2E9C-101B-9397-08002B2CF9AE}" pid="5" name="_AuthorEmail">
    <vt:lpwstr>Stephanie.A.Schader@hud.gov</vt:lpwstr>
  </property>
  <property fmtid="{D5CDD505-2E9C-101B-9397-08002B2CF9AE}" pid="6" name="_AuthorEmailDisplayName">
    <vt:lpwstr>Schader, Stephanie A</vt:lpwstr>
  </property>
</Properties>
</file>