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EC" w:rsidRPr="00CB4C69" w:rsidRDefault="002069EC" w:rsidP="00677F72">
      <w:pPr>
        <w:rPr>
          <w:rFonts w:ascii="Times New Roman" w:hAnsi="Times New Roman"/>
          <w:b/>
          <w:sz w:val="18"/>
        </w:rPr>
      </w:pPr>
      <w:r w:rsidRPr="00CB4C69">
        <w:rPr>
          <w:rFonts w:ascii="Times New Roman" w:hAnsi="Times New Roman"/>
          <w:sz w:val="18"/>
        </w:rPr>
        <w:t>Send one signed copy no later than October 10 to:</w:t>
      </w:r>
    </w:p>
    <w:p w:rsidR="002069EC" w:rsidRPr="002069EC" w:rsidRDefault="002069EC" w:rsidP="002069EC">
      <w:pPr>
        <w:tabs>
          <w:tab w:val="right" w:pos="9360"/>
        </w:tabs>
        <w:rPr>
          <w:rFonts w:ascii="Times New Roman" w:hAnsi="Times New Roman"/>
          <w:sz w:val="20"/>
        </w:rPr>
      </w:pPr>
      <w:r w:rsidRPr="002069EC">
        <w:rPr>
          <w:rFonts w:ascii="Times New Roman" w:hAnsi="Times New Roman"/>
          <w:sz w:val="20"/>
        </w:rPr>
        <w:t>CALIFORNIA DATE ADMINISTRATIVE COMMITTEE</w:t>
      </w:r>
    </w:p>
    <w:p w:rsidR="002069EC" w:rsidRPr="002069EC" w:rsidRDefault="002069EC" w:rsidP="002069EC">
      <w:pPr>
        <w:tabs>
          <w:tab w:val="right" w:pos="9360"/>
        </w:tabs>
        <w:rPr>
          <w:rFonts w:ascii="Times New Roman" w:hAnsi="Times New Roman"/>
          <w:sz w:val="20"/>
        </w:rPr>
      </w:pPr>
      <w:r w:rsidRPr="002069EC">
        <w:rPr>
          <w:rFonts w:ascii="Times New Roman" w:hAnsi="Times New Roman"/>
          <w:sz w:val="20"/>
        </w:rPr>
        <w:t>P.O. Box 1736</w:t>
      </w:r>
    </w:p>
    <w:p w:rsidR="002069EC" w:rsidRPr="002069EC" w:rsidRDefault="002069EC" w:rsidP="002069EC">
      <w:pPr>
        <w:tabs>
          <w:tab w:val="right" w:pos="9360"/>
        </w:tabs>
        <w:rPr>
          <w:rFonts w:ascii="Times New Roman" w:hAnsi="Times New Roman"/>
          <w:sz w:val="20"/>
        </w:rPr>
      </w:pPr>
      <w:r w:rsidRPr="002069EC">
        <w:rPr>
          <w:rFonts w:ascii="Times New Roman" w:hAnsi="Times New Roman"/>
          <w:sz w:val="20"/>
        </w:rPr>
        <w:t>Indio, CA  92202-1736</w:t>
      </w:r>
    </w:p>
    <w:p w:rsidR="002069EC" w:rsidRPr="002069EC" w:rsidRDefault="002069EC" w:rsidP="002069EC">
      <w:pPr>
        <w:tabs>
          <w:tab w:val="right" w:pos="9360"/>
        </w:tabs>
        <w:rPr>
          <w:rFonts w:ascii="Times New Roman" w:hAnsi="Times New Roman"/>
          <w:sz w:val="20"/>
        </w:rPr>
      </w:pPr>
      <w:r w:rsidRPr="002069EC">
        <w:rPr>
          <w:rFonts w:ascii="Times New Roman" w:hAnsi="Times New Roman"/>
          <w:sz w:val="20"/>
        </w:rPr>
        <w:t>Tel: (760) 347-</w:t>
      </w:r>
      <w:proofErr w:type="gramStart"/>
      <w:r w:rsidRPr="002069EC">
        <w:rPr>
          <w:rFonts w:ascii="Times New Roman" w:hAnsi="Times New Roman"/>
          <w:sz w:val="20"/>
        </w:rPr>
        <w:t>4510  Fax</w:t>
      </w:r>
      <w:proofErr w:type="gramEnd"/>
      <w:r w:rsidRPr="002069EC">
        <w:rPr>
          <w:rFonts w:ascii="Times New Roman" w:hAnsi="Times New Roman"/>
          <w:sz w:val="20"/>
        </w:rPr>
        <w:t>: (760) 347-6374</w:t>
      </w:r>
    </w:p>
    <w:p w:rsidR="002069EC" w:rsidRPr="00947ED5" w:rsidRDefault="002069EC" w:rsidP="00677F72">
      <w:pPr>
        <w:rPr>
          <w:rFonts w:ascii="Times New Roman" w:hAnsi="Times New Roman"/>
          <w:b/>
          <w:sz w:val="16"/>
        </w:rPr>
      </w:pPr>
      <w:bookmarkStart w:id="0" w:name="_GoBack"/>
      <w:bookmarkEnd w:id="0"/>
    </w:p>
    <w:p w:rsidR="00552AC0" w:rsidRPr="002069EC" w:rsidRDefault="002069EC" w:rsidP="002069EC">
      <w:pPr>
        <w:jc w:val="center"/>
        <w:rPr>
          <w:rFonts w:ascii="Times New Roman" w:hAnsi="Times New Roman"/>
          <w:b/>
          <w:sz w:val="20"/>
        </w:rPr>
      </w:pPr>
      <w:r w:rsidRPr="002069EC">
        <w:rPr>
          <w:rFonts w:ascii="Times New Roman" w:hAnsi="Times New Roman"/>
          <w:b/>
          <w:sz w:val="20"/>
        </w:rPr>
        <w:t>DATE PRODUCTS MANUFACTURER’S REPORT</w:t>
      </w:r>
    </w:p>
    <w:p w:rsidR="002069EC" w:rsidRPr="00947ED5" w:rsidRDefault="002069EC" w:rsidP="002069EC">
      <w:pPr>
        <w:jc w:val="center"/>
        <w:rPr>
          <w:rFonts w:ascii="Times New Roman" w:hAnsi="Times New Roman"/>
          <w:sz w:val="16"/>
        </w:rPr>
      </w:pPr>
    </w:p>
    <w:p w:rsidR="00D6469E" w:rsidRPr="002069EC" w:rsidRDefault="00206D6F" w:rsidP="00CB4C69">
      <w:pPr>
        <w:jc w:val="both"/>
        <w:rPr>
          <w:rFonts w:ascii="Times New Roman" w:hAnsi="Times New Roman"/>
          <w:sz w:val="20"/>
        </w:rPr>
      </w:pPr>
      <w:r w:rsidRPr="002069EC">
        <w:rPr>
          <w:rFonts w:ascii="Times New Roman" w:hAnsi="Times New Roman"/>
          <w:sz w:val="20"/>
        </w:rPr>
        <w:t>In accordance with our agreements with the California Date Administrative Committee</w:t>
      </w:r>
      <w:r w:rsidR="00CB4C69">
        <w:rPr>
          <w:rFonts w:ascii="Times New Roman" w:hAnsi="Times New Roman"/>
          <w:sz w:val="20"/>
        </w:rPr>
        <w:t xml:space="preserve"> (</w:t>
      </w:r>
      <w:r w:rsidR="00F61CA2">
        <w:rPr>
          <w:rFonts w:ascii="Times New Roman" w:hAnsi="Times New Roman"/>
          <w:sz w:val="20"/>
        </w:rPr>
        <w:t>Committee</w:t>
      </w:r>
      <w:r w:rsidR="00CB4C69">
        <w:rPr>
          <w:rFonts w:ascii="Times New Roman" w:hAnsi="Times New Roman"/>
          <w:sz w:val="20"/>
        </w:rPr>
        <w:t>)</w:t>
      </w:r>
      <w:r w:rsidRPr="002069EC">
        <w:rPr>
          <w:rFonts w:ascii="Times New Roman" w:hAnsi="Times New Roman"/>
          <w:sz w:val="20"/>
        </w:rPr>
        <w:t xml:space="preserve">, this </w:t>
      </w:r>
      <w:r w:rsidR="00CB4C69">
        <w:rPr>
          <w:rFonts w:ascii="Times New Roman" w:hAnsi="Times New Roman"/>
          <w:sz w:val="20"/>
        </w:rPr>
        <w:t xml:space="preserve">is a </w:t>
      </w:r>
      <w:r w:rsidRPr="002069EC">
        <w:rPr>
          <w:rFonts w:ascii="Times New Roman" w:hAnsi="Times New Roman"/>
          <w:sz w:val="20"/>
        </w:rPr>
        <w:t>report of our beginning and ending inventories of product dates, the quantity received during the crop year, the quantity used, the type and quantity of product manufactured, and our year-end inventory of products from the cro</w:t>
      </w:r>
      <w:r w:rsidR="00CB4C69">
        <w:rPr>
          <w:rFonts w:ascii="Times New Roman" w:hAnsi="Times New Roman"/>
          <w:sz w:val="20"/>
        </w:rPr>
        <w:t>p year ending September 30, 20___</w:t>
      </w:r>
      <w:r w:rsidR="00D6469E" w:rsidRPr="002069EC">
        <w:rPr>
          <w:rFonts w:ascii="Times New Roman" w:hAnsi="Times New Roman"/>
          <w:sz w:val="20"/>
        </w:rPr>
        <w:t>.</w:t>
      </w:r>
    </w:p>
    <w:p w:rsidR="00D6469E" w:rsidRPr="002069EC" w:rsidRDefault="00D6469E"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620"/>
        <w:gridCol w:w="1530"/>
        <w:gridCol w:w="1350"/>
        <w:gridCol w:w="1440"/>
      </w:tblGrid>
      <w:tr w:rsidR="00C06FDF" w:rsidRPr="002069EC" w:rsidTr="00C06FDF">
        <w:tc>
          <w:tcPr>
            <w:tcW w:w="3420" w:type="dxa"/>
          </w:tcPr>
          <w:p w:rsidR="00C06FDF" w:rsidRPr="002069EC" w:rsidRDefault="00C06FDF" w:rsidP="00D25E15">
            <w:pPr>
              <w:jc w:val="center"/>
              <w:rPr>
                <w:rFonts w:ascii="Times New Roman" w:hAnsi="Times New Roman"/>
                <w:sz w:val="20"/>
              </w:rPr>
            </w:pPr>
          </w:p>
        </w:tc>
        <w:tc>
          <w:tcPr>
            <w:tcW w:w="1620" w:type="dxa"/>
          </w:tcPr>
          <w:p w:rsidR="00C06FDF" w:rsidRPr="002069EC" w:rsidRDefault="00C06FDF" w:rsidP="00D25E15">
            <w:pPr>
              <w:jc w:val="center"/>
              <w:rPr>
                <w:rFonts w:ascii="Times New Roman" w:hAnsi="Times New Roman"/>
                <w:sz w:val="20"/>
              </w:rPr>
            </w:pPr>
            <w:proofErr w:type="spellStart"/>
            <w:r w:rsidRPr="002069EC">
              <w:rPr>
                <w:rFonts w:ascii="Times New Roman" w:hAnsi="Times New Roman"/>
                <w:sz w:val="20"/>
              </w:rPr>
              <w:t>Deglet</w:t>
            </w:r>
            <w:proofErr w:type="spellEnd"/>
            <w:r w:rsidRPr="002069EC">
              <w:rPr>
                <w:rFonts w:ascii="Times New Roman" w:hAnsi="Times New Roman"/>
                <w:sz w:val="20"/>
              </w:rPr>
              <w:t xml:space="preserve"> Noor</w:t>
            </w:r>
          </w:p>
        </w:tc>
        <w:tc>
          <w:tcPr>
            <w:tcW w:w="1530" w:type="dxa"/>
          </w:tcPr>
          <w:p w:rsidR="00C06FDF" w:rsidRPr="002069EC" w:rsidRDefault="00C06FDF" w:rsidP="00D25E15">
            <w:pPr>
              <w:jc w:val="center"/>
              <w:rPr>
                <w:rFonts w:ascii="Times New Roman" w:hAnsi="Times New Roman"/>
                <w:sz w:val="20"/>
              </w:rPr>
            </w:pPr>
            <w:proofErr w:type="spellStart"/>
            <w:r w:rsidRPr="002069EC">
              <w:rPr>
                <w:rFonts w:ascii="Times New Roman" w:hAnsi="Times New Roman"/>
                <w:sz w:val="20"/>
              </w:rPr>
              <w:t>Halawy</w:t>
            </w:r>
            <w:proofErr w:type="spellEnd"/>
          </w:p>
        </w:tc>
        <w:tc>
          <w:tcPr>
            <w:tcW w:w="1350" w:type="dxa"/>
          </w:tcPr>
          <w:p w:rsidR="00C06FDF" w:rsidRPr="002069EC" w:rsidRDefault="00C06FDF" w:rsidP="00D25E15">
            <w:pPr>
              <w:jc w:val="center"/>
              <w:rPr>
                <w:rFonts w:ascii="Times New Roman" w:hAnsi="Times New Roman"/>
                <w:sz w:val="20"/>
              </w:rPr>
            </w:pPr>
            <w:proofErr w:type="spellStart"/>
            <w:r w:rsidRPr="002069EC">
              <w:rPr>
                <w:rFonts w:ascii="Times New Roman" w:hAnsi="Times New Roman"/>
                <w:sz w:val="20"/>
              </w:rPr>
              <w:t>Khadrawy</w:t>
            </w:r>
            <w:proofErr w:type="spellEnd"/>
          </w:p>
        </w:tc>
        <w:tc>
          <w:tcPr>
            <w:tcW w:w="1440" w:type="dxa"/>
          </w:tcPr>
          <w:p w:rsidR="00C06FDF" w:rsidRPr="002069EC" w:rsidRDefault="00C06FDF" w:rsidP="00D25E15">
            <w:pPr>
              <w:jc w:val="center"/>
              <w:rPr>
                <w:rFonts w:ascii="Times New Roman" w:hAnsi="Times New Roman"/>
                <w:sz w:val="20"/>
              </w:rPr>
            </w:pPr>
            <w:proofErr w:type="spellStart"/>
            <w:r w:rsidRPr="002069EC">
              <w:rPr>
                <w:rFonts w:ascii="Times New Roman" w:hAnsi="Times New Roman"/>
                <w:sz w:val="20"/>
              </w:rPr>
              <w:t>Zahidi</w:t>
            </w:r>
            <w:proofErr w:type="spellEnd"/>
          </w:p>
        </w:tc>
      </w:tr>
      <w:tr w:rsidR="00C06FDF" w:rsidRPr="002069EC" w:rsidTr="00C06FDF">
        <w:tc>
          <w:tcPr>
            <w:tcW w:w="3420" w:type="dxa"/>
          </w:tcPr>
          <w:p w:rsidR="00C06FDF" w:rsidRPr="002069EC" w:rsidRDefault="00C06FDF" w:rsidP="00D25E15">
            <w:pPr>
              <w:jc w:val="center"/>
              <w:rPr>
                <w:rFonts w:ascii="Times New Roman" w:hAnsi="Times New Roman"/>
                <w:sz w:val="20"/>
              </w:rPr>
            </w:pPr>
          </w:p>
        </w:tc>
        <w:tc>
          <w:tcPr>
            <w:tcW w:w="5940" w:type="dxa"/>
            <w:gridSpan w:val="4"/>
          </w:tcPr>
          <w:p w:rsidR="00C06FDF" w:rsidRPr="002069EC" w:rsidRDefault="00C06FDF" w:rsidP="00D25E15">
            <w:pPr>
              <w:jc w:val="center"/>
              <w:rPr>
                <w:rFonts w:ascii="Times New Roman" w:hAnsi="Times New Roman"/>
                <w:sz w:val="20"/>
              </w:rPr>
            </w:pPr>
            <w:r w:rsidRPr="002069EC">
              <w:rPr>
                <w:rFonts w:ascii="Times New Roman" w:hAnsi="Times New Roman"/>
                <w:sz w:val="20"/>
              </w:rPr>
              <w:t>S</w:t>
            </w:r>
            <w:r w:rsidR="00CB4C69">
              <w:rPr>
                <w:rFonts w:ascii="Times New Roman" w:hAnsi="Times New Roman"/>
                <w:sz w:val="20"/>
              </w:rPr>
              <w:t>tate in terms of whole dates</w:t>
            </w:r>
          </w:p>
        </w:tc>
      </w:tr>
      <w:tr w:rsidR="00C06FDF" w:rsidRPr="002069EC" w:rsidTr="00C06FDF">
        <w:tc>
          <w:tcPr>
            <w:tcW w:w="3420" w:type="dxa"/>
          </w:tcPr>
          <w:p w:rsidR="00C06FDF" w:rsidRPr="002069EC" w:rsidRDefault="00C06FDF" w:rsidP="006A5805">
            <w:pPr>
              <w:jc w:val="center"/>
              <w:rPr>
                <w:rFonts w:ascii="Times New Roman" w:hAnsi="Times New Roman"/>
                <w:b/>
                <w:sz w:val="20"/>
              </w:rPr>
            </w:pPr>
            <w:r w:rsidRPr="002069EC">
              <w:rPr>
                <w:rFonts w:ascii="Times New Roman" w:hAnsi="Times New Roman"/>
                <w:b/>
                <w:sz w:val="20"/>
              </w:rPr>
              <w:t>Product Dates</w:t>
            </w:r>
          </w:p>
        </w:tc>
        <w:tc>
          <w:tcPr>
            <w:tcW w:w="1620" w:type="dxa"/>
          </w:tcPr>
          <w:p w:rsidR="00C06FDF" w:rsidRPr="002069EC" w:rsidRDefault="00C06FDF" w:rsidP="00677F72">
            <w:pPr>
              <w:rPr>
                <w:rFonts w:ascii="Times New Roman" w:hAnsi="Times New Roman"/>
                <w:sz w:val="20"/>
              </w:rPr>
            </w:pPr>
          </w:p>
        </w:tc>
        <w:tc>
          <w:tcPr>
            <w:tcW w:w="1530" w:type="dxa"/>
          </w:tcPr>
          <w:p w:rsidR="00C06FDF" w:rsidRPr="002069EC" w:rsidRDefault="00C06FDF" w:rsidP="00677F72">
            <w:pPr>
              <w:rPr>
                <w:rFonts w:ascii="Times New Roman" w:hAnsi="Times New Roman"/>
                <w:sz w:val="20"/>
              </w:rPr>
            </w:pPr>
          </w:p>
        </w:tc>
        <w:tc>
          <w:tcPr>
            <w:tcW w:w="1350" w:type="dxa"/>
          </w:tcPr>
          <w:p w:rsidR="00C06FDF" w:rsidRPr="002069EC" w:rsidRDefault="00C06FDF" w:rsidP="00677F72">
            <w:pPr>
              <w:rPr>
                <w:rFonts w:ascii="Times New Roman" w:hAnsi="Times New Roman"/>
                <w:sz w:val="20"/>
              </w:rPr>
            </w:pPr>
          </w:p>
        </w:tc>
        <w:tc>
          <w:tcPr>
            <w:tcW w:w="1440" w:type="dxa"/>
          </w:tcPr>
          <w:p w:rsidR="00C06FDF" w:rsidRPr="002069EC" w:rsidRDefault="00C06FDF" w:rsidP="00677F72">
            <w:pPr>
              <w:rPr>
                <w:rFonts w:ascii="Times New Roman" w:hAnsi="Times New Roman"/>
                <w:sz w:val="20"/>
              </w:rPr>
            </w:pPr>
          </w:p>
        </w:tc>
      </w:tr>
      <w:tr w:rsidR="00C06FDF" w:rsidRPr="002069EC" w:rsidTr="00CB4C69">
        <w:tc>
          <w:tcPr>
            <w:tcW w:w="3420" w:type="dxa"/>
            <w:vAlign w:val="center"/>
          </w:tcPr>
          <w:p w:rsidR="00C06FDF" w:rsidRPr="002069EC" w:rsidRDefault="00C06FDF" w:rsidP="00CB4C69">
            <w:pPr>
              <w:rPr>
                <w:rFonts w:ascii="Times New Roman" w:hAnsi="Times New Roman"/>
                <w:sz w:val="20"/>
              </w:rPr>
            </w:pPr>
            <w:r w:rsidRPr="002069EC">
              <w:rPr>
                <w:rFonts w:ascii="Times New Roman" w:hAnsi="Times New Roman"/>
                <w:sz w:val="20"/>
              </w:rPr>
              <w:t xml:space="preserve">Beginning Inventory of </w:t>
            </w:r>
            <w:r w:rsidR="00CB4C69" w:rsidRPr="002069EC">
              <w:rPr>
                <w:rFonts w:ascii="Times New Roman" w:hAnsi="Times New Roman"/>
                <w:b/>
                <w:i/>
                <w:sz w:val="20"/>
              </w:rPr>
              <w:t>whole dates</w:t>
            </w:r>
            <w:r w:rsidR="00CB4C69" w:rsidRPr="002069EC">
              <w:rPr>
                <w:rFonts w:ascii="Times New Roman" w:hAnsi="Times New Roman"/>
                <w:sz w:val="20"/>
              </w:rPr>
              <w:t xml:space="preserve"> </w:t>
            </w:r>
            <w:r w:rsidRPr="002069EC">
              <w:rPr>
                <w:rFonts w:ascii="Times New Roman" w:hAnsi="Times New Roman"/>
                <w:sz w:val="20"/>
              </w:rPr>
              <w:t>October 1</w:t>
            </w:r>
          </w:p>
        </w:tc>
        <w:tc>
          <w:tcPr>
            <w:tcW w:w="1620" w:type="dxa"/>
            <w:vAlign w:val="center"/>
          </w:tcPr>
          <w:p w:rsidR="00C06FDF" w:rsidRPr="002069EC" w:rsidRDefault="00C06FDF" w:rsidP="00CB4C69">
            <w:pPr>
              <w:rPr>
                <w:rFonts w:ascii="Times New Roman" w:hAnsi="Times New Roman"/>
                <w:sz w:val="20"/>
              </w:rPr>
            </w:pPr>
          </w:p>
        </w:tc>
        <w:tc>
          <w:tcPr>
            <w:tcW w:w="1530" w:type="dxa"/>
            <w:vAlign w:val="center"/>
          </w:tcPr>
          <w:p w:rsidR="00C06FDF" w:rsidRPr="002069EC" w:rsidRDefault="00C06FDF" w:rsidP="00CB4C69">
            <w:pPr>
              <w:rPr>
                <w:rFonts w:ascii="Times New Roman" w:hAnsi="Times New Roman"/>
                <w:sz w:val="20"/>
              </w:rPr>
            </w:pPr>
          </w:p>
        </w:tc>
        <w:tc>
          <w:tcPr>
            <w:tcW w:w="1350" w:type="dxa"/>
            <w:vAlign w:val="center"/>
          </w:tcPr>
          <w:p w:rsidR="00C06FDF" w:rsidRPr="002069EC" w:rsidRDefault="00C06FDF" w:rsidP="00CB4C69">
            <w:pPr>
              <w:rPr>
                <w:rFonts w:ascii="Times New Roman" w:hAnsi="Times New Roman"/>
                <w:sz w:val="20"/>
              </w:rPr>
            </w:pPr>
          </w:p>
        </w:tc>
        <w:tc>
          <w:tcPr>
            <w:tcW w:w="1440" w:type="dxa"/>
            <w:vAlign w:val="center"/>
          </w:tcPr>
          <w:p w:rsidR="00C06FDF" w:rsidRPr="002069EC" w:rsidRDefault="00C06FDF" w:rsidP="00CB4C69">
            <w:pPr>
              <w:rPr>
                <w:rFonts w:ascii="Times New Roman" w:hAnsi="Times New Roman"/>
                <w:sz w:val="20"/>
              </w:rPr>
            </w:pPr>
          </w:p>
        </w:tc>
      </w:tr>
      <w:tr w:rsidR="00C06FDF" w:rsidRPr="002069EC" w:rsidTr="00CB4C69">
        <w:tc>
          <w:tcPr>
            <w:tcW w:w="3420" w:type="dxa"/>
            <w:vAlign w:val="center"/>
          </w:tcPr>
          <w:p w:rsidR="00C06FDF" w:rsidRPr="002069EC" w:rsidRDefault="00C06FDF" w:rsidP="00CB4C69">
            <w:pPr>
              <w:rPr>
                <w:rFonts w:ascii="Times New Roman" w:hAnsi="Times New Roman"/>
                <w:sz w:val="20"/>
              </w:rPr>
            </w:pPr>
            <w:r w:rsidRPr="002069EC">
              <w:rPr>
                <w:rFonts w:ascii="Times New Roman" w:hAnsi="Times New Roman"/>
                <w:sz w:val="20"/>
              </w:rPr>
              <w:t>Quantity received from handlers in crop year</w:t>
            </w:r>
          </w:p>
        </w:tc>
        <w:tc>
          <w:tcPr>
            <w:tcW w:w="1620" w:type="dxa"/>
            <w:vAlign w:val="center"/>
          </w:tcPr>
          <w:p w:rsidR="00C06FDF" w:rsidRPr="002069EC" w:rsidRDefault="00C06FDF" w:rsidP="00CB4C69">
            <w:pPr>
              <w:rPr>
                <w:rFonts w:ascii="Times New Roman" w:hAnsi="Times New Roman"/>
                <w:sz w:val="20"/>
              </w:rPr>
            </w:pPr>
          </w:p>
        </w:tc>
        <w:tc>
          <w:tcPr>
            <w:tcW w:w="1530" w:type="dxa"/>
            <w:vAlign w:val="center"/>
          </w:tcPr>
          <w:p w:rsidR="00C06FDF" w:rsidRPr="002069EC" w:rsidRDefault="00C06FDF" w:rsidP="00CB4C69">
            <w:pPr>
              <w:rPr>
                <w:rFonts w:ascii="Times New Roman" w:hAnsi="Times New Roman"/>
                <w:sz w:val="20"/>
              </w:rPr>
            </w:pPr>
          </w:p>
        </w:tc>
        <w:tc>
          <w:tcPr>
            <w:tcW w:w="1350" w:type="dxa"/>
            <w:vAlign w:val="center"/>
          </w:tcPr>
          <w:p w:rsidR="00C06FDF" w:rsidRPr="002069EC" w:rsidRDefault="00C06FDF" w:rsidP="00CB4C69">
            <w:pPr>
              <w:rPr>
                <w:rFonts w:ascii="Times New Roman" w:hAnsi="Times New Roman"/>
                <w:sz w:val="20"/>
              </w:rPr>
            </w:pPr>
          </w:p>
        </w:tc>
        <w:tc>
          <w:tcPr>
            <w:tcW w:w="1440" w:type="dxa"/>
            <w:vAlign w:val="center"/>
          </w:tcPr>
          <w:p w:rsidR="00C06FDF" w:rsidRPr="002069EC" w:rsidRDefault="00C06FDF" w:rsidP="00CB4C69">
            <w:pPr>
              <w:rPr>
                <w:rFonts w:ascii="Times New Roman" w:hAnsi="Times New Roman"/>
                <w:sz w:val="20"/>
              </w:rPr>
            </w:pPr>
          </w:p>
        </w:tc>
      </w:tr>
      <w:tr w:rsidR="00C06FDF" w:rsidRPr="002069EC" w:rsidTr="00CB4C69">
        <w:tc>
          <w:tcPr>
            <w:tcW w:w="3420" w:type="dxa"/>
            <w:vAlign w:val="center"/>
          </w:tcPr>
          <w:p w:rsidR="00C06FDF" w:rsidRPr="002069EC" w:rsidRDefault="00C06FDF" w:rsidP="00CB4C69">
            <w:pPr>
              <w:rPr>
                <w:rFonts w:ascii="Times New Roman" w:hAnsi="Times New Roman"/>
                <w:sz w:val="20"/>
              </w:rPr>
            </w:pPr>
            <w:r w:rsidRPr="002069EC">
              <w:rPr>
                <w:rFonts w:ascii="Times New Roman" w:hAnsi="Times New Roman"/>
                <w:sz w:val="20"/>
              </w:rPr>
              <w:t>Quantity manufactured into date products</w:t>
            </w:r>
          </w:p>
        </w:tc>
        <w:tc>
          <w:tcPr>
            <w:tcW w:w="1620" w:type="dxa"/>
            <w:vAlign w:val="center"/>
          </w:tcPr>
          <w:p w:rsidR="00C06FDF" w:rsidRPr="002069EC" w:rsidRDefault="00C06FDF" w:rsidP="00CB4C69">
            <w:pPr>
              <w:rPr>
                <w:rFonts w:ascii="Times New Roman" w:hAnsi="Times New Roman"/>
                <w:sz w:val="20"/>
              </w:rPr>
            </w:pPr>
          </w:p>
        </w:tc>
        <w:tc>
          <w:tcPr>
            <w:tcW w:w="1530" w:type="dxa"/>
            <w:vAlign w:val="center"/>
          </w:tcPr>
          <w:p w:rsidR="00C06FDF" w:rsidRPr="002069EC" w:rsidRDefault="00C06FDF" w:rsidP="00CB4C69">
            <w:pPr>
              <w:rPr>
                <w:rFonts w:ascii="Times New Roman" w:hAnsi="Times New Roman"/>
                <w:sz w:val="20"/>
              </w:rPr>
            </w:pPr>
          </w:p>
        </w:tc>
        <w:tc>
          <w:tcPr>
            <w:tcW w:w="1350" w:type="dxa"/>
            <w:vAlign w:val="center"/>
          </w:tcPr>
          <w:p w:rsidR="00C06FDF" w:rsidRPr="002069EC" w:rsidRDefault="00C06FDF" w:rsidP="00CB4C69">
            <w:pPr>
              <w:rPr>
                <w:rFonts w:ascii="Times New Roman" w:hAnsi="Times New Roman"/>
                <w:sz w:val="20"/>
              </w:rPr>
            </w:pPr>
          </w:p>
        </w:tc>
        <w:tc>
          <w:tcPr>
            <w:tcW w:w="1440" w:type="dxa"/>
            <w:vAlign w:val="center"/>
          </w:tcPr>
          <w:p w:rsidR="00C06FDF" w:rsidRPr="002069EC" w:rsidRDefault="00C06FDF" w:rsidP="00CB4C69">
            <w:pPr>
              <w:rPr>
                <w:rFonts w:ascii="Times New Roman" w:hAnsi="Times New Roman"/>
                <w:sz w:val="20"/>
              </w:rPr>
            </w:pPr>
          </w:p>
        </w:tc>
      </w:tr>
      <w:tr w:rsidR="00C06FDF" w:rsidRPr="002069EC" w:rsidTr="00CB4C69">
        <w:tc>
          <w:tcPr>
            <w:tcW w:w="3420" w:type="dxa"/>
            <w:vAlign w:val="center"/>
          </w:tcPr>
          <w:p w:rsidR="00C06FDF" w:rsidRPr="002069EC" w:rsidRDefault="00C06FDF" w:rsidP="00CB4C69">
            <w:pPr>
              <w:rPr>
                <w:rFonts w:ascii="Times New Roman" w:hAnsi="Times New Roman"/>
                <w:sz w:val="20"/>
              </w:rPr>
            </w:pPr>
            <w:r w:rsidRPr="002069EC">
              <w:rPr>
                <w:rFonts w:ascii="Times New Roman" w:hAnsi="Times New Roman"/>
                <w:sz w:val="20"/>
              </w:rPr>
              <w:t xml:space="preserve">Ending inventory of </w:t>
            </w:r>
            <w:r w:rsidR="00CB4C69" w:rsidRPr="002069EC">
              <w:rPr>
                <w:rFonts w:ascii="Times New Roman" w:hAnsi="Times New Roman"/>
                <w:b/>
                <w:i/>
                <w:sz w:val="20"/>
              </w:rPr>
              <w:t>whole dates</w:t>
            </w:r>
            <w:r w:rsidR="00CB4C69" w:rsidRPr="002069EC">
              <w:rPr>
                <w:rFonts w:ascii="Times New Roman" w:hAnsi="Times New Roman"/>
                <w:sz w:val="20"/>
              </w:rPr>
              <w:t xml:space="preserve"> </w:t>
            </w:r>
            <w:r w:rsidRPr="002069EC">
              <w:rPr>
                <w:rFonts w:ascii="Times New Roman" w:hAnsi="Times New Roman"/>
                <w:sz w:val="20"/>
              </w:rPr>
              <w:t>September 30</w:t>
            </w:r>
          </w:p>
        </w:tc>
        <w:tc>
          <w:tcPr>
            <w:tcW w:w="1620" w:type="dxa"/>
            <w:vAlign w:val="center"/>
          </w:tcPr>
          <w:p w:rsidR="00C06FDF" w:rsidRPr="002069EC" w:rsidRDefault="00596839" w:rsidP="00CB4C69">
            <w:pPr>
              <w:rPr>
                <w:rFonts w:ascii="Times New Roman" w:hAnsi="Times New Roman"/>
                <w:sz w:val="20"/>
              </w:rPr>
            </w:pPr>
            <w:r w:rsidRPr="002069EC">
              <w:rPr>
                <w:rFonts w:ascii="Times New Roman" w:hAnsi="Times New Roman"/>
                <w:sz w:val="20"/>
              </w:rPr>
              <w:t>0</w:t>
            </w:r>
          </w:p>
        </w:tc>
        <w:tc>
          <w:tcPr>
            <w:tcW w:w="1530" w:type="dxa"/>
            <w:vAlign w:val="center"/>
          </w:tcPr>
          <w:p w:rsidR="00C06FDF" w:rsidRPr="002069EC" w:rsidRDefault="00596839" w:rsidP="00CB4C69">
            <w:pPr>
              <w:rPr>
                <w:rFonts w:ascii="Times New Roman" w:hAnsi="Times New Roman"/>
                <w:sz w:val="20"/>
              </w:rPr>
            </w:pPr>
            <w:r w:rsidRPr="002069EC">
              <w:rPr>
                <w:rFonts w:ascii="Times New Roman" w:hAnsi="Times New Roman"/>
                <w:sz w:val="20"/>
              </w:rPr>
              <w:t>0</w:t>
            </w:r>
          </w:p>
        </w:tc>
        <w:tc>
          <w:tcPr>
            <w:tcW w:w="1350" w:type="dxa"/>
            <w:vAlign w:val="center"/>
          </w:tcPr>
          <w:p w:rsidR="00C06FDF" w:rsidRPr="002069EC" w:rsidRDefault="00596839" w:rsidP="00CB4C69">
            <w:pPr>
              <w:rPr>
                <w:rFonts w:ascii="Times New Roman" w:hAnsi="Times New Roman"/>
                <w:sz w:val="20"/>
              </w:rPr>
            </w:pPr>
            <w:r w:rsidRPr="002069EC">
              <w:rPr>
                <w:rFonts w:ascii="Times New Roman" w:hAnsi="Times New Roman"/>
                <w:sz w:val="20"/>
              </w:rPr>
              <w:t>0</w:t>
            </w:r>
          </w:p>
        </w:tc>
        <w:tc>
          <w:tcPr>
            <w:tcW w:w="1440" w:type="dxa"/>
            <w:vAlign w:val="center"/>
          </w:tcPr>
          <w:p w:rsidR="00C06FDF" w:rsidRPr="002069EC" w:rsidRDefault="00596839" w:rsidP="00CB4C69">
            <w:pPr>
              <w:rPr>
                <w:rFonts w:ascii="Times New Roman" w:hAnsi="Times New Roman"/>
                <w:sz w:val="20"/>
              </w:rPr>
            </w:pPr>
            <w:r w:rsidRPr="002069EC">
              <w:rPr>
                <w:rFonts w:ascii="Times New Roman" w:hAnsi="Times New Roman"/>
                <w:sz w:val="20"/>
              </w:rPr>
              <w:t>0</w:t>
            </w:r>
          </w:p>
        </w:tc>
      </w:tr>
    </w:tbl>
    <w:p w:rsidR="00D6469E" w:rsidRPr="002069EC" w:rsidRDefault="00D6469E"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92"/>
        <w:gridCol w:w="3084"/>
      </w:tblGrid>
      <w:tr w:rsidR="006A5805" w:rsidRPr="002069EC" w:rsidTr="0093700E">
        <w:tc>
          <w:tcPr>
            <w:tcW w:w="3084" w:type="dxa"/>
          </w:tcPr>
          <w:p w:rsidR="006A5805" w:rsidRPr="002069EC" w:rsidRDefault="006A5805" w:rsidP="00677F72">
            <w:pPr>
              <w:rPr>
                <w:rFonts w:ascii="Times New Roman" w:hAnsi="Times New Roman"/>
                <w:sz w:val="20"/>
              </w:rPr>
            </w:pPr>
          </w:p>
        </w:tc>
        <w:tc>
          <w:tcPr>
            <w:tcW w:w="6276" w:type="dxa"/>
            <w:gridSpan w:val="2"/>
          </w:tcPr>
          <w:p w:rsidR="006A5805" w:rsidRPr="002069EC" w:rsidRDefault="006A5805" w:rsidP="0093700E">
            <w:pPr>
              <w:jc w:val="center"/>
              <w:rPr>
                <w:rFonts w:ascii="Times New Roman" w:hAnsi="Times New Roman"/>
                <w:sz w:val="20"/>
              </w:rPr>
            </w:pPr>
            <w:r w:rsidRPr="002069EC">
              <w:rPr>
                <w:rFonts w:ascii="Times New Roman" w:hAnsi="Times New Roman"/>
                <w:sz w:val="20"/>
              </w:rPr>
              <w:t>Quantity Manufactured</w:t>
            </w:r>
          </w:p>
        </w:tc>
      </w:tr>
      <w:tr w:rsidR="006A5805" w:rsidRPr="002069EC" w:rsidTr="00CB4C69">
        <w:tc>
          <w:tcPr>
            <w:tcW w:w="3084" w:type="dxa"/>
            <w:vAlign w:val="center"/>
          </w:tcPr>
          <w:p w:rsidR="006A5805" w:rsidRPr="002069EC" w:rsidRDefault="006A5805" w:rsidP="00CB4C69">
            <w:pPr>
              <w:jc w:val="center"/>
              <w:rPr>
                <w:rFonts w:ascii="Times New Roman" w:hAnsi="Times New Roman"/>
                <w:b/>
                <w:sz w:val="20"/>
              </w:rPr>
            </w:pPr>
            <w:r w:rsidRPr="002069EC">
              <w:rPr>
                <w:rFonts w:ascii="Times New Roman" w:hAnsi="Times New Roman"/>
                <w:b/>
                <w:sz w:val="20"/>
              </w:rPr>
              <w:t>Types of Date Product Manufactured</w:t>
            </w:r>
          </w:p>
        </w:tc>
        <w:tc>
          <w:tcPr>
            <w:tcW w:w="3192" w:type="dxa"/>
            <w:vAlign w:val="center"/>
          </w:tcPr>
          <w:p w:rsidR="006A5805" w:rsidRPr="002069EC" w:rsidRDefault="006A5805" w:rsidP="00CB4C69">
            <w:pPr>
              <w:jc w:val="center"/>
              <w:rPr>
                <w:rFonts w:ascii="Times New Roman" w:hAnsi="Times New Roman"/>
                <w:sz w:val="20"/>
              </w:rPr>
            </w:pPr>
            <w:r w:rsidRPr="002069EC">
              <w:rPr>
                <w:rFonts w:ascii="Times New Roman" w:hAnsi="Times New Roman"/>
                <w:sz w:val="20"/>
              </w:rPr>
              <w:t>Actual Date</w:t>
            </w:r>
          </w:p>
        </w:tc>
        <w:tc>
          <w:tcPr>
            <w:tcW w:w="3084" w:type="dxa"/>
            <w:vAlign w:val="center"/>
          </w:tcPr>
          <w:p w:rsidR="006A5805" w:rsidRPr="002069EC" w:rsidRDefault="006A5805" w:rsidP="00CB4C69">
            <w:pPr>
              <w:jc w:val="center"/>
              <w:rPr>
                <w:rFonts w:ascii="Times New Roman" w:hAnsi="Times New Roman"/>
                <w:sz w:val="20"/>
              </w:rPr>
            </w:pPr>
            <w:r w:rsidRPr="002069EC">
              <w:rPr>
                <w:rFonts w:ascii="Times New Roman" w:hAnsi="Times New Roman"/>
                <w:sz w:val="20"/>
              </w:rPr>
              <w:t>Whole Date Equivalent</w:t>
            </w:r>
          </w:p>
        </w:tc>
      </w:tr>
      <w:tr w:rsidR="006A5805" w:rsidRPr="002069EC" w:rsidTr="0093700E">
        <w:tc>
          <w:tcPr>
            <w:tcW w:w="3084" w:type="dxa"/>
          </w:tcPr>
          <w:p w:rsidR="006A5805" w:rsidRPr="002069EC" w:rsidRDefault="006A5805" w:rsidP="00677F72">
            <w:pPr>
              <w:rPr>
                <w:rFonts w:ascii="Times New Roman" w:hAnsi="Times New Roman"/>
                <w:sz w:val="20"/>
              </w:rPr>
            </w:pPr>
          </w:p>
        </w:tc>
        <w:tc>
          <w:tcPr>
            <w:tcW w:w="3192" w:type="dxa"/>
          </w:tcPr>
          <w:p w:rsidR="006A5805" w:rsidRPr="002069EC" w:rsidRDefault="006A5805" w:rsidP="00677F72">
            <w:pPr>
              <w:rPr>
                <w:rFonts w:ascii="Times New Roman" w:hAnsi="Times New Roman"/>
                <w:sz w:val="20"/>
              </w:rPr>
            </w:pPr>
          </w:p>
        </w:tc>
        <w:tc>
          <w:tcPr>
            <w:tcW w:w="3084" w:type="dxa"/>
          </w:tcPr>
          <w:p w:rsidR="006A5805" w:rsidRPr="002069EC" w:rsidRDefault="006A5805" w:rsidP="00677F72">
            <w:pPr>
              <w:rPr>
                <w:rFonts w:ascii="Times New Roman" w:hAnsi="Times New Roman"/>
                <w:sz w:val="20"/>
              </w:rPr>
            </w:pPr>
          </w:p>
        </w:tc>
      </w:tr>
      <w:tr w:rsidR="006A5805" w:rsidRPr="002069EC" w:rsidTr="0093700E">
        <w:tc>
          <w:tcPr>
            <w:tcW w:w="3084" w:type="dxa"/>
          </w:tcPr>
          <w:p w:rsidR="006A5805" w:rsidRPr="002069EC" w:rsidRDefault="006A5805" w:rsidP="00677F72">
            <w:pPr>
              <w:rPr>
                <w:rFonts w:ascii="Times New Roman" w:hAnsi="Times New Roman"/>
                <w:sz w:val="20"/>
              </w:rPr>
            </w:pPr>
          </w:p>
        </w:tc>
        <w:tc>
          <w:tcPr>
            <w:tcW w:w="3192" w:type="dxa"/>
          </w:tcPr>
          <w:p w:rsidR="006A5805" w:rsidRPr="002069EC" w:rsidRDefault="006A5805" w:rsidP="00677F72">
            <w:pPr>
              <w:rPr>
                <w:rFonts w:ascii="Times New Roman" w:hAnsi="Times New Roman"/>
                <w:sz w:val="20"/>
              </w:rPr>
            </w:pPr>
          </w:p>
        </w:tc>
        <w:tc>
          <w:tcPr>
            <w:tcW w:w="3084" w:type="dxa"/>
          </w:tcPr>
          <w:p w:rsidR="006A5805" w:rsidRPr="002069EC" w:rsidRDefault="006A5805" w:rsidP="00677F72">
            <w:pPr>
              <w:rPr>
                <w:rFonts w:ascii="Times New Roman" w:hAnsi="Times New Roman"/>
                <w:sz w:val="20"/>
              </w:rPr>
            </w:pPr>
          </w:p>
        </w:tc>
      </w:tr>
      <w:tr w:rsidR="006A5805" w:rsidRPr="002069EC" w:rsidTr="0093700E">
        <w:tc>
          <w:tcPr>
            <w:tcW w:w="3084" w:type="dxa"/>
          </w:tcPr>
          <w:p w:rsidR="006A5805" w:rsidRPr="002069EC" w:rsidRDefault="006A5805" w:rsidP="00677F72">
            <w:pPr>
              <w:rPr>
                <w:rFonts w:ascii="Times New Roman" w:hAnsi="Times New Roman"/>
                <w:sz w:val="20"/>
              </w:rPr>
            </w:pPr>
          </w:p>
        </w:tc>
        <w:tc>
          <w:tcPr>
            <w:tcW w:w="3192" w:type="dxa"/>
          </w:tcPr>
          <w:p w:rsidR="006A5805" w:rsidRPr="002069EC" w:rsidRDefault="006A5805" w:rsidP="00677F72">
            <w:pPr>
              <w:rPr>
                <w:rFonts w:ascii="Times New Roman" w:hAnsi="Times New Roman"/>
                <w:sz w:val="20"/>
              </w:rPr>
            </w:pPr>
          </w:p>
        </w:tc>
        <w:tc>
          <w:tcPr>
            <w:tcW w:w="3084" w:type="dxa"/>
          </w:tcPr>
          <w:p w:rsidR="006A5805" w:rsidRPr="002069EC" w:rsidRDefault="006A5805" w:rsidP="00677F72">
            <w:pPr>
              <w:rPr>
                <w:rFonts w:ascii="Times New Roman" w:hAnsi="Times New Roman"/>
                <w:sz w:val="20"/>
              </w:rPr>
            </w:pPr>
          </w:p>
        </w:tc>
      </w:tr>
      <w:tr w:rsidR="006A5805" w:rsidRPr="002069EC" w:rsidTr="0093700E">
        <w:tc>
          <w:tcPr>
            <w:tcW w:w="3084" w:type="dxa"/>
          </w:tcPr>
          <w:p w:rsidR="006A5805" w:rsidRPr="002069EC" w:rsidRDefault="006A5805" w:rsidP="00677F72">
            <w:pPr>
              <w:rPr>
                <w:rFonts w:ascii="Times New Roman" w:hAnsi="Times New Roman"/>
                <w:sz w:val="20"/>
              </w:rPr>
            </w:pPr>
          </w:p>
        </w:tc>
        <w:tc>
          <w:tcPr>
            <w:tcW w:w="3192" w:type="dxa"/>
          </w:tcPr>
          <w:p w:rsidR="006A5805" w:rsidRPr="002069EC" w:rsidRDefault="006A5805" w:rsidP="00677F72">
            <w:pPr>
              <w:rPr>
                <w:rFonts w:ascii="Times New Roman" w:hAnsi="Times New Roman"/>
                <w:sz w:val="20"/>
              </w:rPr>
            </w:pPr>
          </w:p>
        </w:tc>
        <w:tc>
          <w:tcPr>
            <w:tcW w:w="3084" w:type="dxa"/>
          </w:tcPr>
          <w:p w:rsidR="006A5805" w:rsidRPr="002069EC" w:rsidRDefault="006A5805" w:rsidP="00677F72">
            <w:pPr>
              <w:rPr>
                <w:rFonts w:ascii="Times New Roman" w:hAnsi="Times New Roman"/>
                <w:sz w:val="20"/>
              </w:rPr>
            </w:pPr>
          </w:p>
        </w:tc>
      </w:tr>
      <w:tr w:rsidR="006A5805" w:rsidRPr="002069EC" w:rsidTr="0093700E">
        <w:tc>
          <w:tcPr>
            <w:tcW w:w="3084" w:type="dxa"/>
          </w:tcPr>
          <w:p w:rsidR="006A5805" w:rsidRPr="002069EC" w:rsidRDefault="006A5805" w:rsidP="00677F72">
            <w:pPr>
              <w:rPr>
                <w:rFonts w:ascii="Times New Roman" w:hAnsi="Times New Roman"/>
                <w:sz w:val="20"/>
              </w:rPr>
            </w:pPr>
          </w:p>
        </w:tc>
        <w:tc>
          <w:tcPr>
            <w:tcW w:w="3192" w:type="dxa"/>
          </w:tcPr>
          <w:p w:rsidR="006A5805" w:rsidRPr="002069EC" w:rsidRDefault="006A5805" w:rsidP="00677F72">
            <w:pPr>
              <w:rPr>
                <w:rFonts w:ascii="Times New Roman" w:hAnsi="Times New Roman"/>
                <w:sz w:val="20"/>
              </w:rPr>
            </w:pPr>
          </w:p>
        </w:tc>
        <w:tc>
          <w:tcPr>
            <w:tcW w:w="3084" w:type="dxa"/>
          </w:tcPr>
          <w:p w:rsidR="006A5805" w:rsidRPr="002069EC" w:rsidRDefault="006A5805" w:rsidP="00677F72">
            <w:pPr>
              <w:rPr>
                <w:rFonts w:ascii="Times New Roman" w:hAnsi="Times New Roman"/>
                <w:sz w:val="20"/>
              </w:rPr>
            </w:pPr>
          </w:p>
        </w:tc>
      </w:tr>
    </w:tbl>
    <w:p w:rsidR="006A5805" w:rsidRPr="00947ED5" w:rsidRDefault="006A5805" w:rsidP="00677F72">
      <w:pPr>
        <w:rPr>
          <w:rFonts w:ascii="Times New Roman" w:hAnsi="Times New Roman"/>
          <w:sz w:val="16"/>
        </w:rPr>
      </w:pPr>
    </w:p>
    <w:p w:rsidR="006A5805" w:rsidRPr="002069EC" w:rsidRDefault="006A5805" w:rsidP="00677F72">
      <w:pPr>
        <w:rPr>
          <w:rFonts w:ascii="Times New Roman" w:hAnsi="Times New Roman"/>
          <w:b/>
          <w:sz w:val="20"/>
        </w:rPr>
      </w:pPr>
      <w:r w:rsidRPr="002069EC">
        <w:rPr>
          <w:rFonts w:ascii="Times New Roman" w:hAnsi="Times New Roman"/>
          <w:b/>
          <w:sz w:val="20"/>
        </w:rPr>
        <w:t>Date Product</w:t>
      </w:r>
      <w:r w:rsidR="00CB4C69">
        <w:rPr>
          <w:rFonts w:ascii="Times New Roman" w:hAnsi="Times New Roman"/>
          <w:b/>
          <w:sz w:val="20"/>
        </w:rPr>
        <w:t xml:space="preserve"> Inventory on September 30, 20___</w:t>
      </w:r>
      <w:r w:rsidRPr="002069EC">
        <w:rPr>
          <w:rFonts w:ascii="Times New Roman" w:hAnsi="Times New Roman"/>
          <w:b/>
          <w:sz w:val="20"/>
        </w:rPr>
        <w:t>:</w:t>
      </w:r>
    </w:p>
    <w:p w:rsidR="0057697B" w:rsidRPr="002069EC" w:rsidRDefault="0057697B" w:rsidP="00677F72">
      <w:pPr>
        <w:rPr>
          <w:rFonts w:ascii="Times New Roman" w:hAnsi="Times New Roman"/>
          <w:sz w:val="20"/>
        </w:rPr>
      </w:pPr>
      <w:r w:rsidRPr="002069EC">
        <w:rPr>
          <w:rFonts w:ascii="Times New Roman" w:hAnsi="Times New Roman"/>
          <w:sz w:val="20"/>
        </w:rPr>
        <w:t>Actual Pounds of Products: __________</w:t>
      </w:r>
      <w:r w:rsidRPr="002069EC">
        <w:rPr>
          <w:rFonts w:ascii="Times New Roman" w:hAnsi="Times New Roman"/>
          <w:sz w:val="20"/>
        </w:rPr>
        <w:tab/>
        <w:t>Equivalent Whole Date Pounds of Products: ___________</w:t>
      </w:r>
    </w:p>
    <w:p w:rsidR="006A5805" w:rsidRPr="00947ED5" w:rsidRDefault="006A5805" w:rsidP="00677F72">
      <w:pPr>
        <w:rPr>
          <w:rFonts w:ascii="Times New Roman" w:hAnsi="Times New Roman"/>
          <w:sz w:val="16"/>
        </w:rPr>
      </w:pPr>
    </w:p>
    <w:p w:rsidR="00D6469E" w:rsidRPr="002069EC" w:rsidRDefault="00D6469E" w:rsidP="00CB4C69">
      <w:pPr>
        <w:jc w:val="both"/>
        <w:rPr>
          <w:rFonts w:ascii="Times New Roman" w:hAnsi="Times New Roman"/>
          <w:sz w:val="20"/>
        </w:rPr>
      </w:pPr>
      <w:r w:rsidRPr="002069EC">
        <w:rPr>
          <w:rFonts w:ascii="Times New Roman" w:hAnsi="Times New Roman"/>
          <w:sz w:val="20"/>
        </w:rPr>
        <w:t xml:space="preserve">I hereby certify to the U.S. Department of Agriculture and to the </w:t>
      </w:r>
      <w:r w:rsidR="00F61CA2">
        <w:rPr>
          <w:rFonts w:ascii="Times New Roman" w:hAnsi="Times New Roman"/>
          <w:sz w:val="20"/>
        </w:rPr>
        <w:t>Committee</w:t>
      </w:r>
      <w:r w:rsidRPr="002069EC">
        <w:rPr>
          <w:rFonts w:ascii="Times New Roman" w:hAnsi="Times New Roman"/>
          <w:sz w:val="20"/>
        </w:rPr>
        <w:t xml:space="preserve"> that the information contained in this report is complete and accurate.</w:t>
      </w:r>
    </w:p>
    <w:p w:rsidR="00CB4C69" w:rsidRPr="00947ED5" w:rsidRDefault="00CB4C69" w:rsidP="00CB4C69">
      <w:pPr>
        <w:rPr>
          <w:rFonts w:ascii="Times New Roman" w:hAnsi="Times New Roman"/>
          <w:sz w:val="16"/>
        </w:rPr>
      </w:pPr>
    </w:p>
    <w:p w:rsidR="00CB4C69" w:rsidRDefault="006A5805" w:rsidP="00CB4C69">
      <w:pPr>
        <w:rPr>
          <w:rFonts w:ascii="Times New Roman" w:hAnsi="Times New Roman"/>
          <w:sz w:val="20"/>
        </w:rPr>
      </w:pPr>
      <w:r w:rsidRPr="002069EC">
        <w:rPr>
          <w:rFonts w:ascii="Times New Roman" w:hAnsi="Times New Roman"/>
          <w:sz w:val="20"/>
        </w:rPr>
        <w:t>Date Products Manufacturer</w:t>
      </w:r>
      <w:r w:rsidR="00CB4C69">
        <w:rPr>
          <w:rFonts w:ascii="Times New Roman" w:hAnsi="Times New Roman"/>
          <w:sz w:val="20"/>
        </w:rPr>
        <w:t>: _____________</w:t>
      </w:r>
      <w:r w:rsidR="00D6469E" w:rsidRPr="002069EC">
        <w:rPr>
          <w:rFonts w:ascii="Times New Roman" w:hAnsi="Times New Roman"/>
          <w:sz w:val="20"/>
        </w:rPr>
        <w:t>___</w:t>
      </w:r>
      <w:r w:rsidR="00CB4C69">
        <w:rPr>
          <w:rFonts w:ascii="Times New Roman" w:hAnsi="Times New Roman"/>
          <w:sz w:val="20"/>
        </w:rPr>
        <w:t>_____________________</w:t>
      </w:r>
      <w:r w:rsidR="00CB4C69" w:rsidRPr="00CB4C69">
        <w:rPr>
          <w:rFonts w:ascii="Times New Roman" w:hAnsi="Times New Roman"/>
          <w:sz w:val="20"/>
        </w:rPr>
        <w:t xml:space="preserve"> </w:t>
      </w:r>
      <w:r w:rsidR="00CB4C69">
        <w:rPr>
          <w:rFonts w:ascii="Times New Roman" w:hAnsi="Times New Roman"/>
          <w:sz w:val="20"/>
        </w:rPr>
        <w:tab/>
      </w:r>
      <w:r w:rsidR="00CB4C69" w:rsidRPr="002069EC">
        <w:rPr>
          <w:rFonts w:ascii="Times New Roman" w:hAnsi="Times New Roman"/>
          <w:sz w:val="20"/>
        </w:rPr>
        <w:t>Date:</w:t>
      </w:r>
      <w:r w:rsidR="00CB4C69">
        <w:rPr>
          <w:rFonts w:ascii="Times New Roman" w:hAnsi="Times New Roman"/>
          <w:sz w:val="20"/>
        </w:rPr>
        <w:t xml:space="preserve"> </w:t>
      </w:r>
      <w:r w:rsidR="00CB4C69" w:rsidRPr="002069EC">
        <w:rPr>
          <w:rFonts w:ascii="Times New Roman" w:hAnsi="Times New Roman"/>
          <w:sz w:val="20"/>
        </w:rPr>
        <w:t>_______________________</w:t>
      </w:r>
    </w:p>
    <w:p w:rsidR="006A5805" w:rsidRPr="002069EC" w:rsidRDefault="00CB4C69" w:rsidP="00CB4C69">
      <w:pPr>
        <w:rPr>
          <w:rFonts w:ascii="Times New Roman" w:hAnsi="Times New Roman"/>
          <w:sz w:val="20"/>
        </w:rPr>
      </w:pPr>
      <w:r>
        <w:rPr>
          <w:rFonts w:ascii="Times New Roman" w:hAnsi="Times New Roman"/>
          <w:sz w:val="20"/>
        </w:rPr>
        <w:t xml:space="preserve">By: </w:t>
      </w:r>
      <w:r w:rsidR="00D6469E" w:rsidRPr="002069EC">
        <w:rPr>
          <w:rFonts w:ascii="Times New Roman" w:hAnsi="Times New Roman"/>
          <w:sz w:val="20"/>
        </w:rPr>
        <w:t>__________________________________________</w:t>
      </w:r>
      <w:r>
        <w:rPr>
          <w:rFonts w:ascii="Times New Roman" w:hAnsi="Times New Roman"/>
          <w:sz w:val="20"/>
        </w:rPr>
        <w:t>__</w:t>
      </w:r>
      <w:r>
        <w:rPr>
          <w:rFonts w:ascii="Times New Roman" w:hAnsi="Times New Roman"/>
          <w:sz w:val="20"/>
        </w:rPr>
        <w:tab/>
        <w:t>T</w:t>
      </w:r>
      <w:r w:rsidR="006A5805" w:rsidRPr="002069EC">
        <w:rPr>
          <w:rFonts w:ascii="Times New Roman" w:hAnsi="Times New Roman"/>
          <w:sz w:val="20"/>
        </w:rPr>
        <w:t>itle:</w:t>
      </w:r>
      <w:r>
        <w:rPr>
          <w:rFonts w:ascii="Times New Roman" w:hAnsi="Times New Roman"/>
          <w:sz w:val="20"/>
        </w:rPr>
        <w:t xml:space="preserve"> </w:t>
      </w:r>
      <w:r w:rsidR="006A5805" w:rsidRPr="002069EC">
        <w:rPr>
          <w:rFonts w:ascii="Times New Roman" w:hAnsi="Times New Roman"/>
          <w:sz w:val="20"/>
        </w:rPr>
        <w:t>______________________________________</w:t>
      </w:r>
    </w:p>
    <w:p w:rsidR="00CB4C69" w:rsidRPr="00CB4C69" w:rsidRDefault="00CB4C69" w:rsidP="00CB4C69">
      <w:pPr>
        <w:rPr>
          <w:rFonts w:ascii="Times New Roman" w:hAnsi="Times New Roman"/>
          <w:sz w:val="18"/>
        </w:rPr>
      </w:pPr>
    </w:p>
    <w:p w:rsidR="00D6469E" w:rsidRPr="00CB4C69" w:rsidRDefault="007B4EE4" w:rsidP="00CB4C69">
      <w:pPr>
        <w:jc w:val="both"/>
        <w:rPr>
          <w:rFonts w:ascii="Times New Roman" w:hAnsi="Times New Roman"/>
          <w:sz w:val="18"/>
        </w:rPr>
      </w:pPr>
      <w:r w:rsidRPr="00CB4C69">
        <w:rPr>
          <w:rFonts w:ascii="Times New Roman" w:hAnsi="Times New Roman"/>
          <w:sz w:val="18"/>
        </w:rPr>
        <w:t xml:space="preserve">The making of false statement or representation on this form, knowing </w:t>
      </w:r>
      <w:r w:rsidR="00AC3FAF" w:rsidRPr="00CB4C69">
        <w:rPr>
          <w:rFonts w:ascii="Times New Roman" w:hAnsi="Times New Roman"/>
          <w:sz w:val="18"/>
        </w:rPr>
        <w:t>i</w:t>
      </w:r>
      <w:r w:rsidRPr="00CB4C69">
        <w:rPr>
          <w:rFonts w:ascii="Times New Roman" w:hAnsi="Times New Roman"/>
          <w:sz w:val="18"/>
        </w:rPr>
        <w:t xml:space="preserve">t </w:t>
      </w:r>
      <w:r w:rsidR="00CB4C69" w:rsidRPr="00CB4C69">
        <w:rPr>
          <w:rFonts w:ascii="Times New Roman" w:hAnsi="Times New Roman"/>
          <w:sz w:val="18"/>
        </w:rPr>
        <w:t xml:space="preserve">to be false, is a violation of title 18 section 1000 of the </w:t>
      </w:r>
      <w:r w:rsidRPr="00CB4C69">
        <w:rPr>
          <w:rFonts w:ascii="Times New Roman" w:hAnsi="Times New Roman"/>
          <w:sz w:val="18"/>
        </w:rPr>
        <w:t xml:space="preserve">United States </w:t>
      </w:r>
      <w:r w:rsidR="00AC3FAF" w:rsidRPr="00CB4C69">
        <w:rPr>
          <w:rFonts w:ascii="Times New Roman" w:hAnsi="Times New Roman"/>
          <w:sz w:val="18"/>
        </w:rPr>
        <w:t>C</w:t>
      </w:r>
      <w:r w:rsidRPr="00CB4C69">
        <w:rPr>
          <w:rFonts w:ascii="Times New Roman" w:hAnsi="Times New Roman"/>
          <w:sz w:val="18"/>
        </w:rPr>
        <w:t xml:space="preserve">ode, which provides for the penalty of a fine or imprisonment, or both.  This report is required by law (7 USC 608(d), </w:t>
      </w:r>
      <w:r w:rsidR="00CB4C69" w:rsidRPr="00CB4C69">
        <w:rPr>
          <w:rFonts w:ascii="Times New Roman" w:hAnsi="Times New Roman"/>
          <w:sz w:val="18"/>
        </w:rPr>
        <w:t xml:space="preserve">7 </w:t>
      </w:r>
      <w:r w:rsidRPr="00CB4C69">
        <w:rPr>
          <w:rFonts w:ascii="Times New Roman" w:hAnsi="Times New Roman"/>
          <w:sz w:val="18"/>
        </w:rPr>
        <w:t>CFR 987.51</w:t>
      </w:r>
      <w:r w:rsidR="00CB4C69" w:rsidRPr="00CB4C69">
        <w:rPr>
          <w:rFonts w:ascii="Times New Roman" w:hAnsi="Times New Roman"/>
          <w:sz w:val="18"/>
        </w:rPr>
        <w:t xml:space="preserve">, </w:t>
      </w:r>
      <w:r w:rsidRPr="00CB4C69">
        <w:rPr>
          <w:rFonts w:ascii="Times New Roman" w:hAnsi="Times New Roman"/>
          <w:sz w:val="18"/>
        </w:rPr>
        <w:t>987.151).  Failure to report can result in a fine for each violation and each day during which such violation continues shall be deemed a separate violation.</w:t>
      </w:r>
    </w:p>
    <w:p w:rsidR="007B4EE4" w:rsidRPr="00947ED5" w:rsidRDefault="007B4EE4" w:rsidP="00677F72">
      <w:pPr>
        <w:rPr>
          <w:rFonts w:ascii="Times New Roman" w:hAnsi="Times New Roman"/>
          <w:sz w:val="14"/>
        </w:rPr>
      </w:pPr>
    </w:p>
    <w:p w:rsidR="00552AC0" w:rsidRPr="00CB4C69" w:rsidRDefault="00552AC0" w:rsidP="002069EC">
      <w:pPr>
        <w:jc w:val="both"/>
        <w:rPr>
          <w:rFonts w:ascii="Times New Roman" w:hAnsi="Times New Roman"/>
          <w:sz w:val="15"/>
          <w:szCs w:val="15"/>
        </w:rPr>
      </w:pPr>
      <w:r w:rsidRPr="00CB4C69">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CB4C69">
        <w:rPr>
          <w:rFonts w:ascii="Times New Roman" w:hAnsi="Times New Roman"/>
          <w:sz w:val="15"/>
          <w:szCs w:val="15"/>
        </w:rPr>
        <w:t>30</w:t>
      </w:r>
      <w:r w:rsidRPr="00CB4C69">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CB4C69">
        <w:rPr>
          <w:rFonts w:ascii="Times New Roman" w:hAnsi="Times New Roman"/>
          <w:sz w:val="15"/>
          <w:szCs w:val="15"/>
        </w:rPr>
        <w:t xml:space="preserve"> the collection of information.</w:t>
      </w:r>
    </w:p>
    <w:p w:rsidR="00F33B08" w:rsidRPr="00CB4C69" w:rsidRDefault="00F33B08" w:rsidP="002069EC">
      <w:pPr>
        <w:jc w:val="both"/>
        <w:rPr>
          <w:rFonts w:ascii="Times New Roman" w:hAnsi="Times New Roman"/>
          <w:sz w:val="13"/>
          <w:szCs w:val="15"/>
        </w:rPr>
      </w:pPr>
    </w:p>
    <w:p w:rsidR="00947ED5" w:rsidRPr="00947ED5" w:rsidRDefault="00947ED5" w:rsidP="00947ED5">
      <w:pPr>
        <w:jc w:val="both"/>
        <w:rPr>
          <w:rFonts w:ascii="Times New Roman" w:hAnsi="Times New Roman"/>
          <w:color w:val="000000"/>
          <w:sz w:val="15"/>
          <w:szCs w:val="15"/>
        </w:rPr>
      </w:pPr>
      <w:r w:rsidRPr="00947ED5">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947ED5">
        <w:rPr>
          <w:rFonts w:ascii="Times New Roman" w:hAnsi="Times New Roman"/>
          <w:color w:val="000000"/>
          <w:sz w:val="15"/>
          <w:szCs w:val="15"/>
        </w:rPr>
        <w:t>TDD</w:t>
      </w:r>
      <w:proofErr w:type="spellEnd"/>
      <w:r w:rsidRPr="00947ED5">
        <w:rPr>
          <w:rFonts w:ascii="Times New Roman" w:hAnsi="Times New Roman"/>
          <w:color w:val="000000"/>
          <w:sz w:val="15"/>
          <w:szCs w:val="15"/>
        </w:rPr>
        <w:t>).</w:t>
      </w:r>
    </w:p>
    <w:p w:rsidR="002069EC" w:rsidRPr="00CB4C69" w:rsidRDefault="002069EC" w:rsidP="002069EC">
      <w:pPr>
        <w:jc w:val="both"/>
        <w:rPr>
          <w:rFonts w:ascii="Times New Roman" w:hAnsi="Times New Roman"/>
          <w:sz w:val="13"/>
          <w:szCs w:val="15"/>
        </w:rPr>
      </w:pPr>
    </w:p>
    <w:p w:rsidR="00552AC0" w:rsidRPr="00CB4C69" w:rsidRDefault="002069EC" w:rsidP="002069EC">
      <w:pPr>
        <w:suppressAutoHyphens/>
        <w:jc w:val="both"/>
        <w:rPr>
          <w:rFonts w:ascii="Times New Roman" w:hAnsi="Times New Roman"/>
          <w:sz w:val="15"/>
          <w:szCs w:val="15"/>
        </w:rPr>
      </w:pPr>
      <w:r w:rsidRPr="00CB4C69">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CB4C69" w:rsidSect="002069EC">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06" w:rsidRDefault="00661606" w:rsidP="006B4559">
      <w:r>
        <w:separator/>
      </w:r>
    </w:p>
  </w:endnote>
  <w:endnote w:type="continuationSeparator" w:id="0">
    <w:p w:rsidR="00661606" w:rsidRDefault="00661606"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05" w:rsidRPr="00AB56AE" w:rsidRDefault="006A5805" w:rsidP="002069EC">
    <w:pPr>
      <w:pStyle w:val="Footer"/>
      <w:rPr>
        <w:rFonts w:ascii="Times New Roman" w:hAnsi="Times New Roman"/>
        <w:b/>
        <w:sz w:val="18"/>
        <w:szCs w:val="18"/>
      </w:rPr>
    </w:pPr>
    <w:r>
      <w:rPr>
        <w:rFonts w:ascii="Times New Roman" w:hAnsi="Times New Roman"/>
        <w:b/>
        <w:sz w:val="18"/>
        <w:szCs w:val="18"/>
      </w:rPr>
      <w:t xml:space="preserve">CDAC-4 </w:t>
    </w:r>
    <w:r w:rsidRPr="00AB56AE">
      <w:rPr>
        <w:rFonts w:ascii="Times New Roman" w:hAnsi="Times New Roman"/>
        <w:b/>
        <w:sz w:val="18"/>
        <w:szCs w:val="18"/>
      </w:rPr>
      <w:t xml:space="preserve">(Rev. </w:t>
    </w:r>
    <w:r w:rsidR="008C3EDF">
      <w:rPr>
        <w:rFonts w:ascii="Times New Roman" w:hAnsi="Times New Roman"/>
        <w:b/>
        <w:sz w:val="18"/>
        <w:szCs w:val="18"/>
      </w:rPr>
      <w:t>10</w:t>
    </w:r>
    <w:r w:rsidR="002069EC">
      <w:rPr>
        <w:rFonts w:ascii="Times New Roman" w:hAnsi="Times New Roman"/>
        <w:b/>
        <w:sz w:val="18"/>
        <w:szCs w:val="18"/>
      </w:rPr>
      <w:t>/2010)</w:t>
    </w:r>
    <w:r>
      <w:rPr>
        <w:rFonts w:ascii="Times New Roman" w:hAnsi="Times New Roman"/>
        <w:b/>
        <w:sz w:val="18"/>
        <w:szCs w:val="18"/>
      </w:rPr>
      <w:t xml:space="preserve"> </w:t>
    </w:r>
    <w:r w:rsidR="002069EC">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06" w:rsidRDefault="00661606" w:rsidP="006B4559">
      <w:r>
        <w:separator/>
      </w:r>
    </w:p>
  </w:footnote>
  <w:footnote w:type="continuationSeparator" w:id="0">
    <w:p w:rsidR="00661606" w:rsidRDefault="00661606"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05" w:rsidRPr="002069EC" w:rsidRDefault="002069EC" w:rsidP="002069EC">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6A5805" w:rsidRPr="002069E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35E83"/>
    <w:rsid w:val="00175821"/>
    <w:rsid w:val="00197E0D"/>
    <w:rsid w:val="001C5D84"/>
    <w:rsid w:val="001D7909"/>
    <w:rsid w:val="00205917"/>
    <w:rsid w:val="002069EC"/>
    <w:rsid w:val="00206D6F"/>
    <w:rsid w:val="003A28AA"/>
    <w:rsid w:val="003C7312"/>
    <w:rsid w:val="003D2E4C"/>
    <w:rsid w:val="003E54CE"/>
    <w:rsid w:val="004246D1"/>
    <w:rsid w:val="00465DDC"/>
    <w:rsid w:val="004A28C1"/>
    <w:rsid w:val="00510A71"/>
    <w:rsid w:val="005269EF"/>
    <w:rsid w:val="00552AC0"/>
    <w:rsid w:val="0057697B"/>
    <w:rsid w:val="00596839"/>
    <w:rsid w:val="005A5BA6"/>
    <w:rsid w:val="005D0A86"/>
    <w:rsid w:val="005F1017"/>
    <w:rsid w:val="00624E41"/>
    <w:rsid w:val="00661606"/>
    <w:rsid w:val="00673AE9"/>
    <w:rsid w:val="00677F72"/>
    <w:rsid w:val="006A5805"/>
    <w:rsid w:val="006B4559"/>
    <w:rsid w:val="00752958"/>
    <w:rsid w:val="007A05B2"/>
    <w:rsid w:val="007B4EE4"/>
    <w:rsid w:val="007C561E"/>
    <w:rsid w:val="007E01F3"/>
    <w:rsid w:val="007E414B"/>
    <w:rsid w:val="00833700"/>
    <w:rsid w:val="00853BD8"/>
    <w:rsid w:val="008A285D"/>
    <w:rsid w:val="008C3EDF"/>
    <w:rsid w:val="008F1B38"/>
    <w:rsid w:val="00910E50"/>
    <w:rsid w:val="0093700E"/>
    <w:rsid w:val="00940211"/>
    <w:rsid w:val="00941529"/>
    <w:rsid w:val="00947ED5"/>
    <w:rsid w:val="009718FA"/>
    <w:rsid w:val="009C4A41"/>
    <w:rsid w:val="00A66A13"/>
    <w:rsid w:val="00AB56AE"/>
    <w:rsid w:val="00AC0D34"/>
    <w:rsid w:val="00AC3FAF"/>
    <w:rsid w:val="00B12751"/>
    <w:rsid w:val="00B15A41"/>
    <w:rsid w:val="00B25D39"/>
    <w:rsid w:val="00BD281B"/>
    <w:rsid w:val="00C06FDF"/>
    <w:rsid w:val="00C46D14"/>
    <w:rsid w:val="00C52731"/>
    <w:rsid w:val="00C741B4"/>
    <w:rsid w:val="00C80FDB"/>
    <w:rsid w:val="00CB4C69"/>
    <w:rsid w:val="00CB7CE7"/>
    <w:rsid w:val="00CE5848"/>
    <w:rsid w:val="00D0703D"/>
    <w:rsid w:val="00D25E15"/>
    <w:rsid w:val="00D6469E"/>
    <w:rsid w:val="00D94B6E"/>
    <w:rsid w:val="00DD441F"/>
    <w:rsid w:val="00E06D39"/>
    <w:rsid w:val="00EB2015"/>
    <w:rsid w:val="00EE60B9"/>
    <w:rsid w:val="00F2032B"/>
    <w:rsid w:val="00F33B08"/>
    <w:rsid w:val="00F33CFC"/>
    <w:rsid w:val="00F34472"/>
    <w:rsid w:val="00F422B0"/>
    <w:rsid w:val="00F559A9"/>
    <w:rsid w:val="00F61B21"/>
    <w:rsid w:val="00F61CA2"/>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8C2F-2A26-48A0-B829-CDFC83DD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5</cp:revision>
  <cp:lastPrinted>2004-03-25T15:49:00Z</cp:lastPrinted>
  <dcterms:created xsi:type="dcterms:W3CDTF">2010-10-28T16:35:00Z</dcterms:created>
  <dcterms:modified xsi:type="dcterms:W3CDTF">2010-12-02T22:09:00Z</dcterms:modified>
</cp:coreProperties>
</file>