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32" w:rsidRPr="006E7EDF" w:rsidRDefault="007F6E32" w:rsidP="004D61B6">
      <w:pPr>
        <w:ind w:firstLine="0"/>
        <w:outlineLvl w:val="0"/>
        <w:rPr>
          <w:rFonts w:ascii="Calibri" w:hAnsi="Calibri"/>
          <w:b/>
          <w:sz w:val="22"/>
          <w:szCs w:val="22"/>
        </w:rPr>
      </w:pPr>
    </w:p>
    <w:p w:rsidR="007F6E32" w:rsidRDefault="007F6E32" w:rsidP="00901DD9">
      <w:pPr>
        <w:ind w:left="720" w:firstLine="0"/>
        <w:jc w:val="center"/>
        <w:outlineLvl w:val="0"/>
        <w:rPr>
          <w:rFonts w:ascii="Calibri" w:hAnsi="Calibri"/>
          <w:b/>
          <w:sz w:val="28"/>
          <w:szCs w:val="28"/>
        </w:rPr>
      </w:pPr>
    </w:p>
    <w:p w:rsidR="007F6E32" w:rsidRPr="00E46E99" w:rsidRDefault="007F6E32" w:rsidP="00901DD9">
      <w:pPr>
        <w:ind w:left="720" w:firstLine="0"/>
        <w:jc w:val="center"/>
        <w:outlineLvl w:val="0"/>
        <w:rPr>
          <w:rFonts w:ascii="Calibri" w:hAnsi="Calibri"/>
          <w:b/>
          <w:sz w:val="32"/>
          <w:szCs w:val="32"/>
        </w:rPr>
      </w:pPr>
      <w:r w:rsidRPr="00945686">
        <w:rPr>
          <w:rFonts w:ascii="Calibri" w:hAnsi="Calibri"/>
          <w:b/>
          <w:sz w:val="32"/>
          <w:szCs w:val="32"/>
        </w:rPr>
        <w:t>2011 OTP SURVEY FREQUENTLY ASKED QUESTIONS</w:t>
      </w:r>
    </w:p>
    <w:p w:rsidR="007F6E32" w:rsidRDefault="007F6E32">
      <w:pPr>
        <w:tabs>
          <w:tab w:val="clear" w:pos="432"/>
          <w:tab w:val="left" w:pos="720"/>
        </w:tabs>
        <w:spacing w:line="240" w:lineRule="auto"/>
        <w:ind w:left="720" w:hanging="360"/>
        <w:outlineLvl w:val="0"/>
        <w:rPr>
          <w:rFonts w:ascii="Calibri" w:hAnsi="Calibri"/>
          <w:szCs w:val="24"/>
        </w:rPr>
      </w:pPr>
      <w:r w:rsidRPr="00945686">
        <w:rPr>
          <w:rFonts w:ascii="Calibri" w:hAnsi="Calibri"/>
          <w:b/>
          <w:szCs w:val="24"/>
        </w:rPr>
        <w:t>1.</w:t>
      </w:r>
      <w:r w:rsidRPr="00945686">
        <w:rPr>
          <w:rFonts w:ascii="Calibri" w:hAnsi="Calibri"/>
          <w:b/>
          <w:szCs w:val="24"/>
        </w:rPr>
        <w:tab/>
        <w:t>What is the OTP survey?</w:t>
      </w:r>
      <w:r w:rsidRPr="00945686">
        <w:rPr>
          <w:rFonts w:ascii="Calibri" w:hAnsi="Calibri"/>
          <w:szCs w:val="24"/>
        </w:rPr>
        <w:t xml:space="preserve"> </w:t>
      </w:r>
    </w:p>
    <w:p w:rsidR="007F6E32" w:rsidRPr="00E46E99" w:rsidRDefault="007F6E32">
      <w:pPr>
        <w:tabs>
          <w:tab w:val="clear" w:pos="432"/>
          <w:tab w:val="left" w:pos="720"/>
        </w:tabs>
        <w:spacing w:line="240" w:lineRule="auto"/>
        <w:ind w:left="720" w:hanging="360"/>
        <w:outlineLvl w:val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945686">
        <w:rPr>
          <w:rFonts w:ascii="Calibri" w:hAnsi="Calibri"/>
          <w:szCs w:val="24"/>
        </w:rPr>
        <w:t>The OTP survey is a facility-level census survey of opioid treatment programs</w:t>
      </w:r>
      <w:r>
        <w:rPr>
          <w:rFonts w:ascii="Calibri" w:hAnsi="Calibri"/>
          <w:szCs w:val="24"/>
        </w:rPr>
        <w:t>. It is</w:t>
      </w:r>
      <w:r w:rsidRPr="00945686">
        <w:rPr>
          <w:rFonts w:ascii="Calibri" w:hAnsi="Calibri"/>
          <w:szCs w:val="24"/>
        </w:rPr>
        <w:t xml:space="preserve"> sponsored by </w:t>
      </w:r>
      <w:r>
        <w:rPr>
          <w:rFonts w:ascii="Calibri" w:hAnsi="Calibri"/>
          <w:szCs w:val="24"/>
        </w:rPr>
        <w:t>t</w:t>
      </w:r>
      <w:r w:rsidRPr="009250B8">
        <w:rPr>
          <w:rFonts w:ascii="Calibri" w:hAnsi="Calibri"/>
          <w:szCs w:val="24"/>
        </w:rPr>
        <w:t>he Substance Abuse and Mental Health Services Administration’s (SAMHSA) Center for Behavioral Health Statistics and Quality (CBHSQ), in conjunction with the Center for Substance Abuse Treatment (CSAT)</w:t>
      </w:r>
      <w:r w:rsidRPr="00945686">
        <w:rPr>
          <w:rFonts w:ascii="Calibri" w:hAnsi="Calibri"/>
          <w:szCs w:val="24"/>
        </w:rPr>
        <w:t>. The OTP Survey will collect information from approximately 1,200 substance abuse treatment facilities identified by SAMHSA as being certified OTPs.</w:t>
      </w:r>
    </w:p>
    <w:p w:rsidR="007F6E32" w:rsidRPr="00E46E99" w:rsidRDefault="007F6E32">
      <w:pPr>
        <w:tabs>
          <w:tab w:val="clear" w:pos="432"/>
          <w:tab w:val="left" w:pos="720"/>
        </w:tabs>
        <w:spacing w:line="240" w:lineRule="auto"/>
        <w:ind w:left="720" w:hanging="360"/>
        <w:outlineLvl w:val="0"/>
        <w:rPr>
          <w:rFonts w:ascii="Calibri" w:hAnsi="Calibri"/>
          <w:szCs w:val="24"/>
        </w:rPr>
      </w:pPr>
    </w:p>
    <w:p w:rsidR="007F6E32" w:rsidRDefault="007F6E32">
      <w:pPr>
        <w:spacing w:line="240" w:lineRule="auto"/>
        <w:ind w:left="720" w:hanging="360"/>
        <w:outlineLvl w:val="0"/>
        <w:rPr>
          <w:rFonts w:ascii="Calibri" w:hAnsi="Calibri"/>
          <w:b/>
          <w:szCs w:val="24"/>
        </w:rPr>
      </w:pPr>
      <w:r w:rsidRPr="00945686">
        <w:rPr>
          <w:rFonts w:ascii="Calibri" w:hAnsi="Calibri"/>
          <w:b/>
          <w:szCs w:val="24"/>
        </w:rPr>
        <w:t>2.</w:t>
      </w:r>
      <w:r w:rsidRPr="00945686">
        <w:rPr>
          <w:rFonts w:ascii="Calibri" w:hAnsi="Calibri"/>
          <w:b/>
          <w:szCs w:val="24"/>
        </w:rPr>
        <w:tab/>
        <w:t>Who is conducting th</w:t>
      </w:r>
      <w:r>
        <w:rPr>
          <w:rFonts w:ascii="Calibri" w:hAnsi="Calibri"/>
          <w:b/>
          <w:szCs w:val="24"/>
        </w:rPr>
        <w:t>e OTP</w:t>
      </w:r>
      <w:r w:rsidRPr="00945686">
        <w:rPr>
          <w:rFonts w:ascii="Calibri" w:hAnsi="Calibri"/>
          <w:b/>
          <w:szCs w:val="24"/>
        </w:rPr>
        <w:t xml:space="preserve"> survey? </w:t>
      </w:r>
    </w:p>
    <w:p w:rsidR="007F6E32" w:rsidRPr="00E46E99" w:rsidRDefault="007F6E32">
      <w:pPr>
        <w:spacing w:line="240" w:lineRule="auto"/>
        <w:ind w:left="720" w:hanging="360"/>
        <w:outlineLvl w:val="0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Pr="00945686">
        <w:rPr>
          <w:rFonts w:ascii="Calibri" w:hAnsi="Calibri"/>
          <w:szCs w:val="24"/>
        </w:rPr>
        <w:t xml:space="preserve">Mathematica Policy Research (Mathematica) </w:t>
      </w:r>
      <w:r>
        <w:rPr>
          <w:rFonts w:ascii="Calibri" w:hAnsi="Calibri"/>
          <w:szCs w:val="24"/>
        </w:rPr>
        <w:t>is conducting the survey on behalf of SAMSHA. Mathematica is the same</w:t>
      </w:r>
      <w:r w:rsidRPr="00945686">
        <w:rPr>
          <w:rFonts w:ascii="Calibri" w:hAnsi="Calibri"/>
          <w:szCs w:val="24"/>
        </w:rPr>
        <w:t xml:space="preserve"> company that has conducted the </w:t>
      </w:r>
      <w:r>
        <w:rPr>
          <w:rFonts w:ascii="Calibri" w:hAnsi="Calibri"/>
          <w:szCs w:val="24"/>
        </w:rPr>
        <w:t>National Survey of Substance Abuse Treatment Services (</w:t>
      </w:r>
      <w:r w:rsidRPr="00945686">
        <w:rPr>
          <w:rFonts w:ascii="Calibri" w:hAnsi="Calibri"/>
          <w:szCs w:val="24"/>
        </w:rPr>
        <w:t>N-SSATS</w:t>
      </w:r>
      <w:r>
        <w:rPr>
          <w:rFonts w:ascii="Calibri" w:hAnsi="Calibri"/>
          <w:szCs w:val="24"/>
        </w:rPr>
        <w:t>)</w:t>
      </w:r>
      <w:r w:rsidRPr="00945686">
        <w:rPr>
          <w:rFonts w:ascii="Calibri" w:hAnsi="Calibri"/>
          <w:szCs w:val="24"/>
        </w:rPr>
        <w:t xml:space="preserve"> since 1997.</w:t>
      </w:r>
    </w:p>
    <w:p w:rsidR="007F6E32" w:rsidRPr="00E46E99" w:rsidRDefault="007F6E32" w:rsidP="004D61B6">
      <w:pPr>
        <w:spacing w:line="240" w:lineRule="auto"/>
        <w:ind w:left="360" w:firstLine="0"/>
        <w:outlineLvl w:val="0"/>
        <w:rPr>
          <w:rFonts w:ascii="Calibri" w:hAnsi="Calibri"/>
          <w:szCs w:val="24"/>
        </w:rPr>
      </w:pPr>
      <w:r w:rsidRPr="00945686">
        <w:rPr>
          <w:rFonts w:ascii="Calibri" w:hAnsi="Calibri"/>
          <w:szCs w:val="24"/>
        </w:rPr>
        <w:t xml:space="preserve">  </w:t>
      </w:r>
    </w:p>
    <w:p w:rsidR="007F6E32" w:rsidRDefault="007F6E32">
      <w:pPr>
        <w:spacing w:line="240" w:lineRule="auto"/>
        <w:ind w:left="720" w:hanging="360"/>
        <w:outlineLvl w:val="0"/>
        <w:rPr>
          <w:rFonts w:ascii="Calibri" w:hAnsi="Calibri"/>
          <w:szCs w:val="24"/>
        </w:rPr>
      </w:pPr>
      <w:r w:rsidRPr="00945686">
        <w:rPr>
          <w:rFonts w:ascii="Calibri" w:hAnsi="Calibri"/>
          <w:b/>
          <w:szCs w:val="24"/>
        </w:rPr>
        <w:t>3.</w:t>
      </w:r>
      <w:r w:rsidRPr="00945686">
        <w:rPr>
          <w:rFonts w:ascii="Calibri" w:hAnsi="Calibri"/>
          <w:b/>
          <w:szCs w:val="24"/>
        </w:rPr>
        <w:tab/>
        <w:t>Is it mandatory that I complete this survey?</w:t>
      </w:r>
      <w:r w:rsidRPr="00945686">
        <w:rPr>
          <w:rFonts w:ascii="Calibri" w:hAnsi="Calibri"/>
          <w:szCs w:val="24"/>
        </w:rPr>
        <w:t xml:space="preserve"> </w:t>
      </w:r>
    </w:p>
    <w:p w:rsidR="007F6E32" w:rsidRPr="002830C3" w:rsidRDefault="007F6E32">
      <w:pPr>
        <w:spacing w:line="240" w:lineRule="auto"/>
        <w:ind w:left="720" w:hanging="360"/>
        <w:outlineLvl w:val="0"/>
        <w:rPr>
          <w:rFonts w:ascii="Calibri" w:hAnsi="Calibri"/>
          <w:bCs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945686">
        <w:rPr>
          <w:rFonts w:ascii="Calibri" w:hAnsi="Calibri"/>
          <w:bCs/>
          <w:szCs w:val="24"/>
        </w:rPr>
        <w:t xml:space="preserve">Your participation </w:t>
      </w:r>
      <w:r>
        <w:rPr>
          <w:rFonts w:ascii="Calibri" w:hAnsi="Calibri"/>
          <w:bCs/>
          <w:szCs w:val="24"/>
        </w:rPr>
        <w:t xml:space="preserve">in the OTP survey </w:t>
      </w:r>
      <w:r w:rsidRPr="00945686">
        <w:rPr>
          <w:rFonts w:ascii="Calibri" w:hAnsi="Calibri"/>
          <w:bCs/>
          <w:szCs w:val="24"/>
        </w:rPr>
        <w:t xml:space="preserve">is voluntary but </w:t>
      </w:r>
      <w:r w:rsidRPr="00945686">
        <w:rPr>
          <w:rFonts w:ascii="Calibri" w:hAnsi="Calibri"/>
          <w:b/>
          <w:bCs/>
          <w:i/>
          <w:szCs w:val="24"/>
        </w:rPr>
        <w:t>extremely</w:t>
      </w:r>
      <w:r w:rsidRPr="00945686">
        <w:rPr>
          <w:rFonts w:ascii="Calibri" w:hAnsi="Calibri"/>
          <w:bCs/>
          <w:i/>
          <w:szCs w:val="24"/>
        </w:rPr>
        <w:t xml:space="preserve"> </w:t>
      </w:r>
      <w:r w:rsidRPr="00945686">
        <w:rPr>
          <w:rFonts w:ascii="Calibri" w:hAnsi="Calibri"/>
          <w:b/>
          <w:bCs/>
          <w:i/>
          <w:szCs w:val="24"/>
        </w:rPr>
        <w:t>important</w:t>
      </w:r>
      <w:r w:rsidRPr="00945686">
        <w:rPr>
          <w:rFonts w:ascii="Calibri" w:hAnsi="Calibri"/>
          <w:bCs/>
          <w:szCs w:val="24"/>
        </w:rPr>
        <w:t>. State and Federal officials will use information from the OTP survey to better understand the types of treatment and services available; staffing and patient characteristics; and organizational features of OTPs - - information that is not currently obtained by the N-SSATS or other Federally-sponsored surveys.</w:t>
      </w:r>
      <w:r>
        <w:rPr>
          <w:rFonts w:ascii="Calibri" w:hAnsi="Calibri"/>
          <w:bCs/>
          <w:szCs w:val="24"/>
        </w:rPr>
        <w:t xml:space="preserve"> The OTP survey is endorsed by the </w:t>
      </w:r>
      <w:r w:rsidRPr="00E9301C">
        <w:rPr>
          <w:rFonts w:ascii="Calibri" w:hAnsi="Calibri"/>
          <w:szCs w:val="24"/>
        </w:rPr>
        <w:t xml:space="preserve">American Association for the Treatment of Opioid </w:t>
      </w:r>
      <w:r w:rsidRPr="002830C3">
        <w:rPr>
          <w:rFonts w:ascii="Calibri" w:hAnsi="Calibri"/>
          <w:szCs w:val="24"/>
        </w:rPr>
        <w:t>Dependence (AATOD) and by your State</w:t>
      </w:r>
      <w:r w:rsidRPr="002830C3">
        <w:rPr>
          <w:rFonts w:ascii="Calibri" w:hAnsi="Calibri"/>
        </w:rPr>
        <w:t xml:space="preserve"> Opioid Treatment Authority</w:t>
      </w:r>
      <w:r w:rsidRPr="002830C3">
        <w:rPr>
          <w:rFonts w:ascii="Calibri" w:hAnsi="Calibri"/>
          <w:szCs w:val="24"/>
        </w:rPr>
        <w:t xml:space="preserve"> (SOTA).</w:t>
      </w:r>
    </w:p>
    <w:p w:rsidR="007F6E32" w:rsidRPr="00E46E99" w:rsidRDefault="007F6E32" w:rsidP="004D61B6">
      <w:pPr>
        <w:spacing w:line="240" w:lineRule="auto"/>
        <w:ind w:left="720" w:firstLine="0"/>
        <w:outlineLvl w:val="0"/>
        <w:rPr>
          <w:rFonts w:ascii="Calibri" w:hAnsi="Calibri"/>
          <w:bCs/>
          <w:szCs w:val="24"/>
        </w:rPr>
      </w:pPr>
    </w:p>
    <w:p w:rsidR="007F6E32" w:rsidRDefault="007F6E32" w:rsidP="00593463">
      <w:pPr>
        <w:spacing w:line="240" w:lineRule="auto"/>
        <w:ind w:left="720" w:hanging="360"/>
        <w:outlineLvl w:val="0"/>
        <w:rPr>
          <w:rFonts w:ascii="Calibri" w:hAnsi="Calibri"/>
          <w:szCs w:val="24"/>
        </w:rPr>
      </w:pPr>
      <w:r w:rsidRPr="00945686">
        <w:rPr>
          <w:rFonts w:ascii="Calibri" w:hAnsi="Calibri"/>
          <w:b/>
          <w:szCs w:val="24"/>
        </w:rPr>
        <w:t>4.</w:t>
      </w:r>
      <w:r w:rsidRPr="00945686">
        <w:rPr>
          <w:rFonts w:ascii="Calibri" w:hAnsi="Calibri"/>
          <w:b/>
          <w:szCs w:val="24"/>
        </w:rPr>
        <w:tab/>
        <w:t>This facility is privately owned. We don’t get any Federal, State, or local funds. Should we participate in the survey?</w:t>
      </w:r>
      <w:r w:rsidRPr="00945686">
        <w:rPr>
          <w:rFonts w:ascii="Calibri" w:hAnsi="Calibri"/>
          <w:szCs w:val="24"/>
        </w:rPr>
        <w:t xml:space="preserve"> </w:t>
      </w:r>
    </w:p>
    <w:p w:rsidR="007F6E32" w:rsidRPr="00E9301C" w:rsidRDefault="007F6E32" w:rsidP="00593463">
      <w:pPr>
        <w:spacing w:line="240" w:lineRule="auto"/>
        <w:ind w:left="720" w:hanging="360"/>
        <w:outlineLvl w:val="0"/>
        <w:rPr>
          <w:rFonts w:ascii="Calibri" w:hAnsi="Calibri"/>
          <w:bCs/>
          <w:szCs w:val="24"/>
        </w:rPr>
      </w:pP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E9301C">
        <w:rPr>
          <w:rFonts w:ascii="Calibri" w:hAnsi="Calibri"/>
          <w:szCs w:val="24"/>
        </w:rPr>
        <w:t>Yes, i</w:t>
      </w:r>
      <w:r w:rsidRPr="00E9301C">
        <w:rPr>
          <w:rFonts w:ascii="Calibri" w:hAnsi="Calibri"/>
          <w:bCs/>
          <w:szCs w:val="24"/>
        </w:rPr>
        <w:t xml:space="preserve">t is </w:t>
      </w:r>
      <w:r w:rsidRPr="00E9301C">
        <w:rPr>
          <w:rFonts w:ascii="Calibri" w:hAnsi="Calibri"/>
          <w:bCs/>
          <w:iCs/>
          <w:szCs w:val="24"/>
        </w:rPr>
        <w:t xml:space="preserve">very important </w:t>
      </w:r>
      <w:r w:rsidRPr="00E9301C">
        <w:rPr>
          <w:rFonts w:ascii="Calibri" w:hAnsi="Calibri"/>
          <w:bCs/>
          <w:szCs w:val="24"/>
        </w:rPr>
        <w:t xml:space="preserve">to have information about all certified OTP facilities so that we can accurately describe the opioid treatment program network in the </w:t>
      </w:r>
      <w:smartTag w:uri="urn:schemas-microsoft-com:office:smarttags" w:element="country-region">
        <w:smartTag w:uri="urn:schemas-microsoft-com:office:smarttags" w:element="place">
          <w:r w:rsidRPr="00E9301C">
            <w:rPr>
              <w:rFonts w:ascii="Calibri" w:hAnsi="Calibri"/>
              <w:bCs/>
              <w:szCs w:val="24"/>
            </w:rPr>
            <w:t>United States</w:t>
          </w:r>
        </w:smartTag>
      </w:smartTag>
      <w:r w:rsidRPr="00E9301C">
        <w:rPr>
          <w:rFonts w:ascii="Calibri" w:hAnsi="Calibri"/>
          <w:bCs/>
          <w:szCs w:val="24"/>
        </w:rPr>
        <w:t>.</w:t>
      </w:r>
    </w:p>
    <w:p w:rsidR="007F6E32" w:rsidRPr="00E46E99" w:rsidRDefault="007F6E32" w:rsidP="00076171">
      <w:pPr>
        <w:spacing w:line="240" w:lineRule="auto"/>
        <w:ind w:left="720" w:hanging="360"/>
        <w:jc w:val="left"/>
        <w:outlineLvl w:val="0"/>
        <w:rPr>
          <w:rFonts w:ascii="Calibri" w:hAnsi="Calibri"/>
          <w:b/>
          <w:szCs w:val="24"/>
        </w:rPr>
      </w:pPr>
    </w:p>
    <w:p w:rsidR="007F6E32" w:rsidRPr="00E46E99" w:rsidRDefault="007F6E32" w:rsidP="00076171">
      <w:pPr>
        <w:spacing w:line="240" w:lineRule="auto"/>
        <w:ind w:left="720" w:hanging="360"/>
        <w:jc w:val="left"/>
        <w:outlineLvl w:val="0"/>
        <w:rPr>
          <w:rFonts w:ascii="Calibri" w:hAnsi="Calibri"/>
          <w:szCs w:val="24"/>
        </w:rPr>
      </w:pPr>
      <w:r w:rsidRPr="00945686">
        <w:rPr>
          <w:rFonts w:ascii="Calibri" w:hAnsi="Calibri"/>
          <w:b/>
          <w:szCs w:val="24"/>
        </w:rPr>
        <w:t>5.</w:t>
      </w:r>
      <w:r w:rsidRPr="00945686">
        <w:rPr>
          <w:rFonts w:ascii="Calibri" w:hAnsi="Calibri"/>
          <w:b/>
          <w:szCs w:val="24"/>
        </w:rPr>
        <w:tab/>
        <w:t>We already provided OTP information on the N-</w:t>
      </w:r>
      <w:r w:rsidRPr="00945686">
        <w:rPr>
          <w:rFonts w:ascii="Calibri" w:hAnsi="Calibri"/>
          <w:b/>
          <w:bCs/>
          <w:szCs w:val="24"/>
        </w:rPr>
        <w:t>SSATS. Why do we need to do another survey?</w:t>
      </w:r>
      <w:r w:rsidRPr="00945686">
        <w:rPr>
          <w:rFonts w:ascii="Calibri" w:hAnsi="Calibri"/>
          <w:szCs w:val="24"/>
        </w:rPr>
        <w:t xml:space="preserve"> </w:t>
      </w:r>
    </w:p>
    <w:p w:rsidR="007F6E32" w:rsidRPr="00E46E99" w:rsidRDefault="007F6E32" w:rsidP="00076171">
      <w:pPr>
        <w:spacing w:line="240" w:lineRule="auto"/>
        <w:ind w:left="720" w:hanging="360"/>
        <w:jc w:val="left"/>
        <w:outlineLvl w:val="0"/>
        <w:rPr>
          <w:rFonts w:ascii="Calibri" w:hAnsi="Calibri"/>
          <w:szCs w:val="24"/>
        </w:rPr>
      </w:pPr>
      <w:r w:rsidRPr="00945686">
        <w:rPr>
          <w:rFonts w:ascii="Calibri" w:hAnsi="Calibri"/>
          <w:szCs w:val="24"/>
        </w:rPr>
        <w:tab/>
      </w:r>
      <w:r w:rsidRPr="00945686">
        <w:rPr>
          <w:rFonts w:ascii="Calibri" w:hAnsi="Calibri"/>
          <w:szCs w:val="24"/>
        </w:rPr>
        <w:tab/>
      </w:r>
      <w:r w:rsidRPr="00945686">
        <w:rPr>
          <w:rFonts w:ascii="Calibri" w:hAnsi="Calibri"/>
          <w:bCs/>
          <w:szCs w:val="24"/>
        </w:rPr>
        <w:t xml:space="preserve">The N-SSATS collects some data on OTPs, but is not intended to gather detailed information </w:t>
      </w:r>
      <w:r>
        <w:rPr>
          <w:rFonts w:ascii="Calibri" w:hAnsi="Calibri"/>
          <w:bCs/>
          <w:szCs w:val="24"/>
        </w:rPr>
        <w:t xml:space="preserve">about </w:t>
      </w:r>
      <w:r w:rsidRPr="00945686">
        <w:rPr>
          <w:rFonts w:ascii="Calibri" w:hAnsi="Calibri"/>
          <w:bCs/>
          <w:szCs w:val="24"/>
        </w:rPr>
        <w:t xml:space="preserve">OTPs. </w:t>
      </w:r>
      <w:r w:rsidRPr="00945686">
        <w:rPr>
          <w:rFonts w:ascii="Calibri" w:hAnsi="Calibri"/>
          <w:szCs w:val="24"/>
        </w:rPr>
        <w:t xml:space="preserve">The data being collected </w:t>
      </w:r>
      <w:r>
        <w:rPr>
          <w:rFonts w:ascii="Calibri" w:hAnsi="Calibri"/>
          <w:szCs w:val="24"/>
        </w:rPr>
        <w:t xml:space="preserve">by the OTP survey </w:t>
      </w:r>
      <w:r w:rsidRPr="00945686">
        <w:rPr>
          <w:rFonts w:ascii="Calibri" w:hAnsi="Calibri"/>
          <w:szCs w:val="24"/>
        </w:rPr>
        <w:t>are not available elsewhere and complement, rather than duplicate, information collected by the N-SSATS</w:t>
      </w:r>
      <w:r>
        <w:rPr>
          <w:rFonts w:ascii="Calibri" w:hAnsi="Calibri"/>
          <w:szCs w:val="24"/>
        </w:rPr>
        <w:t>.</w:t>
      </w:r>
      <w:r w:rsidRPr="00945686">
        <w:rPr>
          <w:rFonts w:ascii="Calibri" w:hAnsi="Calibri"/>
          <w:bCs/>
          <w:szCs w:val="24"/>
        </w:rPr>
        <w:t xml:space="preserve">   For example, the new OTP survey collects information such as the types of treatment and services available; staffing and patient characteristics; and organizational features of OTPs. </w:t>
      </w:r>
      <w:r w:rsidRPr="00945686">
        <w:rPr>
          <w:rFonts w:ascii="Calibri" w:hAnsi="Calibri"/>
          <w:szCs w:val="24"/>
        </w:rPr>
        <w:t xml:space="preserve"> </w:t>
      </w:r>
    </w:p>
    <w:p w:rsidR="007F6E32" w:rsidRPr="00E46E99" w:rsidRDefault="007F6E32" w:rsidP="00122E93">
      <w:pPr>
        <w:spacing w:line="240" w:lineRule="auto"/>
        <w:ind w:left="720" w:hanging="360"/>
        <w:outlineLvl w:val="0"/>
        <w:rPr>
          <w:rFonts w:ascii="Calibri" w:hAnsi="Calibri"/>
          <w:bCs/>
          <w:szCs w:val="24"/>
        </w:rPr>
      </w:pPr>
    </w:p>
    <w:p w:rsidR="007F6E32" w:rsidRDefault="007F6E32">
      <w:pPr>
        <w:spacing w:line="240" w:lineRule="auto"/>
        <w:ind w:left="720" w:hanging="360"/>
        <w:outlineLvl w:val="0"/>
        <w:rPr>
          <w:rFonts w:ascii="Calibri" w:hAnsi="Calibri"/>
          <w:b/>
          <w:szCs w:val="24"/>
        </w:rPr>
      </w:pPr>
      <w:r w:rsidRPr="00945686">
        <w:rPr>
          <w:rFonts w:ascii="Calibri" w:hAnsi="Calibri"/>
          <w:b/>
          <w:szCs w:val="24"/>
        </w:rPr>
        <w:t>6.</w:t>
      </w:r>
      <w:r w:rsidRPr="00945686">
        <w:rPr>
          <w:rFonts w:ascii="Calibri" w:hAnsi="Calibri"/>
          <w:b/>
          <w:szCs w:val="24"/>
        </w:rPr>
        <w:tab/>
        <w:t xml:space="preserve">How long will it take to complete this new survey? </w:t>
      </w:r>
    </w:p>
    <w:p w:rsidR="007F6E32" w:rsidRPr="00E46E99" w:rsidRDefault="007F6E32">
      <w:pPr>
        <w:spacing w:line="240" w:lineRule="auto"/>
        <w:ind w:left="720" w:hanging="360"/>
        <w:outlineLvl w:val="0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Pr="00945686">
        <w:rPr>
          <w:rFonts w:ascii="Calibri" w:hAnsi="Calibri"/>
          <w:szCs w:val="24"/>
        </w:rPr>
        <w:t xml:space="preserve">The time estimated to complete the OTP survey is </w:t>
      </w:r>
      <w:r>
        <w:rPr>
          <w:rFonts w:ascii="Calibri" w:hAnsi="Calibri"/>
          <w:b/>
          <w:szCs w:val="24"/>
        </w:rPr>
        <w:t>50</w:t>
      </w:r>
      <w:r w:rsidRPr="00945686">
        <w:rPr>
          <w:rFonts w:ascii="Calibri" w:hAnsi="Calibri"/>
          <w:szCs w:val="24"/>
        </w:rPr>
        <w:t xml:space="preserve"> minutes.</w:t>
      </w:r>
    </w:p>
    <w:p w:rsidR="007F6E32" w:rsidRPr="00E46E99" w:rsidRDefault="007F6E32" w:rsidP="009242E7">
      <w:pPr>
        <w:spacing w:line="240" w:lineRule="auto"/>
        <w:ind w:left="720" w:hanging="360"/>
        <w:jc w:val="left"/>
        <w:outlineLvl w:val="0"/>
        <w:rPr>
          <w:rFonts w:ascii="Calibri" w:hAnsi="Calibri"/>
          <w:bCs/>
          <w:szCs w:val="24"/>
        </w:rPr>
      </w:pPr>
    </w:p>
    <w:p w:rsidR="007F6E32" w:rsidRDefault="007F6E32">
      <w:pPr>
        <w:tabs>
          <w:tab w:val="clear" w:pos="432"/>
          <w:tab w:val="left" w:pos="900"/>
        </w:tabs>
        <w:spacing w:line="240" w:lineRule="auto"/>
        <w:ind w:left="720" w:hanging="360"/>
        <w:outlineLvl w:val="0"/>
        <w:rPr>
          <w:rFonts w:ascii="Calibri" w:hAnsi="Calibri"/>
          <w:bCs/>
          <w:szCs w:val="24"/>
        </w:rPr>
      </w:pPr>
      <w:r w:rsidRPr="00945686">
        <w:rPr>
          <w:rFonts w:ascii="Calibri" w:hAnsi="Calibri"/>
          <w:b/>
          <w:bCs/>
          <w:szCs w:val="24"/>
        </w:rPr>
        <w:t>7</w:t>
      </w:r>
      <w:r w:rsidRPr="00945686">
        <w:rPr>
          <w:rFonts w:ascii="Calibri" w:hAnsi="Calibri"/>
          <w:b/>
          <w:szCs w:val="24"/>
        </w:rPr>
        <w:t>.</w:t>
      </w:r>
      <w:r w:rsidRPr="00945686">
        <w:rPr>
          <w:rFonts w:ascii="Calibri" w:hAnsi="Calibri"/>
          <w:b/>
          <w:szCs w:val="24"/>
        </w:rPr>
        <w:tab/>
        <w:t>Where can I find more information about terms used in the OTP Survey?</w:t>
      </w:r>
      <w:r w:rsidRPr="00945686">
        <w:rPr>
          <w:rFonts w:ascii="Calibri" w:hAnsi="Calibri"/>
          <w:bCs/>
          <w:szCs w:val="24"/>
        </w:rPr>
        <w:t xml:space="preserve">  </w:t>
      </w:r>
    </w:p>
    <w:p w:rsidR="007F6E32" w:rsidRDefault="007F6E32">
      <w:pPr>
        <w:tabs>
          <w:tab w:val="clear" w:pos="432"/>
          <w:tab w:val="left" w:pos="900"/>
        </w:tabs>
        <w:spacing w:line="240" w:lineRule="auto"/>
        <w:ind w:left="720" w:hanging="360"/>
        <w:outlineLvl w:val="0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ab/>
        <w:t>D</w:t>
      </w:r>
      <w:r w:rsidRPr="009F2CF4">
        <w:rPr>
          <w:rFonts w:ascii="Calibri" w:hAnsi="Calibri"/>
          <w:bCs/>
          <w:szCs w:val="24"/>
        </w:rPr>
        <w:t>efinitions of terms</w:t>
      </w:r>
      <w:r>
        <w:rPr>
          <w:rFonts w:ascii="Calibri" w:hAnsi="Calibri"/>
          <w:bCs/>
          <w:szCs w:val="24"/>
        </w:rPr>
        <w:t xml:space="preserve"> used</w:t>
      </w:r>
      <w:r w:rsidRPr="009F2CF4">
        <w:rPr>
          <w:rFonts w:ascii="Calibri" w:hAnsi="Calibri"/>
          <w:bCs/>
          <w:szCs w:val="24"/>
        </w:rPr>
        <w:t xml:space="preserve"> in the survey</w:t>
      </w:r>
      <w:r>
        <w:rPr>
          <w:rFonts w:ascii="Calibri" w:hAnsi="Calibri"/>
          <w:bCs/>
          <w:szCs w:val="24"/>
        </w:rPr>
        <w:t xml:space="preserve"> can be found at </w:t>
      </w:r>
      <w:hyperlink r:id="rId7" w:history="1">
        <w:r w:rsidRPr="00910506">
          <w:rPr>
            <w:rStyle w:val="Hyperlink"/>
            <w:rFonts w:ascii="Calibri" w:hAnsi="Calibri"/>
            <w:bCs/>
            <w:szCs w:val="24"/>
          </w:rPr>
          <w:t>http://info.nssats.com/otp</w:t>
        </w:r>
      </w:hyperlink>
      <w:r>
        <w:rPr>
          <w:rFonts w:ascii="Calibri" w:hAnsi="Calibri"/>
          <w:bCs/>
          <w:szCs w:val="24"/>
        </w:rPr>
        <w:t>.</w:t>
      </w:r>
    </w:p>
    <w:p w:rsidR="007F6E32" w:rsidRPr="00E46E99" w:rsidRDefault="007F6E32">
      <w:pPr>
        <w:tabs>
          <w:tab w:val="clear" w:pos="432"/>
          <w:tab w:val="left" w:pos="900"/>
        </w:tabs>
        <w:spacing w:line="240" w:lineRule="auto"/>
        <w:ind w:left="720" w:hanging="360"/>
        <w:outlineLvl w:val="0"/>
        <w:rPr>
          <w:rFonts w:ascii="Calibri" w:hAnsi="Calibri"/>
          <w:b/>
          <w:bCs/>
          <w:szCs w:val="24"/>
        </w:rPr>
      </w:pPr>
      <w:r w:rsidDel="004B1204">
        <w:rPr>
          <w:rFonts w:ascii="Calibri" w:hAnsi="Calibri"/>
          <w:bCs/>
          <w:szCs w:val="24"/>
        </w:rPr>
        <w:t xml:space="preserve"> </w:t>
      </w:r>
    </w:p>
    <w:p w:rsidR="007F6E32" w:rsidRDefault="007F6E32">
      <w:pPr>
        <w:tabs>
          <w:tab w:val="clear" w:pos="432"/>
          <w:tab w:val="left" w:pos="900"/>
        </w:tabs>
        <w:spacing w:line="240" w:lineRule="auto"/>
        <w:ind w:left="720" w:hanging="360"/>
        <w:outlineLvl w:val="0"/>
        <w:rPr>
          <w:rFonts w:ascii="Calibri" w:hAnsi="Calibri"/>
          <w:b/>
          <w:bCs/>
          <w:szCs w:val="24"/>
        </w:rPr>
      </w:pPr>
      <w:r w:rsidRPr="00945686">
        <w:rPr>
          <w:rFonts w:ascii="Calibri" w:hAnsi="Calibri"/>
          <w:b/>
          <w:bCs/>
          <w:szCs w:val="24"/>
        </w:rPr>
        <w:t>8.</w:t>
      </w:r>
      <w:r w:rsidRPr="00945686">
        <w:rPr>
          <w:rFonts w:ascii="Calibri" w:hAnsi="Calibri"/>
          <w:b/>
          <w:bCs/>
          <w:szCs w:val="24"/>
        </w:rPr>
        <w:tab/>
        <w:t xml:space="preserve">What should I do if I have problems completing the survey online? </w:t>
      </w:r>
    </w:p>
    <w:p w:rsidR="007F6E32" w:rsidRPr="00E46E99" w:rsidRDefault="007F6E32">
      <w:pPr>
        <w:tabs>
          <w:tab w:val="clear" w:pos="432"/>
          <w:tab w:val="left" w:pos="900"/>
        </w:tabs>
        <w:spacing w:line="240" w:lineRule="auto"/>
        <w:ind w:left="720" w:hanging="360"/>
        <w:outlineLvl w:val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ab/>
      </w:r>
      <w:r w:rsidRPr="00945686">
        <w:rPr>
          <w:rFonts w:ascii="Calibri" w:hAnsi="Calibri"/>
          <w:bCs/>
          <w:szCs w:val="24"/>
        </w:rPr>
        <w:t>You may call the OTP helpline at 1-xxx-xxx-xxxx, or email us at__________________________</w:t>
      </w:r>
    </w:p>
    <w:p w:rsidR="007F6E32" w:rsidRPr="00E46E99" w:rsidRDefault="007F6E32" w:rsidP="004D61B6">
      <w:pPr>
        <w:spacing w:line="240" w:lineRule="auto"/>
        <w:ind w:left="360" w:firstLine="0"/>
        <w:outlineLvl w:val="0"/>
        <w:rPr>
          <w:rFonts w:ascii="Calibri" w:hAnsi="Calibri"/>
          <w:bCs/>
          <w:szCs w:val="24"/>
        </w:rPr>
      </w:pPr>
    </w:p>
    <w:p w:rsidR="007F6E32" w:rsidRPr="00E46E99" w:rsidRDefault="007F6E32" w:rsidP="004D61B6">
      <w:pPr>
        <w:pStyle w:val="NumberedBullet"/>
        <w:numPr>
          <w:ilvl w:val="0"/>
          <w:numId w:val="0"/>
        </w:numPr>
        <w:tabs>
          <w:tab w:val="left" w:pos="450"/>
        </w:tabs>
        <w:ind w:left="360" w:right="288" w:hanging="450"/>
        <w:outlineLvl w:val="0"/>
        <w:rPr>
          <w:rFonts w:ascii="Calibri" w:hAnsi="Calibri"/>
          <w:szCs w:val="24"/>
        </w:rPr>
      </w:pPr>
    </w:p>
    <w:sectPr w:rsidR="007F6E32" w:rsidRPr="00E46E99" w:rsidSect="00E930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87" w:right="1008" w:bottom="274" w:left="1008" w:header="288" w:footer="576" w:gutter="0"/>
      <w:pgNumType w:start="1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E32" w:rsidRDefault="007F6E32">
      <w:pPr>
        <w:spacing w:line="240" w:lineRule="auto"/>
        <w:ind w:firstLine="0"/>
      </w:pPr>
    </w:p>
  </w:endnote>
  <w:endnote w:type="continuationSeparator" w:id="1">
    <w:p w:rsidR="007F6E32" w:rsidRDefault="007F6E32">
      <w:pPr>
        <w:spacing w:line="240" w:lineRule="auto"/>
        <w:ind w:firstLine="0"/>
      </w:pPr>
    </w:p>
  </w:endnote>
  <w:endnote w:type="continuationNotice" w:id="2">
    <w:p w:rsidR="007F6E32" w:rsidRDefault="007F6E32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32" w:rsidRDefault="007F6E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32" w:rsidRDefault="007F6E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32" w:rsidRDefault="007F6E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E32" w:rsidRDefault="007F6E32">
      <w:pPr>
        <w:spacing w:line="240" w:lineRule="auto"/>
        <w:ind w:firstLine="0"/>
      </w:pPr>
      <w:r>
        <w:separator/>
      </w:r>
    </w:p>
  </w:footnote>
  <w:footnote w:type="continuationSeparator" w:id="1">
    <w:p w:rsidR="007F6E32" w:rsidRDefault="007F6E32">
      <w:pPr>
        <w:spacing w:line="240" w:lineRule="auto"/>
        <w:ind w:firstLine="0"/>
      </w:pPr>
      <w:r>
        <w:separator/>
      </w:r>
    </w:p>
    <w:p w:rsidR="007F6E32" w:rsidRDefault="007F6E32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2">
    <w:p w:rsidR="007F6E32" w:rsidRDefault="007F6E32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32" w:rsidRDefault="007F6E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32" w:rsidRDefault="007F6E32">
    <w:pPr>
      <w:pStyle w:val="Header"/>
    </w:pPr>
    <w:r>
      <w:tab/>
    </w:r>
    <w:r>
      <w:tab/>
      <w:t>Attachment G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32" w:rsidRDefault="007F6E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C6048B"/>
    <w:multiLevelType w:val="singleLevel"/>
    <w:tmpl w:val="4872A1C0"/>
    <w:lvl w:ilvl="0">
      <w:start w:val="1"/>
      <w:numFmt w:val="decimal"/>
      <w:pStyle w:val="NumberedBullet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</w:abstractNum>
  <w:abstractNum w:abstractNumId="4">
    <w:nsid w:val="512411B4"/>
    <w:multiLevelType w:val="hybridMultilevel"/>
    <w:tmpl w:val="BEE4D1D8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EE2CDF"/>
    <w:multiLevelType w:val="hybridMultilevel"/>
    <w:tmpl w:val="4F98D51A"/>
    <w:lvl w:ilvl="0" w:tplc="0409000F">
      <w:start w:val="1"/>
      <w:numFmt w:val="decimal"/>
      <w:lvlText w:val="%1."/>
      <w:lvlJc w:val="left"/>
      <w:pPr>
        <w:ind w:left="15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DAF640F"/>
    <w:multiLevelType w:val="hybridMultilevel"/>
    <w:tmpl w:val="A7A030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A1A"/>
    <w:rsid w:val="000052AA"/>
    <w:rsid w:val="00022909"/>
    <w:rsid w:val="0004649A"/>
    <w:rsid w:val="000542EC"/>
    <w:rsid w:val="00076171"/>
    <w:rsid w:val="0008279D"/>
    <w:rsid w:val="000850A7"/>
    <w:rsid w:val="000A1E9A"/>
    <w:rsid w:val="000A3671"/>
    <w:rsid w:val="000D3F18"/>
    <w:rsid w:val="000F7D30"/>
    <w:rsid w:val="00122E93"/>
    <w:rsid w:val="0012437F"/>
    <w:rsid w:val="001477A4"/>
    <w:rsid w:val="001553D9"/>
    <w:rsid w:val="00172275"/>
    <w:rsid w:val="001A73BB"/>
    <w:rsid w:val="001B1F3C"/>
    <w:rsid w:val="001D7844"/>
    <w:rsid w:val="001F4A6D"/>
    <w:rsid w:val="00202E7E"/>
    <w:rsid w:val="002056C5"/>
    <w:rsid w:val="00212A38"/>
    <w:rsid w:val="00240B6A"/>
    <w:rsid w:val="00264F30"/>
    <w:rsid w:val="00272AD2"/>
    <w:rsid w:val="002830C3"/>
    <w:rsid w:val="002A58A7"/>
    <w:rsid w:val="002B7008"/>
    <w:rsid w:val="002E2B1C"/>
    <w:rsid w:val="002E75FD"/>
    <w:rsid w:val="00300652"/>
    <w:rsid w:val="003042EC"/>
    <w:rsid w:val="00325F27"/>
    <w:rsid w:val="0033041A"/>
    <w:rsid w:val="00337A1A"/>
    <w:rsid w:val="00341CA9"/>
    <w:rsid w:val="003757DE"/>
    <w:rsid w:val="003A784A"/>
    <w:rsid w:val="003B311B"/>
    <w:rsid w:val="003B7C8C"/>
    <w:rsid w:val="00403402"/>
    <w:rsid w:val="004209A0"/>
    <w:rsid w:val="00436543"/>
    <w:rsid w:val="00485482"/>
    <w:rsid w:val="004B1204"/>
    <w:rsid w:val="004B6E38"/>
    <w:rsid w:val="004C0088"/>
    <w:rsid w:val="004D61B6"/>
    <w:rsid w:val="004E0ADF"/>
    <w:rsid w:val="00501863"/>
    <w:rsid w:val="00506C8E"/>
    <w:rsid w:val="00507EF4"/>
    <w:rsid w:val="00511DBB"/>
    <w:rsid w:val="00512CB9"/>
    <w:rsid w:val="00517E59"/>
    <w:rsid w:val="005237DE"/>
    <w:rsid w:val="005565F4"/>
    <w:rsid w:val="005739E7"/>
    <w:rsid w:val="00574255"/>
    <w:rsid w:val="0058413E"/>
    <w:rsid w:val="00593463"/>
    <w:rsid w:val="005A3068"/>
    <w:rsid w:val="005E02F5"/>
    <w:rsid w:val="005E7C1C"/>
    <w:rsid w:val="005F2129"/>
    <w:rsid w:val="00613D3B"/>
    <w:rsid w:val="006507F2"/>
    <w:rsid w:val="00657C8C"/>
    <w:rsid w:val="00675805"/>
    <w:rsid w:val="00691F04"/>
    <w:rsid w:val="006C0AD5"/>
    <w:rsid w:val="006D381D"/>
    <w:rsid w:val="006E7383"/>
    <w:rsid w:val="006E7EDF"/>
    <w:rsid w:val="006F6CBC"/>
    <w:rsid w:val="007022DB"/>
    <w:rsid w:val="00703A2F"/>
    <w:rsid w:val="0072697B"/>
    <w:rsid w:val="0074263A"/>
    <w:rsid w:val="00746024"/>
    <w:rsid w:val="00756648"/>
    <w:rsid w:val="007657AF"/>
    <w:rsid w:val="00772407"/>
    <w:rsid w:val="00790541"/>
    <w:rsid w:val="007C57C8"/>
    <w:rsid w:val="007F59CC"/>
    <w:rsid w:val="007F6E32"/>
    <w:rsid w:val="0080053C"/>
    <w:rsid w:val="00812791"/>
    <w:rsid w:val="00882A85"/>
    <w:rsid w:val="00884811"/>
    <w:rsid w:val="00891407"/>
    <w:rsid w:val="00896E64"/>
    <w:rsid w:val="008975A4"/>
    <w:rsid w:val="008A14F1"/>
    <w:rsid w:val="008D48A4"/>
    <w:rsid w:val="008D5119"/>
    <w:rsid w:val="008D773D"/>
    <w:rsid w:val="008E2E96"/>
    <w:rsid w:val="00901DD9"/>
    <w:rsid w:val="00902E2B"/>
    <w:rsid w:val="00910506"/>
    <w:rsid w:val="00911B35"/>
    <w:rsid w:val="009242E7"/>
    <w:rsid w:val="009250B8"/>
    <w:rsid w:val="00926F4F"/>
    <w:rsid w:val="00940064"/>
    <w:rsid w:val="00945686"/>
    <w:rsid w:val="009546E4"/>
    <w:rsid w:val="009561BE"/>
    <w:rsid w:val="00963ADF"/>
    <w:rsid w:val="0097487A"/>
    <w:rsid w:val="00985AC3"/>
    <w:rsid w:val="00996B55"/>
    <w:rsid w:val="009A1B7E"/>
    <w:rsid w:val="009B3250"/>
    <w:rsid w:val="009B58F0"/>
    <w:rsid w:val="009F2644"/>
    <w:rsid w:val="009F2CF4"/>
    <w:rsid w:val="009F5B25"/>
    <w:rsid w:val="009F6F87"/>
    <w:rsid w:val="00A21B5A"/>
    <w:rsid w:val="00A25CEC"/>
    <w:rsid w:val="00A25EC0"/>
    <w:rsid w:val="00A33C85"/>
    <w:rsid w:val="00A64402"/>
    <w:rsid w:val="00A757E5"/>
    <w:rsid w:val="00A81D32"/>
    <w:rsid w:val="00A910FD"/>
    <w:rsid w:val="00AA224D"/>
    <w:rsid w:val="00AB0B3E"/>
    <w:rsid w:val="00AB7907"/>
    <w:rsid w:val="00AC0D1B"/>
    <w:rsid w:val="00AD4BDE"/>
    <w:rsid w:val="00AD795E"/>
    <w:rsid w:val="00AF1BDF"/>
    <w:rsid w:val="00B23F83"/>
    <w:rsid w:val="00B25085"/>
    <w:rsid w:val="00B45B01"/>
    <w:rsid w:val="00B4734B"/>
    <w:rsid w:val="00B53283"/>
    <w:rsid w:val="00B8639B"/>
    <w:rsid w:val="00BB01DE"/>
    <w:rsid w:val="00C0577E"/>
    <w:rsid w:val="00C70C33"/>
    <w:rsid w:val="00C91A5F"/>
    <w:rsid w:val="00CB2F0E"/>
    <w:rsid w:val="00CC3FEA"/>
    <w:rsid w:val="00CD6525"/>
    <w:rsid w:val="00CD753B"/>
    <w:rsid w:val="00CD775C"/>
    <w:rsid w:val="00CE659C"/>
    <w:rsid w:val="00CF0592"/>
    <w:rsid w:val="00CF4035"/>
    <w:rsid w:val="00D074B3"/>
    <w:rsid w:val="00D346D9"/>
    <w:rsid w:val="00D375F6"/>
    <w:rsid w:val="00D46A37"/>
    <w:rsid w:val="00D54F04"/>
    <w:rsid w:val="00D76EF6"/>
    <w:rsid w:val="00D9130F"/>
    <w:rsid w:val="00D9566C"/>
    <w:rsid w:val="00DA20D1"/>
    <w:rsid w:val="00DA4B2D"/>
    <w:rsid w:val="00DA6C04"/>
    <w:rsid w:val="00E03328"/>
    <w:rsid w:val="00E2030D"/>
    <w:rsid w:val="00E24337"/>
    <w:rsid w:val="00E40C1A"/>
    <w:rsid w:val="00E46E99"/>
    <w:rsid w:val="00E73DAA"/>
    <w:rsid w:val="00E9301C"/>
    <w:rsid w:val="00EA459D"/>
    <w:rsid w:val="00EA48B3"/>
    <w:rsid w:val="00EB7586"/>
    <w:rsid w:val="00EE07AC"/>
    <w:rsid w:val="00EE2EB0"/>
    <w:rsid w:val="00F028E4"/>
    <w:rsid w:val="00F029C1"/>
    <w:rsid w:val="00F12D1C"/>
    <w:rsid w:val="00F1616D"/>
    <w:rsid w:val="00F22150"/>
    <w:rsid w:val="00F266C7"/>
    <w:rsid w:val="00F3783D"/>
    <w:rsid w:val="00F457F1"/>
    <w:rsid w:val="00F55A55"/>
    <w:rsid w:val="00F60348"/>
    <w:rsid w:val="00F608BC"/>
    <w:rsid w:val="00F90C7B"/>
    <w:rsid w:val="00FB6799"/>
    <w:rsid w:val="00FC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E0ADF"/>
    <w:pPr>
      <w:tabs>
        <w:tab w:val="left" w:pos="432"/>
      </w:tabs>
      <w:spacing w:line="480" w:lineRule="auto"/>
      <w:ind w:firstLine="432"/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0ADF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0ADF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0ADF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9"/>
    <w:qFormat/>
    <w:rsid w:val="004E0ADF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9"/>
    <w:qFormat/>
    <w:rsid w:val="004E0ADF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9"/>
    <w:qFormat/>
    <w:rsid w:val="004E0ADF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9"/>
    <w:qFormat/>
    <w:rsid w:val="004E0ADF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9"/>
    <w:qFormat/>
    <w:rsid w:val="004E0ADF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9"/>
    <w:qFormat/>
    <w:rsid w:val="004E0ADF"/>
    <w:pPr>
      <w:outlineLvl w:val="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4E0ADF"/>
    <w:pPr>
      <w:tabs>
        <w:tab w:val="center" w:pos="432"/>
        <w:tab w:val="left" w:pos="1008"/>
        <w:tab w:val="right" w:leader="dot" w:pos="9360"/>
      </w:tabs>
      <w:spacing w:line="240" w:lineRule="auto"/>
      <w:ind w:firstLine="0"/>
    </w:pPr>
    <w:rPr>
      <w:caps/>
    </w:rPr>
  </w:style>
  <w:style w:type="paragraph" w:customStyle="1" w:styleId="NormalSS">
    <w:name w:val="NormalSS"/>
    <w:basedOn w:val="Normal"/>
    <w:uiPriority w:val="99"/>
    <w:rsid w:val="004E0ADF"/>
    <w:pPr>
      <w:spacing w:line="240" w:lineRule="auto"/>
    </w:pPr>
  </w:style>
  <w:style w:type="paragraph" w:styleId="Footer">
    <w:name w:val="footer"/>
    <w:basedOn w:val="Normal"/>
    <w:link w:val="FooterChar"/>
    <w:uiPriority w:val="99"/>
    <w:semiHidden/>
    <w:rsid w:val="004E0A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4E0ADF"/>
    <w:rPr>
      <w:rFonts w:cs="Times New Roman"/>
    </w:rPr>
  </w:style>
  <w:style w:type="paragraph" w:customStyle="1" w:styleId="Bullet">
    <w:name w:val="Bullet"/>
    <w:uiPriority w:val="99"/>
    <w:rsid w:val="004E0ADF"/>
    <w:pPr>
      <w:tabs>
        <w:tab w:val="num" w:pos="360"/>
      </w:tabs>
      <w:spacing w:after="180"/>
      <w:ind w:left="720" w:right="360" w:hanging="288"/>
      <w:jc w:val="both"/>
    </w:pPr>
    <w:rPr>
      <w:sz w:val="24"/>
      <w:szCs w:val="20"/>
    </w:rPr>
  </w:style>
  <w:style w:type="paragraph" w:customStyle="1" w:styleId="BulletLAST">
    <w:name w:val="Bullet (LAST)"/>
    <w:next w:val="Normal"/>
    <w:uiPriority w:val="99"/>
    <w:rsid w:val="004E0ADF"/>
    <w:pPr>
      <w:tabs>
        <w:tab w:val="num" w:pos="360"/>
      </w:tabs>
      <w:spacing w:after="480"/>
      <w:ind w:left="720" w:right="360" w:hanging="288"/>
      <w:jc w:val="both"/>
    </w:pPr>
    <w:rPr>
      <w:sz w:val="24"/>
      <w:szCs w:val="20"/>
    </w:rPr>
  </w:style>
  <w:style w:type="paragraph" w:customStyle="1" w:styleId="ParagraphLAST">
    <w:name w:val="Paragraph (LAST)"/>
    <w:basedOn w:val="Normal"/>
    <w:next w:val="Normal"/>
    <w:uiPriority w:val="99"/>
    <w:rsid w:val="004E0ADF"/>
    <w:pPr>
      <w:spacing w:after="240"/>
    </w:pPr>
  </w:style>
  <w:style w:type="paragraph" w:styleId="TOC2">
    <w:name w:val="toc 2"/>
    <w:basedOn w:val="Normal"/>
    <w:next w:val="Normal"/>
    <w:autoRedefine/>
    <w:uiPriority w:val="99"/>
    <w:semiHidden/>
    <w:rsid w:val="004E0ADF"/>
    <w:pPr>
      <w:tabs>
        <w:tab w:val="clear" w:pos="432"/>
        <w:tab w:val="left" w:pos="1008"/>
        <w:tab w:val="left" w:pos="1440"/>
        <w:tab w:val="right" w:leader="dot" w:pos="9360"/>
      </w:tabs>
      <w:spacing w:line="240" w:lineRule="auto"/>
      <w:ind w:left="1008" w:right="475" w:firstLine="0"/>
    </w:pPr>
    <w:rPr>
      <w:caps/>
    </w:rPr>
  </w:style>
  <w:style w:type="paragraph" w:customStyle="1" w:styleId="Center">
    <w:name w:val="Center"/>
    <w:basedOn w:val="Normal"/>
    <w:uiPriority w:val="99"/>
    <w:rsid w:val="004E0ADF"/>
    <w:pPr>
      <w:ind w:firstLine="0"/>
      <w:jc w:val="center"/>
    </w:pPr>
  </w:style>
  <w:style w:type="paragraph" w:styleId="TOC3">
    <w:name w:val="toc 3"/>
    <w:basedOn w:val="Normal"/>
    <w:next w:val="Normal"/>
    <w:autoRedefine/>
    <w:uiPriority w:val="99"/>
    <w:semiHidden/>
    <w:rsid w:val="004E0ADF"/>
    <w:pPr>
      <w:tabs>
        <w:tab w:val="clear" w:pos="432"/>
        <w:tab w:val="left" w:pos="1915"/>
        <w:tab w:val="right" w:leader="dot" w:pos="9360"/>
      </w:tabs>
      <w:spacing w:line="240" w:lineRule="auto"/>
      <w:ind w:left="1915" w:right="475" w:hanging="475"/>
    </w:pPr>
  </w:style>
  <w:style w:type="paragraph" w:styleId="TOC4">
    <w:name w:val="toc 4"/>
    <w:basedOn w:val="Normal"/>
    <w:next w:val="Normal"/>
    <w:autoRedefine/>
    <w:uiPriority w:val="99"/>
    <w:semiHidden/>
    <w:rsid w:val="004E0ADF"/>
    <w:pPr>
      <w:tabs>
        <w:tab w:val="clear" w:pos="432"/>
        <w:tab w:val="left" w:pos="1440"/>
        <w:tab w:val="right" w:leader="dot" w:pos="9360"/>
      </w:tabs>
      <w:spacing w:before="240" w:line="240" w:lineRule="auto"/>
      <w:ind w:left="2390" w:hanging="475"/>
    </w:pPr>
    <w:rPr>
      <w:noProof/>
    </w:rPr>
  </w:style>
  <w:style w:type="paragraph" w:styleId="FootnoteText">
    <w:name w:val="footnote text"/>
    <w:basedOn w:val="Normal"/>
    <w:link w:val="FootnoteTextChar"/>
    <w:uiPriority w:val="99"/>
    <w:semiHidden/>
    <w:rsid w:val="004E0ADF"/>
    <w:pPr>
      <w:spacing w:after="24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customStyle="1" w:styleId="Dash">
    <w:name w:val="Dash"/>
    <w:uiPriority w:val="99"/>
    <w:rsid w:val="004E0ADF"/>
    <w:pPr>
      <w:tabs>
        <w:tab w:val="num" w:pos="1080"/>
      </w:tabs>
      <w:spacing w:after="120"/>
      <w:ind w:left="1080" w:right="720" w:hanging="360"/>
      <w:jc w:val="both"/>
    </w:pPr>
    <w:rPr>
      <w:sz w:val="24"/>
      <w:szCs w:val="20"/>
    </w:rPr>
  </w:style>
  <w:style w:type="paragraph" w:customStyle="1" w:styleId="DashLAST">
    <w:name w:val="Dash (LAST)"/>
    <w:next w:val="Normal"/>
    <w:uiPriority w:val="99"/>
    <w:rsid w:val="004E0ADF"/>
    <w:pPr>
      <w:tabs>
        <w:tab w:val="num" w:pos="1080"/>
      </w:tabs>
      <w:spacing w:after="480"/>
      <w:ind w:left="1080" w:right="720" w:hanging="360"/>
      <w:jc w:val="both"/>
    </w:pPr>
    <w:rPr>
      <w:sz w:val="24"/>
      <w:szCs w:val="20"/>
    </w:rPr>
  </w:style>
  <w:style w:type="paragraph" w:customStyle="1" w:styleId="NumberedBullet">
    <w:name w:val="Numbered Bullet"/>
    <w:uiPriority w:val="99"/>
    <w:rsid w:val="004E0ADF"/>
    <w:pPr>
      <w:numPr>
        <w:numId w:val="5"/>
      </w:numPr>
      <w:tabs>
        <w:tab w:val="left" w:pos="360"/>
      </w:tabs>
      <w:spacing w:after="180"/>
      <w:ind w:left="720" w:right="360" w:hanging="288"/>
      <w:jc w:val="both"/>
    </w:pPr>
    <w:rPr>
      <w:sz w:val="24"/>
      <w:szCs w:val="20"/>
    </w:rPr>
  </w:style>
  <w:style w:type="paragraph" w:customStyle="1" w:styleId="Outline">
    <w:name w:val="Outline"/>
    <w:basedOn w:val="Normal"/>
    <w:uiPriority w:val="99"/>
    <w:rsid w:val="004E0ADF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uiPriority w:val="99"/>
    <w:rsid w:val="004E0ADF"/>
    <w:pPr>
      <w:spacing w:line="720" w:lineRule="auto"/>
    </w:pPr>
  </w:style>
  <w:style w:type="character" w:styleId="FootnoteReference">
    <w:name w:val="footnote reference"/>
    <w:basedOn w:val="DefaultParagraphFont"/>
    <w:uiPriority w:val="99"/>
    <w:semiHidden/>
    <w:rsid w:val="004E0ADF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E0ADF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E0ADF"/>
    <w:rPr>
      <w:rFonts w:cs="Times New Roman"/>
      <w:vertAlign w:val="superscript"/>
    </w:rPr>
  </w:style>
  <w:style w:type="paragraph" w:customStyle="1" w:styleId="MarkforTable">
    <w:name w:val="Mark for Table"/>
    <w:next w:val="Normal"/>
    <w:uiPriority w:val="99"/>
    <w:rsid w:val="004E0ADF"/>
    <w:pPr>
      <w:spacing w:line="480" w:lineRule="auto"/>
      <w:jc w:val="center"/>
    </w:pPr>
    <w:rPr>
      <w:caps/>
      <w:sz w:val="24"/>
      <w:szCs w:val="20"/>
    </w:rPr>
  </w:style>
  <w:style w:type="paragraph" w:customStyle="1" w:styleId="ParagraphSSLAST">
    <w:name w:val="ParagraphSS (LAST)"/>
    <w:basedOn w:val="NormalSS"/>
    <w:next w:val="Normal"/>
    <w:uiPriority w:val="99"/>
    <w:rsid w:val="004E0ADF"/>
    <w:pPr>
      <w:spacing w:after="360"/>
    </w:pPr>
  </w:style>
  <w:style w:type="paragraph" w:customStyle="1" w:styleId="References">
    <w:name w:val="References"/>
    <w:basedOn w:val="Normal"/>
    <w:next w:val="Normal"/>
    <w:uiPriority w:val="99"/>
    <w:rsid w:val="004E0ADF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uiPriority w:val="99"/>
    <w:rsid w:val="004E0ADF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uiPriority w:val="99"/>
    <w:rsid w:val="004E0ADF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uiPriority w:val="99"/>
    <w:rsid w:val="004E0ADF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semiHidden/>
    <w:rsid w:val="004E0ADF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semiHidden/>
    <w:rsid w:val="004E0ADF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customStyle="1" w:styleId="NumberedBulletLAST">
    <w:name w:val="Numbered Bullet (LAST)"/>
    <w:basedOn w:val="NumberedBullet"/>
    <w:next w:val="Normal"/>
    <w:uiPriority w:val="99"/>
    <w:rsid w:val="004E0ADF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uiPriority w:val="99"/>
    <w:rsid w:val="004E0ADF"/>
    <w:rPr>
      <w:rFonts w:cs="Times New Roman"/>
      <w:color w:val="FF0000"/>
    </w:rPr>
  </w:style>
  <w:style w:type="paragraph" w:customStyle="1" w:styleId="OmniPage1">
    <w:name w:val="OmniPage #1"/>
    <w:basedOn w:val="Normal"/>
    <w:uiPriority w:val="99"/>
    <w:rsid w:val="004E0ADF"/>
    <w:pPr>
      <w:tabs>
        <w:tab w:val="clear" w:pos="432"/>
      </w:tabs>
      <w:spacing w:line="280" w:lineRule="exact"/>
      <w:ind w:firstLine="0"/>
      <w:jc w:val="left"/>
    </w:pPr>
    <w:rPr>
      <w:sz w:val="20"/>
    </w:rPr>
  </w:style>
  <w:style w:type="paragraph" w:customStyle="1" w:styleId="MarkforAppendix">
    <w:name w:val="Mark for Appendix"/>
    <w:basedOn w:val="Normal"/>
    <w:uiPriority w:val="99"/>
    <w:rsid w:val="004E0ADF"/>
    <w:pPr>
      <w:ind w:firstLine="0"/>
      <w:jc w:val="center"/>
    </w:pPr>
    <w:rPr>
      <w:b/>
      <w:caps/>
    </w:rPr>
  </w:style>
  <w:style w:type="paragraph" w:customStyle="1" w:styleId="OmniPage2">
    <w:name w:val="OmniPage #2"/>
    <w:basedOn w:val="Normal"/>
    <w:uiPriority w:val="99"/>
    <w:rsid w:val="004E0ADF"/>
    <w:pPr>
      <w:tabs>
        <w:tab w:val="clear" w:pos="432"/>
      </w:tabs>
      <w:spacing w:line="280" w:lineRule="exact"/>
      <w:ind w:firstLine="0"/>
      <w:jc w:val="left"/>
    </w:pPr>
    <w:rPr>
      <w:sz w:val="20"/>
    </w:rPr>
  </w:style>
  <w:style w:type="paragraph" w:styleId="Title">
    <w:name w:val="Title"/>
    <w:basedOn w:val="Normal"/>
    <w:link w:val="TitleChar"/>
    <w:uiPriority w:val="99"/>
    <w:qFormat/>
    <w:rsid w:val="004E0ADF"/>
    <w:pPr>
      <w:spacing w:line="240" w:lineRule="auto"/>
      <w:ind w:left="440" w:firstLine="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4E0AD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E0ADF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C3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4034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034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3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Revision">
    <w:name w:val="Revision"/>
    <w:hidden/>
    <w:uiPriority w:val="99"/>
    <w:semiHidden/>
    <w:rsid w:val="00202E7E"/>
    <w:rPr>
      <w:sz w:val="24"/>
      <w:szCs w:val="20"/>
    </w:rPr>
  </w:style>
  <w:style w:type="paragraph" w:styleId="NormalWeb">
    <w:name w:val="Normal (Web)"/>
    <w:basedOn w:val="Normal"/>
    <w:uiPriority w:val="99"/>
    <w:rsid w:val="00076171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Default">
    <w:name w:val="Default"/>
    <w:uiPriority w:val="99"/>
    <w:rsid w:val="0007617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info.nssats.com/ot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403</Words>
  <Characters>2298</Characters>
  <Application>Microsoft Office Outlook</Application>
  <DocSecurity>0</DocSecurity>
  <Lines>0</Lines>
  <Paragraphs>0</Paragraphs>
  <ScaleCrop>false</ScaleCrop>
  <Company>Mathematica Policy Research,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</dc:title>
  <dc:subject/>
  <dc:creator>Lynne Beres</dc:creator>
  <cp:keywords/>
  <dc:description/>
  <cp:lastModifiedBy>calderks</cp:lastModifiedBy>
  <cp:revision>3</cp:revision>
  <cp:lastPrinted>2010-08-27T18:05:00Z</cp:lastPrinted>
  <dcterms:created xsi:type="dcterms:W3CDTF">2010-08-27T18:05:00Z</dcterms:created>
  <dcterms:modified xsi:type="dcterms:W3CDTF">2010-12-10T21:10:00Z</dcterms:modified>
</cp:coreProperties>
</file>