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CF" w:rsidRDefault="00B02ECF" w:rsidP="00B02ECF"/>
    <w:p w:rsidR="00B02ECF" w:rsidRPr="00B02ECF" w:rsidRDefault="00B02ECF" w:rsidP="00B02ECF">
      <w:r w:rsidRPr="00B02ECF">
        <w:t>Ross A. Rutledge</w:t>
      </w:r>
    </w:p>
    <w:p w:rsidR="00B02ECF" w:rsidRPr="00B02ECF" w:rsidRDefault="00B02ECF" w:rsidP="00B02ECF">
      <w:r w:rsidRPr="00B02ECF">
        <w:t>OMB Desk Officer</w:t>
      </w:r>
    </w:p>
    <w:p w:rsidR="00B02ECF" w:rsidRPr="00B02ECF" w:rsidRDefault="00B02ECF" w:rsidP="00B02ECF">
      <w:r w:rsidRPr="00B02ECF">
        <w:t>Office of Management and Budget</w:t>
      </w:r>
    </w:p>
    <w:p w:rsidR="00B02ECF" w:rsidRPr="00B02ECF" w:rsidRDefault="00B02ECF" w:rsidP="00B02ECF">
      <w:r w:rsidRPr="00B02ECF">
        <w:t>New Executive Office Building</w:t>
      </w:r>
    </w:p>
    <w:p w:rsidR="00B02ECF" w:rsidRPr="00B02ECF" w:rsidRDefault="00B02ECF" w:rsidP="00B02ECF">
      <w:r w:rsidRPr="00B02ECF">
        <w:t>Washington, DC  20503</w:t>
      </w:r>
    </w:p>
    <w:p w:rsidR="00B02ECF" w:rsidRPr="00B02ECF" w:rsidRDefault="00B02ECF" w:rsidP="00B02ECF"/>
    <w:p w:rsidR="00B02ECF" w:rsidRPr="00B02ECF" w:rsidRDefault="00B02ECF" w:rsidP="00B02ECF">
      <w:r w:rsidRPr="00B02ECF">
        <w:t>Dear Mr. Rutledge:</w:t>
      </w:r>
    </w:p>
    <w:p w:rsidR="00B02ECF" w:rsidRPr="00B02ECF" w:rsidRDefault="00B02ECF" w:rsidP="00B02ECF"/>
    <w:p w:rsidR="00B02ECF" w:rsidRPr="00B02ECF" w:rsidRDefault="00B02ECF" w:rsidP="00B02ECF">
      <w:r w:rsidRPr="00B02ECF">
        <w:tab/>
        <w:t>The Department is seeking emergency review of the Paperwork Reduction Act requirements contained in the “</w:t>
      </w:r>
      <w:r w:rsidR="00BE659C">
        <w:t xml:space="preserve">Emergency Homeowners’ Loan Program </w:t>
      </w:r>
      <w:r w:rsidR="00D579FC">
        <w:t>Data Elements</w:t>
      </w:r>
      <w:r w:rsidR="00BE659C">
        <w:rPr>
          <w:bCs/>
        </w:rPr>
        <w:t>”</w:t>
      </w:r>
      <w:r w:rsidRPr="00B02ECF">
        <w:rPr>
          <w:bCs/>
        </w:rPr>
        <w:t xml:space="preserve">. </w:t>
      </w:r>
      <w:r w:rsidRPr="00B02ECF">
        <w:t xml:space="preserve">  The Notice of Paperwork Submission (copy enclosed), proposed for immediate </w:t>
      </w:r>
      <w:r w:rsidRPr="00B02ECF">
        <w:rPr>
          <w:i/>
          <w:iCs/>
        </w:rPr>
        <w:t>Federal Register</w:t>
      </w:r>
      <w:r w:rsidRPr="00B02ECF">
        <w:t xml:space="preserve"> publication, explains the burden of the collection requirements and invites public comments on them.  This is a new information collection.</w:t>
      </w:r>
    </w:p>
    <w:p w:rsidR="00B02ECF" w:rsidRPr="00B02ECF" w:rsidRDefault="00B02ECF" w:rsidP="00B02ECF"/>
    <w:p w:rsidR="00B02ECF" w:rsidRPr="00B02ECF" w:rsidRDefault="00B02ECF" w:rsidP="00B02ECF">
      <w:r w:rsidRPr="00B02ECF">
        <w:tab/>
        <w:t>In compliance with the requirements of 5 CFR 1320.13, this letter requests em</w:t>
      </w:r>
      <w:r w:rsidR="00572258">
        <w:t xml:space="preserve">ergency processing within </w:t>
      </w:r>
      <w:r w:rsidR="0072130A">
        <w:t xml:space="preserve">30 </w:t>
      </w:r>
      <w:r w:rsidRPr="00B02ECF">
        <w:t xml:space="preserve">days from the date of publication.  This emergency processing is essential for the immediate implementation of the </w:t>
      </w:r>
      <w:r w:rsidR="00BE659C">
        <w:t>Emergency Homeowners’ Loan Program (EHLP)</w:t>
      </w:r>
      <w:r w:rsidRPr="00B02ECF">
        <w:t xml:space="preserve">, which HUD was directed to establish by Congress in the </w:t>
      </w:r>
      <w:r w:rsidR="00BE659C" w:rsidRPr="00EC48B2">
        <w:rPr>
          <w:color w:val="000000" w:themeColor="text1"/>
        </w:rPr>
        <w:t>Dodd-Frank Wall Street Reform and Consumer Protection Act</w:t>
      </w:r>
      <w:r w:rsidR="00BE659C">
        <w:rPr>
          <w:color w:val="000000" w:themeColor="text1"/>
        </w:rPr>
        <w:t>, 2010.</w:t>
      </w:r>
    </w:p>
    <w:p w:rsidR="00B02ECF" w:rsidRPr="00B02ECF" w:rsidRDefault="00B02ECF" w:rsidP="00B02ECF"/>
    <w:p w:rsidR="00CF1EF2" w:rsidRDefault="00B02ECF" w:rsidP="00B02ECF">
      <w:r w:rsidRPr="00B02ECF">
        <w:tab/>
        <w:t xml:space="preserve">The emergency review is necessary to enable </w:t>
      </w:r>
      <w:r w:rsidR="00BE659C">
        <w:t xml:space="preserve">to </w:t>
      </w:r>
      <w:r w:rsidRPr="00B02ECF">
        <w:t xml:space="preserve">HUD to </w:t>
      </w:r>
      <w:r w:rsidR="00BE659C">
        <w:t xml:space="preserve">facilitate the collection of </w:t>
      </w:r>
      <w:r w:rsidR="00D579FC">
        <w:t>required</w:t>
      </w:r>
      <w:r w:rsidR="00BE659C">
        <w:t xml:space="preserve"> data </w:t>
      </w:r>
      <w:r w:rsidRPr="00B02ECF">
        <w:t xml:space="preserve">from </w:t>
      </w:r>
      <w:r w:rsidR="00BE659C">
        <w:t xml:space="preserve">potential program </w:t>
      </w:r>
      <w:r w:rsidR="00A736C8">
        <w:t>applicants</w:t>
      </w:r>
      <w:r w:rsidR="00BE659C">
        <w:t xml:space="preserve"> to determine </w:t>
      </w:r>
      <w:r w:rsidR="00994D5B">
        <w:t xml:space="preserve">their </w:t>
      </w:r>
      <w:r w:rsidR="00BE659C">
        <w:t>eligibility</w:t>
      </w:r>
      <w:r w:rsidR="002609D6">
        <w:t xml:space="preserve"> </w:t>
      </w:r>
      <w:r w:rsidR="00BE659C">
        <w:t>to receive mortgage relief assistance through EHLP.</w:t>
      </w:r>
      <w:r w:rsidRPr="00B02ECF">
        <w:t xml:space="preserve">  Th</w:t>
      </w:r>
      <w:r w:rsidR="00994D5B">
        <w:t>e collection of th</w:t>
      </w:r>
      <w:r w:rsidR="00D579FC">
        <w:t>is</w:t>
      </w:r>
      <w:r w:rsidR="00994D5B">
        <w:t xml:space="preserve"> data is </w:t>
      </w:r>
      <w:r w:rsidR="00A1106B">
        <w:t>vital</w:t>
      </w:r>
      <w:r w:rsidR="00994D5B">
        <w:t xml:space="preserve"> to </w:t>
      </w:r>
      <w:r w:rsidR="00A1106B">
        <w:t>program implementation</w:t>
      </w:r>
      <w:r w:rsidR="00252336">
        <w:t xml:space="preserve"> and evaluation</w:t>
      </w:r>
      <w:r w:rsidR="00A1106B">
        <w:t xml:space="preserve">. Without the </w:t>
      </w:r>
      <w:r w:rsidR="00D579FC">
        <w:t>required d</w:t>
      </w:r>
      <w:r w:rsidR="00A1106B">
        <w:t>ata, the Department would be unable to assess applicant eligibility</w:t>
      </w:r>
      <w:r w:rsidR="00252336">
        <w:t xml:space="preserve"> and</w:t>
      </w:r>
      <w:r w:rsidR="00A1106B">
        <w:t xml:space="preserve"> distribute loan funds to assist borrowers in need.  The funding appropriated for EHLP is limited year funding </w:t>
      </w:r>
      <w:r w:rsidR="00702C7A">
        <w:t xml:space="preserve">and </w:t>
      </w:r>
      <w:r w:rsidR="00A1106B">
        <w:t>is scheduled to expire by statu</w:t>
      </w:r>
      <w:r w:rsidR="00252336">
        <w:t>t</w:t>
      </w:r>
      <w:r w:rsidR="00A1106B">
        <w:t xml:space="preserve">e on September 30, 2011.  If the Department is required to obtain PRA approval through the traditional process we will be unable to </w:t>
      </w:r>
      <w:r w:rsidR="00702C7A">
        <w:t>o</w:t>
      </w:r>
      <w:r w:rsidR="00CF1EF2">
        <w:t xml:space="preserve">bligate </w:t>
      </w:r>
      <w:r w:rsidR="00702C7A">
        <w:t xml:space="preserve">all monies appropriated to support borrowers </w:t>
      </w:r>
      <w:r w:rsidR="00CF1EF2">
        <w:t>before the end of the fiscal year.</w:t>
      </w:r>
    </w:p>
    <w:p w:rsidR="00CF1EF2" w:rsidRDefault="00CF1EF2" w:rsidP="00B02ECF"/>
    <w:p w:rsidR="00B02ECF" w:rsidRPr="00B02ECF" w:rsidRDefault="00B02ECF" w:rsidP="00CF1EF2">
      <w:pPr>
        <w:ind w:firstLine="720"/>
      </w:pPr>
      <w:r w:rsidRPr="00B02ECF">
        <w:t xml:space="preserve">Emergency approval is consistent with Congressional intent to </w:t>
      </w:r>
      <w:r w:rsidR="00CF1EF2">
        <w:t>provide the much needed relief to homeowners facing foreclosure</w:t>
      </w:r>
      <w:r w:rsidR="00702C7A">
        <w:t>.</w:t>
      </w:r>
      <w:r w:rsidR="00CF1EF2">
        <w:t xml:space="preserve"> </w:t>
      </w:r>
      <w:r w:rsidR="002B4694">
        <w:t xml:space="preserve">The Department </w:t>
      </w:r>
      <w:r w:rsidR="00E06A84">
        <w:t>conten</w:t>
      </w:r>
      <w:r w:rsidR="00D579FC">
        <w:t>d</w:t>
      </w:r>
      <w:r w:rsidR="00E06A84">
        <w:t>s</w:t>
      </w:r>
      <w:r w:rsidR="002B4694">
        <w:t xml:space="preserve"> that it is critical to implement</w:t>
      </w:r>
      <w:r w:rsidR="00252336">
        <w:t xml:space="preserve"> this initiative</w:t>
      </w:r>
      <w:r w:rsidR="002B4694">
        <w:t xml:space="preserve"> and provide assistance to borrowers who are</w:t>
      </w:r>
      <w:r w:rsidR="00702C7A">
        <w:t xml:space="preserve"> desperately </w:t>
      </w:r>
      <w:r w:rsidR="002B4694">
        <w:t xml:space="preserve">in </w:t>
      </w:r>
      <w:r w:rsidR="00702C7A">
        <w:t>need</w:t>
      </w:r>
      <w:r w:rsidR="002B4694">
        <w:t>.</w:t>
      </w:r>
      <w:r w:rsidRPr="00B02ECF">
        <w:t xml:space="preserve">  The emergency</w:t>
      </w:r>
      <w:r w:rsidR="002B4694">
        <w:t xml:space="preserve"> review will enable HUD to provide mortgage relief assistance </w:t>
      </w:r>
      <w:r w:rsidRPr="00B02ECF">
        <w:t>available to homeowners as quickly as possible.  The program is of limited duration, which supports the need for prompt implementation of the program.</w:t>
      </w:r>
    </w:p>
    <w:p w:rsidR="00B02ECF" w:rsidRPr="00B02ECF" w:rsidRDefault="00B02ECF" w:rsidP="00B02ECF">
      <w:r w:rsidRPr="00B02ECF">
        <w:tab/>
      </w:r>
    </w:p>
    <w:p w:rsidR="00B02ECF" w:rsidRPr="00B02ECF" w:rsidRDefault="00B02ECF" w:rsidP="00B02ECF">
      <w:r w:rsidRPr="00B02ECF">
        <w:tab/>
        <w:t>Thank you for your consideration and assistance.</w:t>
      </w:r>
    </w:p>
    <w:p w:rsidR="00B02ECF" w:rsidRPr="00B02ECF" w:rsidRDefault="00B02ECF" w:rsidP="00B02ECF"/>
    <w:p w:rsidR="00B02ECF" w:rsidRPr="00B02ECF" w:rsidRDefault="00B02ECF" w:rsidP="00BC01D6">
      <w:pPr>
        <w:ind w:left="3600" w:firstLine="720"/>
      </w:pPr>
      <w:r w:rsidRPr="00B02ECF">
        <w:t>Sincerely,</w:t>
      </w:r>
    </w:p>
    <w:p w:rsidR="00B02ECF" w:rsidRPr="00B02ECF" w:rsidRDefault="00B02ECF" w:rsidP="00B02ECF"/>
    <w:p w:rsidR="00B02ECF" w:rsidRPr="00B02ECF" w:rsidRDefault="00B02ECF" w:rsidP="00B02ECF"/>
    <w:p w:rsidR="00B02ECF" w:rsidRPr="00B02ECF" w:rsidRDefault="00B02ECF" w:rsidP="00B02ECF">
      <w:r w:rsidRPr="00B02ECF">
        <w:tab/>
      </w:r>
      <w:r w:rsidRPr="00B02ECF">
        <w:tab/>
      </w:r>
      <w:r w:rsidRPr="00B02ECF">
        <w:tab/>
      </w:r>
      <w:r w:rsidR="0002103F">
        <w:tab/>
      </w:r>
      <w:r w:rsidR="0002103F">
        <w:tab/>
      </w:r>
      <w:r w:rsidR="00BC01D6">
        <w:tab/>
      </w:r>
      <w:r w:rsidR="0002103F">
        <w:t xml:space="preserve">Ronald Y. Spraker, </w:t>
      </w:r>
    </w:p>
    <w:p w:rsidR="0002103F" w:rsidRDefault="00B02ECF" w:rsidP="0002103F">
      <w:pPr>
        <w:ind w:left="720"/>
      </w:pPr>
      <w:r w:rsidRPr="00B02ECF">
        <w:tab/>
      </w:r>
      <w:r w:rsidRPr="00B02ECF">
        <w:tab/>
      </w:r>
      <w:r w:rsidRPr="00B02ECF">
        <w:tab/>
        <w:t xml:space="preserve">   </w:t>
      </w:r>
      <w:r w:rsidR="0002103F">
        <w:tab/>
      </w:r>
      <w:r w:rsidR="00BC01D6">
        <w:tab/>
        <w:t xml:space="preserve"> </w:t>
      </w:r>
      <w:r w:rsidR="0002103F">
        <w:t xml:space="preserve">Associate General Deputy Assistant Secretary for </w:t>
      </w:r>
    </w:p>
    <w:p w:rsidR="0069632C" w:rsidRPr="00B02ECF" w:rsidRDefault="0002103F" w:rsidP="00C57B87">
      <w:pPr>
        <w:ind w:left="720"/>
      </w:pPr>
      <w:r>
        <w:tab/>
      </w:r>
      <w:r>
        <w:tab/>
      </w:r>
      <w:r>
        <w:tab/>
      </w:r>
      <w:r>
        <w:tab/>
        <w:t xml:space="preserve">  </w:t>
      </w:r>
      <w:r w:rsidR="00BC01D6">
        <w:tab/>
        <w:t xml:space="preserve"> </w:t>
      </w:r>
      <w:r>
        <w:t>Housing</w:t>
      </w:r>
    </w:p>
    <w:sectPr w:rsidR="0069632C" w:rsidRPr="00B02ECF" w:rsidSect="00C57B87">
      <w:headerReference w:type="default" r:id="rId6"/>
      <w:pgSz w:w="12240" w:h="15840"/>
      <w:pgMar w:top="1440" w:right="117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FC" w:rsidRDefault="00D579FC">
      <w:r>
        <w:separator/>
      </w:r>
    </w:p>
  </w:endnote>
  <w:endnote w:type="continuationSeparator" w:id="0">
    <w:p w:rsidR="00D579FC" w:rsidRDefault="00D57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FC" w:rsidRDefault="00D579FC">
      <w:r>
        <w:separator/>
      </w:r>
    </w:p>
  </w:footnote>
  <w:footnote w:type="continuationSeparator" w:id="0">
    <w:p w:rsidR="00D579FC" w:rsidRDefault="00D57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9FC" w:rsidRDefault="00D579FC" w:rsidP="008E6BBA">
    <w:pPr>
      <w:pStyle w:val="Heading1"/>
      <w:tabs>
        <w:tab w:val="clear" w:pos="5184"/>
        <w:tab w:val="center" w:pos="48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79FC" w:rsidRDefault="00D579FC" w:rsidP="008E6BBA">
    <w:pPr>
      <w:pStyle w:val="Heading1"/>
      <w:tabs>
        <w:tab w:val="clear" w:pos="5184"/>
        <w:tab w:val="center" w:pos="4860"/>
      </w:tabs>
    </w:pPr>
    <w:smartTag w:uri="urn:schemas-microsoft-com:office:smarttags" w:element="place">
      <w:smartTag w:uri="urn:schemas-microsoft-com:office:smarttags" w:element="country-region">
        <w:r>
          <w:t>U.S.</w:t>
        </w:r>
      </w:smartTag>
    </w:smartTag>
    <w:r>
      <w:t xml:space="preserve"> DEPARTMENT OF HOUSING AND URBAN DEVELOPMENT</w:t>
    </w:r>
  </w:p>
  <w:p w:rsidR="00D579FC" w:rsidRDefault="00D579FC" w:rsidP="008E6BBA">
    <w:pPr>
      <w:suppressAutoHyphens/>
      <w:spacing w:line="264" w:lineRule="auto"/>
      <w:jc w:val="center"/>
      <w:rPr>
        <w:spacing w:val="-1"/>
        <w:sz w:val="16"/>
      </w:rPr>
    </w:pPr>
    <w:smartTag w:uri="urn:schemas-microsoft-com:office:smarttags" w:element="place">
      <w:smartTag w:uri="urn:schemas-microsoft-com:office:smarttags" w:element="City">
        <w:r>
          <w:rPr>
            <w:spacing w:val="-2"/>
            <w:sz w:val="16"/>
          </w:rPr>
          <w:t>WASHINGTON</w:t>
        </w:r>
      </w:smartTag>
      <w:r>
        <w:rPr>
          <w:spacing w:val="-2"/>
          <w:sz w:val="16"/>
        </w:rPr>
        <w:t xml:space="preserve">, </w:t>
      </w:r>
      <w:smartTag w:uri="urn:schemas-microsoft-com:office:smarttags" w:element="State">
        <w:r>
          <w:rPr>
            <w:spacing w:val="-2"/>
            <w:sz w:val="16"/>
          </w:rPr>
          <w:t>DC</w:t>
        </w:r>
      </w:smartTag>
      <w:r>
        <w:rPr>
          <w:spacing w:val="-2"/>
          <w:sz w:val="16"/>
        </w:rPr>
        <w:t xml:space="preserve">  </w:t>
      </w:r>
      <w:smartTag w:uri="urn:schemas-microsoft-com:office:smarttags" w:element="PostalCode">
        <w:r>
          <w:rPr>
            <w:spacing w:val="-2"/>
            <w:sz w:val="16"/>
          </w:rPr>
          <w:t>20410-8000</w:t>
        </w:r>
      </w:smartTag>
    </w:smartTag>
  </w:p>
  <w:p w:rsidR="00D579FC" w:rsidRDefault="00D579FC" w:rsidP="008E6BBA">
    <w:pPr>
      <w:suppressAutoHyphens/>
      <w:spacing w:line="264" w:lineRule="auto"/>
      <w:ind w:right="-1008"/>
      <w:jc w:val="center"/>
      <w:rPr>
        <w:spacing w:val="-1"/>
      </w:rPr>
    </w:pPr>
  </w:p>
  <w:p w:rsidR="00D579FC" w:rsidRDefault="00D579FC" w:rsidP="008E6BBA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:rsidR="00D579FC" w:rsidRDefault="00D579FC" w:rsidP="008E6BBA">
    <w:pPr>
      <w:suppressAutoHyphens/>
      <w:jc w:val="both"/>
      <w:rPr>
        <w:spacing w:val="-1"/>
        <w:sz w:val="14"/>
      </w:rPr>
    </w:pPr>
    <w:r>
      <w:rPr>
        <w:spacing w:val="-1"/>
        <w:sz w:val="14"/>
      </w:rPr>
      <w:t>OFFICE OF HOUSING</w:t>
    </w:r>
  </w:p>
  <w:p w:rsidR="00D579FC" w:rsidRDefault="00D579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E70FE"/>
    <w:rsid w:val="00006186"/>
    <w:rsid w:val="00006999"/>
    <w:rsid w:val="0002103F"/>
    <w:rsid w:val="000420D9"/>
    <w:rsid w:val="00141C1F"/>
    <w:rsid w:val="00144FDF"/>
    <w:rsid w:val="00146DEF"/>
    <w:rsid w:val="00171A7E"/>
    <w:rsid w:val="001F4F34"/>
    <w:rsid w:val="00252336"/>
    <w:rsid w:val="002609D6"/>
    <w:rsid w:val="002B4694"/>
    <w:rsid w:val="00301BFA"/>
    <w:rsid w:val="003862E8"/>
    <w:rsid w:val="003F4695"/>
    <w:rsid w:val="00437BCA"/>
    <w:rsid w:val="0049501D"/>
    <w:rsid w:val="00572258"/>
    <w:rsid w:val="005A536C"/>
    <w:rsid w:val="00631E68"/>
    <w:rsid w:val="0069632C"/>
    <w:rsid w:val="00702C7A"/>
    <w:rsid w:val="00704B83"/>
    <w:rsid w:val="0072130A"/>
    <w:rsid w:val="00755FB8"/>
    <w:rsid w:val="00762E5B"/>
    <w:rsid w:val="00796167"/>
    <w:rsid w:val="007C360B"/>
    <w:rsid w:val="007E5ACD"/>
    <w:rsid w:val="008B2538"/>
    <w:rsid w:val="008B34A8"/>
    <w:rsid w:val="008E6BBA"/>
    <w:rsid w:val="009007E6"/>
    <w:rsid w:val="009153D1"/>
    <w:rsid w:val="00947015"/>
    <w:rsid w:val="00957C11"/>
    <w:rsid w:val="00994D5B"/>
    <w:rsid w:val="009A7462"/>
    <w:rsid w:val="009B6653"/>
    <w:rsid w:val="009C299A"/>
    <w:rsid w:val="00A1106B"/>
    <w:rsid w:val="00A328EE"/>
    <w:rsid w:val="00A736C8"/>
    <w:rsid w:val="00A97E4F"/>
    <w:rsid w:val="00AA7C83"/>
    <w:rsid w:val="00AC011C"/>
    <w:rsid w:val="00AE70FE"/>
    <w:rsid w:val="00B02ECF"/>
    <w:rsid w:val="00B22464"/>
    <w:rsid w:val="00BA7945"/>
    <w:rsid w:val="00BB3691"/>
    <w:rsid w:val="00BC01D6"/>
    <w:rsid w:val="00BE659C"/>
    <w:rsid w:val="00BF47B2"/>
    <w:rsid w:val="00C5629D"/>
    <w:rsid w:val="00C57B87"/>
    <w:rsid w:val="00CF1EF2"/>
    <w:rsid w:val="00D13C0F"/>
    <w:rsid w:val="00D579FC"/>
    <w:rsid w:val="00D94B40"/>
    <w:rsid w:val="00DA7A37"/>
    <w:rsid w:val="00E06A84"/>
    <w:rsid w:val="00E61227"/>
    <w:rsid w:val="00E85C2D"/>
    <w:rsid w:val="00EC4417"/>
    <w:rsid w:val="00EF67C6"/>
    <w:rsid w:val="00FD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E5B"/>
    <w:rPr>
      <w:sz w:val="24"/>
      <w:szCs w:val="24"/>
    </w:rPr>
  </w:style>
  <w:style w:type="paragraph" w:styleId="Heading1">
    <w:name w:val="heading 1"/>
    <w:basedOn w:val="Normal"/>
    <w:next w:val="Normal"/>
    <w:qFormat/>
    <w:rsid w:val="008E6BBA"/>
    <w:pPr>
      <w:keepNext/>
      <w:tabs>
        <w:tab w:val="center" w:pos="5184"/>
      </w:tabs>
      <w:suppressAutoHyphens/>
      <w:spacing w:line="264" w:lineRule="auto"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2E5B"/>
    <w:pPr>
      <w:overflowPunct w:val="0"/>
      <w:autoSpaceDE w:val="0"/>
      <w:autoSpaceDN w:val="0"/>
      <w:adjustRightInd w:val="0"/>
      <w:ind w:left="1530" w:hanging="1530"/>
      <w:textAlignment w:val="baseline"/>
    </w:pPr>
    <w:rPr>
      <w:rFonts w:ascii="Helvetica" w:hAnsi="Helvetica"/>
      <w:szCs w:val="20"/>
    </w:rPr>
  </w:style>
  <w:style w:type="paragraph" w:styleId="Header">
    <w:name w:val="header"/>
    <w:basedOn w:val="Normal"/>
    <w:rsid w:val="008E6B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F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14, 2003</vt:lpstr>
    </vt:vector>
  </TitlesOfParts>
  <Company>U.S. Department of Housing and Urban Development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14, 2003</dc:title>
  <dc:subject/>
  <dc:creator>HUD</dc:creator>
  <cp:keywords/>
  <dc:description/>
  <cp:lastModifiedBy>h18889</cp:lastModifiedBy>
  <cp:revision>4</cp:revision>
  <cp:lastPrinted>2011-01-19T16:54:00Z</cp:lastPrinted>
  <dcterms:created xsi:type="dcterms:W3CDTF">2011-01-11T21:01:00Z</dcterms:created>
  <dcterms:modified xsi:type="dcterms:W3CDTF">2011-01-19T16:54:00Z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2068615986</vt:i4>
  </property>
  <property fmtid="{D5CDD505-2E9C-101B-9397-08002B2CF9AE}" pid="3" name="_NewReviewCycle">
    <vt:lpwstr/>
  </property>
  <property fmtid="{D5CDD505-2E9C-101B-9397-08002B2CF9AE}" pid="4" name="_EmailSubject">
    <vt:lpwstr>Emergency PRA Submission </vt:lpwstr>
  </property>
  <property fmtid="{D5CDD505-2E9C-101B-9397-08002B2CF9AE}" pid="5" name="_AuthorEmail">
    <vt:lpwstr>Tanya.X.Gunn@hud.gov</vt:lpwstr>
  </property>
  <property fmtid="{D5CDD505-2E9C-101B-9397-08002B2CF9AE}" pid="6" name="_AuthorEmailDisplayName">
    <vt:lpwstr>Gunn, Tanya X</vt:lpwstr>
  </property>
  <property fmtid="{D5CDD505-2E9C-101B-9397-08002B2CF9AE}" pid="7" name="_PreviousAdHocReviewCycleID">
    <vt:i4>1788827289</vt:i4>
  </property>
  <property fmtid="{D5CDD505-2E9C-101B-9397-08002B2CF9AE}" pid="8" name="_ReviewingToolsShownOnce">
    <vt:lpwstr/>
  </property>
</Properties>
</file>