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D89" w:rsidRPr="00450BFB" w:rsidRDefault="00466D89" w:rsidP="00450BFB">
      <w:pPr>
        <w:jc w:val="center"/>
        <w:rPr>
          <w:rFonts w:ascii="Times New Roman" w:hAnsi="Times New Roman"/>
          <w:b/>
          <w:sz w:val="28"/>
          <w:szCs w:val="28"/>
          <w:u w:val="single"/>
        </w:rPr>
      </w:pPr>
      <w:r w:rsidRPr="00450BFB">
        <w:rPr>
          <w:rFonts w:ascii="Times New Roman" w:hAnsi="Times New Roman"/>
          <w:b/>
          <w:sz w:val="28"/>
          <w:szCs w:val="28"/>
          <w:u w:val="single"/>
        </w:rPr>
        <w:t>Justification for request to change 0625-0217</w:t>
      </w:r>
      <w:r w:rsidR="00450BFB" w:rsidRPr="00450BFB">
        <w:rPr>
          <w:rFonts w:ascii="Times New Roman" w:hAnsi="Times New Roman"/>
          <w:b/>
          <w:sz w:val="28"/>
          <w:szCs w:val="28"/>
          <w:u w:val="single"/>
        </w:rPr>
        <w:t xml:space="preserve"> User Satisfaction Surveys</w:t>
      </w:r>
    </w:p>
    <w:p w:rsidR="00314CF2" w:rsidRDefault="00A02E16" w:rsidP="00314CF2">
      <w:pPr>
        <w:rPr>
          <w:rFonts w:ascii="Times New Roman" w:hAnsi="Times New Roman"/>
          <w:sz w:val="24"/>
          <w:szCs w:val="24"/>
        </w:rPr>
      </w:pPr>
      <w:r>
        <w:rPr>
          <w:rFonts w:ascii="Times New Roman" w:hAnsi="Times New Roman"/>
          <w:sz w:val="24"/>
          <w:szCs w:val="24"/>
        </w:rPr>
        <w:t>The International Trade Administration (ITA) requests</w:t>
      </w:r>
      <w:r w:rsidR="004F424D">
        <w:rPr>
          <w:rFonts w:ascii="Times New Roman" w:hAnsi="Times New Roman"/>
          <w:sz w:val="24"/>
          <w:szCs w:val="24"/>
        </w:rPr>
        <w:t xml:space="preserve"> </w:t>
      </w:r>
      <w:r>
        <w:rPr>
          <w:rFonts w:ascii="Times New Roman" w:hAnsi="Times New Roman"/>
          <w:sz w:val="24"/>
          <w:szCs w:val="24"/>
        </w:rPr>
        <w:t xml:space="preserve">permission to </w:t>
      </w:r>
      <w:r w:rsidR="004F424D">
        <w:rPr>
          <w:rFonts w:ascii="Times New Roman" w:hAnsi="Times New Roman"/>
          <w:sz w:val="24"/>
          <w:szCs w:val="24"/>
        </w:rPr>
        <w:t xml:space="preserve">1) add a new comment card version </w:t>
      </w:r>
      <w:r>
        <w:rPr>
          <w:rFonts w:ascii="Times New Roman" w:hAnsi="Times New Roman"/>
          <w:sz w:val="24"/>
          <w:szCs w:val="24"/>
        </w:rPr>
        <w:t>to collection 0625-0217</w:t>
      </w:r>
      <w:r w:rsidR="00314CF2">
        <w:rPr>
          <w:rFonts w:ascii="Times New Roman" w:hAnsi="Times New Roman"/>
          <w:sz w:val="24"/>
          <w:szCs w:val="24"/>
        </w:rPr>
        <w:t xml:space="preserve"> </w:t>
      </w:r>
      <w:r>
        <w:rPr>
          <w:rFonts w:ascii="Times New Roman" w:hAnsi="Times New Roman"/>
          <w:sz w:val="24"/>
          <w:szCs w:val="24"/>
        </w:rPr>
        <w:t xml:space="preserve">User Satisfaction Surveys </w:t>
      </w:r>
      <w:r w:rsidR="004F424D">
        <w:rPr>
          <w:rFonts w:ascii="Times New Roman" w:hAnsi="Times New Roman"/>
          <w:sz w:val="24"/>
          <w:szCs w:val="24"/>
        </w:rPr>
        <w:t xml:space="preserve">and 2) to modify </w:t>
      </w:r>
      <w:r w:rsidR="00314CF2">
        <w:rPr>
          <w:rFonts w:ascii="Times New Roman" w:hAnsi="Times New Roman"/>
          <w:sz w:val="24"/>
          <w:szCs w:val="24"/>
        </w:rPr>
        <w:t xml:space="preserve">two fields on the currently approved </w:t>
      </w:r>
      <w:r w:rsidR="00271F4B">
        <w:rPr>
          <w:rFonts w:ascii="Times New Roman" w:hAnsi="Times New Roman"/>
          <w:sz w:val="24"/>
          <w:szCs w:val="24"/>
        </w:rPr>
        <w:t xml:space="preserve">Comment Card for </w:t>
      </w:r>
      <w:r w:rsidR="00314CF2">
        <w:rPr>
          <w:rFonts w:ascii="Times New Roman" w:hAnsi="Times New Roman"/>
          <w:sz w:val="24"/>
          <w:szCs w:val="24"/>
        </w:rPr>
        <w:t>Export Assistance</w:t>
      </w:r>
      <w:r w:rsidR="00271F4B">
        <w:rPr>
          <w:rFonts w:ascii="Times New Roman" w:hAnsi="Times New Roman"/>
          <w:sz w:val="24"/>
          <w:szCs w:val="24"/>
        </w:rPr>
        <w:t xml:space="preserve"> Services</w:t>
      </w:r>
      <w:r w:rsidR="00314CF2">
        <w:rPr>
          <w:rFonts w:ascii="Times New Roman" w:hAnsi="Times New Roman"/>
          <w:sz w:val="24"/>
          <w:szCs w:val="24"/>
        </w:rPr>
        <w:t xml:space="preserve">. </w:t>
      </w:r>
    </w:p>
    <w:p w:rsidR="004F424D" w:rsidRPr="00345E17" w:rsidRDefault="00314CF2" w:rsidP="00314CF2">
      <w:pPr>
        <w:numPr>
          <w:ilvl w:val="0"/>
          <w:numId w:val="5"/>
        </w:numPr>
        <w:rPr>
          <w:rFonts w:ascii="Times New Roman" w:hAnsi="Times New Roman"/>
          <w:b/>
          <w:sz w:val="24"/>
          <w:szCs w:val="24"/>
          <w:u w:val="single"/>
        </w:rPr>
      </w:pPr>
      <w:r w:rsidRPr="00314CF2">
        <w:rPr>
          <w:rFonts w:ascii="Times New Roman" w:hAnsi="Times New Roman"/>
          <w:b/>
          <w:sz w:val="24"/>
          <w:szCs w:val="24"/>
          <w:u w:val="single"/>
        </w:rPr>
        <w:t xml:space="preserve">Request for </w:t>
      </w:r>
      <w:r>
        <w:rPr>
          <w:rFonts w:ascii="Times New Roman" w:hAnsi="Times New Roman"/>
          <w:b/>
          <w:sz w:val="24"/>
          <w:szCs w:val="24"/>
          <w:u w:val="single"/>
        </w:rPr>
        <w:t>p</w:t>
      </w:r>
      <w:r w:rsidR="004F424D" w:rsidRPr="00314CF2">
        <w:rPr>
          <w:rFonts w:ascii="Times New Roman" w:hAnsi="Times New Roman"/>
          <w:b/>
          <w:sz w:val="24"/>
          <w:szCs w:val="24"/>
          <w:u w:val="single"/>
        </w:rPr>
        <w:t>ermission</w:t>
      </w:r>
      <w:r w:rsidR="004F424D" w:rsidRPr="00345E17">
        <w:rPr>
          <w:rFonts w:ascii="Times New Roman" w:hAnsi="Times New Roman"/>
          <w:b/>
          <w:sz w:val="24"/>
          <w:szCs w:val="24"/>
          <w:u w:val="single"/>
        </w:rPr>
        <w:t xml:space="preserve"> to add a new comment card</w:t>
      </w:r>
      <w:r>
        <w:rPr>
          <w:rFonts w:ascii="Times New Roman" w:hAnsi="Times New Roman"/>
          <w:b/>
          <w:sz w:val="24"/>
          <w:szCs w:val="24"/>
          <w:u w:val="single"/>
        </w:rPr>
        <w:t xml:space="preserve"> to 0625-0217 User Satisfaction  </w:t>
      </w:r>
      <w:r w:rsidR="004F424D" w:rsidRPr="00345E17">
        <w:rPr>
          <w:rFonts w:ascii="Times New Roman" w:hAnsi="Times New Roman"/>
          <w:b/>
          <w:sz w:val="24"/>
          <w:szCs w:val="24"/>
          <w:u w:val="single"/>
        </w:rPr>
        <w:t>Surveys</w:t>
      </w:r>
    </w:p>
    <w:p w:rsidR="00F25DBC" w:rsidRDefault="00F25DBC" w:rsidP="00292A71">
      <w:pPr>
        <w:rPr>
          <w:rFonts w:ascii="Times New Roman" w:hAnsi="Times New Roman"/>
          <w:sz w:val="24"/>
          <w:szCs w:val="24"/>
        </w:rPr>
      </w:pPr>
      <w:r>
        <w:rPr>
          <w:rFonts w:ascii="Times New Roman" w:hAnsi="Times New Roman"/>
          <w:sz w:val="24"/>
          <w:szCs w:val="24"/>
        </w:rPr>
        <w:t xml:space="preserve">ITA would like permission to use a customer satisfaction comment </w:t>
      </w:r>
      <w:r w:rsidR="00A02E16">
        <w:rPr>
          <w:rFonts w:ascii="Times New Roman" w:hAnsi="Times New Roman"/>
          <w:sz w:val="24"/>
          <w:szCs w:val="24"/>
        </w:rPr>
        <w:t>card</w:t>
      </w:r>
      <w:r>
        <w:rPr>
          <w:rFonts w:ascii="Times New Roman" w:hAnsi="Times New Roman"/>
          <w:sz w:val="24"/>
          <w:szCs w:val="24"/>
        </w:rPr>
        <w:t>, which is closely based on the approved comment card for export assistance services,</w:t>
      </w:r>
      <w:r w:rsidR="00A02E16">
        <w:rPr>
          <w:rFonts w:ascii="Times New Roman" w:hAnsi="Times New Roman"/>
          <w:sz w:val="24"/>
          <w:szCs w:val="24"/>
        </w:rPr>
        <w:t xml:space="preserve"> with U.S. companies that participate in the Sustainable Manufacturing Initiative described below.  </w:t>
      </w:r>
      <w:r w:rsidR="00716FEC">
        <w:rPr>
          <w:rFonts w:ascii="Times New Roman" w:hAnsi="Times New Roman"/>
          <w:sz w:val="24"/>
          <w:szCs w:val="24"/>
        </w:rPr>
        <w:t xml:space="preserve">The currently approved customer satisfaction comment cards </w:t>
      </w:r>
      <w:r>
        <w:rPr>
          <w:rFonts w:ascii="Times New Roman" w:hAnsi="Times New Roman"/>
          <w:sz w:val="24"/>
          <w:szCs w:val="24"/>
        </w:rPr>
        <w:t xml:space="preserve">and the proposed Sustainable Manufacturing Initiative comment card would be used </w:t>
      </w:r>
      <w:r w:rsidR="00716FEC">
        <w:rPr>
          <w:rFonts w:ascii="Times New Roman" w:hAnsi="Times New Roman"/>
          <w:sz w:val="24"/>
          <w:szCs w:val="24"/>
        </w:rPr>
        <w:t xml:space="preserve">with U.S. companies that have received assistance from </w:t>
      </w:r>
      <w:r w:rsidR="00A02E16">
        <w:rPr>
          <w:rFonts w:ascii="Times New Roman" w:hAnsi="Times New Roman"/>
          <w:sz w:val="24"/>
          <w:szCs w:val="24"/>
        </w:rPr>
        <w:t>ITA</w:t>
      </w:r>
      <w:r>
        <w:rPr>
          <w:rFonts w:ascii="Times New Roman" w:hAnsi="Times New Roman"/>
          <w:sz w:val="24"/>
          <w:szCs w:val="24"/>
        </w:rPr>
        <w:t>.</w:t>
      </w:r>
      <w:r w:rsidR="00716FEC">
        <w:rPr>
          <w:rFonts w:ascii="Times New Roman" w:hAnsi="Times New Roman"/>
          <w:sz w:val="24"/>
          <w:szCs w:val="24"/>
        </w:rPr>
        <w:t xml:space="preserve"> </w:t>
      </w:r>
    </w:p>
    <w:p w:rsidR="00292A71" w:rsidRPr="00292A71" w:rsidRDefault="00292A71" w:rsidP="00292A71">
      <w:pPr>
        <w:rPr>
          <w:rFonts w:ascii="Times New Roman" w:hAnsi="Times New Roman"/>
          <w:sz w:val="24"/>
          <w:szCs w:val="24"/>
        </w:rPr>
      </w:pPr>
      <w:r w:rsidRPr="00292A71">
        <w:rPr>
          <w:rFonts w:ascii="Times New Roman" w:hAnsi="Times New Roman"/>
          <w:sz w:val="24"/>
          <w:szCs w:val="24"/>
        </w:rPr>
        <w:t>The Sustainable Manufacturing Initiative (SMI) works to support U.S. manufacturers in their efforts to implement practices and create products that are natural resource efficient, cost-saving and environmentally sound.  By harnessing the resources of the federal interagency, the SMI aims to centralize information on U.S. government programs that support sustainable business practices, thus facilitating the use of such programs by U.S. firms nationwide. The Initiative also aims to enhance awareness of sustainable manufacturing's benefits through regional manufacturing facility tours of companies considered sustainability leaders and provide greater understanding of the sector-specific sustainability challenges U.S. firms face through published analyses. Finally, the Department is working closely with the O</w:t>
      </w:r>
      <w:r w:rsidR="00716FEC">
        <w:rPr>
          <w:rFonts w:ascii="Times New Roman" w:hAnsi="Times New Roman"/>
          <w:sz w:val="24"/>
          <w:szCs w:val="24"/>
        </w:rPr>
        <w:t xml:space="preserve">rganization for </w:t>
      </w:r>
      <w:r w:rsidRPr="00292A71">
        <w:rPr>
          <w:rFonts w:ascii="Times New Roman" w:hAnsi="Times New Roman"/>
          <w:sz w:val="24"/>
          <w:szCs w:val="24"/>
        </w:rPr>
        <w:t>E</w:t>
      </w:r>
      <w:r w:rsidR="00716FEC">
        <w:rPr>
          <w:rFonts w:ascii="Times New Roman" w:hAnsi="Times New Roman"/>
          <w:sz w:val="24"/>
          <w:szCs w:val="24"/>
        </w:rPr>
        <w:t xml:space="preserve">conomic </w:t>
      </w:r>
      <w:r w:rsidRPr="00292A71">
        <w:rPr>
          <w:rFonts w:ascii="Times New Roman" w:hAnsi="Times New Roman"/>
          <w:sz w:val="24"/>
          <w:szCs w:val="24"/>
        </w:rPr>
        <w:t>C</w:t>
      </w:r>
      <w:r w:rsidR="00716FEC">
        <w:rPr>
          <w:rFonts w:ascii="Times New Roman" w:hAnsi="Times New Roman"/>
          <w:sz w:val="24"/>
          <w:szCs w:val="24"/>
        </w:rPr>
        <w:t xml:space="preserve">ooperation and </w:t>
      </w:r>
      <w:r w:rsidRPr="00292A71">
        <w:rPr>
          <w:rFonts w:ascii="Times New Roman" w:hAnsi="Times New Roman"/>
          <w:sz w:val="24"/>
          <w:szCs w:val="24"/>
        </w:rPr>
        <w:t>D</w:t>
      </w:r>
      <w:r w:rsidR="00716FEC">
        <w:rPr>
          <w:rFonts w:ascii="Times New Roman" w:hAnsi="Times New Roman"/>
          <w:sz w:val="24"/>
          <w:szCs w:val="24"/>
        </w:rPr>
        <w:t>evelopment (OECD)</w:t>
      </w:r>
      <w:r w:rsidRPr="00292A71">
        <w:rPr>
          <w:rFonts w:ascii="Times New Roman" w:hAnsi="Times New Roman"/>
          <w:sz w:val="24"/>
          <w:szCs w:val="24"/>
        </w:rPr>
        <w:t xml:space="preserve"> to develop a toolkit of metrics firms can use to measure the costs and profits associated with their environmental performance. The SMI website can be found at </w:t>
      </w:r>
      <w:hyperlink r:id="rId5" w:history="1">
        <w:r w:rsidRPr="00292A71">
          <w:rPr>
            <w:rFonts w:ascii="Times New Roman" w:hAnsi="Times New Roman"/>
            <w:sz w:val="24"/>
            <w:szCs w:val="24"/>
          </w:rPr>
          <w:t>www.manufacturing.gov/sustainability</w:t>
        </w:r>
      </w:hyperlink>
      <w:r w:rsidRPr="00292A71">
        <w:rPr>
          <w:rFonts w:ascii="Times New Roman" w:hAnsi="Times New Roman"/>
          <w:sz w:val="24"/>
          <w:szCs w:val="24"/>
        </w:rPr>
        <w:t>.</w:t>
      </w:r>
    </w:p>
    <w:p w:rsidR="002C288B" w:rsidRPr="00292A71" w:rsidRDefault="00292A71">
      <w:pPr>
        <w:rPr>
          <w:rFonts w:ascii="Times New Roman" w:hAnsi="Times New Roman"/>
          <w:sz w:val="24"/>
          <w:szCs w:val="24"/>
        </w:rPr>
      </w:pPr>
      <w:r w:rsidRPr="00292A71">
        <w:rPr>
          <w:rFonts w:ascii="Times New Roman" w:hAnsi="Times New Roman"/>
          <w:sz w:val="24"/>
          <w:szCs w:val="24"/>
        </w:rPr>
        <w:t>The SMI includes two components that involve direct interaction with the private sector:</w:t>
      </w:r>
    </w:p>
    <w:p w:rsidR="00292A71" w:rsidRPr="00292A71" w:rsidRDefault="00292A71" w:rsidP="00292A71">
      <w:pPr>
        <w:pStyle w:val="ListParagraph"/>
        <w:numPr>
          <w:ilvl w:val="0"/>
          <w:numId w:val="2"/>
        </w:numPr>
        <w:autoSpaceDE w:val="0"/>
        <w:autoSpaceDN w:val="0"/>
        <w:adjustRightInd w:val="0"/>
        <w:spacing w:after="0" w:line="240" w:lineRule="auto"/>
        <w:rPr>
          <w:rFonts w:ascii="Times New Roman" w:hAnsi="Times New Roman"/>
          <w:sz w:val="24"/>
          <w:szCs w:val="24"/>
        </w:rPr>
      </w:pPr>
      <w:r w:rsidRPr="00292A71">
        <w:rPr>
          <w:rFonts w:ascii="Times New Roman" w:hAnsi="Times New Roman"/>
          <w:sz w:val="24"/>
          <w:szCs w:val="24"/>
        </w:rPr>
        <w:t>Organizing Sustainable Manufacturing American Regional Tours</w:t>
      </w:r>
      <w:r w:rsidR="00F25DBC">
        <w:rPr>
          <w:rFonts w:ascii="Times New Roman" w:hAnsi="Times New Roman"/>
          <w:sz w:val="24"/>
          <w:szCs w:val="24"/>
        </w:rPr>
        <w:t xml:space="preserve"> </w:t>
      </w:r>
      <w:r w:rsidRPr="00292A71">
        <w:rPr>
          <w:rFonts w:ascii="Times New Roman" w:hAnsi="Times New Roman"/>
          <w:sz w:val="24"/>
          <w:szCs w:val="24"/>
        </w:rPr>
        <w:t xml:space="preserve">(SMARTs) </w:t>
      </w:r>
      <w:proofErr w:type="gramStart"/>
      <w:r w:rsidRPr="00292A71">
        <w:rPr>
          <w:rFonts w:ascii="Times New Roman" w:hAnsi="Times New Roman"/>
          <w:sz w:val="24"/>
          <w:szCs w:val="24"/>
        </w:rPr>
        <w:t>These</w:t>
      </w:r>
      <w:proofErr w:type="gramEnd"/>
      <w:r w:rsidRPr="00292A71">
        <w:rPr>
          <w:rFonts w:ascii="Times New Roman" w:hAnsi="Times New Roman"/>
          <w:sz w:val="24"/>
          <w:szCs w:val="24"/>
        </w:rPr>
        <w:t xml:space="preserve"> are facility tours in various U.S. cities to enhance awareness of sustainability’s benefits and facilitate the exchange of best practices among American industries. The tours are designed to showcase successfully implemented sustainable manufacturing and other related business practices to an audience of local business leaders in a selected region.</w:t>
      </w:r>
    </w:p>
    <w:p w:rsidR="00292A71" w:rsidRPr="00292A71" w:rsidRDefault="00292A71" w:rsidP="00292A71">
      <w:pPr>
        <w:pStyle w:val="ListParagraph"/>
        <w:numPr>
          <w:ilvl w:val="0"/>
          <w:numId w:val="2"/>
        </w:numPr>
        <w:spacing w:after="0" w:line="240" w:lineRule="auto"/>
        <w:rPr>
          <w:rFonts w:ascii="Times New Roman" w:hAnsi="Times New Roman"/>
          <w:sz w:val="24"/>
          <w:szCs w:val="24"/>
        </w:rPr>
      </w:pPr>
      <w:r w:rsidRPr="00292A71">
        <w:rPr>
          <w:rFonts w:ascii="Times New Roman" w:hAnsi="Times New Roman"/>
          <w:sz w:val="24"/>
          <w:szCs w:val="24"/>
        </w:rPr>
        <w:t xml:space="preserve">Organizing stakeholder events.  In addition to the broad SMI stakeholder events that set priorities and direction for the program, the SMI also organizes smaller events on emerging issues.  In 2010 this included the Green Finance Roundtable, with attendance by 70+ from U.S. industry, NGO and government representatives and at which participants discussed trends, strategic issues and the scope of the green finance industry with key public and private stakeholders. The Industrial Water Use event had over 60 participants from industry and non-profits as well as state and local government and addressed issues related to an important resource for manufacturers: water availability and use.  </w:t>
      </w:r>
    </w:p>
    <w:p w:rsidR="00292A71" w:rsidRDefault="00292A71" w:rsidP="00292A71">
      <w:pPr>
        <w:autoSpaceDE w:val="0"/>
        <w:autoSpaceDN w:val="0"/>
        <w:adjustRightInd w:val="0"/>
        <w:spacing w:after="0" w:line="240" w:lineRule="auto"/>
        <w:ind w:left="360"/>
        <w:rPr>
          <w:rFonts w:ascii="Times New Roman" w:hAnsi="Times New Roman"/>
          <w:sz w:val="24"/>
          <w:szCs w:val="24"/>
        </w:rPr>
      </w:pPr>
    </w:p>
    <w:p w:rsidR="00292A71" w:rsidRDefault="00292A71" w:rsidP="00292A71">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The SMI would like to survey event participants in order to ensure </w:t>
      </w:r>
      <w:r w:rsidR="0071145D">
        <w:rPr>
          <w:rFonts w:ascii="Times New Roman" w:hAnsi="Times New Roman"/>
          <w:sz w:val="24"/>
          <w:szCs w:val="24"/>
        </w:rPr>
        <w:t>quality customer service, improve future events, and track whether our events help participants adopt sustainability practices.</w:t>
      </w:r>
      <w:r w:rsidR="00635C1B">
        <w:rPr>
          <w:rFonts w:ascii="Times New Roman" w:hAnsi="Times New Roman"/>
          <w:sz w:val="24"/>
          <w:szCs w:val="24"/>
        </w:rPr>
        <w:t xml:space="preserve">  As a new program we need to supply data to show whether our customers are satisfied and are asked to feed into Department-level performance metrics on the green and blue economy.  </w:t>
      </w:r>
      <w:r w:rsidR="00DF7A9D">
        <w:rPr>
          <w:rFonts w:ascii="Times New Roman" w:hAnsi="Times New Roman"/>
          <w:sz w:val="24"/>
          <w:szCs w:val="24"/>
        </w:rPr>
        <w:t xml:space="preserve">Feedback on the customer satisfaction with the direct, customer-facing elements of this program will be </w:t>
      </w:r>
      <w:proofErr w:type="gramStart"/>
      <w:r w:rsidR="00DF7A9D">
        <w:rPr>
          <w:rFonts w:ascii="Times New Roman" w:hAnsi="Times New Roman"/>
          <w:sz w:val="24"/>
          <w:szCs w:val="24"/>
        </w:rPr>
        <w:t>key</w:t>
      </w:r>
      <w:proofErr w:type="gramEnd"/>
      <w:r w:rsidR="00DF7A9D">
        <w:rPr>
          <w:rFonts w:ascii="Times New Roman" w:hAnsi="Times New Roman"/>
          <w:sz w:val="24"/>
          <w:szCs w:val="24"/>
        </w:rPr>
        <w:t xml:space="preserve"> to program improvement. </w:t>
      </w:r>
    </w:p>
    <w:p w:rsidR="00635C1B" w:rsidRDefault="00635C1B" w:rsidP="00292A71">
      <w:pPr>
        <w:autoSpaceDE w:val="0"/>
        <w:autoSpaceDN w:val="0"/>
        <w:adjustRightInd w:val="0"/>
        <w:spacing w:after="0" w:line="240" w:lineRule="auto"/>
        <w:ind w:left="360"/>
        <w:rPr>
          <w:rFonts w:ascii="Times New Roman" w:hAnsi="Times New Roman"/>
          <w:sz w:val="24"/>
          <w:szCs w:val="24"/>
        </w:rPr>
      </w:pPr>
    </w:p>
    <w:p w:rsidR="00345E17" w:rsidRPr="00345E17" w:rsidRDefault="00345E17" w:rsidP="00292A71">
      <w:pPr>
        <w:autoSpaceDE w:val="0"/>
        <w:autoSpaceDN w:val="0"/>
        <w:adjustRightInd w:val="0"/>
        <w:spacing w:after="0" w:line="240" w:lineRule="auto"/>
        <w:ind w:left="360"/>
        <w:rPr>
          <w:rFonts w:ascii="Times New Roman" w:hAnsi="Times New Roman"/>
          <w:b/>
          <w:sz w:val="24"/>
          <w:szCs w:val="24"/>
        </w:rPr>
      </w:pPr>
      <w:r>
        <w:rPr>
          <w:rFonts w:ascii="Times New Roman" w:hAnsi="Times New Roman"/>
          <w:b/>
          <w:sz w:val="24"/>
          <w:szCs w:val="24"/>
        </w:rPr>
        <w:t>Proposed Changes</w:t>
      </w:r>
    </w:p>
    <w:p w:rsidR="0071145D" w:rsidRDefault="00635C1B" w:rsidP="00292A71">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Since the purpose of the program is “</w:t>
      </w:r>
      <w:r w:rsidRPr="00292A71">
        <w:rPr>
          <w:rFonts w:ascii="Times New Roman" w:hAnsi="Times New Roman"/>
          <w:sz w:val="24"/>
          <w:szCs w:val="24"/>
        </w:rPr>
        <w:t>to support U.S. manufacturers in their efforts to implement practices that are natural resource efficient, cost-saving and environmentally sound</w:t>
      </w:r>
      <w:r>
        <w:rPr>
          <w:rFonts w:ascii="Times New Roman" w:hAnsi="Times New Roman"/>
          <w:sz w:val="24"/>
          <w:szCs w:val="24"/>
        </w:rPr>
        <w:t xml:space="preserve">” the information in </w:t>
      </w:r>
      <w:r w:rsidR="00345E17">
        <w:rPr>
          <w:rFonts w:ascii="Times New Roman" w:hAnsi="Times New Roman"/>
          <w:sz w:val="24"/>
          <w:szCs w:val="24"/>
        </w:rPr>
        <w:t xml:space="preserve">the new </w:t>
      </w:r>
      <w:r>
        <w:rPr>
          <w:rFonts w:ascii="Times New Roman" w:hAnsi="Times New Roman"/>
          <w:sz w:val="24"/>
          <w:szCs w:val="24"/>
        </w:rPr>
        <w:t xml:space="preserve">question 6 is intended to see if any new practices have been implemented following an event. </w:t>
      </w:r>
      <w:r w:rsidR="00DF7A9D">
        <w:rPr>
          <w:rFonts w:ascii="Times New Roman" w:hAnsi="Times New Roman"/>
          <w:sz w:val="24"/>
          <w:szCs w:val="24"/>
        </w:rPr>
        <w:t xml:space="preserve">This is related to customer satisfaction because participants are coming to these events in the hopes of learning about programs and practices that they can adopt in their own facility. </w:t>
      </w:r>
    </w:p>
    <w:p w:rsidR="00345E17" w:rsidRDefault="00345E17" w:rsidP="00292A71">
      <w:pPr>
        <w:autoSpaceDE w:val="0"/>
        <w:autoSpaceDN w:val="0"/>
        <w:adjustRightInd w:val="0"/>
        <w:spacing w:after="0" w:line="240" w:lineRule="auto"/>
        <w:ind w:left="360"/>
        <w:rPr>
          <w:rFonts w:ascii="Times New Roman" w:hAnsi="Times New Roman"/>
          <w:sz w:val="24"/>
          <w:szCs w:val="24"/>
        </w:rPr>
      </w:pPr>
    </w:p>
    <w:p w:rsidR="00345E17" w:rsidRDefault="004C7B5B" w:rsidP="00292A71">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Other minor changes include:</w:t>
      </w:r>
    </w:p>
    <w:p w:rsidR="004C7B5B" w:rsidRDefault="004C7B5B" w:rsidP="00292A71">
      <w:pPr>
        <w:autoSpaceDE w:val="0"/>
        <w:autoSpaceDN w:val="0"/>
        <w:adjustRightInd w:val="0"/>
        <w:spacing w:after="0" w:line="240" w:lineRule="auto"/>
        <w:ind w:left="360"/>
        <w:rPr>
          <w:rFonts w:ascii="Times New Roman" w:hAnsi="Times New Roman"/>
          <w:sz w:val="24"/>
          <w:szCs w:val="24"/>
        </w:rPr>
      </w:pPr>
    </w:p>
    <w:p w:rsidR="004C7B5B" w:rsidRDefault="004C7B5B" w:rsidP="00292A71">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Question 1: </w:t>
      </w:r>
      <w:r>
        <w:rPr>
          <w:rFonts w:ascii="Times New Roman" w:hAnsi="Times New Roman"/>
          <w:sz w:val="24"/>
          <w:szCs w:val="24"/>
        </w:rPr>
        <w:tab/>
        <w:t>change “export assistance” to “assistance”</w:t>
      </w:r>
    </w:p>
    <w:p w:rsidR="004C7B5B" w:rsidRDefault="004C7B5B" w:rsidP="00292A71">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change</w:t>
      </w:r>
      <w:proofErr w:type="gramEnd"/>
      <w:r>
        <w:rPr>
          <w:rFonts w:ascii="Times New Roman" w:hAnsi="Times New Roman"/>
          <w:sz w:val="24"/>
          <w:szCs w:val="24"/>
        </w:rPr>
        <w:t xml:space="preserve"> the name of the organization that is providing the assistance from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the “Commercial Service” to the “Department of Commerce’s Sustainable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Manufacturing Initiative”</w:t>
      </w:r>
    </w:p>
    <w:p w:rsidR="004C7B5B" w:rsidRDefault="004C7B5B" w:rsidP="00292A71">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Question 2: </w:t>
      </w:r>
      <w:r>
        <w:rPr>
          <w:rFonts w:ascii="Times New Roman" w:hAnsi="Times New Roman"/>
          <w:sz w:val="24"/>
          <w:szCs w:val="24"/>
        </w:rPr>
        <w:tab/>
        <w:t>change “export assistance service” to service</w:t>
      </w:r>
    </w:p>
    <w:p w:rsidR="004F424D" w:rsidRDefault="004F424D" w:rsidP="00292A71">
      <w:pPr>
        <w:autoSpaceDE w:val="0"/>
        <w:autoSpaceDN w:val="0"/>
        <w:adjustRightInd w:val="0"/>
        <w:spacing w:after="0" w:line="240" w:lineRule="auto"/>
        <w:ind w:left="360"/>
        <w:rPr>
          <w:rFonts w:ascii="Times New Roman" w:hAnsi="Times New Roman"/>
          <w:sz w:val="24"/>
          <w:szCs w:val="24"/>
        </w:rPr>
      </w:pPr>
    </w:p>
    <w:p w:rsidR="004F424D" w:rsidRDefault="00242397" w:rsidP="00292A71">
      <w:pPr>
        <w:autoSpaceDE w:val="0"/>
        <w:autoSpaceDN w:val="0"/>
        <w:adjustRightInd w:val="0"/>
        <w:spacing w:after="0" w:line="240" w:lineRule="auto"/>
        <w:ind w:left="360"/>
        <w:rPr>
          <w:rFonts w:ascii="Times New Roman" w:hAnsi="Times New Roman"/>
          <w:b/>
          <w:sz w:val="24"/>
          <w:szCs w:val="24"/>
        </w:rPr>
      </w:pPr>
      <w:r>
        <w:rPr>
          <w:rFonts w:ascii="Times New Roman" w:hAnsi="Times New Roman"/>
          <w:b/>
          <w:sz w:val="24"/>
          <w:szCs w:val="24"/>
        </w:rPr>
        <w:t>Change in Burden</w:t>
      </w:r>
    </w:p>
    <w:p w:rsidR="00242397" w:rsidRDefault="00242397" w:rsidP="00292A71">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The changes associated with the new SMI comment card are as follows:</w:t>
      </w:r>
    </w:p>
    <w:p w:rsidR="00242397" w:rsidRDefault="00242397" w:rsidP="00292A71">
      <w:pPr>
        <w:autoSpaceDE w:val="0"/>
        <w:autoSpaceDN w:val="0"/>
        <w:adjustRightInd w:val="0"/>
        <w:spacing w:after="0" w:line="240" w:lineRule="auto"/>
        <w:ind w:left="360"/>
        <w:rPr>
          <w:rFonts w:ascii="Times New Roman" w:hAnsi="Times New Roman"/>
          <w:sz w:val="24"/>
          <w:szCs w:val="24"/>
        </w:rPr>
      </w:pPr>
    </w:p>
    <w:tbl>
      <w:tblPr>
        <w:tblStyle w:val="TableGrid"/>
        <w:tblW w:w="0" w:type="auto"/>
        <w:tblInd w:w="360" w:type="dxa"/>
        <w:tblLook w:val="04A0"/>
      </w:tblPr>
      <w:tblGrid>
        <w:gridCol w:w="3066"/>
        <w:gridCol w:w="3058"/>
        <w:gridCol w:w="3092"/>
      </w:tblGrid>
      <w:tr w:rsidR="006431B8" w:rsidTr="006431B8">
        <w:tc>
          <w:tcPr>
            <w:tcW w:w="3192" w:type="dxa"/>
          </w:tcPr>
          <w:p w:rsidR="006431B8" w:rsidRPr="006431B8" w:rsidRDefault="006431B8" w:rsidP="006431B8">
            <w:pPr>
              <w:autoSpaceDE w:val="0"/>
              <w:autoSpaceDN w:val="0"/>
              <w:adjustRightInd w:val="0"/>
              <w:spacing w:after="0" w:line="240" w:lineRule="auto"/>
              <w:jc w:val="center"/>
              <w:rPr>
                <w:rFonts w:ascii="Times New Roman" w:hAnsi="Times New Roman"/>
                <w:b/>
                <w:sz w:val="24"/>
                <w:szCs w:val="24"/>
              </w:rPr>
            </w:pPr>
            <w:r w:rsidRPr="006431B8">
              <w:rPr>
                <w:rFonts w:ascii="Times New Roman" w:hAnsi="Times New Roman"/>
                <w:b/>
                <w:sz w:val="24"/>
                <w:szCs w:val="24"/>
              </w:rPr>
              <w:t>Annual SMI respondents</w:t>
            </w:r>
          </w:p>
        </w:tc>
        <w:tc>
          <w:tcPr>
            <w:tcW w:w="3192" w:type="dxa"/>
          </w:tcPr>
          <w:p w:rsidR="006431B8" w:rsidRPr="006431B8" w:rsidRDefault="006431B8" w:rsidP="006431B8">
            <w:pPr>
              <w:autoSpaceDE w:val="0"/>
              <w:autoSpaceDN w:val="0"/>
              <w:adjustRightInd w:val="0"/>
              <w:spacing w:after="0" w:line="240" w:lineRule="auto"/>
              <w:jc w:val="center"/>
              <w:rPr>
                <w:rFonts w:ascii="Times New Roman" w:hAnsi="Times New Roman"/>
                <w:b/>
                <w:sz w:val="24"/>
                <w:szCs w:val="24"/>
              </w:rPr>
            </w:pPr>
            <w:r w:rsidRPr="006431B8">
              <w:rPr>
                <w:rFonts w:ascii="Times New Roman" w:hAnsi="Times New Roman"/>
                <w:b/>
                <w:sz w:val="24"/>
                <w:szCs w:val="24"/>
              </w:rPr>
              <w:t>Time per respondent</w:t>
            </w:r>
          </w:p>
        </w:tc>
        <w:tc>
          <w:tcPr>
            <w:tcW w:w="3192" w:type="dxa"/>
          </w:tcPr>
          <w:p w:rsidR="006431B8" w:rsidRPr="006431B8" w:rsidRDefault="006431B8" w:rsidP="006431B8">
            <w:pPr>
              <w:autoSpaceDE w:val="0"/>
              <w:autoSpaceDN w:val="0"/>
              <w:adjustRightInd w:val="0"/>
              <w:spacing w:after="0" w:line="240" w:lineRule="auto"/>
              <w:jc w:val="center"/>
              <w:rPr>
                <w:rFonts w:ascii="Times New Roman" w:hAnsi="Times New Roman"/>
                <w:b/>
                <w:sz w:val="24"/>
                <w:szCs w:val="24"/>
              </w:rPr>
            </w:pPr>
            <w:r w:rsidRPr="006431B8">
              <w:rPr>
                <w:rFonts w:ascii="Times New Roman" w:hAnsi="Times New Roman"/>
                <w:b/>
                <w:sz w:val="24"/>
                <w:szCs w:val="24"/>
              </w:rPr>
              <w:t>Burden hours</w:t>
            </w:r>
          </w:p>
        </w:tc>
      </w:tr>
      <w:tr w:rsidR="006431B8" w:rsidTr="006431B8">
        <w:tc>
          <w:tcPr>
            <w:tcW w:w="3192" w:type="dxa"/>
          </w:tcPr>
          <w:p w:rsidR="006431B8" w:rsidRDefault="006431B8" w:rsidP="006431B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440</w:t>
            </w:r>
          </w:p>
        </w:tc>
        <w:tc>
          <w:tcPr>
            <w:tcW w:w="3192" w:type="dxa"/>
          </w:tcPr>
          <w:p w:rsidR="006431B8" w:rsidRDefault="006431B8" w:rsidP="006431B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 minutes</w:t>
            </w:r>
          </w:p>
        </w:tc>
        <w:tc>
          <w:tcPr>
            <w:tcW w:w="3192" w:type="dxa"/>
          </w:tcPr>
          <w:p w:rsidR="006431B8" w:rsidRDefault="00314CF2" w:rsidP="00314CF2">
            <w:pPr>
              <w:numPr>
                <w:ilvl w:val="0"/>
                <w:numId w:val="6"/>
              </w:num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h</w:t>
            </w:r>
            <w:r w:rsidR="006431B8">
              <w:rPr>
                <w:rFonts w:ascii="Times New Roman" w:hAnsi="Times New Roman"/>
                <w:sz w:val="24"/>
                <w:szCs w:val="24"/>
              </w:rPr>
              <w:t>ours</w:t>
            </w:r>
          </w:p>
        </w:tc>
      </w:tr>
    </w:tbl>
    <w:p w:rsidR="00242397" w:rsidRDefault="00242397" w:rsidP="00292A71">
      <w:pPr>
        <w:autoSpaceDE w:val="0"/>
        <w:autoSpaceDN w:val="0"/>
        <w:adjustRightInd w:val="0"/>
        <w:spacing w:after="0" w:line="240" w:lineRule="auto"/>
        <w:ind w:left="360"/>
        <w:rPr>
          <w:rFonts w:ascii="Times New Roman" w:hAnsi="Times New Roman"/>
          <w:sz w:val="24"/>
          <w:szCs w:val="24"/>
        </w:rPr>
      </w:pPr>
    </w:p>
    <w:p w:rsidR="00E45857" w:rsidRDefault="00E45857" w:rsidP="00292A71">
      <w:pPr>
        <w:autoSpaceDE w:val="0"/>
        <w:autoSpaceDN w:val="0"/>
        <w:adjustRightInd w:val="0"/>
        <w:spacing w:after="0" w:line="240" w:lineRule="auto"/>
        <w:ind w:left="360"/>
        <w:rPr>
          <w:rFonts w:ascii="Times New Roman" w:hAnsi="Times New Roman"/>
          <w:sz w:val="24"/>
          <w:szCs w:val="24"/>
        </w:rPr>
      </w:pPr>
    </w:p>
    <w:p w:rsidR="00E45857" w:rsidRPr="00314CF2" w:rsidRDefault="00314CF2" w:rsidP="00314CF2">
      <w:pPr>
        <w:autoSpaceDE w:val="0"/>
        <w:autoSpaceDN w:val="0"/>
        <w:adjustRightInd w:val="0"/>
        <w:spacing w:after="0" w:line="240" w:lineRule="auto"/>
        <w:ind w:left="270"/>
        <w:rPr>
          <w:rFonts w:ascii="Times New Roman" w:hAnsi="Times New Roman"/>
          <w:sz w:val="24"/>
          <w:szCs w:val="24"/>
        </w:rPr>
      </w:pPr>
      <w:r w:rsidRPr="00314CF2">
        <w:rPr>
          <w:rFonts w:ascii="Times New Roman" w:hAnsi="Times New Roman"/>
          <w:b/>
          <w:sz w:val="24"/>
          <w:szCs w:val="24"/>
        </w:rPr>
        <w:t>II.</w:t>
      </w:r>
      <w:r w:rsidR="00E45857">
        <w:rPr>
          <w:rFonts w:ascii="Times New Roman" w:hAnsi="Times New Roman"/>
          <w:sz w:val="24"/>
          <w:szCs w:val="24"/>
        </w:rPr>
        <w:tab/>
      </w:r>
      <w:r w:rsidR="00E45857" w:rsidRPr="00E45857">
        <w:rPr>
          <w:rFonts w:ascii="Times New Roman" w:hAnsi="Times New Roman"/>
          <w:b/>
          <w:sz w:val="24"/>
          <w:szCs w:val="24"/>
          <w:u w:val="single"/>
        </w:rPr>
        <w:t xml:space="preserve">Permission to modify the Comment Card </w:t>
      </w:r>
      <w:r w:rsidR="00271F4B">
        <w:rPr>
          <w:rFonts w:ascii="Times New Roman" w:hAnsi="Times New Roman"/>
          <w:b/>
          <w:sz w:val="24"/>
          <w:szCs w:val="24"/>
          <w:u w:val="single"/>
        </w:rPr>
        <w:t xml:space="preserve">for </w:t>
      </w:r>
      <w:r w:rsidR="00271F4B" w:rsidRPr="00E45857">
        <w:rPr>
          <w:rFonts w:ascii="Times New Roman" w:hAnsi="Times New Roman"/>
          <w:b/>
          <w:sz w:val="24"/>
          <w:szCs w:val="24"/>
          <w:u w:val="single"/>
        </w:rPr>
        <w:t xml:space="preserve">Export Assistance </w:t>
      </w:r>
      <w:r w:rsidR="00271F4B">
        <w:rPr>
          <w:rFonts w:ascii="Times New Roman" w:hAnsi="Times New Roman"/>
          <w:b/>
          <w:sz w:val="24"/>
          <w:szCs w:val="24"/>
          <w:u w:val="single"/>
        </w:rPr>
        <w:t xml:space="preserve">Services </w:t>
      </w:r>
    </w:p>
    <w:p w:rsidR="00E45857" w:rsidRDefault="00E45857" w:rsidP="00E45857">
      <w:pPr>
        <w:autoSpaceDE w:val="0"/>
        <w:autoSpaceDN w:val="0"/>
        <w:adjustRightInd w:val="0"/>
        <w:spacing w:after="0" w:line="240" w:lineRule="auto"/>
        <w:ind w:left="1080"/>
        <w:rPr>
          <w:rFonts w:ascii="Times New Roman" w:hAnsi="Times New Roman"/>
          <w:sz w:val="24"/>
          <w:szCs w:val="24"/>
        </w:rPr>
      </w:pPr>
    </w:p>
    <w:p w:rsidR="00E45857" w:rsidRDefault="00E45857" w:rsidP="00E4585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ITA would like permission to make minor changes to the text of the currently approved </w:t>
      </w:r>
      <w:r w:rsidR="00271F4B">
        <w:rPr>
          <w:rFonts w:ascii="Times New Roman" w:hAnsi="Times New Roman"/>
          <w:sz w:val="24"/>
          <w:szCs w:val="24"/>
        </w:rPr>
        <w:t xml:space="preserve">Comment Card for </w:t>
      </w:r>
      <w:r>
        <w:rPr>
          <w:rFonts w:ascii="Times New Roman" w:hAnsi="Times New Roman"/>
          <w:sz w:val="24"/>
          <w:szCs w:val="24"/>
        </w:rPr>
        <w:t xml:space="preserve">Export Assistance </w:t>
      </w:r>
      <w:r w:rsidR="00271F4B">
        <w:rPr>
          <w:rFonts w:ascii="Times New Roman" w:hAnsi="Times New Roman"/>
          <w:sz w:val="24"/>
          <w:szCs w:val="24"/>
        </w:rPr>
        <w:t xml:space="preserve">Services </w:t>
      </w:r>
      <w:r>
        <w:rPr>
          <w:rFonts w:ascii="Times New Roman" w:hAnsi="Times New Roman"/>
          <w:sz w:val="24"/>
          <w:szCs w:val="24"/>
        </w:rPr>
        <w:t xml:space="preserve">so that it can be used by other ITA offices and services to measure customer satisfaction.  ITA is placing greater emphasis on ensuring that U.S. businesses are satisfied with the service that they receive from any ITA office or agency.  </w:t>
      </w:r>
    </w:p>
    <w:p w:rsidR="00271F4B" w:rsidRDefault="00271F4B" w:rsidP="00E45857">
      <w:pPr>
        <w:autoSpaceDE w:val="0"/>
        <w:autoSpaceDN w:val="0"/>
        <w:adjustRightInd w:val="0"/>
        <w:spacing w:after="0" w:line="240" w:lineRule="auto"/>
        <w:ind w:left="360"/>
        <w:rPr>
          <w:rFonts w:ascii="Times New Roman" w:hAnsi="Times New Roman"/>
          <w:sz w:val="24"/>
          <w:szCs w:val="24"/>
        </w:rPr>
      </w:pPr>
    </w:p>
    <w:p w:rsidR="00E45857" w:rsidRDefault="00E45857" w:rsidP="00E4585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Currently the </w:t>
      </w:r>
      <w:r w:rsidR="00271F4B">
        <w:rPr>
          <w:rFonts w:ascii="Times New Roman" w:hAnsi="Times New Roman"/>
          <w:sz w:val="24"/>
          <w:szCs w:val="24"/>
        </w:rPr>
        <w:t xml:space="preserve">Comment Card for </w:t>
      </w:r>
      <w:r>
        <w:rPr>
          <w:rFonts w:ascii="Times New Roman" w:hAnsi="Times New Roman"/>
          <w:sz w:val="24"/>
          <w:szCs w:val="24"/>
        </w:rPr>
        <w:t xml:space="preserve">Export Assistance </w:t>
      </w:r>
      <w:r w:rsidR="00271F4B">
        <w:rPr>
          <w:rFonts w:ascii="Times New Roman" w:hAnsi="Times New Roman"/>
          <w:sz w:val="24"/>
          <w:szCs w:val="24"/>
        </w:rPr>
        <w:t xml:space="preserve">Services </w:t>
      </w:r>
      <w:r>
        <w:rPr>
          <w:rFonts w:ascii="Times New Roman" w:hAnsi="Times New Roman"/>
          <w:sz w:val="24"/>
          <w:szCs w:val="24"/>
        </w:rPr>
        <w:t>applies specifically to export assistance services provided by the Commercial Service.  Therefore, ITA would like to obtain permission to make minor changes to the export assistance comment card so that it can be used to measure the satisfaction with other ITA services.</w:t>
      </w:r>
    </w:p>
    <w:p w:rsidR="00E45857" w:rsidRDefault="00E45857" w:rsidP="00E4585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  </w:t>
      </w:r>
    </w:p>
    <w:p w:rsidR="00E45857" w:rsidRDefault="00E45857" w:rsidP="00E4585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The proposed changes are as follows:</w:t>
      </w:r>
    </w:p>
    <w:p w:rsidR="00E45857" w:rsidRDefault="00E45857" w:rsidP="00E45857">
      <w:pPr>
        <w:autoSpaceDE w:val="0"/>
        <w:autoSpaceDN w:val="0"/>
        <w:adjustRightInd w:val="0"/>
        <w:spacing w:after="0" w:line="240" w:lineRule="auto"/>
        <w:ind w:left="360"/>
        <w:rPr>
          <w:rFonts w:ascii="Times New Roman" w:hAnsi="Times New Roman"/>
          <w:sz w:val="24"/>
          <w:szCs w:val="24"/>
        </w:rPr>
      </w:pPr>
    </w:p>
    <w:p w:rsidR="00E45857" w:rsidRDefault="00E45857" w:rsidP="00E4585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Question 1: </w:t>
      </w:r>
      <w:r>
        <w:rPr>
          <w:rFonts w:ascii="Times New Roman" w:hAnsi="Times New Roman"/>
          <w:sz w:val="24"/>
          <w:szCs w:val="24"/>
        </w:rPr>
        <w:tab/>
      </w:r>
      <w:r w:rsidR="00314CF2">
        <w:rPr>
          <w:rFonts w:ascii="Times New Roman" w:hAnsi="Times New Roman"/>
          <w:sz w:val="24"/>
          <w:szCs w:val="24"/>
        </w:rPr>
        <w:t xml:space="preserve">- </w:t>
      </w:r>
      <w:r>
        <w:rPr>
          <w:rFonts w:ascii="Times New Roman" w:hAnsi="Times New Roman"/>
          <w:sz w:val="24"/>
          <w:szCs w:val="24"/>
        </w:rPr>
        <w:t>change “export assistance” to “assistance”</w:t>
      </w:r>
    </w:p>
    <w:p w:rsidR="00E45857" w:rsidRDefault="00E45857" w:rsidP="00E4585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14CF2">
        <w:rPr>
          <w:rFonts w:ascii="Times New Roman" w:hAnsi="Times New Roman"/>
          <w:sz w:val="24"/>
          <w:szCs w:val="24"/>
        </w:rPr>
        <w:t xml:space="preserve">- </w:t>
      </w:r>
      <w:r>
        <w:rPr>
          <w:rFonts w:ascii="Times New Roman" w:hAnsi="Times New Roman"/>
          <w:sz w:val="24"/>
          <w:szCs w:val="24"/>
        </w:rPr>
        <w:t>change the name of the organization that is pr</w:t>
      </w:r>
      <w:r w:rsidR="00314CF2">
        <w:rPr>
          <w:rFonts w:ascii="Times New Roman" w:hAnsi="Times New Roman"/>
          <w:sz w:val="24"/>
          <w:szCs w:val="24"/>
        </w:rPr>
        <w:t xml:space="preserve">oviding the assistance from </w:t>
      </w:r>
      <w:r w:rsidR="00314CF2">
        <w:rPr>
          <w:rFonts w:ascii="Times New Roman" w:hAnsi="Times New Roman"/>
          <w:sz w:val="24"/>
          <w:szCs w:val="24"/>
        </w:rPr>
        <w:tab/>
      </w:r>
      <w:r w:rsidR="00314CF2">
        <w:rPr>
          <w:rFonts w:ascii="Times New Roman" w:hAnsi="Times New Roman"/>
          <w:sz w:val="24"/>
          <w:szCs w:val="24"/>
        </w:rPr>
        <w:tab/>
      </w:r>
      <w:r w:rsidR="00314CF2">
        <w:rPr>
          <w:rFonts w:ascii="Times New Roman" w:hAnsi="Times New Roman"/>
          <w:sz w:val="24"/>
          <w:szCs w:val="24"/>
        </w:rPr>
        <w:tab/>
      </w:r>
      <w:r>
        <w:rPr>
          <w:rFonts w:ascii="Times New Roman" w:hAnsi="Times New Roman"/>
          <w:sz w:val="24"/>
          <w:szCs w:val="24"/>
        </w:rPr>
        <w:t xml:space="preserve">the “Commercial Service” to whichever ITA agency or office is providing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service</w:t>
      </w:r>
    </w:p>
    <w:p w:rsidR="00314CF2" w:rsidRDefault="00314CF2" w:rsidP="00E45857">
      <w:pPr>
        <w:autoSpaceDE w:val="0"/>
        <w:autoSpaceDN w:val="0"/>
        <w:adjustRightInd w:val="0"/>
        <w:spacing w:after="0" w:line="240" w:lineRule="auto"/>
        <w:ind w:left="360"/>
        <w:rPr>
          <w:rFonts w:ascii="Times New Roman" w:hAnsi="Times New Roman"/>
          <w:sz w:val="24"/>
          <w:szCs w:val="24"/>
        </w:rPr>
      </w:pPr>
    </w:p>
    <w:p w:rsidR="00E45857" w:rsidRDefault="00E45857" w:rsidP="00E4585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Question 2: </w:t>
      </w:r>
      <w:r>
        <w:rPr>
          <w:rFonts w:ascii="Times New Roman" w:hAnsi="Times New Roman"/>
          <w:sz w:val="24"/>
          <w:szCs w:val="24"/>
        </w:rPr>
        <w:tab/>
      </w:r>
      <w:r w:rsidR="00314CF2">
        <w:rPr>
          <w:rFonts w:ascii="Times New Roman" w:hAnsi="Times New Roman"/>
          <w:sz w:val="24"/>
          <w:szCs w:val="24"/>
        </w:rPr>
        <w:t xml:space="preserve">- </w:t>
      </w:r>
      <w:r>
        <w:rPr>
          <w:rFonts w:ascii="Times New Roman" w:hAnsi="Times New Roman"/>
          <w:sz w:val="24"/>
          <w:szCs w:val="24"/>
        </w:rPr>
        <w:t>change “export assistance service” to service</w:t>
      </w:r>
    </w:p>
    <w:p w:rsidR="00E45857" w:rsidRDefault="00E45857" w:rsidP="00E45857">
      <w:pPr>
        <w:autoSpaceDE w:val="0"/>
        <w:autoSpaceDN w:val="0"/>
        <w:adjustRightInd w:val="0"/>
        <w:spacing w:after="0" w:line="240" w:lineRule="auto"/>
        <w:ind w:left="360"/>
        <w:rPr>
          <w:rFonts w:ascii="Times New Roman" w:hAnsi="Times New Roman"/>
          <w:sz w:val="24"/>
          <w:szCs w:val="24"/>
        </w:rPr>
      </w:pPr>
    </w:p>
    <w:p w:rsidR="00E45857" w:rsidRDefault="00E45857" w:rsidP="00E45857">
      <w:pPr>
        <w:autoSpaceDE w:val="0"/>
        <w:autoSpaceDN w:val="0"/>
        <w:adjustRightInd w:val="0"/>
        <w:spacing w:after="0" w:line="240" w:lineRule="auto"/>
        <w:ind w:left="360"/>
        <w:rPr>
          <w:rFonts w:ascii="Times New Roman" w:hAnsi="Times New Roman"/>
          <w:b/>
          <w:sz w:val="24"/>
          <w:szCs w:val="24"/>
        </w:rPr>
      </w:pPr>
      <w:r>
        <w:rPr>
          <w:rFonts w:ascii="Times New Roman" w:hAnsi="Times New Roman"/>
          <w:b/>
          <w:sz w:val="24"/>
          <w:szCs w:val="24"/>
        </w:rPr>
        <w:t>Change in Burden</w:t>
      </w:r>
    </w:p>
    <w:p w:rsidR="00E45857" w:rsidRDefault="00E45857" w:rsidP="00E4585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We </w:t>
      </w:r>
      <w:r w:rsidR="005B1619">
        <w:rPr>
          <w:rFonts w:ascii="Times New Roman" w:hAnsi="Times New Roman"/>
          <w:sz w:val="24"/>
          <w:szCs w:val="24"/>
        </w:rPr>
        <w:t>estimate that an additional 500 respondents will use the modified comment card annually.</w:t>
      </w:r>
      <w:r w:rsidR="00FA08D9">
        <w:rPr>
          <w:rFonts w:ascii="Times New Roman" w:hAnsi="Times New Roman"/>
          <w:sz w:val="24"/>
          <w:szCs w:val="24"/>
        </w:rPr>
        <w:t xml:space="preserve"> We estimate an annual burden as follows:</w:t>
      </w:r>
    </w:p>
    <w:p w:rsidR="00FA08D9" w:rsidRDefault="00FA08D9" w:rsidP="00E45857">
      <w:pPr>
        <w:autoSpaceDE w:val="0"/>
        <w:autoSpaceDN w:val="0"/>
        <w:adjustRightInd w:val="0"/>
        <w:spacing w:after="0" w:line="240" w:lineRule="auto"/>
        <w:ind w:left="360"/>
        <w:rPr>
          <w:rFonts w:ascii="Times New Roman" w:hAnsi="Times New Roman"/>
          <w:sz w:val="24"/>
          <w:szCs w:val="24"/>
        </w:rPr>
      </w:pPr>
    </w:p>
    <w:tbl>
      <w:tblPr>
        <w:tblStyle w:val="TableGrid"/>
        <w:tblW w:w="0" w:type="auto"/>
        <w:tblInd w:w="360" w:type="dxa"/>
        <w:tblLook w:val="04A0"/>
      </w:tblPr>
      <w:tblGrid>
        <w:gridCol w:w="3066"/>
        <w:gridCol w:w="3058"/>
        <w:gridCol w:w="3092"/>
      </w:tblGrid>
      <w:tr w:rsidR="00FA08D9" w:rsidTr="00314CF2">
        <w:tc>
          <w:tcPr>
            <w:tcW w:w="3192" w:type="dxa"/>
          </w:tcPr>
          <w:p w:rsidR="00FA08D9" w:rsidRPr="006431B8" w:rsidRDefault="00FA08D9" w:rsidP="00FA08D9">
            <w:pPr>
              <w:autoSpaceDE w:val="0"/>
              <w:autoSpaceDN w:val="0"/>
              <w:adjustRightInd w:val="0"/>
              <w:spacing w:after="0" w:line="240" w:lineRule="auto"/>
              <w:jc w:val="center"/>
              <w:rPr>
                <w:rFonts w:ascii="Times New Roman" w:hAnsi="Times New Roman"/>
                <w:b/>
                <w:sz w:val="24"/>
                <w:szCs w:val="24"/>
              </w:rPr>
            </w:pPr>
            <w:r w:rsidRPr="006431B8">
              <w:rPr>
                <w:rFonts w:ascii="Times New Roman" w:hAnsi="Times New Roman"/>
                <w:b/>
                <w:sz w:val="24"/>
                <w:szCs w:val="24"/>
              </w:rPr>
              <w:t xml:space="preserve">Annual </w:t>
            </w:r>
            <w:r>
              <w:rPr>
                <w:rFonts w:ascii="Times New Roman" w:hAnsi="Times New Roman"/>
                <w:b/>
                <w:sz w:val="24"/>
                <w:szCs w:val="24"/>
              </w:rPr>
              <w:t xml:space="preserve">estimated </w:t>
            </w:r>
            <w:r w:rsidRPr="006431B8">
              <w:rPr>
                <w:rFonts w:ascii="Times New Roman" w:hAnsi="Times New Roman"/>
                <w:b/>
                <w:sz w:val="24"/>
                <w:szCs w:val="24"/>
              </w:rPr>
              <w:t>respondents</w:t>
            </w:r>
          </w:p>
        </w:tc>
        <w:tc>
          <w:tcPr>
            <w:tcW w:w="3192" w:type="dxa"/>
          </w:tcPr>
          <w:p w:rsidR="00FA08D9" w:rsidRPr="006431B8" w:rsidRDefault="00FA08D9" w:rsidP="00314CF2">
            <w:pPr>
              <w:autoSpaceDE w:val="0"/>
              <w:autoSpaceDN w:val="0"/>
              <w:adjustRightInd w:val="0"/>
              <w:spacing w:after="0" w:line="240" w:lineRule="auto"/>
              <w:jc w:val="center"/>
              <w:rPr>
                <w:rFonts w:ascii="Times New Roman" w:hAnsi="Times New Roman"/>
                <w:b/>
                <w:sz w:val="24"/>
                <w:szCs w:val="24"/>
              </w:rPr>
            </w:pPr>
            <w:r w:rsidRPr="006431B8">
              <w:rPr>
                <w:rFonts w:ascii="Times New Roman" w:hAnsi="Times New Roman"/>
                <w:b/>
                <w:sz w:val="24"/>
                <w:szCs w:val="24"/>
              </w:rPr>
              <w:t>Time per respondent</w:t>
            </w:r>
          </w:p>
        </w:tc>
        <w:tc>
          <w:tcPr>
            <w:tcW w:w="3192" w:type="dxa"/>
          </w:tcPr>
          <w:p w:rsidR="00FA08D9" w:rsidRPr="006431B8" w:rsidRDefault="00FA08D9" w:rsidP="00314CF2">
            <w:pPr>
              <w:autoSpaceDE w:val="0"/>
              <w:autoSpaceDN w:val="0"/>
              <w:adjustRightInd w:val="0"/>
              <w:spacing w:after="0" w:line="240" w:lineRule="auto"/>
              <w:jc w:val="center"/>
              <w:rPr>
                <w:rFonts w:ascii="Times New Roman" w:hAnsi="Times New Roman"/>
                <w:b/>
                <w:sz w:val="24"/>
                <w:szCs w:val="24"/>
              </w:rPr>
            </w:pPr>
            <w:r w:rsidRPr="006431B8">
              <w:rPr>
                <w:rFonts w:ascii="Times New Roman" w:hAnsi="Times New Roman"/>
                <w:b/>
                <w:sz w:val="24"/>
                <w:szCs w:val="24"/>
              </w:rPr>
              <w:t>Burden hours</w:t>
            </w:r>
          </w:p>
        </w:tc>
      </w:tr>
      <w:tr w:rsidR="00FA08D9" w:rsidTr="00314CF2">
        <w:tc>
          <w:tcPr>
            <w:tcW w:w="3192" w:type="dxa"/>
          </w:tcPr>
          <w:p w:rsidR="00FA08D9" w:rsidRDefault="00FA08D9" w:rsidP="00314CF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500</w:t>
            </w:r>
          </w:p>
        </w:tc>
        <w:tc>
          <w:tcPr>
            <w:tcW w:w="3192" w:type="dxa"/>
          </w:tcPr>
          <w:p w:rsidR="00FA08D9" w:rsidRDefault="00FA08D9" w:rsidP="00314CF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 minutes</w:t>
            </w:r>
          </w:p>
        </w:tc>
        <w:tc>
          <w:tcPr>
            <w:tcW w:w="3192" w:type="dxa"/>
          </w:tcPr>
          <w:p w:rsidR="00FA08D9" w:rsidRDefault="00314CF2" w:rsidP="00314CF2">
            <w:pPr>
              <w:numPr>
                <w:ilvl w:val="0"/>
                <w:numId w:val="7"/>
              </w:num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h</w:t>
            </w:r>
            <w:r w:rsidR="00FA08D9">
              <w:rPr>
                <w:rFonts w:ascii="Times New Roman" w:hAnsi="Times New Roman"/>
                <w:sz w:val="24"/>
                <w:szCs w:val="24"/>
              </w:rPr>
              <w:t>ours</w:t>
            </w:r>
          </w:p>
        </w:tc>
      </w:tr>
    </w:tbl>
    <w:p w:rsidR="00FA08D9" w:rsidRDefault="00FA08D9" w:rsidP="00E45857">
      <w:pPr>
        <w:autoSpaceDE w:val="0"/>
        <w:autoSpaceDN w:val="0"/>
        <w:adjustRightInd w:val="0"/>
        <w:spacing w:after="0" w:line="240" w:lineRule="auto"/>
        <w:ind w:left="360"/>
        <w:rPr>
          <w:rFonts w:ascii="Times New Roman" w:hAnsi="Times New Roman"/>
          <w:sz w:val="24"/>
          <w:szCs w:val="24"/>
        </w:rPr>
      </w:pPr>
    </w:p>
    <w:p w:rsidR="00FA08D9" w:rsidRDefault="00FA08D9" w:rsidP="00E45857">
      <w:pPr>
        <w:autoSpaceDE w:val="0"/>
        <w:autoSpaceDN w:val="0"/>
        <w:adjustRightInd w:val="0"/>
        <w:spacing w:after="0" w:line="240" w:lineRule="auto"/>
        <w:ind w:left="360"/>
        <w:rPr>
          <w:rFonts w:ascii="Times New Roman" w:hAnsi="Times New Roman"/>
          <w:sz w:val="24"/>
          <w:szCs w:val="24"/>
        </w:rPr>
      </w:pPr>
    </w:p>
    <w:p w:rsidR="00FA08D9" w:rsidRDefault="00314CF2" w:rsidP="00314CF2">
      <w:pPr>
        <w:numPr>
          <w:ilvl w:val="0"/>
          <w:numId w:val="8"/>
        </w:numPr>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rPr>
        <w:t xml:space="preserve">  </w:t>
      </w:r>
      <w:r w:rsidR="00FA08D9" w:rsidRPr="00FA08D9">
        <w:rPr>
          <w:rFonts w:ascii="Times New Roman" w:hAnsi="Times New Roman"/>
          <w:b/>
          <w:sz w:val="24"/>
          <w:szCs w:val="24"/>
          <w:u w:val="single"/>
        </w:rPr>
        <w:t xml:space="preserve">Total change in burden </w:t>
      </w:r>
      <w:r w:rsidR="00FA08D9">
        <w:rPr>
          <w:rFonts w:ascii="Times New Roman" w:hAnsi="Times New Roman"/>
          <w:b/>
          <w:sz w:val="24"/>
          <w:szCs w:val="24"/>
          <w:u w:val="single"/>
        </w:rPr>
        <w:t xml:space="preserve">hours </w:t>
      </w:r>
      <w:r w:rsidR="00FA08D9" w:rsidRPr="00FA08D9">
        <w:rPr>
          <w:rFonts w:ascii="Times New Roman" w:hAnsi="Times New Roman"/>
          <w:b/>
          <w:sz w:val="24"/>
          <w:szCs w:val="24"/>
          <w:u w:val="single"/>
        </w:rPr>
        <w:t>associated with this change request</w:t>
      </w:r>
    </w:p>
    <w:p w:rsidR="00FA08D9" w:rsidRDefault="00FA08D9" w:rsidP="00FA08D9">
      <w:pPr>
        <w:autoSpaceDE w:val="0"/>
        <w:autoSpaceDN w:val="0"/>
        <w:adjustRightInd w:val="0"/>
        <w:spacing w:after="0" w:line="240" w:lineRule="auto"/>
        <w:rPr>
          <w:rFonts w:ascii="Times New Roman" w:hAnsi="Times New Roman"/>
          <w:sz w:val="24"/>
          <w:szCs w:val="24"/>
          <w:u w:val="single"/>
        </w:rPr>
      </w:pPr>
    </w:p>
    <w:p w:rsidR="00FA08D9" w:rsidRDefault="00FA08D9" w:rsidP="00FA08D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total </w:t>
      </w:r>
      <w:r w:rsidR="00271F4B">
        <w:rPr>
          <w:rFonts w:ascii="Times New Roman" w:hAnsi="Times New Roman"/>
          <w:sz w:val="24"/>
          <w:szCs w:val="24"/>
        </w:rPr>
        <w:t>burden hours associated with thi</w:t>
      </w:r>
      <w:r>
        <w:rPr>
          <w:rFonts w:ascii="Times New Roman" w:hAnsi="Times New Roman"/>
          <w:sz w:val="24"/>
          <w:szCs w:val="24"/>
        </w:rPr>
        <w:t xml:space="preserve">s change request to collection 0625-0217 will increase by 93 hours. </w:t>
      </w:r>
    </w:p>
    <w:p w:rsidR="00314CF2" w:rsidRDefault="00314CF2" w:rsidP="00FA08D9">
      <w:pPr>
        <w:autoSpaceDE w:val="0"/>
        <w:autoSpaceDN w:val="0"/>
        <w:adjustRightInd w:val="0"/>
        <w:spacing w:after="0" w:line="240" w:lineRule="auto"/>
        <w:rPr>
          <w:rFonts w:ascii="Times New Roman" w:hAnsi="Times New Roman"/>
          <w:sz w:val="24"/>
          <w:szCs w:val="24"/>
        </w:rPr>
      </w:pPr>
    </w:p>
    <w:tbl>
      <w:tblPr>
        <w:tblStyle w:val="TableGrid"/>
        <w:tblW w:w="0" w:type="auto"/>
        <w:tblInd w:w="360" w:type="dxa"/>
        <w:tblLook w:val="04A0"/>
      </w:tblPr>
      <w:tblGrid>
        <w:gridCol w:w="2898"/>
        <w:gridCol w:w="2340"/>
        <w:gridCol w:w="1890"/>
        <w:gridCol w:w="2088"/>
      </w:tblGrid>
      <w:tr w:rsidR="00314CF2" w:rsidTr="00076F48">
        <w:tc>
          <w:tcPr>
            <w:tcW w:w="2898" w:type="dxa"/>
            <w:vAlign w:val="center"/>
          </w:tcPr>
          <w:p w:rsidR="00314CF2" w:rsidRPr="006431B8" w:rsidRDefault="00314CF2" w:rsidP="00076F48">
            <w:pPr>
              <w:autoSpaceDE w:val="0"/>
              <w:autoSpaceDN w:val="0"/>
              <w:adjustRightInd w:val="0"/>
              <w:spacing w:after="0" w:line="240" w:lineRule="auto"/>
              <w:jc w:val="center"/>
              <w:rPr>
                <w:rFonts w:ascii="Times New Roman" w:hAnsi="Times New Roman"/>
                <w:b/>
                <w:sz w:val="24"/>
                <w:szCs w:val="24"/>
              </w:rPr>
            </w:pPr>
          </w:p>
        </w:tc>
        <w:tc>
          <w:tcPr>
            <w:tcW w:w="2340" w:type="dxa"/>
            <w:vAlign w:val="center"/>
          </w:tcPr>
          <w:p w:rsidR="00314CF2" w:rsidRPr="006431B8" w:rsidRDefault="00314CF2" w:rsidP="00076F4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Estimated a</w:t>
            </w:r>
            <w:r w:rsidRPr="006431B8">
              <w:rPr>
                <w:rFonts w:ascii="Times New Roman" w:hAnsi="Times New Roman"/>
                <w:b/>
                <w:sz w:val="24"/>
                <w:szCs w:val="24"/>
              </w:rPr>
              <w:t>nnual respondents</w:t>
            </w:r>
          </w:p>
        </w:tc>
        <w:tc>
          <w:tcPr>
            <w:tcW w:w="1890" w:type="dxa"/>
            <w:vAlign w:val="center"/>
          </w:tcPr>
          <w:p w:rsidR="00314CF2" w:rsidRPr="006431B8" w:rsidRDefault="00314CF2" w:rsidP="00076F48">
            <w:pPr>
              <w:autoSpaceDE w:val="0"/>
              <w:autoSpaceDN w:val="0"/>
              <w:adjustRightInd w:val="0"/>
              <w:spacing w:after="0" w:line="240" w:lineRule="auto"/>
              <w:jc w:val="center"/>
              <w:rPr>
                <w:rFonts w:ascii="Times New Roman" w:hAnsi="Times New Roman"/>
                <w:b/>
                <w:sz w:val="24"/>
                <w:szCs w:val="24"/>
              </w:rPr>
            </w:pPr>
            <w:r w:rsidRPr="006431B8">
              <w:rPr>
                <w:rFonts w:ascii="Times New Roman" w:hAnsi="Times New Roman"/>
                <w:b/>
                <w:sz w:val="24"/>
                <w:szCs w:val="24"/>
              </w:rPr>
              <w:t>Time per respondent</w:t>
            </w:r>
          </w:p>
        </w:tc>
        <w:tc>
          <w:tcPr>
            <w:tcW w:w="2088" w:type="dxa"/>
            <w:vAlign w:val="center"/>
          </w:tcPr>
          <w:p w:rsidR="00314CF2" w:rsidRPr="006431B8" w:rsidRDefault="00314CF2" w:rsidP="00076F48">
            <w:pPr>
              <w:autoSpaceDE w:val="0"/>
              <w:autoSpaceDN w:val="0"/>
              <w:adjustRightInd w:val="0"/>
              <w:spacing w:after="0" w:line="240" w:lineRule="auto"/>
              <w:jc w:val="center"/>
              <w:rPr>
                <w:rFonts w:ascii="Times New Roman" w:hAnsi="Times New Roman"/>
                <w:b/>
                <w:sz w:val="24"/>
                <w:szCs w:val="24"/>
              </w:rPr>
            </w:pPr>
            <w:r w:rsidRPr="006431B8">
              <w:rPr>
                <w:rFonts w:ascii="Times New Roman" w:hAnsi="Times New Roman"/>
                <w:b/>
                <w:sz w:val="24"/>
                <w:szCs w:val="24"/>
              </w:rPr>
              <w:t>Burden hours</w:t>
            </w:r>
          </w:p>
        </w:tc>
      </w:tr>
      <w:tr w:rsidR="00314CF2" w:rsidTr="00076F48">
        <w:tc>
          <w:tcPr>
            <w:tcW w:w="2898" w:type="dxa"/>
            <w:vAlign w:val="center"/>
          </w:tcPr>
          <w:p w:rsidR="00314CF2" w:rsidRDefault="00314CF2" w:rsidP="00076F48">
            <w:pPr>
              <w:autoSpaceDE w:val="0"/>
              <w:autoSpaceDN w:val="0"/>
              <w:adjustRightInd w:val="0"/>
              <w:spacing w:after="0" w:line="240" w:lineRule="auto"/>
              <w:jc w:val="center"/>
              <w:rPr>
                <w:rFonts w:ascii="Times New Roman" w:hAnsi="Times New Roman"/>
                <w:sz w:val="24"/>
                <w:szCs w:val="24"/>
              </w:rPr>
            </w:pPr>
            <w:r w:rsidRPr="00314CF2">
              <w:rPr>
                <w:rFonts w:ascii="Times New Roman" w:hAnsi="Times New Roman"/>
                <w:b/>
                <w:sz w:val="24"/>
                <w:szCs w:val="24"/>
              </w:rPr>
              <w:t>SMI</w:t>
            </w:r>
            <w:r>
              <w:rPr>
                <w:rFonts w:ascii="Times New Roman" w:hAnsi="Times New Roman"/>
                <w:b/>
                <w:sz w:val="24"/>
                <w:szCs w:val="24"/>
              </w:rPr>
              <w:t xml:space="preserve"> program</w:t>
            </w:r>
          </w:p>
        </w:tc>
        <w:tc>
          <w:tcPr>
            <w:tcW w:w="2340" w:type="dxa"/>
            <w:vAlign w:val="center"/>
          </w:tcPr>
          <w:p w:rsidR="00314CF2" w:rsidRDefault="00314CF2" w:rsidP="00076F4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440</w:t>
            </w:r>
          </w:p>
        </w:tc>
        <w:tc>
          <w:tcPr>
            <w:tcW w:w="1890" w:type="dxa"/>
            <w:vAlign w:val="center"/>
          </w:tcPr>
          <w:p w:rsidR="00314CF2" w:rsidRDefault="00314CF2" w:rsidP="00076F4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 minutes</w:t>
            </w:r>
          </w:p>
        </w:tc>
        <w:tc>
          <w:tcPr>
            <w:tcW w:w="2088" w:type="dxa"/>
            <w:vAlign w:val="center"/>
          </w:tcPr>
          <w:p w:rsidR="00314CF2" w:rsidRDefault="00314CF2" w:rsidP="00076F48">
            <w:pPr>
              <w:numPr>
                <w:ilvl w:val="0"/>
                <w:numId w:val="9"/>
              </w:num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hours</w:t>
            </w:r>
          </w:p>
        </w:tc>
      </w:tr>
      <w:tr w:rsidR="00314CF2" w:rsidTr="00076F48">
        <w:tc>
          <w:tcPr>
            <w:tcW w:w="2898" w:type="dxa"/>
            <w:vAlign w:val="center"/>
          </w:tcPr>
          <w:p w:rsidR="00314CF2" w:rsidRPr="00271F4B" w:rsidRDefault="00076F48" w:rsidP="00271F4B">
            <w:pPr>
              <w:autoSpaceDE w:val="0"/>
              <w:autoSpaceDN w:val="0"/>
              <w:adjustRightInd w:val="0"/>
              <w:spacing w:after="0" w:line="240" w:lineRule="auto"/>
              <w:jc w:val="center"/>
              <w:rPr>
                <w:rFonts w:ascii="Times New Roman" w:hAnsi="Times New Roman"/>
                <w:b/>
                <w:sz w:val="24"/>
                <w:szCs w:val="24"/>
              </w:rPr>
            </w:pPr>
            <w:r w:rsidRPr="00271F4B">
              <w:rPr>
                <w:rFonts w:ascii="Times New Roman" w:hAnsi="Times New Roman"/>
                <w:b/>
                <w:sz w:val="24"/>
                <w:szCs w:val="24"/>
              </w:rPr>
              <w:t xml:space="preserve">Modification of </w:t>
            </w:r>
            <w:r w:rsidR="00271F4B" w:rsidRPr="00271F4B">
              <w:rPr>
                <w:rFonts w:ascii="Times New Roman" w:hAnsi="Times New Roman"/>
                <w:b/>
                <w:sz w:val="24"/>
                <w:szCs w:val="24"/>
              </w:rPr>
              <w:t xml:space="preserve">Comment Card for </w:t>
            </w:r>
            <w:r w:rsidRPr="00271F4B">
              <w:rPr>
                <w:rFonts w:ascii="Times New Roman" w:hAnsi="Times New Roman"/>
                <w:b/>
                <w:sz w:val="24"/>
                <w:szCs w:val="24"/>
              </w:rPr>
              <w:t xml:space="preserve">Export Assistance </w:t>
            </w:r>
            <w:r w:rsidR="00271F4B" w:rsidRPr="00271F4B">
              <w:rPr>
                <w:rFonts w:ascii="Times New Roman" w:hAnsi="Times New Roman"/>
                <w:b/>
                <w:sz w:val="24"/>
                <w:szCs w:val="24"/>
              </w:rPr>
              <w:t>Services</w:t>
            </w:r>
          </w:p>
        </w:tc>
        <w:tc>
          <w:tcPr>
            <w:tcW w:w="2340" w:type="dxa"/>
            <w:vAlign w:val="center"/>
          </w:tcPr>
          <w:p w:rsidR="00314CF2" w:rsidRDefault="00076F48" w:rsidP="00076F4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500</w:t>
            </w:r>
          </w:p>
        </w:tc>
        <w:tc>
          <w:tcPr>
            <w:tcW w:w="1890" w:type="dxa"/>
            <w:vAlign w:val="center"/>
          </w:tcPr>
          <w:p w:rsidR="00314CF2" w:rsidRDefault="00076F48" w:rsidP="00076F4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 minutes</w:t>
            </w:r>
          </w:p>
        </w:tc>
        <w:tc>
          <w:tcPr>
            <w:tcW w:w="2088" w:type="dxa"/>
            <w:vAlign w:val="center"/>
          </w:tcPr>
          <w:p w:rsidR="00314CF2" w:rsidRDefault="00076F48" w:rsidP="00076F48">
            <w:pPr>
              <w:autoSpaceDE w:val="0"/>
              <w:autoSpaceDN w:val="0"/>
              <w:adjustRightInd w:val="0"/>
              <w:spacing w:after="0" w:line="240" w:lineRule="auto"/>
              <w:ind w:left="720" w:right="270"/>
              <w:jc w:val="center"/>
              <w:rPr>
                <w:rFonts w:ascii="Times New Roman" w:hAnsi="Times New Roman"/>
                <w:sz w:val="24"/>
                <w:szCs w:val="24"/>
              </w:rPr>
            </w:pPr>
            <w:r>
              <w:rPr>
                <w:rFonts w:ascii="Times New Roman" w:hAnsi="Times New Roman"/>
                <w:sz w:val="24"/>
                <w:szCs w:val="24"/>
              </w:rPr>
              <w:t>42 hours</w:t>
            </w:r>
          </w:p>
        </w:tc>
      </w:tr>
    </w:tbl>
    <w:p w:rsidR="00314CF2" w:rsidRDefault="00314CF2" w:rsidP="00FA08D9">
      <w:pPr>
        <w:autoSpaceDE w:val="0"/>
        <w:autoSpaceDN w:val="0"/>
        <w:adjustRightInd w:val="0"/>
        <w:spacing w:after="0" w:line="240" w:lineRule="auto"/>
        <w:rPr>
          <w:rFonts w:ascii="Times New Roman" w:hAnsi="Times New Roman"/>
          <w:sz w:val="24"/>
          <w:szCs w:val="24"/>
        </w:rPr>
      </w:pPr>
    </w:p>
    <w:p w:rsidR="00314CF2" w:rsidRPr="00FA08D9" w:rsidRDefault="00076F48" w:rsidP="00FA08D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Total increase in burden:            93 hours</w:t>
      </w:r>
    </w:p>
    <w:sectPr w:rsidR="00314CF2" w:rsidRPr="00FA08D9" w:rsidSect="002C28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topiaStd-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114"/>
    <w:multiLevelType w:val="hybridMultilevel"/>
    <w:tmpl w:val="CA28D362"/>
    <w:lvl w:ilvl="0" w:tplc="320C5EEA">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66AC3"/>
    <w:multiLevelType w:val="hybridMultilevel"/>
    <w:tmpl w:val="E580FB96"/>
    <w:lvl w:ilvl="0" w:tplc="132CF030">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749CC"/>
    <w:multiLevelType w:val="hybridMultilevel"/>
    <w:tmpl w:val="CA28D362"/>
    <w:lvl w:ilvl="0" w:tplc="320C5EEA">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E44BB"/>
    <w:multiLevelType w:val="hybridMultilevel"/>
    <w:tmpl w:val="E580FB96"/>
    <w:lvl w:ilvl="0" w:tplc="132CF030">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3507D"/>
    <w:multiLevelType w:val="hybridMultilevel"/>
    <w:tmpl w:val="EC54D16A"/>
    <w:lvl w:ilvl="0" w:tplc="302695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81077"/>
    <w:multiLevelType w:val="hybridMultilevel"/>
    <w:tmpl w:val="47D889D6"/>
    <w:lvl w:ilvl="0" w:tplc="C9CEA026">
      <w:start w:val="5"/>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8F83CFB"/>
    <w:multiLevelType w:val="hybridMultilevel"/>
    <w:tmpl w:val="909E9178"/>
    <w:lvl w:ilvl="0" w:tplc="E5D00CB4">
      <w:start w:val="1"/>
      <w:numFmt w:val="decimal"/>
      <w:lvlText w:val="%1."/>
      <w:lvlJc w:val="left"/>
      <w:pPr>
        <w:ind w:left="720" w:hanging="360"/>
      </w:pPr>
      <w:rPr>
        <w:rFonts w:ascii="UtopiaStd-Regular" w:eastAsia="Calibri" w:hAnsi="UtopiaStd-Regular" w:cs="UtopiaStd-Regular"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1A0679"/>
    <w:multiLevelType w:val="hybridMultilevel"/>
    <w:tmpl w:val="4C48C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B24D0"/>
    <w:multiLevelType w:val="hybridMultilevel"/>
    <w:tmpl w:val="1E8652B2"/>
    <w:lvl w:ilvl="0" w:tplc="39B06F2A">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5C2487"/>
    <w:multiLevelType w:val="hybridMultilevel"/>
    <w:tmpl w:val="728CCAA0"/>
    <w:lvl w:ilvl="0" w:tplc="41F818B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3"/>
  </w:num>
  <w:num w:numId="7">
    <w:abstractNumId w:val="2"/>
  </w:num>
  <w:num w:numId="8">
    <w:abstractNumId w:val="9"/>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2A71"/>
    <w:rsid w:val="00076F48"/>
    <w:rsid w:val="00180F51"/>
    <w:rsid w:val="001B54AF"/>
    <w:rsid w:val="00242397"/>
    <w:rsid w:val="0024591E"/>
    <w:rsid w:val="00271F4B"/>
    <w:rsid w:val="00292A71"/>
    <w:rsid w:val="002C288B"/>
    <w:rsid w:val="00314CF2"/>
    <w:rsid w:val="00345E17"/>
    <w:rsid w:val="0035161D"/>
    <w:rsid w:val="003F1892"/>
    <w:rsid w:val="00450BFB"/>
    <w:rsid w:val="00466D89"/>
    <w:rsid w:val="004C7B5B"/>
    <w:rsid w:val="004F424D"/>
    <w:rsid w:val="005B1619"/>
    <w:rsid w:val="00611256"/>
    <w:rsid w:val="00635C1B"/>
    <w:rsid w:val="006431B8"/>
    <w:rsid w:val="0071145D"/>
    <w:rsid w:val="00716FEC"/>
    <w:rsid w:val="00A02E16"/>
    <w:rsid w:val="00AD7660"/>
    <w:rsid w:val="00C72BAB"/>
    <w:rsid w:val="00DF7A9D"/>
    <w:rsid w:val="00E45857"/>
    <w:rsid w:val="00F25DBC"/>
    <w:rsid w:val="00FA08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2A71"/>
    <w:rPr>
      <w:color w:val="0000FF"/>
      <w:u w:val="single"/>
    </w:rPr>
  </w:style>
  <w:style w:type="paragraph" w:styleId="ListParagraph">
    <w:name w:val="List Paragraph"/>
    <w:basedOn w:val="Normal"/>
    <w:uiPriority w:val="34"/>
    <w:qFormat/>
    <w:rsid w:val="00292A71"/>
    <w:pPr>
      <w:ind w:left="720"/>
      <w:contextualSpacing/>
    </w:pPr>
  </w:style>
  <w:style w:type="table" w:styleId="TableGrid">
    <w:name w:val="Table Grid"/>
    <w:basedOn w:val="TableNormal"/>
    <w:uiPriority w:val="59"/>
    <w:rsid w:val="00643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nufacturing.gov/sustaina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6468</CharactersWithSpaces>
  <SharedDoc>false</SharedDoc>
  <HLinks>
    <vt:vector size="6" baseType="variant">
      <vt:variant>
        <vt:i4>3276842</vt:i4>
      </vt:variant>
      <vt:variant>
        <vt:i4>0</vt:i4>
      </vt:variant>
      <vt:variant>
        <vt:i4>0</vt:i4>
      </vt:variant>
      <vt:variant>
        <vt:i4>5</vt:i4>
      </vt:variant>
      <vt:variant>
        <vt:lpwstr>http://www.manufacturing.gov/sustainability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Janicke</dc:creator>
  <cp:keywords/>
  <dc:description/>
  <cp:lastModifiedBy>Susan Crawford</cp:lastModifiedBy>
  <cp:revision>12</cp:revision>
  <dcterms:created xsi:type="dcterms:W3CDTF">2010-12-17T22:07:00Z</dcterms:created>
  <dcterms:modified xsi:type="dcterms:W3CDTF">2011-01-04T20:46:00Z</dcterms:modified>
</cp:coreProperties>
</file>