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A0" w:rsidRDefault="00AA0763" w:rsidP="00910DFE">
      <w:pPr>
        <w:ind w:left="720" w:right="33" w:firstLine="720"/>
        <w:rPr>
          <w:rFonts w:ascii="Univers" w:hAnsi="Univers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70485</wp:posOffset>
            </wp:positionV>
            <wp:extent cx="828675" cy="834390"/>
            <wp:effectExtent l="19050" t="0" r="9525" b="0"/>
            <wp:wrapNone/>
            <wp:docPr id="3" name="Picture 3" descr="h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h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3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73A0">
        <w:rPr>
          <w:rFonts w:ascii="Univers" w:hAnsi="Univers"/>
          <w:b/>
          <w:bCs/>
          <w:sz w:val="22"/>
          <w:szCs w:val="22"/>
        </w:rPr>
        <w:t xml:space="preserve"> DEPARTMENT OF HEALTH &amp; HUMAN SERVICES</w:t>
      </w:r>
      <w:r w:rsidR="00F673A0">
        <w:rPr>
          <w:rFonts w:ascii="Univers" w:hAnsi="Univers"/>
          <w:b/>
          <w:bCs/>
          <w:sz w:val="16"/>
          <w:szCs w:val="16"/>
        </w:rPr>
        <w:tab/>
      </w:r>
    </w:p>
    <w:p w:rsidR="00F673A0" w:rsidRDefault="00F673A0" w:rsidP="00910DFE">
      <w:pPr>
        <w:pStyle w:val="Heading3"/>
        <w:tabs>
          <w:tab w:val="left" w:pos="6210"/>
          <w:tab w:val="left" w:pos="7200"/>
          <w:tab w:val="left" w:pos="7650"/>
          <w:tab w:val="left" w:pos="7740"/>
        </w:tabs>
        <w:ind w:left="7650"/>
        <w:jc w:val="left"/>
      </w:pPr>
      <w:r>
        <w:t>Centers for Disease Control and Prevention</w:t>
      </w:r>
    </w:p>
    <w:p w:rsidR="00F673A0" w:rsidRDefault="007C7138" w:rsidP="00910DFE">
      <w:pPr>
        <w:tabs>
          <w:tab w:val="left" w:pos="6210"/>
          <w:tab w:val="left" w:pos="7200"/>
          <w:tab w:val="left" w:pos="7650"/>
          <w:tab w:val="left" w:pos="7740"/>
        </w:tabs>
        <w:jc w:val="center"/>
        <w:rPr>
          <w:rFonts w:ascii="Univers" w:hAnsi="Univers"/>
          <w:b/>
          <w:bCs/>
          <w:sz w:val="16"/>
          <w:szCs w:val="16"/>
        </w:rPr>
      </w:pPr>
      <w:r w:rsidRPr="007C7138">
        <w:rPr>
          <w:rFonts w:ascii="Univers" w:hAnsi="Univers"/>
          <w:b/>
          <w:bCs/>
          <w:noProof/>
          <w:szCs w:val="16"/>
        </w:rPr>
        <w:pict>
          <v:line id="_x0000_s1026" style="position:absolute;left:0;text-align:left;z-index:251657216" from="72.95pt,6.05pt" to="551.85pt,6.05pt" strokeweight="1pt"/>
        </w:pict>
      </w:r>
      <w:r w:rsidR="00F673A0">
        <w:rPr>
          <w:rFonts w:ascii="Univers" w:hAnsi="Univers"/>
          <w:b/>
          <w:bCs/>
          <w:sz w:val="16"/>
          <w:szCs w:val="16"/>
        </w:rPr>
        <w:t xml:space="preserve"> </w:t>
      </w:r>
    </w:p>
    <w:p w:rsidR="00F673A0" w:rsidRDefault="00F673A0" w:rsidP="00910DFE">
      <w:pPr>
        <w:pStyle w:val="Heading1"/>
        <w:tabs>
          <w:tab w:val="left" w:pos="6210"/>
          <w:tab w:val="left" w:pos="7200"/>
          <w:tab w:val="left" w:pos="7650"/>
          <w:tab w:val="left" w:pos="7740"/>
        </w:tabs>
        <w:ind w:left="7650"/>
      </w:pPr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for Health Statistics</w:t>
      </w:r>
    </w:p>
    <w:p w:rsidR="00F673A0" w:rsidRDefault="00F673A0" w:rsidP="00F673A0">
      <w:pPr>
        <w:pStyle w:val="Heading1"/>
        <w:tabs>
          <w:tab w:val="left" w:pos="6210"/>
          <w:tab w:val="left" w:pos="7200"/>
          <w:tab w:val="left" w:pos="7650"/>
          <w:tab w:val="left" w:pos="7740"/>
        </w:tabs>
      </w:pP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3311 Toledo Road</w:t>
          </w:r>
        </w:smartTag>
      </w:smartTag>
    </w:p>
    <w:p w:rsidR="00F673A0" w:rsidRDefault="00F673A0" w:rsidP="00F673A0">
      <w:pPr>
        <w:rPr>
          <w:rFonts w:ascii="Univers" w:hAnsi="Univers"/>
          <w:b/>
          <w:sz w:val="16"/>
          <w:szCs w:val="16"/>
        </w:rPr>
      </w:pPr>
      <w:r w:rsidRPr="00605528">
        <w:rPr>
          <w:rFonts w:ascii="Univers" w:hAnsi="Univers"/>
        </w:rPr>
        <w:t xml:space="preserve">                                               </w:t>
      </w:r>
      <w:r>
        <w:rPr>
          <w:rFonts w:ascii="Univers" w:hAnsi="Univers"/>
        </w:rPr>
        <w:t xml:space="preserve">                            </w:t>
      </w:r>
      <w:r w:rsidRPr="00605528">
        <w:rPr>
          <w:rFonts w:ascii="Univers" w:hAnsi="Univers"/>
        </w:rPr>
        <w:t xml:space="preserve">                    </w:t>
      </w:r>
      <w:r>
        <w:rPr>
          <w:rFonts w:ascii="Univers" w:hAnsi="Univers"/>
        </w:rPr>
        <w:t xml:space="preserve">                    </w:t>
      </w:r>
      <w:smartTag w:uri="urn:schemas-microsoft-com:office:smarttags" w:element="place">
        <w:smartTag w:uri="urn:schemas-microsoft-com:office:smarttags" w:element="City">
          <w:r w:rsidRPr="00174D6A">
            <w:rPr>
              <w:rFonts w:ascii="Univers" w:hAnsi="Univers"/>
              <w:b/>
              <w:sz w:val="16"/>
              <w:szCs w:val="16"/>
            </w:rPr>
            <w:t>Hyattsville</w:t>
          </w:r>
        </w:smartTag>
        <w:r w:rsidRPr="00174D6A">
          <w:rPr>
            <w:rFonts w:ascii="Univers" w:hAnsi="Univers"/>
            <w:b/>
            <w:sz w:val="16"/>
            <w:szCs w:val="16"/>
          </w:rPr>
          <w:t xml:space="preserve">, </w:t>
        </w:r>
        <w:smartTag w:uri="urn:schemas-microsoft-com:office:smarttags" w:element="State">
          <w:r w:rsidRPr="00174D6A">
            <w:rPr>
              <w:rFonts w:ascii="Univers" w:hAnsi="Univers"/>
              <w:b/>
              <w:sz w:val="16"/>
              <w:szCs w:val="16"/>
            </w:rPr>
            <w:t>Maryland</w:t>
          </w:r>
        </w:smartTag>
        <w:r w:rsidRPr="00174D6A">
          <w:rPr>
            <w:rFonts w:ascii="Univers" w:hAnsi="Univers"/>
            <w:b/>
            <w:sz w:val="16"/>
            <w:szCs w:val="16"/>
          </w:rPr>
          <w:t xml:space="preserve">  </w:t>
        </w:r>
        <w:smartTag w:uri="urn:schemas-microsoft-com:office:smarttags" w:element="PostalCode">
          <w:r w:rsidRPr="00174D6A">
            <w:rPr>
              <w:rFonts w:ascii="Univers" w:hAnsi="Univers"/>
              <w:b/>
              <w:sz w:val="16"/>
              <w:szCs w:val="16"/>
            </w:rPr>
            <w:t>20782</w:t>
          </w:r>
        </w:smartTag>
      </w:smartTag>
    </w:p>
    <w:p w:rsidR="00F673A0" w:rsidRDefault="00F673A0" w:rsidP="00F673A0">
      <w:pPr>
        <w:rPr>
          <w:rFonts w:ascii="Univers" w:hAnsi="Univers"/>
          <w:b/>
          <w:sz w:val="16"/>
          <w:szCs w:val="16"/>
        </w:rPr>
      </w:pPr>
    </w:p>
    <w:p w:rsidR="003A3AD3" w:rsidRDefault="003A3AD3" w:rsidP="00F673A0">
      <w:pPr>
        <w:rPr>
          <w:rFonts w:ascii="Univers" w:hAnsi="Univers"/>
          <w:b/>
          <w:sz w:val="16"/>
          <w:szCs w:val="16"/>
        </w:rPr>
      </w:pPr>
    </w:p>
    <w:p w:rsidR="003A3AD3" w:rsidRDefault="003A3AD3" w:rsidP="00F673A0">
      <w:pPr>
        <w:rPr>
          <w:rFonts w:ascii="Univers" w:hAnsi="Univers"/>
          <w:b/>
          <w:sz w:val="16"/>
          <w:szCs w:val="16"/>
        </w:rPr>
      </w:pPr>
    </w:p>
    <w:p w:rsidR="00F673A0" w:rsidRPr="00C5191A" w:rsidRDefault="00F673A0" w:rsidP="00F673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Dear   </w:t>
      </w:r>
    </w:p>
    <w:p w:rsidR="00F673A0" w:rsidRPr="00C5191A" w:rsidRDefault="00F673A0" w:rsidP="00F673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673A0" w:rsidRPr="00C5191A" w:rsidRDefault="00F673A0" w:rsidP="008151B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5191A">
        <w:rPr>
          <w:rFonts w:ascii="Times New Roman" w:hAnsi="Times New Roman" w:cs="Times New Roman"/>
          <w:sz w:val="22"/>
          <w:szCs w:val="22"/>
        </w:rPr>
        <w:t xml:space="preserve">We </w:t>
      </w:r>
      <w:r w:rsidR="008E7A96">
        <w:rPr>
          <w:rFonts w:ascii="Times New Roman" w:hAnsi="Times New Roman" w:cs="Times New Roman"/>
          <w:sz w:val="22"/>
          <w:szCs w:val="22"/>
        </w:rPr>
        <w:t>would like</w:t>
      </w:r>
      <w:r w:rsidRPr="00C5191A">
        <w:rPr>
          <w:rFonts w:ascii="Times New Roman" w:hAnsi="Times New Roman" w:cs="Times New Roman"/>
          <w:sz w:val="22"/>
          <w:szCs w:val="22"/>
        </w:rPr>
        <w:t xml:space="preserve"> to request your participation in </w:t>
      </w:r>
      <w:r w:rsidR="00182117">
        <w:rPr>
          <w:rFonts w:ascii="Times New Roman" w:hAnsi="Times New Roman" w:cs="Times New Roman"/>
          <w:sz w:val="22"/>
          <w:szCs w:val="22"/>
        </w:rPr>
        <w:t xml:space="preserve">the </w:t>
      </w:r>
      <w:r w:rsidR="008E7A96">
        <w:rPr>
          <w:rFonts w:ascii="Times New Roman" w:hAnsi="Times New Roman" w:cs="Times New Roman"/>
          <w:sz w:val="22"/>
          <w:szCs w:val="22"/>
        </w:rPr>
        <w:t>N</w:t>
      </w:r>
      <w:r w:rsidR="00182117">
        <w:rPr>
          <w:rFonts w:ascii="Times New Roman" w:hAnsi="Times New Roman" w:cs="Times New Roman"/>
          <w:sz w:val="22"/>
          <w:szCs w:val="22"/>
        </w:rPr>
        <w:t xml:space="preserve">ational </w:t>
      </w:r>
      <w:r w:rsidR="00C47C2E">
        <w:rPr>
          <w:rFonts w:ascii="Times New Roman" w:hAnsi="Times New Roman" w:cs="Times New Roman"/>
          <w:sz w:val="22"/>
          <w:szCs w:val="22"/>
        </w:rPr>
        <w:t xml:space="preserve">Hospital </w:t>
      </w:r>
      <w:r w:rsidR="00D2731A">
        <w:rPr>
          <w:rFonts w:ascii="Times New Roman" w:hAnsi="Times New Roman" w:cs="Times New Roman"/>
          <w:sz w:val="22"/>
          <w:szCs w:val="22"/>
        </w:rPr>
        <w:t>Discharge</w:t>
      </w:r>
      <w:r w:rsidR="00182117">
        <w:rPr>
          <w:rFonts w:ascii="Times New Roman" w:hAnsi="Times New Roman" w:cs="Times New Roman"/>
          <w:sz w:val="22"/>
          <w:szCs w:val="22"/>
        </w:rPr>
        <w:t xml:space="preserve"> Survey </w:t>
      </w:r>
      <w:r w:rsidR="00C47C2E">
        <w:rPr>
          <w:rFonts w:ascii="Times New Roman" w:hAnsi="Times New Roman" w:cs="Times New Roman"/>
          <w:sz w:val="22"/>
          <w:szCs w:val="22"/>
        </w:rPr>
        <w:t>(N</w:t>
      </w:r>
      <w:r w:rsidR="00D2731A">
        <w:rPr>
          <w:rFonts w:ascii="Times New Roman" w:hAnsi="Times New Roman" w:cs="Times New Roman"/>
          <w:sz w:val="22"/>
          <w:szCs w:val="22"/>
        </w:rPr>
        <w:t>HDS</w:t>
      </w:r>
      <w:r w:rsidR="00C47C2E">
        <w:rPr>
          <w:rFonts w:ascii="Times New Roman" w:hAnsi="Times New Roman" w:cs="Times New Roman"/>
          <w:sz w:val="22"/>
          <w:szCs w:val="22"/>
        </w:rPr>
        <w:t>)</w:t>
      </w:r>
      <w:r w:rsidR="00D2731A">
        <w:rPr>
          <w:rFonts w:ascii="Times New Roman" w:hAnsi="Times New Roman" w:cs="Times New Roman"/>
          <w:sz w:val="22"/>
          <w:szCs w:val="22"/>
        </w:rPr>
        <w:t>, a component of the National Hospital Care Survey</w:t>
      </w:r>
      <w:r w:rsidR="005B6FD5">
        <w:rPr>
          <w:rFonts w:ascii="Times New Roman" w:hAnsi="Times New Roman" w:cs="Times New Roman"/>
          <w:sz w:val="22"/>
          <w:szCs w:val="22"/>
        </w:rPr>
        <w:t>,</w:t>
      </w:r>
      <w:r w:rsidR="00C47C2E">
        <w:rPr>
          <w:rFonts w:ascii="Times New Roman" w:hAnsi="Times New Roman" w:cs="Times New Roman"/>
          <w:sz w:val="22"/>
          <w:szCs w:val="22"/>
        </w:rPr>
        <w:t xml:space="preserve"> </w:t>
      </w:r>
      <w:r w:rsidRPr="00C5191A">
        <w:rPr>
          <w:rFonts w:ascii="Times New Roman" w:hAnsi="Times New Roman" w:cs="Times New Roman"/>
          <w:sz w:val="22"/>
          <w:szCs w:val="22"/>
        </w:rPr>
        <w:t>conducted by the National Center for Health Statistics (NCHS), Centers for Disease Control and Prevention (CDC)</w:t>
      </w:r>
      <w:r w:rsidR="00182117">
        <w:rPr>
          <w:rFonts w:ascii="Times New Roman" w:hAnsi="Times New Roman" w:cs="Times New Roman"/>
          <w:sz w:val="22"/>
          <w:szCs w:val="22"/>
        </w:rPr>
        <w:t xml:space="preserve">. </w:t>
      </w:r>
      <w:r w:rsidR="009C09D8">
        <w:rPr>
          <w:rFonts w:ascii="Times New Roman" w:hAnsi="Times New Roman" w:cs="Times New Roman"/>
          <w:sz w:val="22"/>
          <w:szCs w:val="22"/>
        </w:rPr>
        <w:t xml:space="preserve"> </w:t>
      </w:r>
      <w:r w:rsidRPr="00C5191A">
        <w:rPr>
          <w:rFonts w:ascii="Times New Roman" w:hAnsi="Times New Roman" w:cs="Times New Roman"/>
          <w:sz w:val="22"/>
          <w:szCs w:val="22"/>
        </w:rPr>
        <w:t>Since 1965, NHDS</w:t>
      </w:r>
      <w:r w:rsidR="009C09D8">
        <w:rPr>
          <w:rFonts w:ascii="Times New Roman" w:hAnsi="Times New Roman" w:cs="Times New Roman"/>
          <w:sz w:val="22"/>
          <w:szCs w:val="22"/>
        </w:rPr>
        <w:t>, authorized by Section 306 of the Public Service Act,</w:t>
      </w:r>
      <w:r w:rsidRPr="00C5191A">
        <w:rPr>
          <w:rFonts w:ascii="Times New Roman" w:hAnsi="Times New Roman" w:cs="Times New Roman"/>
          <w:sz w:val="22"/>
          <w:szCs w:val="22"/>
        </w:rPr>
        <w:t xml:space="preserve"> has been a primary source of information on the nation’s inpatient use in short-stay, non-federal hospitals.</w:t>
      </w:r>
      <w:r w:rsidR="00166A8B">
        <w:rPr>
          <w:rFonts w:ascii="Times New Roman" w:hAnsi="Times New Roman" w:cs="Times New Roman"/>
          <w:sz w:val="22"/>
          <w:szCs w:val="22"/>
        </w:rPr>
        <w:t xml:space="preserve">  </w:t>
      </w:r>
      <w:r w:rsidR="00AA0763">
        <w:rPr>
          <w:rFonts w:ascii="Times New Roman" w:hAnsi="Times New Roman" w:cs="Times New Roman"/>
          <w:sz w:val="22"/>
          <w:szCs w:val="22"/>
        </w:rPr>
        <w:t xml:space="preserve">From </w:t>
      </w:r>
      <w:r w:rsidR="00D101AE">
        <w:rPr>
          <w:rFonts w:ascii="Times New Roman" w:hAnsi="Times New Roman" w:cs="Times New Roman"/>
          <w:sz w:val="22"/>
          <w:szCs w:val="22"/>
        </w:rPr>
        <w:t>201</w:t>
      </w:r>
      <w:r w:rsidR="00D2731A">
        <w:rPr>
          <w:rFonts w:ascii="Times New Roman" w:hAnsi="Times New Roman" w:cs="Times New Roman"/>
          <w:sz w:val="22"/>
          <w:szCs w:val="22"/>
        </w:rPr>
        <w:t>1</w:t>
      </w:r>
      <w:r w:rsidR="008D325B">
        <w:rPr>
          <w:rFonts w:ascii="Times New Roman" w:hAnsi="Times New Roman" w:cs="Times New Roman"/>
          <w:sz w:val="22"/>
          <w:szCs w:val="22"/>
        </w:rPr>
        <w:t>,</w:t>
      </w:r>
      <w:r w:rsidR="00182117">
        <w:rPr>
          <w:rFonts w:ascii="Times New Roman" w:hAnsi="Times New Roman" w:cs="Times New Roman"/>
          <w:sz w:val="22"/>
          <w:szCs w:val="22"/>
        </w:rPr>
        <w:t xml:space="preserve"> NHDS </w:t>
      </w:r>
      <w:r w:rsidR="00D2731A">
        <w:rPr>
          <w:rFonts w:ascii="Times New Roman" w:hAnsi="Times New Roman" w:cs="Times New Roman"/>
          <w:sz w:val="22"/>
          <w:szCs w:val="22"/>
        </w:rPr>
        <w:t>will become a</w:t>
      </w:r>
      <w:r w:rsidR="00AA0763">
        <w:rPr>
          <w:rFonts w:ascii="Times New Roman" w:hAnsi="Times New Roman" w:cs="Times New Roman"/>
          <w:sz w:val="22"/>
          <w:szCs w:val="22"/>
        </w:rPr>
        <w:t>n</w:t>
      </w:r>
      <w:r w:rsidR="00D2731A">
        <w:rPr>
          <w:rFonts w:ascii="Times New Roman" w:hAnsi="Times New Roman" w:cs="Times New Roman"/>
          <w:sz w:val="22"/>
          <w:szCs w:val="22"/>
        </w:rPr>
        <w:t xml:space="preserve"> electronic data collection</w:t>
      </w:r>
      <w:r w:rsidR="00AA0763">
        <w:rPr>
          <w:rFonts w:ascii="Times New Roman" w:hAnsi="Times New Roman" w:cs="Times New Roman"/>
          <w:sz w:val="22"/>
          <w:szCs w:val="22"/>
        </w:rPr>
        <w:t>,</w:t>
      </w:r>
      <w:r w:rsidR="00D2731A">
        <w:rPr>
          <w:rFonts w:ascii="Times New Roman" w:hAnsi="Times New Roman" w:cs="Times New Roman"/>
          <w:sz w:val="22"/>
          <w:szCs w:val="22"/>
        </w:rPr>
        <w:t xml:space="preserve"> gathering Uniform Bill (UB) 04 claims data</w:t>
      </w:r>
      <w:r w:rsidRPr="00C5191A">
        <w:rPr>
          <w:rFonts w:ascii="Times New Roman" w:hAnsi="Times New Roman" w:cs="Times New Roman"/>
          <w:sz w:val="22"/>
          <w:szCs w:val="22"/>
        </w:rPr>
        <w:t xml:space="preserve">. </w:t>
      </w:r>
      <w:r w:rsidR="008E7A96">
        <w:rPr>
          <w:rFonts w:ascii="Times New Roman" w:hAnsi="Times New Roman" w:cs="Times New Roman"/>
          <w:sz w:val="22"/>
          <w:szCs w:val="22"/>
        </w:rPr>
        <w:t>W</w:t>
      </w:r>
      <w:r w:rsidR="00ED5D1C" w:rsidRPr="00ED5D1C">
        <w:rPr>
          <w:rFonts w:ascii="Times New Roman" w:hAnsi="Times New Roman" w:cs="Times New Roman"/>
          <w:sz w:val="22"/>
          <w:szCs w:val="22"/>
        </w:rPr>
        <w:t>e plan to collect patient identifiers for</w:t>
      </w:r>
      <w:r w:rsidR="00D2731A">
        <w:rPr>
          <w:rFonts w:ascii="Times New Roman" w:hAnsi="Times New Roman" w:cs="Times New Roman"/>
          <w:sz w:val="22"/>
          <w:szCs w:val="22"/>
        </w:rPr>
        <w:t xml:space="preserve"> </w:t>
      </w:r>
      <w:r w:rsidR="00ED5D1C" w:rsidRPr="00ED5D1C">
        <w:rPr>
          <w:rFonts w:ascii="Times New Roman" w:hAnsi="Times New Roman" w:cs="Times New Roman"/>
          <w:sz w:val="22"/>
          <w:szCs w:val="22"/>
        </w:rPr>
        <w:t>discharges so that we can link to birth and death records and potentially link to</w:t>
      </w:r>
      <w:r w:rsidR="00AA0763">
        <w:rPr>
          <w:rFonts w:ascii="Times New Roman" w:hAnsi="Times New Roman" w:cs="Times New Roman"/>
          <w:sz w:val="22"/>
          <w:szCs w:val="22"/>
        </w:rPr>
        <w:t xml:space="preserve"> data from</w:t>
      </w:r>
      <w:r w:rsidR="00ED5D1C" w:rsidRPr="00ED5D1C">
        <w:rPr>
          <w:rFonts w:ascii="Times New Roman" w:hAnsi="Times New Roman" w:cs="Times New Roman"/>
          <w:sz w:val="22"/>
          <w:szCs w:val="22"/>
        </w:rPr>
        <w:t xml:space="preserve"> the Centers for Medicare &amp; Medicaid Services (CMS).</w:t>
      </w:r>
      <w:r w:rsidR="007221A0">
        <w:rPr>
          <w:rFonts w:ascii="Times New Roman" w:hAnsi="Times New Roman" w:cs="Times New Roman"/>
          <w:sz w:val="22"/>
          <w:szCs w:val="22"/>
        </w:rPr>
        <w:t xml:space="preserve">  </w:t>
      </w:r>
      <w:r w:rsidR="006C608D">
        <w:rPr>
          <w:rFonts w:ascii="Times New Roman" w:hAnsi="Times New Roman" w:cs="Times New Roman"/>
          <w:sz w:val="22"/>
          <w:szCs w:val="22"/>
        </w:rPr>
        <w:t>P</w:t>
      </w:r>
      <w:r w:rsidRPr="00C5191A">
        <w:rPr>
          <w:rFonts w:ascii="Times New Roman" w:hAnsi="Times New Roman" w:cs="Times New Roman"/>
          <w:sz w:val="22"/>
          <w:szCs w:val="22"/>
        </w:rPr>
        <w:t xml:space="preserve">articipation in </w:t>
      </w:r>
      <w:r w:rsidR="0047300A">
        <w:rPr>
          <w:rFonts w:ascii="Times New Roman" w:hAnsi="Times New Roman" w:cs="Times New Roman"/>
          <w:sz w:val="22"/>
          <w:szCs w:val="22"/>
        </w:rPr>
        <w:t>NHDS</w:t>
      </w:r>
      <w:r w:rsidR="00622B6D" w:rsidRPr="00C5191A">
        <w:rPr>
          <w:rFonts w:ascii="Times New Roman" w:hAnsi="Times New Roman" w:cs="Times New Roman"/>
          <w:sz w:val="22"/>
          <w:szCs w:val="22"/>
        </w:rPr>
        <w:t xml:space="preserve"> </w:t>
      </w:r>
      <w:r w:rsidRPr="00C5191A">
        <w:rPr>
          <w:rFonts w:ascii="Times New Roman" w:hAnsi="Times New Roman" w:cs="Times New Roman"/>
          <w:sz w:val="22"/>
          <w:szCs w:val="22"/>
        </w:rPr>
        <w:t xml:space="preserve">is </w:t>
      </w:r>
      <w:r w:rsidR="00D101AE">
        <w:rPr>
          <w:rFonts w:ascii="Times New Roman" w:hAnsi="Times New Roman" w:cs="Times New Roman"/>
          <w:sz w:val="22"/>
          <w:szCs w:val="22"/>
        </w:rPr>
        <w:t xml:space="preserve">completely </w:t>
      </w:r>
      <w:r w:rsidRPr="00C5191A">
        <w:rPr>
          <w:rFonts w:ascii="Times New Roman" w:hAnsi="Times New Roman" w:cs="Times New Roman"/>
          <w:sz w:val="22"/>
          <w:szCs w:val="22"/>
        </w:rPr>
        <w:t>voluntary</w:t>
      </w:r>
      <w:r w:rsidR="006C608D">
        <w:rPr>
          <w:rFonts w:ascii="Times New Roman" w:hAnsi="Times New Roman" w:cs="Times New Roman"/>
          <w:sz w:val="22"/>
          <w:szCs w:val="22"/>
        </w:rPr>
        <w:t xml:space="preserve">.  </w:t>
      </w:r>
      <w:r w:rsidR="00B74F42">
        <w:rPr>
          <w:rFonts w:ascii="Times New Roman" w:hAnsi="Times New Roman" w:cs="Times New Roman"/>
          <w:sz w:val="22"/>
          <w:szCs w:val="22"/>
        </w:rPr>
        <w:t>Y</w:t>
      </w:r>
      <w:r w:rsidR="00B74F42" w:rsidRPr="00B74F42">
        <w:rPr>
          <w:rFonts w:ascii="Times New Roman" w:hAnsi="Times New Roman"/>
        </w:rPr>
        <w:t>ou or your staff may refuse to answer any question or may stop participating at any time without penalty or loss of benefits</w:t>
      </w:r>
      <w:r w:rsidR="00B74F42">
        <w:rPr>
          <w:rFonts w:ascii="Times New Roman" w:hAnsi="Times New Roman"/>
        </w:rPr>
        <w:t xml:space="preserve">. </w:t>
      </w:r>
      <w:r w:rsidR="006C608D">
        <w:rPr>
          <w:rFonts w:ascii="Times New Roman" w:hAnsi="Times New Roman" w:cs="Times New Roman"/>
          <w:sz w:val="22"/>
          <w:szCs w:val="22"/>
        </w:rPr>
        <w:t xml:space="preserve">Your participation allows us to better </w:t>
      </w:r>
      <w:r w:rsidR="00EA763B">
        <w:rPr>
          <w:rFonts w:ascii="Times New Roman" w:hAnsi="Times New Roman" w:cs="Times New Roman"/>
          <w:sz w:val="22"/>
          <w:szCs w:val="22"/>
        </w:rPr>
        <w:t>accurately describe hospitals</w:t>
      </w:r>
      <w:r w:rsidR="009B5356">
        <w:rPr>
          <w:rFonts w:ascii="Times New Roman" w:hAnsi="Times New Roman" w:cs="Times New Roman"/>
          <w:sz w:val="22"/>
          <w:szCs w:val="22"/>
        </w:rPr>
        <w:t xml:space="preserve">  </w:t>
      </w:r>
      <w:r w:rsidR="006C608D">
        <w:rPr>
          <w:rFonts w:ascii="Times New Roman" w:hAnsi="Times New Roman" w:cs="Times New Roman"/>
          <w:sz w:val="22"/>
          <w:szCs w:val="22"/>
        </w:rPr>
        <w:t>l</w:t>
      </w:r>
      <w:r w:rsidR="00EA763B">
        <w:rPr>
          <w:rFonts w:ascii="Times New Roman" w:hAnsi="Times New Roman" w:cs="Times New Roman"/>
          <w:sz w:val="22"/>
          <w:szCs w:val="22"/>
        </w:rPr>
        <w:t xml:space="preserve">ike yours </w:t>
      </w:r>
      <w:r w:rsidR="006C608D">
        <w:rPr>
          <w:rFonts w:ascii="Times New Roman" w:hAnsi="Times New Roman" w:cs="Times New Roman"/>
          <w:sz w:val="22"/>
          <w:szCs w:val="22"/>
        </w:rPr>
        <w:t xml:space="preserve">in our national statistics </w:t>
      </w:r>
      <w:r w:rsidR="00EA763B">
        <w:rPr>
          <w:rFonts w:ascii="Times New Roman" w:hAnsi="Times New Roman" w:cs="Times New Roman"/>
          <w:sz w:val="22"/>
          <w:szCs w:val="22"/>
        </w:rPr>
        <w:t>and</w:t>
      </w:r>
      <w:r w:rsidR="00D101AE">
        <w:rPr>
          <w:rFonts w:ascii="Times New Roman" w:hAnsi="Times New Roman" w:cs="Times New Roman"/>
          <w:sz w:val="22"/>
          <w:szCs w:val="22"/>
        </w:rPr>
        <w:t xml:space="preserve"> help us to continue to serve as a resource to</w:t>
      </w:r>
      <w:r w:rsidR="008E7A96">
        <w:rPr>
          <w:rFonts w:ascii="Times New Roman" w:hAnsi="Times New Roman" w:cs="Times New Roman"/>
          <w:sz w:val="22"/>
          <w:szCs w:val="22"/>
        </w:rPr>
        <w:t xml:space="preserve"> the hospital community,</w:t>
      </w:r>
      <w:r w:rsidR="00D101AE">
        <w:rPr>
          <w:rFonts w:ascii="Times New Roman" w:hAnsi="Times New Roman" w:cs="Times New Roman"/>
          <w:sz w:val="22"/>
          <w:szCs w:val="22"/>
        </w:rPr>
        <w:t xml:space="preserve"> health care researchers</w:t>
      </w:r>
      <w:r w:rsidR="00884360">
        <w:rPr>
          <w:rFonts w:ascii="Times New Roman" w:hAnsi="Times New Roman" w:cs="Times New Roman"/>
          <w:sz w:val="22"/>
          <w:szCs w:val="22"/>
        </w:rPr>
        <w:t>,</w:t>
      </w:r>
      <w:r w:rsidR="00D101AE">
        <w:rPr>
          <w:rFonts w:ascii="Times New Roman" w:hAnsi="Times New Roman" w:cs="Times New Roman"/>
          <w:sz w:val="22"/>
          <w:szCs w:val="22"/>
        </w:rPr>
        <w:t xml:space="preserve"> and policy makers</w:t>
      </w:r>
      <w:r w:rsidRPr="00C5191A">
        <w:rPr>
          <w:rFonts w:ascii="Times New Roman" w:hAnsi="Times New Roman" w:cs="Times New Roman"/>
          <w:sz w:val="22"/>
          <w:szCs w:val="22"/>
        </w:rPr>
        <w:t>.</w:t>
      </w:r>
      <w:r w:rsidR="008D325B">
        <w:rPr>
          <w:rFonts w:ascii="Times New Roman" w:hAnsi="Times New Roman" w:cs="Times New Roman"/>
          <w:sz w:val="22"/>
          <w:szCs w:val="22"/>
        </w:rPr>
        <w:t xml:space="preserve"> </w:t>
      </w:r>
      <w:r w:rsidR="003A3AD3">
        <w:rPr>
          <w:rFonts w:ascii="Times New Roman" w:hAnsi="Times New Roman" w:cs="Times New Roman"/>
          <w:sz w:val="22"/>
          <w:szCs w:val="22"/>
        </w:rPr>
        <w:t xml:space="preserve"> </w:t>
      </w:r>
      <w:r w:rsidR="00D2731A">
        <w:rPr>
          <w:rFonts w:ascii="Times New Roman" w:hAnsi="Times New Roman" w:cs="Times New Roman"/>
          <w:sz w:val="22"/>
          <w:szCs w:val="22"/>
        </w:rPr>
        <w:t xml:space="preserve">Participating hospitals in the NHDS will receive a one time $500 set-up fee and an additional $500 for each year </w:t>
      </w:r>
      <w:r w:rsidR="00DC52D1">
        <w:rPr>
          <w:rFonts w:ascii="Times New Roman" w:hAnsi="Times New Roman" w:cs="Times New Roman"/>
          <w:sz w:val="22"/>
          <w:szCs w:val="22"/>
        </w:rPr>
        <w:t>of</w:t>
      </w:r>
      <w:r w:rsidR="00D2731A">
        <w:rPr>
          <w:rFonts w:ascii="Times New Roman" w:hAnsi="Times New Roman" w:cs="Times New Roman"/>
          <w:sz w:val="22"/>
          <w:szCs w:val="22"/>
        </w:rPr>
        <w:t xml:space="preserve"> data collection.</w:t>
      </w:r>
      <w:r w:rsidR="00A2033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F673A0" w:rsidRPr="00C5191A" w:rsidRDefault="00F673A0" w:rsidP="00F673A0">
      <w:pPr>
        <w:tabs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F673A0" w:rsidRPr="00C5191A" w:rsidRDefault="000B0EFA" w:rsidP="00F673A0">
      <w:pPr>
        <w:tabs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-90"/>
        <w:rPr>
          <w:sz w:val="22"/>
          <w:szCs w:val="22"/>
        </w:rPr>
      </w:pPr>
      <w:r>
        <w:rPr>
          <w:sz w:val="22"/>
          <w:szCs w:val="22"/>
        </w:rPr>
        <w:t>N</w:t>
      </w:r>
      <w:r w:rsidR="0047300A">
        <w:rPr>
          <w:sz w:val="22"/>
          <w:szCs w:val="22"/>
        </w:rPr>
        <w:t>o information collected in this study will be published in any manner that will allow identification of individual hospitals or patients.</w:t>
      </w:r>
      <w:r w:rsidR="00F673A0" w:rsidRPr="00C5191A">
        <w:rPr>
          <w:sz w:val="22"/>
          <w:szCs w:val="22"/>
        </w:rPr>
        <w:t xml:space="preserve">  Be assured that there are several ways that the Privacy Rule (as mandated by the Health Insurance Portability and Accountability Act [HIPAA]) allows you to participate.  In particular, disclosures of patient data are permitted for public health purposes and for research that has been approved by a</w:t>
      </w:r>
      <w:r w:rsidR="008E7A96">
        <w:rPr>
          <w:sz w:val="22"/>
          <w:szCs w:val="22"/>
        </w:rPr>
        <w:t xml:space="preserve">n </w:t>
      </w:r>
      <w:r w:rsidR="00F673A0" w:rsidRPr="00C5191A">
        <w:rPr>
          <w:sz w:val="22"/>
          <w:szCs w:val="22"/>
        </w:rPr>
        <w:t>Institutional Review Board (IRB)</w:t>
      </w:r>
      <w:r w:rsidR="000B4936">
        <w:rPr>
          <w:sz w:val="22"/>
          <w:szCs w:val="22"/>
        </w:rPr>
        <w:t>,</w:t>
      </w:r>
      <w:r w:rsidR="00F673A0" w:rsidRPr="00C5191A">
        <w:rPr>
          <w:sz w:val="22"/>
          <w:szCs w:val="22"/>
        </w:rPr>
        <w:t xml:space="preserve"> both of which apply to this study.</w:t>
      </w:r>
      <w:r w:rsidR="008E7A96">
        <w:rPr>
          <w:sz w:val="22"/>
          <w:szCs w:val="22"/>
        </w:rPr>
        <w:t xml:space="preserve"> </w:t>
      </w:r>
      <w:r w:rsidR="000B4936">
        <w:rPr>
          <w:sz w:val="22"/>
          <w:szCs w:val="22"/>
        </w:rPr>
        <w:t xml:space="preserve"> </w:t>
      </w:r>
      <w:r w:rsidR="008E7A96">
        <w:rPr>
          <w:sz w:val="22"/>
          <w:szCs w:val="22"/>
        </w:rPr>
        <w:t xml:space="preserve">The IRB at CDC’s NCHS has reviewed and approved all aspects of this study. </w:t>
      </w:r>
      <w:r w:rsidR="000B4936">
        <w:rPr>
          <w:sz w:val="22"/>
          <w:szCs w:val="22"/>
        </w:rPr>
        <w:t xml:space="preserve"> </w:t>
      </w:r>
      <w:r w:rsidR="00F673A0" w:rsidRPr="00C5191A">
        <w:rPr>
          <w:sz w:val="22"/>
          <w:szCs w:val="22"/>
        </w:rPr>
        <w:t xml:space="preserve">Included in the enclosures is </w:t>
      </w:r>
      <w:r w:rsidR="008E7A96">
        <w:rPr>
          <w:sz w:val="22"/>
          <w:szCs w:val="22"/>
        </w:rPr>
        <w:t>the</w:t>
      </w:r>
      <w:r w:rsidR="00F673A0" w:rsidRPr="00C5191A">
        <w:rPr>
          <w:sz w:val="22"/>
          <w:szCs w:val="22"/>
        </w:rPr>
        <w:t xml:space="preserve"> </w:t>
      </w:r>
      <w:r w:rsidR="008E7A96">
        <w:rPr>
          <w:sz w:val="22"/>
          <w:szCs w:val="22"/>
        </w:rPr>
        <w:t>“</w:t>
      </w:r>
      <w:r w:rsidR="00F673A0" w:rsidRPr="00C5191A">
        <w:rPr>
          <w:sz w:val="22"/>
          <w:szCs w:val="22"/>
        </w:rPr>
        <w:t>Frequently Asked Questions”</w:t>
      </w:r>
      <w:r w:rsidR="008E7A96">
        <w:rPr>
          <w:sz w:val="22"/>
          <w:szCs w:val="22"/>
        </w:rPr>
        <w:t>.</w:t>
      </w:r>
      <w:r w:rsidR="00F673A0" w:rsidRPr="00C5191A">
        <w:rPr>
          <w:sz w:val="22"/>
          <w:szCs w:val="22"/>
        </w:rPr>
        <w:t xml:space="preserve"> </w:t>
      </w:r>
      <w:r w:rsidR="008E7A96">
        <w:rPr>
          <w:sz w:val="22"/>
          <w:szCs w:val="22"/>
        </w:rPr>
        <w:t xml:space="preserve"> </w:t>
      </w:r>
      <w:r w:rsidR="00910DFE" w:rsidRPr="00C5191A">
        <w:rPr>
          <w:sz w:val="22"/>
          <w:szCs w:val="22"/>
        </w:rPr>
        <w:t>Please</w:t>
      </w:r>
      <w:r w:rsidR="00F673A0" w:rsidRPr="00C5191A">
        <w:rPr>
          <w:sz w:val="22"/>
          <w:szCs w:val="22"/>
        </w:rPr>
        <w:t xml:space="preserve"> note, in particular, the detailed section on confidentiality and use of data</w:t>
      </w:r>
      <w:r w:rsidR="00910DFE" w:rsidRPr="00C5191A">
        <w:rPr>
          <w:sz w:val="22"/>
          <w:szCs w:val="22"/>
        </w:rPr>
        <w:t>.</w:t>
      </w:r>
    </w:p>
    <w:p w:rsidR="00F673A0" w:rsidRPr="00C5191A" w:rsidRDefault="00F673A0" w:rsidP="00F673A0">
      <w:pPr>
        <w:tabs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2"/>
          <w:szCs w:val="22"/>
        </w:rPr>
      </w:pPr>
    </w:p>
    <w:p w:rsidR="00F673A0" w:rsidRPr="00C5191A" w:rsidRDefault="00F673A0" w:rsidP="00F673A0">
      <w:pPr>
        <w:tabs>
          <w:tab w:val="left" w:pos="54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191A">
        <w:rPr>
          <w:sz w:val="22"/>
          <w:szCs w:val="22"/>
        </w:rPr>
        <w:t xml:space="preserve">Please be assured that we are required by law to keep all data regarding patients and facilities strictly confidential and to use these data only for </w:t>
      </w:r>
      <w:r w:rsidR="00A27EFE">
        <w:rPr>
          <w:sz w:val="22"/>
          <w:szCs w:val="22"/>
        </w:rPr>
        <w:t xml:space="preserve">research and </w:t>
      </w:r>
      <w:r w:rsidRPr="00C5191A">
        <w:rPr>
          <w:sz w:val="22"/>
          <w:szCs w:val="22"/>
        </w:rPr>
        <w:t xml:space="preserve">statistical purposes as stated by Section 308(d) of the Public Health Service Act [42 United States Code 242m (d) and Section 513 of the Confidential Information Protection and Statistical Efficiency Act (PL-107-347].  </w:t>
      </w:r>
    </w:p>
    <w:p w:rsidR="00F673A0" w:rsidRPr="00C5191A" w:rsidRDefault="00F673A0" w:rsidP="00F673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673A0" w:rsidRDefault="0079628E" w:rsidP="00F673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sz w:val="22"/>
          <w:szCs w:val="22"/>
        </w:rPr>
        <w:t>The NCHS has contracted with Research Triangle Institute (RTI) International, a non-profit research organiz</w:t>
      </w:r>
      <w:r>
        <w:rPr>
          <w:rFonts w:ascii="Times New Roman" w:hAnsi="Times New Roman" w:cs="Times New Roman"/>
          <w:sz w:val="22"/>
          <w:szCs w:val="22"/>
        </w:rPr>
        <w:t xml:space="preserve">ation, to assist in this task. The </w:t>
      </w:r>
      <w:r w:rsidR="00166A8B">
        <w:rPr>
          <w:rFonts w:ascii="Times New Roman" w:hAnsi="Times New Roman" w:cs="Times New Roman"/>
          <w:sz w:val="22"/>
          <w:szCs w:val="22"/>
        </w:rPr>
        <w:t>hospital recruitment</w:t>
      </w:r>
      <w:r>
        <w:rPr>
          <w:rFonts w:ascii="Times New Roman" w:hAnsi="Times New Roman" w:cs="Times New Roman"/>
          <w:sz w:val="22"/>
          <w:szCs w:val="22"/>
        </w:rPr>
        <w:t xml:space="preserve"> for the survey will be conducted by Social and Scientific Systems (SSS), a sub-contractor of RTI. </w:t>
      </w:r>
      <w:r w:rsidRPr="00C5191A">
        <w:rPr>
          <w:rFonts w:ascii="Times New Roman" w:hAnsi="Times New Roman" w:cs="Times New Roman"/>
          <w:sz w:val="22"/>
          <w:szCs w:val="22"/>
        </w:rPr>
        <w:t xml:space="preserve"> </w:t>
      </w:r>
      <w:r w:rsidR="00D64EC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 repr</w:t>
      </w:r>
      <w:r w:rsidR="0047300A">
        <w:rPr>
          <w:rFonts w:ascii="Times New Roman" w:hAnsi="Times New Roman" w:cs="Times New Roman"/>
          <w:color w:val="auto"/>
          <w:sz w:val="22"/>
          <w:szCs w:val="22"/>
        </w:rPr>
        <w:t>esentative from SSS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 will telephone you to arrange for an appointment to discuss the possibility of your hospital’s participation in </w:t>
      </w:r>
      <w:r w:rsidR="00B33657">
        <w:rPr>
          <w:rFonts w:ascii="Times New Roman" w:hAnsi="Times New Roman" w:cs="Times New Roman"/>
          <w:color w:val="auto"/>
          <w:sz w:val="22"/>
          <w:szCs w:val="22"/>
        </w:rPr>
        <w:t>the NHDS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>.  If you have ques</w:t>
      </w:r>
      <w:r w:rsidR="0047300A">
        <w:rPr>
          <w:rFonts w:ascii="Times New Roman" w:hAnsi="Times New Roman" w:cs="Times New Roman"/>
          <w:color w:val="auto"/>
          <w:sz w:val="22"/>
          <w:szCs w:val="22"/>
        </w:rPr>
        <w:t xml:space="preserve">tions, please feel free to call </w:t>
      </w:r>
      <w:r w:rsidR="0018535F">
        <w:rPr>
          <w:rFonts w:ascii="Times New Roman" w:hAnsi="Times New Roman" w:cs="Times New Roman"/>
          <w:color w:val="auto"/>
          <w:sz w:val="22"/>
          <w:szCs w:val="22"/>
        </w:rPr>
        <w:t>Ms</w:t>
      </w:r>
      <w:r w:rsidR="00B33657">
        <w:rPr>
          <w:rFonts w:ascii="Times New Roman" w:hAnsi="Times New Roman" w:cs="Times New Roman"/>
          <w:color w:val="auto"/>
          <w:sz w:val="22"/>
          <w:szCs w:val="22"/>
        </w:rPr>
        <w:t>. Deborah Bittner, the SSS Project Director</w:t>
      </w:r>
      <w:r w:rsidR="0047300A">
        <w:rPr>
          <w:rFonts w:ascii="Times New Roman" w:hAnsi="Times New Roman" w:cs="Times New Roman"/>
          <w:color w:val="auto"/>
          <w:sz w:val="22"/>
          <w:szCs w:val="22"/>
        </w:rPr>
        <w:t>, at (</w:t>
      </w:r>
      <w:r w:rsidR="00B33657">
        <w:rPr>
          <w:rFonts w:ascii="Times New Roman" w:hAnsi="Times New Roman" w:cs="Times New Roman"/>
          <w:color w:val="auto"/>
          <w:sz w:val="22"/>
          <w:szCs w:val="22"/>
        </w:rPr>
        <w:t>301</w:t>
      </w:r>
      <w:r w:rsidR="0047300A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B33657">
        <w:rPr>
          <w:rFonts w:ascii="Times New Roman" w:hAnsi="Times New Roman" w:cs="Times New Roman"/>
          <w:color w:val="auto"/>
          <w:sz w:val="22"/>
          <w:szCs w:val="22"/>
        </w:rPr>
        <w:t>628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>-</w:t>
      </w:r>
      <w:r w:rsidR="00B33657">
        <w:rPr>
          <w:rFonts w:ascii="Times New Roman" w:hAnsi="Times New Roman" w:cs="Times New Roman"/>
          <w:color w:val="auto"/>
          <w:sz w:val="22"/>
          <w:szCs w:val="22"/>
        </w:rPr>
        <w:t>0322</w:t>
      </w:r>
      <w:r w:rsidR="0047300A">
        <w:rPr>
          <w:rFonts w:ascii="Times New Roman" w:hAnsi="Times New Roman" w:cs="Times New Roman"/>
          <w:color w:val="auto"/>
          <w:sz w:val="22"/>
          <w:szCs w:val="22"/>
        </w:rPr>
        <w:t xml:space="preserve"> or 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Dr. </w:t>
      </w:r>
      <w:r w:rsidR="00931453">
        <w:rPr>
          <w:rFonts w:ascii="Times New Roman" w:hAnsi="Times New Roman" w:cs="Times New Roman"/>
          <w:color w:val="auto"/>
          <w:sz w:val="22"/>
          <w:szCs w:val="22"/>
        </w:rPr>
        <w:t>Carol DeFrances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, Team Leader of the Hospital Care Team at NCHS, </w:t>
      </w:r>
      <w:r w:rsidR="00D42BE3">
        <w:rPr>
          <w:rFonts w:ascii="Times New Roman" w:hAnsi="Times New Roman" w:cs="Times New Roman"/>
          <w:color w:val="auto"/>
          <w:sz w:val="22"/>
          <w:szCs w:val="22"/>
        </w:rPr>
        <w:t>at (301) 458-4440</w:t>
      </w:r>
      <w:r w:rsidR="00F673A0"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145DE1" w:rsidRPr="00C5191A" w:rsidRDefault="00145DE1" w:rsidP="00F673A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673A0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673A0" w:rsidRPr="00C5191A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Sincerely, </w:t>
      </w:r>
    </w:p>
    <w:p w:rsidR="00F673A0" w:rsidRPr="00C5191A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673A0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673A0" w:rsidRPr="00C5191A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Edward J. Sondik, Ph.D. </w:t>
      </w:r>
    </w:p>
    <w:p w:rsidR="00F673A0" w:rsidRPr="00C5191A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Director, </w:t>
      </w:r>
      <w:smartTag w:uri="urn:schemas-microsoft-com:office:smarttags" w:element="place">
        <w:smartTag w:uri="urn:schemas-microsoft-com:office:smarttags" w:element="PlaceName">
          <w:r w:rsidRPr="00C5191A">
            <w:rPr>
              <w:rFonts w:ascii="Times New Roman" w:hAnsi="Times New Roman" w:cs="Times New Roman"/>
              <w:color w:val="auto"/>
              <w:sz w:val="22"/>
              <w:szCs w:val="22"/>
            </w:rPr>
            <w:t>National</w:t>
          </w:r>
        </w:smartTag>
        <w:r w:rsidRPr="00C5191A">
          <w:rPr>
            <w:rFonts w:ascii="Times New Roman" w:hAnsi="Times New Roman" w:cs="Times New Roman"/>
            <w:color w:val="auto"/>
            <w:sz w:val="22"/>
            <w:szCs w:val="22"/>
          </w:rPr>
          <w:t xml:space="preserve"> </w:t>
        </w:r>
        <w:smartTag w:uri="urn:schemas-microsoft-com:office:smarttags" w:element="PlaceType">
          <w:r w:rsidRPr="00C5191A">
            <w:rPr>
              <w:rFonts w:ascii="Times New Roman" w:hAnsi="Times New Roman" w:cs="Times New Roman"/>
              <w:color w:val="auto"/>
              <w:sz w:val="22"/>
              <w:szCs w:val="22"/>
            </w:rPr>
            <w:t>Center</w:t>
          </w:r>
        </w:smartTag>
      </w:smartTag>
      <w:r w:rsidRPr="00C5191A">
        <w:rPr>
          <w:rFonts w:ascii="Times New Roman" w:hAnsi="Times New Roman" w:cs="Times New Roman"/>
          <w:color w:val="auto"/>
          <w:sz w:val="22"/>
          <w:szCs w:val="22"/>
        </w:rPr>
        <w:t xml:space="preserve"> for Health Statistics </w:t>
      </w:r>
    </w:p>
    <w:p w:rsidR="00145DE1" w:rsidRDefault="00F673A0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color w:val="auto"/>
          <w:sz w:val="22"/>
          <w:szCs w:val="22"/>
        </w:rPr>
        <w:t>Centers for Disease Control and Prevention (CDC)</w:t>
      </w:r>
    </w:p>
    <w:p w:rsidR="00145DE1" w:rsidRDefault="00145DE1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45DE1" w:rsidRPr="00C5191A" w:rsidRDefault="00145DE1" w:rsidP="00F673A0">
      <w:pPr>
        <w:pStyle w:val="Default"/>
        <w:ind w:left="360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F30A94" w:rsidRPr="00C5191A" w:rsidRDefault="00F673A0" w:rsidP="0017415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191A">
        <w:rPr>
          <w:rFonts w:ascii="Times New Roman" w:hAnsi="Times New Roman" w:cs="Times New Roman"/>
          <w:sz w:val="22"/>
          <w:szCs w:val="22"/>
        </w:rPr>
        <w:t>Enclosures</w:t>
      </w:r>
    </w:p>
    <w:sectPr w:rsidR="00F30A94" w:rsidRPr="00C5191A" w:rsidSect="00F673A0">
      <w:headerReference w:type="default" r:id="rId7"/>
      <w:footnotePr>
        <w:numRestart w:val="eachSect"/>
      </w:footnotePr>
      <w:endnotePr>
        <w:numFmt w:val="decimal"/>
      </w:endnotePr>
      <w:pgSz w:w="12240" w:h="15840"/>
      <w:pgMar w:top="1170" w:right="1080" w:bottom="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0A" w:rsidRDefault="0040560A">
      <w:r>
        <w:separator/>
      </w:r>
    </w:p>
  </w:endnote>
  <w:endnote w:type="continuationSeparator" w:id="0">
    <w:p w:rsidR="0040560A" w:rsidRDefault="00405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0A" w:rsidRDefault="0040560A">
      <w:r>
        <w:separator/>
      </w:r>
    </w:p>
  </w:footnote>
  <w:footnote w:type="continuationSeparator" w:id="0">
    <w:p w:rsidR="0040560A" w:rsidRDefault="00405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7C" w:rsidRPr="00695421" w:rsidRDefault="00E8047C">
    <w:pPr>
      <w:pStyle w:val="Header"/>
      <w:rPr>
        <w:sz w:val="20"/>
        <w:szCs w:val="20"/>
      </w:rPr>
    </w:pPr>
    <w:r>
      <w:rPr>
        <w:sz w:val="20"/>
        <w:szCs w:val="20"/>
      </w:rPr>
      <w:t>Attachment K</w:t>
    </w:r>
    <w:r w:rsidRPr="00695421">
      <w:rPr>
        <w:sz w:val="20"/>
        <w:szCs w:val="20"/>
      </w:rPr>
      <w:t xml:space="preserve"> Induction Letter for NHDS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F673A0"/>
    <w:rsid w:val="000145D0"/>
    <w:rsid w:val="00025509"/>
    <w:rsid w:val="00025ABF"/>
    <w:rsid w:val="0008296A"/>
    <w:rsid w:val="000A2923"/>
    <w:rsid w:val="000B0EFA"/>
    <w:rsid w:val="000B11A1"/>
    <w:rsid w:val="000B4936"/>
    <w:rsid w:val="000E06FC"/>
    <w:rsid w:val="000E332F"/>
    <w:rsid w:val="000F54D2"/>
    <w:rsid w:val="00111703"/>
    <w:rsid w:val="00123E88"/>
    <w:rsid w:val="00134524"/>
    <w:rsid w:val="00145DE1"/>
    <w:rsid w:val="00166A8B"/>
    <w:rsid w:val="00174159"/>
    <w:rsid w:val="00182117"/>
    <w:rsid w:val="0018535F"/>
    <w:rsid w:val="001A4784"/>
    <w:rsid w:val="001A7398"/>
    <w:rsid w:val="001C40F6"/>
    <w:rsid w:val="001F29D5"/>
    <w:rsid w:val="001F5813"/>
    <w:rsid w:val="001F6822"/>
    <w:rsid w:val="0020302B"/>
    <w:rsid w:val="002052C1"/>
    <w:rsid w:val="00260C20"/>
    <w:rsid w:val="00263548"/>
    <w:rsid w:val="002E5D7D"/>
    <w:rsid w:val="002F6F59"/>
    <w:rsid w:val="003511BF"/>
    <w:rsid w:val="00396EF2"/>
    <w:rsid w:val="00397250"/>
    <w:rsid w:val="003A3AD3"/>
    <w:rsid w:val="003C5836"/>
    <w:rsid w:val="003D43E0"/>
    <w:rsid w:val="003E1B36"/>
    <w:rsid w:val="003F64F7"/>
    <w:rsid w:val="0040560A"/>
    <w:rsid w:val="00423C0A"/>
    <w:rsid w:val="00437F7A"/>
    <w:rsid w:val="0047300A"/>
    <w:rsid w:val="0048096F"/>
    <w:rsid w:val="004904C1"/>
    <w:rsid w:val="0050445F"/>
    <w:rsid w:val="0051786C"/>
    <w:rsid w:val="005339A5"/>
    <w:rsid w:val="00540DDE"/>
    <w:rsid w:val="005B6FD5"/>
    <w:rsid w:val="005C18B8"/>
    <w:rsid w:val="005C5407"/>
    <w:rsid w:val="00622B6D"/>
    <w:rsid w:val="006232E2"/>
    <w:rsid w:val="00654E3D"/>
    <w:rsid w:val="006640F3"/>
    <w:rsid w:val="00695421"/>
    <w:rsid w:val="006B00EF"/>
    <w:rsid w:val="006B2794"/>
    <w:rsid w:val="006C608D"/>
    <w:rsid w:val="007221A0"/>
    <w:rsid w:val="0079628E"/>
    <w:rsid w:val="007C5727"/>
    <w:rsid w:val="007C6674"/>
    <w:rsid w:val="007C7138"/>
    <w:rsid w:val="007E1DED"/>
    <w:rsid w:val="008151B1"/>
    <w:rsid w:val="0084218A"/>
    <w:rsid w:val="0084584E"/>
    <w:rsid w:val="00865F2D"/>
    <w:rsid w:val="00884360"/>
    <w:rsid w:val="008B15EB"/>
    <w:rsid w:val="008C5088"/>
    <w:rsid w:val="008D325B"/>
    <w:rsid w:val="008E7A96"/>
    <w:rsid w:val="00910DFE"/>
    <w:rsid w:val="0092428F"/>
    <w:rsid w:val="00931453"/>
    <w:rsid w:val="009A5061"/>
    <w:rsid w:val="009B5356"/>
    <w:rsid w:val="009C09D8"/>
    <w:rsid w:val="009D5532"/>
    <w:rsid w:val="009F048A"/>
    <w:rsid w:val="00A20337"/>
    <w:rsid w:val="00A27EFE"/>
    <w:rsid w:val="00A45964"/>
    <w:rsid w:val="00A746CA"/>
    <w:rsid w:val="00A8351A"/>
    <w:rsid w:val="00AA0763"/>
    <w:rsid w:val="00AB3553"/>
    <w:rsid w:val="00AC1868"/>
    <w:rsid w:val="00AD7DB1"/>
    <w:rsid w:val="00B33657"/>
    <w:rsid w:val="00B74F42"/>
    <w:rsid w:val="00BD11E9"/>
    <w:rsid w:val="00C1380C"/>
    <w:rsid w:val="00C47C2E"/>
    <w:rsid w:val="00C5191A"/>
    <w:rsid w:val="00C66921"/>
    <w:rsid w:val="00D101AE"/>
    <w:rsid w:val="00D11377"/>
    <w:rsid w:val="00D17D57"/>
    <w:rsid w:val="00D21483"/>
    <w:rsid w:val="00D2731A"/>
    <w:rsid w:val="00D4267C"/>
    <w:rsid w:val="00D42BE3"/>
    <w:rsid w:val="00D64EC6"/>
    <w:rsid w:val="00DC3C94"/>
    <w:rsid w:val="00DC52D1"/>
    <w:rsid w:val="00DF5734"/>
    <w:rsid w:val="00E447A0"/>
    <w:rsid w:val="00E469CF"/>
    <w:rsid w:val="00E62929"/>
    <w:rsid w:val="00E8047C"/>
    <w:rsid w:val="00E94D68"/>
    <w:rsid w:val="00EA38B7"/>
    <w:rsid w:val="00EA763B"/>
    <w:rsid w:val="00EB4E6C"/>
    <w:rsid w:val="00EC4EAD"/>
    <w:rsid w:val="00ED56A7"/>
    <w:rsid w:val="00ED5D1C"/>
    <w:rsid w:val="00EE60EE"/>
    <w:rsid w:val="00F0283A"/>
    <w:rsid w:val="00F10A3F"/>
    <w:rsid w:val="00F122BA"/>
    <w:rsid w:val="00F226DF"/>
    <w:rsid w:val="00F30A94"/>
    <w:rsid w:val="00F33633"/>
    <w:rsid w:val="00F50CFE"/>
    <w:rsid w:val="00F673A0"/>
    <w:rsid w:val="00F75EEB"/>
    <w:rsid w:val="00F95890"/>
    <w:rsid w:val="00FB607D"/>
    <w:rsid w:val="00FC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3A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673A0"/>
    <w:pPr>
      <w:keepNext/>
      <w:outlineLvl w:val="0"/>
    </w:pPr>
    <w:rPr>
      <w:rFonts w:ascii="Univers" w:hAnsi="Univers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F673A0"/>
    <w:pPr>
      <w:keepNext/>
      <w:jc w:val="right"/>
      <w:outlineLvl w:val="2"/>
    </w:pPr>
    <w:rPr>
      <w:rFonts w:ascii="Univers" w:hAnsi="Univers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73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F673A0"/>
    <w:rPr>
      <w:color w:val="0000FF"/>
      <w:u w:val="single"/>
    </w:rPr>
  </w:style>
  <w:style w:type="paragraph" w:styleId="Header">
    <w:name w:val="header"/>
    <w:basedOn w:val="Normal"/>
    <w:rsid w:val="006954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42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H Induction letter</vt:lpstr>
    </vt:vector>
  </TitlesOfParts>
  <Company>ITSO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H Induction letter</dc:title>
  <dc:subject/>
  <dc:creator>Christine Lucas</dc:creator>
  <cp:keywords/>
  <dc:description>Has final changes from Cathy Feb 4, 2008</dc:description>
  <cp:lastModifiedBy>Verita Custis Buie</cp:lastModifiedBy>
  <cp:revision>2</cp:revision>
  <cp:lastPrinted>2010-10-12T17:49:00Z</cp:lastPrinted>
  <dcterms:created xsi:type="dcterms:W3CDTF">2010-11-04T17:27:00Z</dcterms:created>
  <dcterms:modified xsi:type="dcterms:W3CDTF">2010-11-04T17:27:00Z</dcterms:modified>
</cp:coreProperties>
</file>