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5A" w:rsidRDefault="00153F51" w:rsidP="00E22BCE">
      <w:pPr>
        <w:pStyle w:val="Caption"/>
        <w:rPr>
          <w:sz w:val="32"/>
          <w:szCs w:val="32"/>
        </w:rPr>
      </w:pPr>
      <w:bookmarkStart w:id="0" w:name="_Toc137882098"/>
      <w:r w:rsidRPr="008A1A5A">
        <w:rPr>
          <w:sz w:val="32"/>
          <w:szCs w:val="32"/>
        </w:rPr>
        <w:t xml:space="preserve">Appendix 26: </w:t>
      </w:r>
    </w:p>
    <w:p w:rsidR="008A1A5A" w:rsidRDefault="00153F51" w:rsidP="00E22BCE">
      <w:pPr>
        <w:pStyle w:val="Caption"/>
        <w:rPr>
          <w:sz w:val="32"/>
          <w:szCs w:val="32"/>
        </w:rPr>
      </w:pPr>
      <w:r w:rsidRPr="008A1A5A">
        <w:rPr>
          <w:sz w:val="32"/>
          <w:szCs w:val="32"/>
        </w:rPr>
        <w:t>Phase</w:t>
      </w:r>
      <w:r w:rsidR="00E22BCE" w:rsidRPr="008A1A5A">
        <w:rPr>
          <w:sz w:val="32"/>
          <w:szCs w:val="32"/>
        </w:rPr>
        <w:t xml:space="preserve"> 1 </w:t>
      </w:r>
    </w:p>
    <w:p w:rsidR="00E22BCE" w:rsidRPr="008A1A5A" w:rsidRDefault="00E22BCE" w:rsidP="00E22BCE">
      <w:pPr>
        <w:pStyle w:val="Caption"/>
        <w:rPr>
          <w:sz w:val="32"/>
          <w:szCs w:val="32"/>
        </w:rPr>
      </w:pPr>
      <w:r w:rsidRPr="008A1A5A">
        <w:rPr>
          <w:sz w:val="32"/>
          <w:szCs w:val="32"/>
        </w:rPr>
        <w:t>Prevention Educators Focus Group Protocols</w:t>
      </w:r>
      <w:bookmarkEnd w:id="0"/>
    </w:p>
    <w:p w:rsidR="008A1A5A" w:rsidRDefault="008A1A5A">
      <w:pPr>
        <w:spacing w:after="200" w:line="276" w:lineRule="auto"/>
      </w:pPr>
      <w:r>
        <w:br w:type="page"/>
      </w:r>
    </w:p>
    <w:p w:rsidR="008A1A5A" w:rsidRPr="000756F8" w:rsidRDefault="008A1A5A" w:rsidP="008A1A5A">
      <w:pPr>
        <w:pStyle w:val="Heading1"/>
        <w:spacing w:after="0"/>
        <w:jc w:val="right"/>
        <w:rPr>
          <w:rFonts w:ascii="Times New Roman" w:hAnsi="Times New Roman" w:cs="Times New Roman"/>
          <w:b w:val="0"/>
          <w:i/>
          <w:sz w:val="24"/>
          <w:szCs w:val="24"/>
        </w:rPr>
      </w:pPr>
      <w:r w:rsidRPr="000756F8">
        <w:rPr>
          <w:rFonts w:ascii="Times New Roman" w:hAnsi="Times New Roman" w:cs="Times New Roman"/>
          <w:sz w:val="24"/>
          <w:szCs w:val="24"/>
        </w:rPr>
        <w:lastRenderedPageBreak/>
        <w:t>Form Approved</w:t>
      </w:r>
    </w:p>
    <w:p w:rsidR="008A1A5A" w:rsidRPr="000756F8" w:rsidRDefault="008A1A5A" w:rsidP="008A1A5A">
      <w:pPr>
        <w:jc w:val="right"/>
      </w:pPr>
      <w:r w:rsidRPr="000756F8">
        <w:t>OMB No. 0920-XXXX</w:t>
      </w:r>
    </w:p>
    <w:p w:rsidR="008A1A5A" w:rsidRDefault="008A1A5A" w:rsidP="008A1A5A">
      <w:pPr>
        <w:jc w:val="right"/>
      </w:pPr>
      <w:r w:rsidRPr="000756F8">
        <w:tab/>
        <w:t xml:space="preserve">Exp. Date:  </w:t>
      </w:r>
    </w:p>
    <w:p w:rsidR="008A1A5A" w:rsidRDefault="008A1A5A" w:rsidP="008A1A5A">
      <w:pPr>
        <w:jc w:val="right"/>
      </w:pPr>
    </w:p>
    <w:p w:rsidR="008A1A5A" w:rsidRPr="00395245" w:rsidRDefault="008A1A5A" w:rsidP="008A1A5A">
      <w:pPr>
        <w:pBdr>
          <w:top w:val="single" w:sz="4" w:space="1" w:color="auto"/>
          <w:left w:val="single" w:sz="4" w:space="4" w:color="auto"/>
          <w:bottom w:val="single" w:sz="4" w:space="1" w:color="auto"/>
          <w:right w:val="single" w:sz="4" w:space="4" w:color="auto"/>
        </w:pBdr>
        <w:rPr>
          <w:rFonts w:cs="Arial"/>
          <w:szCs w:val="20"/>
        </w:rPr>
      </w:pPr>
      <w:r>
        <w:rPr>
          <w:rFonts w:cs="Arial"/>
          <w:szCs w:val="20"/>
        </w:rPr>
        <w:t>Public Reporting burden of this collection of information is estimated at 180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8A1A5A" w:rsidRPr="008A1A5A" w:rsidRDefault="008A1A5A" w:rsidP="008A1A5A">
      <w:pPr>
        <w:jc w:val="center"/>
      </w:pPr>
    </w:p>
    <w:p w:rsidR="00E22BCE" w:rsidRDefault="00E22BCE" w:rsidP="00E22BCE">
      <w:pPr>
        <w:numPr>
          <w:ilvl w:val="0"/>
          <w:numId w:val="1"/>
        </w:numPr>
        <w:spacing w:before="120"/>
      </w:pPr>
      <w:r>
        <w:t>Greeting (Hello, welcome to the Sexual Consent Norms Focus Group…)</w:t>
      </w:r>
    </w:p>
    <w:p w:rsidR="00E22BCE" w:rsidRDefault="00E22BCE" w:rsidP="00E22BCE">
      <w:pPr>
        <w:numPr>
          <w:ilvl w:val="0"/>
          <w:numId w:val="1"/>
        </w:numPr>
        <w:spacing w:before="120"/>
      </w:pPr>
      <w:r>
        <w:t>Informed Consent Procedures</w:t>
      </w:r>
    </w:p>
    <w:p w:rsidR="00E22BCE" w:rsidRDefault="00E22BCE" w:rsidP="00E22BCE">
      <w:pPr>
        <w:numPr>
          <w:ilvl w:val="0"/>
          <w:numId w:val="1"/>
        </w:numPr>
        <w:spacing w:before="120"/>
      </w:pPr>
      <w:r>
        <w:t>Presentation of overall study (as stated in cover letter)</w:t>
      </w:r>
    </w:p>
    <w:p w:rsidR="00E22BCE" w:rsidRDefault="00E22BCE" w:rsidP="00E22BCE">
      <w:pPr>
        <w:numPr>
          <w:ilvl w:val="0"/>
          <w:numId w:val="1"/>
        </w:numPr>
        <w:spacing w:before="120"/>
      </w:pPr>
      <w:r>
        <w:t>Purpose of focus group (as stated in cover letter)</w:t>
      </w:r>
    </w:p>
    <w:p w:rsidR="00E22BCE" w:rsidRDefault="00E22BCE" w:rsidP="00E22BCE">
      <w:pPr>
        <w:numPr>
          <w:ilvl w:val="0"/>
          <w:numId w:val="1"/>
        </w:numPr>
        <w:spacing w:before="120"/>
      </w:pPr>
      <w:r>
        <w:t>Review college student version and ask questions</w:t>
      </w:r>
    </w:p>
    <w:p w:rsidR="00E22BCE" w:rsidRDefault="00E22BCE" w:rsidP="00E22BCE">
      <w:pPr>
        <w:numPr>
          <w:ilvl w:val="1"/>
          <w:numId w:val="1"/>
        </w:numPr>
        <w:spacing w:before="120"/>
      </w:pPr>
      <w:r>
        <w:t>Do you find the scenarios realistic? Why or why not? What revisions would you make?</w:t>
      </w:r>
    </w:p>
    <w:p w:rsidR="00E22BCE" w:rsidRDefault="00E22BCE" w:rsidP="00E22BCE">
      <w:pPr>
        <w:numPr>
          <w:ilvl w:val="1"/>
          <w:numId w:val="1"/>
        </w:numPr>
        <w:spacing w:before="120"/>
      </w:pPr>
      <w:r>
        <w:t>Does the measure use language used by college students today? If no, what suggestions would you make?</w:t>
      </w:r>
    </w:p>
    <w:p w:rsidR="00E22BCE" w:rsidRDefault="00E22BCE" w:rsidP="00E22BCE">
      <w:pPr>
        <w:numPr>
          <w:ilvl w:val="1"/>
          <w:numId w:val="1"/>
        </w:numPr>
        <w:spacing w:before="120"/>
      </w:pPr>
      <w:r>
        <w:t>Have we captured the components of safety, equality, and respect? If no, what have we omitted?</w:t>
      </w:r>
    </w:p>
    <w:p w:rsidR="00E22BCE" w:rsidRDefault="00E22BCE" w:rsidP="00E22BCE">
      <w:pPr>
        <w:numPr>
          <w:ilvl w:val="0"/>
          <w:numId w:val="1"/>
        </w:numPr>
        <w:spacing w:before="120"/>
      </w:pPr>
      <w:r>
        <w:t>Review late adolescent version and ask questions</w:t>
      </w:r>
    </w:p>
    <w:p w:rsidR="00E22BCE" w:rsidRDefault="00E22BCE" w:rsidP="00E22BCE">
      <w:pPr>
        <w:numPr>
          <w:ilvl w:val="1"/>
          <w:numId w:val="1"/>
        </w:numPr>
        <w:spacing w:before="120"/>
      </w:pPr>
      <w:r>
        <w:t>Do you find the scenarios realistic? Why or why not? What revisions would you make?</w:t>
      </w:r>
    </w:p>
    <w:p w:rsidR="00E22BCE" w:rsidRDefault="00E22BCE" w:rsidP="00E22BCE">
      <w:pPr>
        <w:numPr>
          <w:ilvl w:val="1"/>
          <w:numId w:val="1"/>
        </w:numPr>
        <w:spacing w:before="120"/>
      </w:pPr>
      <w:r>
        <w:t>Does the measure use language used by late adolescents today? If no, what suggestions would you make?</w:t>
      </w:r>
    </w:p>
    <w:p w:rsidR="00E22BCE" w:rsidRDefault="00E22BCE" w:rsidP="00E22BCE">
      <w:pPr>
        <w:numPr>
          <w:ilvl w:val="1"/>
          <w:numId w:val="1"/>
        </w:numPr>
        <w:spacing w:before="120"/>
      </w:pPr>
      <w:r>
        <w:t>Have we captured the components of safety, equality, and respect? If no, what have we omitted?</w:t>
      </w:r>
    </w:p>
    <w:p w:rsidR="00E22BCE" w:rsidRDefault="00E22BCE" w:rsidP="00E22BCE">
      <w:pPr>
        <w:numPr>
          <w:ilvl w:val="0"/>
          <w:numId w:val="1"/>
        </w:numPr>
        <w:spacing w:before="120"/>
      </w:pPr>
      <w:r>
        <w:t>Review early adolescent version and ask questions</w:t>
      </w:r>
    </w:p>
    <w:p w:rsidR="00E22BCE" w:rsidRDefault="00E22BCE" w:rsidP="00E22BCE">
      <w:pPr>
        <w:numPr>
          <w:ilvl w:val="1"/>
          <w:numId w:val="1"/>
        </w:numPr>
        <w:spacing w:before="120"/>
      </w:pPr>
      <w:r>
        <w:t>Do you find the scenarios realistic? Why or why not? What revisions would you make?</w:t>
      </w:r>
    </w:p>
    <w:p w:rsidR="00E22BCE" w:rsidRDefault="00E22BCE" w:rsidP="00E22BCE">
      <w:pPr>
        <w:numPr>
          <w:ilvl w:val="1"/>
          <w:numId w:val="1"/>
        </w:numPr>
        <w:spacing w:before="120"/>
      </w:pPr>
      <w:r>
        <w:t>Does the measure use language used by early adolescents today? If no, what suggestions would you make?</w:t>
      </w:r>
    </w:p>
    <w:p w:rsidR="00E22BCE" w:rsidRDefault="00E22BCE" w:rsidP="00E22BCE">
      <w:pPr>
        <w:numPr>
          <w:ilvl w:val="1"/>
          <w:numId w:val="1"/>
        </w:numPr>
        <w:spacing w:before="120"/>
      </w:pPr>
      <w:r>
        <w:t>Have we captured the components of safety, equality, and respect? If no, what have we omitted?</w:t>
      </w:r>
    </w:p>
    <w:p w:rsidR="00E22BCE" w:rsidRDefault="00E22BCE" w:rsidP="00E22BCE">
      <w:pPr>
        <w:numPr>
          <w:ilvl w:val="0"/>
          <w:numId w:val="1"/>
        </w:numPr>
        <w:spacing w:before="120"/>
      </w:pPr>
      <w:r>
        <w:t>Overall questions</w:t>
      </w:r>
    </w:p>
    <w:p w:rsidR="00E22BCE" w:rsidRDefault="00E22BCE" w:rsidP="00E22BCE">
      <w:pPr>
        <w:numPr>
          <w:ilvl w:val="1"/>
          <w:numId w:val="1"/>
        </w:numPr>
        <w:spacing w:before="120"/>
      </w:pPr>
      <w:r>
        <w:lastRenderedPageBreak/>
        <w:t>Do you like the structure of the instrument? Why or why not?</w:t>
      </w:r>
    </w:p>
    <w:p w:rsidR="00E22BCE" w:rsidRDefault="00E22BCE" w:rsidP="00E22BCE">
      <w:pPr>
        <w:numPr>
          <w:ilvl w:val="1"/>
          <w:numId w:val="1"/>
        </w:numPr>
        <w:spacing w:before="120"/>
      </w:pPr>
      <w:r>
        <w:t>Do you think parents will object to their children being asked to complete this instrument?</w:t>
      </w:r>
    </w:p>
    <w:p w:rsidR="00E22BCE" w:rsidRDefault="00E22BCE" w:rsidP="00E22BCE">
      <w:pPr>
        <w:numPr>
          <w:ilvl w:val="1"/>
          <w:numId w:val="1"/>
        </w:numPr>
        <w:spacing w:before="120"/>
      </w:pPr>
      <w:r>
        <w:t xml:space="preserve">How should we present the instrument to parents? </w:t>
      </w:r>
    </w:p>
    <w:p w:rsidR="00E22BCE" w:rsidRDefault="00E22BCE" w:rsidP="00E22BCE">
      <w:pPr>
        <w:numPr>
          <w:ilvl w:val="0"/>
          <w:numId w:val="1"/>
        </w:numPr>
        <w:spacing w:before="120"/>
      </w:pPr>
      <w:r>
        <w:t>Recap</w:t>
      </w:r>
    </w:p>
    <w:p w:rsidR="00E22BCE" w:rsidRDefault="00E22BCE" w:rsidP="00E22BCE">
      <w:pPr>
        <w:numPr>
          <w:ilvl w:val="0"/>
          <w:numId w:val="1"/>
        </w:numPr>
        <w:spacing w:before="120"/>
      </w:pPr>
      <w:r>
        <w:t>Thank participants</w:t>
      </w:r>
    </w:p>
    <w:p w:rsidR="00E22BCE" w:rsidRDefault="00E22BCE" w:rsidP="00E22BCE">
      <w:pPr>
        <w:numPr>
          <w:ilvl w:val="0"/>
          <w:numId w:val="1"/>
        </w:numPr>
        <w:spacing w:before="120"/>
      </w:pPr>
      <w:r>
        <w:t>Debrief, including information on follow-up focus group.</w:t>
      </w:r>
    </w:p>
    <w:p w:rsidR="00E22BCE" w:rsidRDefault="00E22BCE" w:rsidP="00E22BCE">
      <w:pPr>
        <w:numPr>
          <w:ilvl w:val="0"/>
          <w:numId w:val="1"/>
        </w:numPr>
        <w:spacing w:before="120"/>
      </w:pPr>
      <w:r>
        <w:t xml:space="preserve">Collect information for compensation purposes. </w:t>
      </w:r>
    </w:p>
    <w:p w:rsidR="00D53737" w:rsidRDefault="00D53737"/>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96C7A"/>
    <w:multiLevelType w:val="hybridMultilevel"/>
    <w:tmpl w:val="3A9E3696"/>
    <w:lvl w:ilvl="0" w:tplc="6C7AF812">
      <w:start w:val="1"/>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2BCE"/>
    <w:rsid w:val="00004E11"/>
    <w:rsid w:val="00153F51"/>
    <w:rsid w:val="001D0E24"/>
    <w:rsid w:val="00330BAF"/>
    <w:rsid w:val="00361957"/>
    <w:rsid w:val="00467D12"/>
    <w:rsid w:val="008A1A5A"/>
    <w:rsid w:val="00D53737"/>
    <w:rsid w:val="00E22BCE"/>
    <w:rsid w:val="00E27AE5"/>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8A1A5A"/>
    <w:pPr>
      <w:keepNext/>
      <w:spacing w:before="240" w:after="12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22BCE"/>
    <w:pPr>
      <w:spacing w:before="120" w:after="120"/>
      <w:jc w:val="center"/>
    </w:pPr>
    <w:rPr>
      <w:rFonts w:ascii="Arial" w:hAnsi="Arial"/>
      <w:b/>
      <w:sz w:val="22"/>
    </w:rPr>
  </w:style>
  <w:style w:type="character" w:customStyle="1" w:styleId="Heading1Char">
    <w:name w:val="Heading 1 Char"/>
    <w:basedOn w:val="DefaultParagraphFont"/>
    <w:link w:val="Heading1"/>
    <w:rsid w:val="008A1A5A"/>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354</Words>
  <Characters>2023</Characters>
  <Application>Microsoft Office Word</Application>
  <DocSecurity>0</DocSecurity>
  <Lines>16</Lines>
  <Paragraphs>4</Paragraphs>
  <ScaleCrop>false</ScaleCrop>
  <Company>CDC</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3</cp:revision>
  <dcterms:created xsi:type="dcterms:W3CDTF">2010-10-12T20:04:00Z</dcterms:created>
  <dcterms:modified xsi:type="dcterms:W3CDTF">2010-11-10T20:44:00Z</dcterms:modified>
</cp:coreProperties>
</file>