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59" w:rsidRDefault="002C5949" w:rsidP="002C5949">
      <w:pPr>
        <w:pStyle w:val="Heading3"/>
        <w:rPr>
          <w:sz w:val="28"/>
          <w:szCs w:val="28"/>
        </w:rPr>
      </w:pPr>
      <w:bookmarkStart w:id="0" w:name="_Toc137882089"/>
      <w:bookmarkStart w:id="1" w:name="_Toc137882391"/>
      <w:r w:rsidRPr="006F4D59">
        <w:rPr>
          <w:sz w:val="28"/>
          <w:szCs w:val="28"/>
        </w:rPr>
        <w:t xml:space="preserve">Appendix </w:t>
      </w:r>
      <w:r w:rsidR="00802F05" w:rsidRPr="006F4D59">
        <w:rPr>
          <w:sz w:val="28"/>
          <w:szCs w:val="28"/>
        </w:rPr>
        <w:t>14</w:t>
      </w:r>
      <w:r w:rsidRPr="006F4D59">
        <w:rPr>
          <w:sz w:val="28"/>
          <w:szCs w:val="28"/>
        </w:rPr>
        <w:t xml:space="preserve">: </w:t>
      </w:r>
    </w:p>
    <w:p w:rsidR="002C5949" w:rsidRPr="006F4D59" w:rsidRDefault="002C5949" w:rsidP="002C5949">
      <w:pPr>
        <w:pStyle w:val="Heading3"/>
        <w:rPr>
          <w:sz w:val="28"/>
          <w:szCs w:val="28"/>
        </w:rPr>
      </w:pPr>
      <w:r w:rsidRPr="006F4D59">
        <w:rPr>
          <w:sz w:val="28"/>
          <w:szCs w:val="28"/>
        </w:rPr>
        <w:t>Phase 2 Survey Parental Informed Consent Agreement</w:t>
      </w:r>
      <w:bookmarkEnd w:id="0"/>
      <w:bookmarkEnd w:id="1"/>
      <w:r w:rsidRPr="006F4D59">
        <w:rPr>
          <w:sz w:val="28"/>
          <w:szCs w:val="28"/>
        </w:rPr>
        <w:t xml:space="preserve"> </w:t>
      </w:r>
    </w:p>
    <w:p w:rsidR="006F4D59" w:rsidRDefault="006F4D59">
      <w:pPr>
        <w:spacing w:after="200" w:line="276" w:lineRule="auto"/>
      </w:pPr>
      <w:r>
        <w:br w:type="page"/>
      </w:r>
    </w:p>
    <w:p w:rsidR="002C5949" w:rsidRDefault="002C5949" w:rsidP="002C5949">
      <w:pPr>
        <w:jc w:val="center"/>
      </w:pPr>
      <w:r>
        <w:lastRenderedPageBreak/>
        <w:t>Georgia State University</w:t>
      </w:r>
    </w:p>
    <w:p w:rsidR="002C5949" w:rsidRDefault="002C5949" w:rsidP="002C5949">
      <w:pPr>
        <w:jc w:val="center"/>
      </w:pPr>
      <w:r>
        <w:t>Department of Psychology</w:t>
      </w:r>
    </w:p>
    <w:p w:rsidR="002C5949" w:rsidRDefault="002C5949" w:rsidP="002C5949">
      <w:pPr>
        <w:jc w:val="center"/>
        <w:rPr>
          <w:b/>
        </w:rPr>
      </w:pPr>
    </w:p>
    <w:p w:rsidR="002C5949" w:rsidRDefault="002C5949" w:rsidP="002C5949">
      <w:r>
        <w:rPr>
          <w:b/>
        </w:rPr>
        <w:t xml:space="preserve">Title: </w:t>
      </w:r>
      <w:r>
        <w:rPr>
          <w:b/>
        </w:rPr>
        <w:tab/>
      </w:r>
      <w:r>
        <w:t xml:space="preserve">Developing a Positive Norms Measure: Quantitative Survey with Adolescents </w:t>
      </w:r>
    </w:p>
    <w:p w:rsidR="002C5949" w:rsidRDefault="002C5949" w:rsidP="002C5949">
      <w:pPr>
        <w:ind w:firstLine="720"/>
      </w:pPr>
      <w:r>
        <w:t>(Phase II)</w:t>
      </w:r>
    </w:p>
    <w:p w:rsidR="002C5949" w:rsidRDefault="002C5949" w:rsidP="002C5949">
      <w:r>
        <w:rPr>
          <w:b/>
        </w:rPr>
        <w:t>Principal Investigator:</w:t>
      </w:r>
      <w:r>
        <w:rPr>
          <w:b/>
        </w:rPr>
        <w:tab/>
      </w:r>
      <w:r>
        <w:t>Sarah L. Cook, Ph.D.</w:t>
      </w:r>
    </w:p>
    <w:p w:rsidR="002C5949" w:rsidRDefault="002C5949" w:rsidP="002C5949">
      <w:r>
        <w:rPr>
          <w:b/>
        </w:rPr>
        <w:t>Sponsor:</w:t>
      </w:r>
      <w:r>
        <w:rPr>
          <w:b/>
        </w:rPr>
        <w:tab/>
      </w:r>
      <w:r>
        <w:rPr>
          <w:b/>
        </w:rPr>
        <w:tab/>
      </w:r>
      <w:r>
        <w:rPr>
          <w:b/>
        </w:rPr>
        <w:tab/>
      </w:r>
      <w:r>
        <w:t>The Centers for Disease Control and Prevention</w:t>
      </w:r>
    </w:p>
    <w:p w:rsidR="002C5949" w:rsidRDefault="002C5949" w:rsidP="002C5949"/>
    <w:p w:rsidR="002C5949" w:rsidRDefault="002C5949" w:rsidP="002C5949">
      <w:pPr>
        <w:numPr>
          <w:ilvl w:val="0"/>
          <w:numId w:val="1"/>
        </w:numPr>
        <w:tabs>
          <w:tab w:val="clear" w:pos="1080"/>
          <w:tab w:val="num" w:pos="720"/>
        </w:tabs>
        <w:ind w:left="0" w:firstLine="0"/>
        <w:rPr>
          <w:b/>
          <w:u w:val="single"/>
        </w:rPr>
      </w:pPr>
      <w:r>
        <w:rPr>
          <w:b/>
          <w:u w:val="single"/>
        </w:rPr>
        <w:t>Purpose:</w:t>
      </w:r>
      <w:r>
        <w:t xml:space="preserve"> Your child is invited to complete a survey as a part of a research study. The purpose of the study is to develop of a measure of consent norms that support equality, safety, and respect in relationships. Your child is invited to be in this research study because he or she is between the ages of 11 and 17 and the measure is intended for use with adolescents. A total of 100 adolescents will be recruited for this portion of the study. We estimate that the survey will take most adolescents between 60 and 90 minutes to complete.</w:t>
      </w:r>
    </w:p>
    <w:p w:rsidR="002C5949" w:rsidRDefault="002C5949" w:rsidP="002C5949">
      <w:pPr>
        <w:rPr>
          <w:b/>
          <w:u w:val="single"/>
        </w:rPr>
      </w:pPr>
    </w:p>
    <w:p w:rsidR="002C5949" w:rsidRDefault="002C5949" w:rsidP="002C5949">
      <w:pPr>
        <w:numPr>
          <w:ilvl w:val="0"/>
          <w:numId w:val="1"/>
        </w:numPr>
        <w:tabs>
          <w:tab w:val="clear" w:pos="1080"/>
          <w:tab w:val="num" w:pos="720"/>
        </w:tabs>
        <w:ind w:left="0" w:firstLine="0"/>
        <w:rPr>
          <w:b/>
          <w:u w:val="single"/>
        </w:rPr>
      </w:pPr>
      <w:r>
        <w:rPr>
          <w:b/>
          <w:u w:val="single"/>
        </w:rPr>
        <w:t>Procedures:</w:t>
      </w:r>
      <w:r>
        <w:t xml:space="preserve"> If you allow your child to be in this study, he or she will be asked to answer a series of questions online, one time. The first part of the questionnaire asks your child about different types of situations in which sexual and romantic behavior may occur. Your child is not asked to share their personal experiences, but rather tell us what they think most adolescents their age would do in each situation described. The second part of the questionnaire asks your child about their attitudes about gender roles and experiences with different forms of teen dating violence. Your child does not have to answer any questions that they do not want to. Your child can answer the questions from any computer with Internet access. Your child will not interact with the researchers while in this study. </w:t>
      </w:r>
    </w:p>
    <w:p w:rsidR="002C5949" w:rsidRDefault="002C5949" w:rsidP="002C5949">
      <w:pPr>
        <w:pStyle w:val="ListParagraph"/>
        <w:rPr>
          <w:rFonts w:eastAsia="Times New Roman"/>
        </w:rPr>
      </w:pPr>
    </w:p>
    <w:p w:rsidR="002C5949" w:rsidRDefault="002C5949" w:rsidP="002C5949">
      <w:pPr>
        <w:rPr>
          <w:b/>
          <w:u w:val="single"/>
        </w:rPr>
      </w:pPr>
      <w:r>
        <w:t xml:space="preserve">After your child completes the questions, he or she will receive a final description of the study, called a debriefing statement, online. We will mail your child a $25 gift card for being in this study. This survey is </w:t>
      </w:r>
      <w:r w:rsidR="00A4679A">
        <w:t>private</w:t>
      </w:r>
      <w:r>
        <w:t>, which means that your child’s name is never associated with his or her answers. When your child types his or her name in the online system their name will</w:t>
      </w:r>
      <w:r w:rsidR="00A4679A">
        <w:t xml:space="preserve"> </w:t>
      </w:r>
      <w:r>
        <w:t>go into</w:t>
      </w:r>
      <w:r w:rsidR="00A4679A">
        <w:t xml:space="preserve"> </w:t>
      </w:r>
      <w:r>
        <w:t xml:space="preserve">one database, but your child’s answers will go into a separate database. </w:t>
      </w:r>
    </w:p>
    <w:p w:rsidR="002C5949" w:rsidRDefault="002C5949" w:rsidP="002C5949">
      <w:pPr>
        <w:rPr>
          <w:b/>
          <w:u w:val="single"/>
        </w:rPr>
      </w:pPr>
    </w:p>
    <w:p w:rsidR="002C5949" w:rsidRDefault="002C5949" w:rsidP="002C5949">
      <w:pPr>
        <w:numPr>
          <w:ilvl w:val="0"/>
          <w:numId w:val="1"/>
        </w:numPr>
        <w:tabs>
          <w:tab w:val="clear" w:pos="1080"/>
          <w:tab w:val="num" w:pos="0"/>
        </w:tabs>
        <w:ind w:left="0" w:firstLine="0"/>
        <w:rPr>
          <w:b/>
          <w:u w:val="single"/>
        </w:rPr>
      </w:pPr>
      <w:r>
        <w:rPr>
          <w:b/>
          <w:u w:val="single"/>
        </w:rPr>
        <w:t>Risks:</w:t>
      </w:r>
      <w:r>
        <w:t xml:space="preserve"> There is the possibility that being in this study may cause your child to feel some slight emotional distress or discomfort when answering some of the questions. This is what we tell your child if they feel upset: </w:t>
      </w:r>
    </w:p>
    <w:p w:rsidR="002C5949" w:rsidRDefault="002C5949" w:rsidP="002C5949">
      <w:pPr>
        <w:ind w:left="720"/>
      </w:pPr>
      <w:r>
        <w:t>“You may feel upset after answering the questions. If you feel upset, you could talk with your parent, guardian, or other adult with whom you trust. You could email the researcher and ask to be called.  Or, you could call the Georgia Network to End Sexual Assault (404-815-5261 or http://www.gnesa.org). They can give you the number to a local rape crisis or sexual assault center. You could also call a national hotline that will connect you immediately to a rape crisis center near you (1-800-656-HOPE or1-800-656-4673). Or, you could contact your doctor. We will also email you a list of free counseling and mental health resources.”</w:t>
      </w:r>
    </w:p>
    <w:p w:rsidR="002C5949" w:rsidRDefault="002C5949" w:rsidP="002C5949">
      <w:pPr>
        <w:rPr>
          <w:b/>
          <w:u w:val="single"/>
        </w:rPr>
      </w:pPr>
      <w:r>
        <w:t xml:space="preserve">We will email you the same list of free counseling and mental health resources just in case he or she would like to talk to someone further. </w:t>
      </w:r>
    </w:p>
    <w:p w:rsidR="002C5949" w:rsidRDefault="002C5949" w:rsidP="002C5949">
      <w:pPr>
        <w:numPr>
          <w:ilvl w:val="0"/>
          <w:numId w:val="1"/>
        </w:numPr>
        <w:tabs>
          <w:tab w:val="clear" w:pos="1080"/>
          <w:tab w:val="num" w:pos="0"/>
        </w:tabs>
        <w:ind w:left="0" w:firstLine="0"/>
        <w:rPr>
          <w:b/>
          <w:u w:val="single"/>
        </w:rPr>
      </w:pPr>
      <w:r>
        <w:rPr>
          <w:b/>
          <w:u w:val="single"/>
        </w:rPr>
        <w:lastRenderedPageBreak/>
        <w:t>Benefits:</w:t>
      </w:r>
      <w:r>
        <w:t xml:space="preserve"> Your child may not personally benefit from being in this study. Your child’s participation may benefit the research process by giving us data so that we can evaluate our survey. Improving our survey will help us to better understand how to prevent sexual assault.</w:t>
      </w:r>
    </w:p>
    <w:p w:rsidR="002C5949" w:rsidRDefault="002C5949" w:rsidP="002C5949">
      <w:pPr>
        <w:rPr>
          <w:b/>
          <w:u w:val="single"/>
        </w:rPr>
      </w:pPr>
    </w:p>
    <w:p w:rsidR="002C5949" w:rsidRDefault="002C5949" w:rsidP="002C5949">
      <w:pPr>
        <w:numPr>
          <w:ilvl w:val="0"/>
          <w:numId w:val="1"/>
        </w:numPr>
        <w:tabs>
          <w:tab w:val="clear" w:pos="1080"/>
          <w:tab w:val="num" w:pos="0"/>
        </w:tabs>
        <w:ind w:left="0" w:firstLine="0"/>
        <w:rPr>
          <w:b/>
          <w:u w:val="single"/>
        </w:rPr>
      </w:pPr>
      <w:r>
        <w:rPr>
          <w:b/>
          <w:u w:val="single"/>
        </w:rPr>
        <w:t>Voluntary Participation and Withdrawal:</w:t>
      </w:r>
      <w:r>
        <w:t xml:space="preserve"> Your child’s participation is voluntary. Your child does not have to be in this study. If you decide to allow your child to be in this study and then change your mind, you have the right to remove your child from this study at any time without penalty. Your child may skip questions or stop participating at any time without penalty. Whatever you decide, your child will not lose any benefits to which he or she is otherwise entitled.  </w:t>
      </w:r>
    </w:p>
    <w:p w:rsidR="002C5949" w:rsidRDefault="002C5949" w:rsidP="002C5949">
      <w:pPr>
        <w:rPr>
          <w:b/>
          <w:u w:val="single"/>
        </w:rPr>
      </w:pPr>
    </w:p>
    <w:p w:rsidR="002C5949" w:rsidRDefault="002C5949" w:rsidP="002C5949">
      <w:pPr>
        <w:numPr>
          <w:ilvl w:val="0"/>
          <w:numId w:val="1"/>
        </w:numPr>
        <w:tabs>
          <w:tab w:val="clear" w:pos="1080"/>
          <w:tab w:val="num" w:pos="0"/>
        </w:tabs>
        <w:ind w:left="0" w:firstLine="0"/>
        <w:rPr>
          <w:b/>
          <w:u w:val="single"/>
        </w:rPr>
      </w:pPr>
      <w:r>
        <w:rPr>
          <w:b/>
          <w:u w:val="single"/>
        </w:rPr>
        <w:t>Confidentiality:</w:t>
      </w:r>
      <w:r>
        <w:t xml:space="preserve"> We will keep your child’s records private to the extent allowed by law. Dr. Sarah Cook and her research team will have access to the information your child provides. Information may also be shared with those who make sure the study is done correctly (GSU Institutional Review Board, the Office for Human Research Protection (OHRP) and the Centers for Disease Control and Prevention). The researchers have done everything they can to ensure that your child’s participation </w:t>
      </w:r>
      <w:r w:rsidR="006E107F">
        <w:t>remains private.</w:t>
      </w:r>
      <w:r>
        <w:t xml:space="preserve"> Your child’s name and other facts that might point to him or her will not appear when we present this study or publish its results. The findings will be summarized and reported in group form. Your child will not be identified personally. </w:t>
      </w:r>
    </w:p>
    <w:p w:rsidR="002C5949" w:rsidRDefault="002C5949" w:rsidP="002C5949">
      <w:pPr>
        <w:rPr>
          <w:b/>
          <w:u w:val="single"/>
        </w:rPr>
      </w:pPr>
      <w:r>
        <w:rPr>
          <w:b/>
          <w:u w:val="single"/>
        </w:rPr>
        <w:t xml:space="preserve"> </w:t>
      </w:r>
    </w:p>
    <w:p w:rsidR="002C5949" w:rsidRDefault="002C5949" w:rsidP="002C5949">
      <w:pPr>
        <w:numPr>
          <w:ilvl w:val="0"/>
          <w:numId w:val="1"/>
        </w:numPr>
        <w:tabs>
          <w:tab w:val="clear" w:pos="1080"/>
          <w:tab w:val="num" w:pos="0"/>
        </w:tabs>
        <w:ind w:left="0" w:firstLine="0"/>
        <w:rPr>
          <w:b/>
          <w:u w:val="single"/>
        </w:rPr>
      </w:pPr>
      <w:r>
        <w:rPr>
          <w:b/>
          <w:u w:val="single"/>
        </w:rPr>
        <w:t>Contact Persons</w:t>
      </w:r>
      <w:r>
        <w:t xml:space="preserve">: Contact Dr. Sarah Cook at (404) 413-6265 or scook@gsu.edu if you have questions about this research study. If you have questions or concerns about your child’s rights as a participant in this research study, you may contact Susan </w:t>
      </w:r>
      <w:proofErr w:type="spellStart"/>
      <w:r>
        <w:t>Vogtner</w:t>
      </w:r>
      <w:proofErr w:type="spellEnd"/>
      <w:r>
        <w:t xml:space="preserve"> in the Office of Research Integrity at (404) 413-3513 or </w:t>
      </w:r>
      <w:hyperlink r:id="rId5" w:history="1">
        <w:r>
          <w:rPr>
            <w:rStyle w:val="Hyperlink"/>
          </w:rPr>
          <w:t>svogtner1@gsu.edu</w:t>
        </w:r>
      </w:hyperlink>
      <w:r>
        <w:t>.</w:t>
      </w:r>
    </w:p>
    <w:p w:rsidR="002C5949" w:rsidRDefault="002C5949" w:rsidP="002C5949">
      <w:pPr>
        <w:rPr>
          <w:b/>
          <w:u w:val="single"/>
        </w:rPr>
      </w:pPr>
    </w:p>
    <w:p w:rsidR="002C5949" w:rsidRDefault="002C5949" w:rsidP="002C5949">
      <w:pPr>
        <w:numPr>
          <w:ilvl w:val="0"/>
          <w:numId w:val="1"/>
        </w:numPr>
        <w:tabs>
          <w:tab w:val="clear" w:pos="1080"/>
          <w:tab w:val="num" w:pos="0"/>
        </w:tabs>
        <w:ind w:left="0" w:firstLine="0"/>
        <w:rPr>
          <w:b/>
          <w:u w:val="single"/>
        </w:rPr>
      </w:pPr>
      <w:r>
        <w:rPr>
          <w:b/>
          <w:u w:val="single"/>
        </w:rPr>
        <w:t>Copy of Consent Form to Subject:</w:t>
      </w:r>
      <w:r>
        <w:t xml:space="preserve"> If you decide to allow your child to be in this study, we will email you a copy of this consent form for you to keep. </w:t>
      </w:r>
    </w:p>
    <w:p w:rsidR="002C5949" w:rsidRDefault="002C5949" w:rsidP="002C5949">
      <w:pPr>
        <w:rPr>
          <w:b/>
          <w:u w:val="single"/>
        </w:rPr>
      </w:pPr>
    </w:p>
    <w:p w:rsidR="002C5949" w:rsidRDefault="002C5949" w:rsidP="002C5949">
      <w:r>
        <w:t>If you are willing to allow your child to volunteer for this research, please type your name in the text boxes below.</w:t>
      </w:r>
    </w:p>
    <w:p w:rsidR="002C5949" w:rsidRDefault="002C5949" w:rsidP="002C5949"/>
    <w:p w:rsidR="002C5949" w:rsidRDefault="002C5949" w:rsidP="002C5949">
      <w:r>
        <w:t>_________________________________</w:t>
      </w:r>
      <w:r>
        <w:tab/>
      </w:r>
    </w:p>
    <w:p w:rsidR="002C5949" w:rsidRDefault="002C5949" w:rsidP="002C5949">
      <w:r>
        <w:t>Child’s name (printed)</w:t>
      </w:r>
    </w:p>
    <w:p w:rsidR="002C5949" w:rsidRDefault="002C5949" w:rsidP="002C5949"/>
    <w:p w:rsidR="002C5949" w:rsidRDefault="002C5949" w:rsidP="002C5949">
      <w:r>
        <w:t>_________________________________</w:t>
      </w:r>
      <w:r>
        <w:tab/>
      </w:r>
    </w:p>
    <w:p w:rsidR="002C5949" w:rsidRDefault="002C5949" w:rsidP="002C5949">
      <w:r>
        <w:t>Parent or Guardian Name (printed)</w:t>
      </w:r>
      <w:r>
        <w:tab/>
      </w:r>
      <w:r>
        <w:tab/>
      </w:r>
    </w:p>
    <w:p w:rsidR="002C5949" w:rsidRDefault="002C5949" w:rsidP="002C5949"/>
    <w:p w:rsidR="002C5949" w:rsidRDefault="002C5949" w:rsidP="002C5949"/>
    <w:p w:rsidR="002C5949" w:rsidRDefault="002C5949" w:rsidP="002C5949">
      <w:r>
        <w:t>_________________________________</w:t>
      </w:r>
      <w:r>
        <w:tab/>
      </w:r>
    </w:p>
    <w:p w:rsidR="002C5949" w:rsidRDefault="002C5949" w:rsidP="002C5949">
      <w:r>
        <w:t>Parent or Guardian’s Signature</w:t>
      </w:r>
    </w:p>
    <w:p w:rsidR="002C5949" w:rsidRDefault="002C5949" w:rsidP="002C5949"/>
    <w:p w:rsidR="002C5949" w:rsidRDefault="002C5949" w:rsidP="002C5949"/>
    <w:p w:rsidR="002C5949" w:rsidRDefault="002C5949" w:rsidP="002C5949">
      <w:r>
        <w:t>_________________________________</w:t>
      </w:r>
      <w:r>
        <w:tab/>
      </w:r>
    </w:p>
    <w:p w:rsidR="002C5949" w:rsidRDefault="002C5949" w:rsidP="002C5949">
      <w:r>
        <w:t>Parent or Guardian’s email or US mailing address</w:t>
      </w:r>
      <w:r>
        <w:tab/>
      </w:r>
    </w:p>
    <w:p w:rsidR="00D53737" w:rsidRDefault="00D53737" w:rsidP="002C5949"/>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46885"/>
    <w:multiLevelType w:val="hybridMultilevel"/>
    <w:tmpl w:val="1598A8AC"/>
    <w:lvl w:ilvl="0" w:tplc="6C7AF81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C5949"/>
    <w:rsid w:val="000F2469"/>
    <w:rsid w:val="00202478"/>
    <w:rsid w:val="002A4B5B"/>
    <w:rsid w:val="002C5949"/>
    <w:rsid w:val="00361957"/>
    <w:rsid w:val="00430624"/>
    <w:rsid w:val="005041DD"/>
    <w:rsid w:val="005D4063"/>
    <w:rsid w:val="006C2AF1"/>
    <w:rsid w:val="006E107F"/>
    <w:rsid w:val="006F4D59"/>
    <w:rsid w:val="007B4EBC"/>
    <w:rsid w:val="00802F05"/>
    <w:rsid w:val="00A4679A"/>
    <w:rsid w:val="00C84ADC"/>
    <w:rsid w:val="00D53737"/>
    <w:rsid w:val="00E5635E"/>
    <w:rsid w:val="00E70103"/>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4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C5949"/>
    <w:pPr>
      <w:keepNext/>
      <w:spacing w:before="240" w:after="60"/>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5949"/>
    <w:rPr>
      <w:rFonts w:ascii="Arial" w:eastAsia="Times New Roman" w:hAnsi="Arial" w:cs="Times New Roman"/>
      <w:b/>
      <w:szCs w:val="24"/>
    </w:rPr>
  </w:style>
  <w:style w:type="character" w:styleId="Hyperlink">
    <w:name w:val="Hyperlink"/>
    <w:basedOn w:val="DefaultParagraphFont"/>
    <w:semiHidden/>
    <w:rsid w:val="002C5949"/>
    <w:rPr>
      <w:color w:val="0000FF"/>
      <w:u w:val="single"/>
    </w:rPr>
  </w:style>
  <w:style w:type="paragraph" w:styleId="ListParagraph">
    <w:name w:val="List Paragraph"/>
    <w:basedOn w:val="Normal"/>
    <w:qFormat/>
    <w:rsid w:val="002C5949"/>
    <w:pPr>
      <w:ind w:left="720"/>
    </w:pPr>
    <w:rPr>
      <w:rFonts w:ascii="Times" w:eastAsia="Times" w:hAnsi="Times"/>
      <w:szCs w:val="20"/>
    </w:rPr>
  </w:style>
  <w:style w:type="character" w:styleId="CommentReference">
    <w:name w:val="annotation reference"/>
    <w:basedOn w:val="DefaultParagraphFont"/>
    <w:uiPriority w:val="99"/>
    <w:semiHidden/>
    <w:unhideWhenUsed/>
    <w:rsid w:val="002A4B5B"/>
    <w:rPr>
      <w:sz w:val="16"/>
      <w:szCs w:val="16"/>
    </w:rPr>
  </w:style>
  <w:style w:type="paragraph" w:styleId="CommentText">
    <w:name w:val="annotation text"/>
    <w:basedOn w:val="Normal"/>
    <w:link w:val="CommentTextChar"/>
    <w:uiPriority w:val="99"/>
    <w:semiHidden/>
    <w:unhideWhenUsed/>
    <w:rsid w:val="002A4B5B"/>
    <w:rPr>
      <w:sz w:val="20"/>
      <w:szCs w:val="20"/>
    </w:rPr>
  </w:style>
  <w:style w:type="character" w:customStyle="1" w:styleId="CommentTextChar">
    <w:name w:val="Comment Text Char"/>
    <w:basedOn w:val="DefaultParagraphFont"/>
    <w:link w:val="CommentText"/>
    <w:uiPriority w:val="99"/>
    <w:semiHidden/>
    <w:rsid w:val="002A4B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4B5B"/>
    <w:rPr>
      <w:b/>
      <w:bCs/>
    </w:rPr>
  </w:style>
  <w:style w:type="character" w:customStyle="1" w:styleId="CommentSubjectChar">
    <w:name w:val="Comment Subject Char"/>
    <w:basedOn w:val="CommentTextChar"/>
    <w:link w:val="CommentSubject"/>
    <w:uiPriority w:val="99"/>
    <w:semiHidden/>
    <w:rsid w:val="002A4B5B"/>
    <w:rPr>
      <w:b/>
      <w:bCs/>
    </w:rPr>
  </w:style>
  <w:style w:type="paragraph" w:styleId="BalloonText">
    <w:name w:val="Balloon Text"/>
    <w:basedOn w:val="Normal"/>
    <w:link w:val="BalloonTextChar"/>
    <w:uiPriority w:val="99"/>
    <w:semiHidden/>
    <w:unhideWhenUsed/>
    <w:rsid w:val="002A4B5B"/>
    <w:rPr>
      <w:rFonts w:ascii="Tahoma" w:hAnsi="Tahoma" w:cs="Tahoma"/>
      <w:sz w:val="16"/>
      <w:szCs w:val="16"/>
    </w:rPr>
  </w:style>
  <w:style w:type="character" w:customStyle="1" w:styleId="BalloonTextChar">
    <w:name w:val="Balloon Text Char"/>
    <w:basedOn w:val="DefaultParagraphFont"/>
    <w:link w:val="BalloonText"/>
    <w:uiPriority w:val="99"/>
    <w:semiHidden/>
    <w:rsid w:val="002A4B5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ogtner1@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4731</Characters>
  <Application>Microsoft Office Word</Application>
  <DocSecurity>0</DocSecurity>
  <Lines>39</Lines>
  <Paragraphs>11</Paragraphs>
  <ScaleCrop>false</ScaleCrop>
  <Company>CDC</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kml2</cp:lastModifiedBy>
  <cp:revision>2</cp:revision>
  <dcterms:created xsi:type="dcterms:W3CDTF">2011-01-21T15:14:00Z</dcterms:created>
  <dcterms:modified xsi:type="dcterms:W3CDTF">2011-01-21T15:14:00Z</dcterms:modified>
</cp:coreProperties>
</file>