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91" w:rsidRDefault="001E3091" w:rsidP="001C4327">
      <w:r>
        <w:pict>
          <v:rect id="_x0000_i1025" style="width:730.5pt;height:1.5pt" o:hralign="center" o:hrstd="t" o:hr="t" fillcolor="gray" stroked="f"/>
        </w:pict>
      </w:r>
    </w:p>
    <w:p w:rsidR="001E3091" w:rsidRPr="00EA37E6" w:rsidRDefault="001E3091" w:rsidP="001C4327">
      <w:pPr>
        <w:jc w:val="center"/>
        <w:rPr>
          <w:rFonts w:ascii="Arial Narrow" w:hAnsi="Arial Narrow"/>
          <w:sz w:val="16"/>
          <w:szCs w:val="16"/>
        </w:rPr>
      </w:pPr>
      <w:r w:rsidRPr="00EA37E6">
        <w:rPr>
          <w:b/>
          <w:bCs/>
          <w:sz w:val="32"/>
          <w:szCs w:val="32"/>
        </w:rPr>
        <w:t>SUPPORTING STATEMENT FOR PAPERWORK REDUCTION ACT SUBMISSIONS</w:t>
      </w:r>
    </w:p>
    <w:p w:rsidR="001E3091" w:rsidRPr="00EA37E6" w:rsidRDefault="001E3091" w:rsidP="001C4327">
      <w:pPr>
        <w:jc w:val="center"/>
        <w:rPr>
          <w:rFonts w:ascii="Arial Narrow" w:hAnsi="Arial Narrow"/>
          <w:sz w:val="16"/>
          <w:szCs w:val="16"/>
        </w:rPr>
      </w:pPr>
      <w:r w:rsidRPr="00EA37E6">
        <w:rPr>
          <w:b/>
          <w:bCs/>
          <w:sz w:val="32"/>
          <w:szCs w:val="32"/>
        </w:rPr>
        <w:t> </w:t>
      </w:r>
    </w:p>
    <w:p w:rsidR="001E3091" w:rsidRPr="001C4327" w:rsidRDefault="001E3091" w:rsidP="00A54952">
      <w:pPr>
        <w:keepNext/>
        <w:ind w:left="540" w:hanging="540"/>
        <w:outlineLvl w:val="0"/>
        <w:rPr>
          <w:b/>
          <w:bCs/>
          <w:kern w:val="36"/>
        </w:rPr>
      </w:pPr>
      <w:r w:rsidRPr="000513D6">
        <w:rPr>
          <w:b/>
          <w:bCs/>
          <w:kern w:val="36"/>
        </w:rPr>
        <w:t>A</w:t>
      </w:r>
      <w:r w:rsidRPr="001C4327">
        <w:rPr>
          <w:b/>
          <w:bCs/>
          <w:kern w:val="36"/>
        </w:rPr>
        <w:t>.  Justification</w:t>
      </w:r>
    </w:p>
    <w:p w:rsidR="001E3091" w:rsidRPr="001C4327" w:rsidRDefault="001E3091" w:rsidP="00A54952">
      <w:pPr>
        <w:keepNext/>
        <w:ind w:left="540" w:hanging="540"/>
        <w:outlineLvl w:val="0"/>
        <w:rPr>
          <w:b/>
          <w:bCs/>
          <w:kern w:val="36"/>
        </w:rPr>
      </w:pPr>
    </w:p>
    <w:p w:rsidR="001E3091" w:rsidRPr="001C4327" w:rsidRDefault="001E3091" w:rsidP="00A54952">
      <w:pPr>
        <w:keepNext/>
        <w:outlineLvl w:val="0"/>
        <w:rPr>
          <w:b/>
          <w:bCs/>
          <w:kern w:val="36"/>
        </w:rPr>
      </w:pPr>
      <w:r w:rsidRPr="001C4327">
        <w:rPr>
          <w:b/>
          <w:bCs/>
          <w:kern w:val="36"/>
        </w:rPr>
        <w:t>A1.  Need for Information Collection</w:t>
      </w:r>
    </w:p>
    <w:p w:rsidR="001E3091" w:rsidRDefault="001E3091" w:rsidP="00A54952">
      <w:pPr>
        <w:ind w:firstLine="720"/>
        <w:rPr>
          <w:bCs/>
          <w:kern w:val="36"/>
        </w:rPr>
      </w:pPr>
    </w:p>
    <w:p w:rsidR="001E3091" w:rsidRPr="001B1A4B" w:rsidRDefault="001E3091" w:rsidP="00783B2E">
      <w:pPr>
        <w:ind w:firstLine="720"/>
        <w:rPr>
          <w:rFonts w:ascii="Arial Narrow" w:hAnsi="Arial Narrow"/>
        </w:rPr>
      </w:pPr>
      <w:r w:rsidRPr="001C4327">
        <w:rPr>
          <w:bCs/>
          <w:kern w:val="36"/>
        </w:rPr>
        <w:t>The Corporation for National and Community Service (the Corporation) awards grants to states</w:t>
      </w:r>
      <w:smartTag w:uri="urn:schemas-microsoft-com:office:smarttags" w:element="PersonName">
        <w:r w:rsidRPr="001C4327">
          <w:rPr>
            <w:bCs/>
            <w:kern w:val="36"/>
          </w:rPr>
          <w:t>,</w:t>
        </w:r>
      </w:smartTag>
      <w:r w:rsidRPr="001C4327">
        <w:rPr>
          <w:bCs/>
          <w:kern w:val="36"/>
        </w:rPr>
        <w:t xml:space="preserve"> institutions of higher education</w:t>
      </w:r>
      <w:smartTag w:uri="urn:schemas-microsoft-com:office:smarttags" w:element="PersonName">
        <w:r w:rsidRPr="001C4327">
          <w:rPr>
            <w:bCs/>
            <w:kern w:val="36"/>
          </w:rPr>
          <w:t>,</w:t>
        </w:r>
      </w:smartTag>
      <w:r w:rsidRPr="001C4327">
        <w:rPr>
          <w:bCs/>
          <w:kern w:val="36"/>
        </w:rPr>
        <w:t xml:space="preserve"> non-profit organizations</w:t>
      </w:r>
      <w:smartTag w:uri="urn:schemas-microsoft-com:office:smarttags" w:element="PersonName">
        <w:r w:rsidRPr="001C4327">
          <w:rPr>
            <w:bCs/>
            <w:kern w:val="36"/>
          </w:rPr>
          <w:t>,</w:t>
        </w:r>
      </w:smartTag>
      <w:r w:rsidRPr="001C4327">
        <w:rPr>
          <w:bCs/>
          <w:kern w:val="36"/>
        </w:rPr>
        <w:t xml:space="preserve"> Indian tribes</w:t>
      </w:r>
      <w:smartTag w:uri="urn:schemas-microsoft-com:office:smarttags" w:element="PersonName">
        <w:r w:rsidRPr="001C4327">
          <w:rPr>
            <w:bCs/>
            <w:kern w:val="36"/>
          </w:rPr>
          <w:t>,</w:t>
        </w:r>
      </w:smartTag>
      <w:r w:rsidRPr="001C4327">
        <w:rPr>
          <w:bCs/>
          <w:kern w:val="36"/>
        </w:rPr>
        <w:t xml:space="preserve"> and U.S. Territories to operate AmeriCorps</w:t>
      </w:r>
      <w:r>
        <w:rPr>
          <w:bCs/>
          <w:kern w:val="36"/>
        </w:rPr>
        <w:t xml:space="preserve"> State, AmeriCorps National, AmeriCorps NCCC, AmeriCorps VISTA, and Senior Corps</w:t>
      </w:r>
      <w:r w:rsidRPr="001C4327">
        <w:rPr>
          <w:bCs/>
          <w:kern w:val="36"/>
        </w:rPr>
        <w:t xml:space="preserve"> programs.  This information collection </w:t>
      </w:r>
      <w:r>
        <w:rPr>
          <w:bCs/>
          <w:kern w:val="36"/>
        </w:rPr>
        <w:t>comprises the questions</w:t>
      </w:r>
      <w:r>
        <w:t xml:space="preserve"> members answer to request a transfer of their award or to revoke a transfer, and recipients  answer to accept or decline the transfer or rescind their acceptance. </w:t>
      </w:r>
    </w:p>
    <w:p w:rsidR="001E3091" w:rsidRPr="00BE0835" w:rsidRDefault="001E3091" w:rsidP="00A54952">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001E3091" w:rsidRPr="001C4327" w:rsidRDefault="001E3091" w:rsidP="001C4327">
      <w:pPr>
        <w:rPr>
          <w:b/>
          <w:bCs/>
        </w:rPr>
      </w:pPr>
      <w:r w:rsidRPr="001C4327">
        <w:rPr>
          <w:b/>
          <w:bCs/>
        </w:rPr>
        <w:t>A2.  Indicate how, by whom, and for what purpose the information is to be used.</w:t>
      </w:r>
    </w:p>
    <w:p w:rsidR="001E3091" w:rsidRDefault="001E3091" w:rsidP="001C432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1E3091" w:rsidRDefault="001E3091" w:rsidP="00C06453">
      <w:pPr>
        <w:pStyle w:val="CommentText"/>
        <w:ind w:firstLine="720"/>
        <w:rPr>
          <w:sz w:val="24"/>
          <w:szCs w:val="24"/>
        </w:rPr>
      </w:pPr>
      <w:r>
        <w:rPr>
          <w:sz w:val="24"/>
          <w:szCs w:val="24"/>
        </w:rPr>
        <w:t xml:space="preserve">The information collected identifies those qualified to to transfer their award, the transfer award amount, and those qualified to receive the award transfer, as well as establish a Trust account for the transfer recipient.  </w:t>
      </w:r>
    </w:p>
    <w:p w:rsidR="001E3091" w:rsidRPr="001C4327" w:rsidRDefault="001E3091" w:rsidP="000576E9">
      <w:pPr>
        <w:rPr>
          <w:rFonts w:ascii="Arial Narrow" w:hAnsi="Arial Narrow"/>
        </w:rPr>
      </w:pPr>
      <w:r w:rsidRPr="001C4327">
        <w:t> </w:t>
      </w:r>
    </w:p>
    <w:p w:rsidR="001E3091" w:rsidRPr="001C4327" w:rsidRDefault="001E3091" w:rsidP="000576E9">
      <w:pPr>
        <w:rPr>
          <w:rFonts w:ascii="Arial Narrow" w:hAnsi="Arial Narrow"/>
        </w:rPr>
      </w:pPr>
      <w:r w:rsidRPr="001C4327">
        <w:t> </w:t>
      </w:r>
      <w:r w:rsidRPr="001C4327">
        <w:rPr>
          <w:b/>
          <w:bCs/>
        </w:rPr>
        <w:t>A3.  Minimize Burden: Use of Improved Technology to Reduce Burden</w:t>
      </w:r>
    </w:p>
    <w:p w:rsidR="001E3091" w:rsidRDefault="001E3091" w:rsidP="000576E9"/>
    <w:p w:rsidR="001E3091" w:rsidRPr="001C4327" w:rsidRDefault="001E3091" w:rsidP="007918B7">
      <w:pPr>
        <w:ind w:firstLine="720"/>
      </w:pPr>
      <w:r w:rsidRPr="001C4327">
        <w:t xml:space="preserve">The Corporation </w:t>
      </w:r>
      <w:r>
        <w:t xml:space="preserve">will be eliciting and accepting grantees response to these questions electronically via the My AmeriCorps portal, the Corporation’s secure online grants management system. </w:t>
      </w:r>
      <w:r w:rsidRPr="001C4327">
        <w:t xml:space="preserve"> </w:t>
      </w:r>
    </w:p>
    <w:p w:rsidR="001E3091" w:rsidRPr="001C4327" w:rsidRDefault="001E3091" w:rsidP="000576E9"/>
    <w:p w:rsidR="001E3091" w:rsidRPr="001C4327" w:rsidRDefault="001E3091" w:rsidP="000576E9">
      <w:pPr>
        <w:rPr>
          <w:b/>
          <w:bCs/>
        </w:rPr>
      </w:pPr>
      <w:r w:rsidRPr="001C4327">
        <w:rPr>
          <w:b/>
          <w:bCs/>
        </w:rPr>
        <w:t>A4.  Non-Duplication</w:t>
      </w:r>
    </w:p>
    <w:p w:rsidR="001E3091" w:rsidRPr="001C4327" w:rsidRDefault="001E3091" w:rsidP="00395ED5">
      <w:pPr>
        <w:ind w:firstLine="720"/>
        <w:rPr>
          <w:rFonts w:ascii="Arial Narrow" w:hAnsi="Arial Narrow"/>
        </w:rPr>
      </w:pPr>
      <w:r w:rsidRPr="001C4327">
        <w:rPr>
          <w:bCs/>
        </w:rPr>
        <w:t>There are no other sources of information by which the Corporation can meet the purposes described in A2 (above)</w:t>
      </w:r>
      <w:r>
        <w:rPr>
          <w:bCs/>
        </w:rPr>
        <w:t xml:space="preserve">.  </w:t>
      </w:r>
    </w:p>
    <w:p w:rsidR="001E3091" w:rsidRPr="001C4327" w:rsidRDefault="001E3091" w:rsidP="000576E9">
      <w:pPr>
        <w:rPr>
          <w:rFonts w:ascii="Arial Narrow" w:hAnsi="Arial Narrow"/>
        </w:rPr>
      </w:pPr>
      <w:r w:rsidRPr="001C4327">
        <w:t> </w:t>
      </w:r>
    </w:p>
    <w:p w:rsidR="001E3091" w:rsidRPr="001C4327" w:rsidRDefault="001E3091" w:rsidP="000576E9">
      <w:pPr>
        <w:rPr>
          <w:b/>
          <w:bCs/>
        </w:rPr>
      </w:pPr>
      <w:r w:rsidRPr="001C4327">
        <w:rPr>
          <w:b/>
          <w:bCs/>
        </w:rPr>
        <w:t>A5.  Minimizing for economic burden for small businesses or other small entities.</w:t>
      </w:r>
    </w:p>
    <w:p w:rsidR="001E3091" w:rsidRPr="001C4327" w:rsidRDefault="001E3091" w:rsidP="00395ED5">
      <w:pPr>
        <w:ind w:firstLine="720"/>
        <w:rPr>
          <w:rFonts w:ascii="Arial Narrow" w:hAnsi="Arial Narrow"/>
        </w:rPr>
      </w:pPr>
      <w:r w:rsidRPr="001C4327">
        <w:t>This collection of information does not impact small businesses because they are not eligible to apply for grants.  There is no economic burden to any other small entities beyond the co</w:t>
      </w:r>
      <w:r>
        <w:t>st of staff time to collect and report the data</w:t>
      </w:r>
      <w:r w:rsidRPr="001C4327">
        <w:t xml:space="preserve">.  This is minimized to the degree possible by only asking for the information absolutely necessary to </w:t>
      </w:r>
      <w:r>
        <w:t>measure progress towards the Corporation’s strategic initiative benchmarks.</w:t>
      </w:r>
    </w:p>
    <w:p w:rsidR="001E3091" w:rsidRPr="001C4327" w:rsidRDefault="001E3091" w:rsidP="000576E9">
      <w:pPr>
        <w:rPr>
          <w:b/>
          <w:bCs/>
        </w:rPr>
      </w:pPr>
    </w:p>
    <w:p w:rsidR="001E3091" w:rsidRPr="001C4327" w:rsidRDefault="001E3091" w:rsidP="000576E9">
      <w:pPr>
        <w:rPr>
          <w:rFonts w:ascii="Arial Narrow" w:hAnsi="Arial Narrow"/>
        </w:rPr>
      </w:pPr>
      <w:r w:rsidRPr="001C4327">
        <w:rPr>
          <w:b/>
          <w:bCs/>
        </w:rPr>
        <w:t>A6.  Consideration of Collection</w:t>
      </w:r>
    </w:p>
    <w:p w:rsidR="001E3091" w:rsidRPr="001C4327" w:rsidRDefault="001E3091" w:rsidP="00395ED5">
      <w:pPr>
        <w:ind w:firstLine="720"/>
      </w:pPr>
      <w:r w:rsidRPr="001C4327">
        <w:t xml:space="preserve"> The Corporation will be unable to </w:t>
      </w:r>
      <w:r>
        <w:t xml:space="preserve">identify members qualified to transfer their awards or those qualified to accept the award transfer in accordance with the provisions of  42 USC 12501 without approval of this collection. </w:t>
      </w:r>
    </w:p>
    <w:p w:rsidR="001E3091" w:rsidRPr="001C4327" w:rsidRDefault="001E3091" w:rsidP="000576E9">
      <w:pPr>
        <w:ind w:left="540" w:hanging="630"/>
        <w:rPr>
          <w:b/>
          <w:bCs/>
        </w:rPr>
      </w:pPr>
    </w:p>
    <w:p w:rsidR="001E3091" w:rsidRPr="001C4327" w:rsidRDefault="001E3091" w:rsidP="000576E9">
      <w:pPr>
        <w:ind w:left="540" w:hanging="630"/>
        <w:rPr>
          <w:b/>
          <w:bCs/>
        </w:rPr>
      </w:pPr>
      <w:r w:rsidRPr="001C4327">
        <w:rPr>
          <w:b/>
          <w:bCs/>
        </w:rPr>
        <w:t xml:space="preserve">  A7.  Special circumstances that would cause information collection to be collected in the specified ways. </w:t>
      </w:r>
    </w:p>
    <w:p w:rsidR="001E3091" w:rsidRPr="001C4327" w:rsidRDefault="001E3091" w:rsidP="00395ED5">
      <w:pPr>
        <w:tabs>
          <w:tab w:val="left" w:pos="540"/>
          <w:tab w:val="left" w:pos="900"/>
        </w:tabs>
        <w:ind w:firstLine="720"/>
        <w:outlineLvl w:val="0"/>
        <w:rPr>
          <w:rFonts w:ascii="Arial Narrow" w:hAnsi="Arial Narrow"/>
        </w:rPr>
      </w:pPr>
      <w:r w:rsidRPr="001C4327">
        <w:rPr>
          <w:bCs/>
        </w:rPr>
        <w:t>There are no special circumstances that would require the collection of information in any other ways specified.</w:t>
      </w:r>
    </w:p>
    <w:p w:rsidR="001E3091" w:rsidRPr="001C4327" w:rsidRDefault="001E3091" w:rsidP="00E178E3">
      <w:pPr>
        <w:ind w:left="360"/>
        <w:outlineLvl w:val="0"/>
        <w:rPr>
          <w:rFonts w:ascii="Arial Narrow" w:hAnsi="Arial Narrow"/>
        </w:rPr>
      </w:pPr>
    </w:p>
    <w:p w:rsidR="001E3091" w:rsidRPr="001C4327" w:rsidRDefault="001E3091" w:rsidP="000576E9">
      <w:pPr>
        <w:ind w:left="540" w:hanging="540"/>
        <w:rPr>
          <w:b/>
          <w:bCs/>
        </w:rPr>
      </w:pPr>
      <w:r w:rsidRPr="001C4327">
        <w:rPr>
          <w:b/>
          <w:bCs/>
        </w:rPr>
        <w:t>A8.  Provide copy and identify the date and page number of publication in the Federal Register of the Agency’s notice.</w:t>
      </w:r>
    </w:p>
    <w:p w:rsidR="001E3091" w:rsidRPr="00BE0835" w:rsidRDefault="001E3091" w:rsidP="001D6C80">
      <w:pPr>
        <w:ind w:left="540"/>
        <w:rPr>
          <w:szCs w:val="22"/>
        </w:rPr>
      </w:pPr>
      <w:r>
        <w:t>Volume 75, No. 205; Monday, October 25, page 65456.</w:t>
      </w:r>
    </w:p>
    <w:p w:rsidR="001E3091" w:rsidRPr="001C4327" w:rsidRDefault="001E3091" w:rsidP="000576E9">
      <w:pPr>
        <w:rPr>
          <w:rFonts w:ascii="Arial Narrow" w:hAnsi="Arial Narrow"/>
        </w:rPr>
      </w:pPr>
      <w:r w:rsidRPr="001C4327">
        <w:t> </w:t>
      </w:r>
    </w:p>
    <w:p w:rsidR="001E3091" w:rsidRPr="001C4327" w:rsidRDefault="001E3091" w:rsidP="00AD792F">
      <w:pPr>
        <w:rPr>
          <w:b/>
          <w:bCs/>
          <w:kern w:val="36"/>
        </w:rPr>
      </w:pPr>
      <w:r w:rsidRPr="001C4327">
        <w:t> </w:t>
      </w:r>
      <w:r w:rsidRPr="001C4327">
        <w:rPr>
          <w:b/>
          <w:bCs/>
          <w:kern w:val="36"/>
        </w:rPr>
        <w:t>A9.  Payment to Respondents</w:t>
      </w:r>
    </w:p>
    <w:p w:rsidR="001E3091" w:rsidRPr="001C4327" w:rsidRDefault="001E3091" w:rsidP="00395ED5">
      <w:pPr>
        <w:keepNext/>
        <w:ind w:firstLine="720"/>
        <w:outlineLvl w:val="0"/>
        <w:rPr>
          <w:bCs/>
          <w:kern w:val="36"/>
        </w:rPr>
      </w:pPr>
      <w:r w:rsidRPr="001C4327">
        <w:rPr>
          <w:bCs/>
          <w:kern w:val="36"/>
        </w:rPr>
        <w:t>There are no payments or gifts to respondents</w:t>
      </w:r>
      <w:r>
        <w:rPr>
          <w:bCs/>
          <w:kern w:val="36"/>
        </w:rPr>
        <w:t>.</w:t>
      </w:r>
    </w:p>
    <w:p w:rsidR="001E3091" w:rsidRPr="001C4327" w:rsidRDefault="001E3091" w:rsidP="000576E9">
      <w:pPr>
        <w:rPr>
          <w:rFonts w:ascii="Arial Narrow" w:hAnsi="Arial Narrow"/>
        </w:rPr>
      </w:pPr>
      <w:r w:rsidRPr="001C4327">
        <w:t>  </w:t>
      </w:r>
    </w:p>
    <w:p w:rsidR="001E3091" w:rsidRPr="001C4327" w:rsidRDefault="001E3091" w:rsidP="000576E9">
      <w:pPr>
        <w:rPr>
          <w:rFonts w:ascii="Arial Narrow" w:hAnsi="Arial Narrow"/>
        </w:rPr>
      </w:pPr>
      <w:r w:rsidRPr="001C4327">
        <w:rPr>
          <w:b/>
          <w:bCs/>
        </w:rPr>
        <w:t>A10.  Confidentiality</w:t>
      </w:r>
    </w:p>
    <w:p w:rsidR="001E3091" w:rsidRDefault="001E3091" w:rsidP="001518F3">
      <w:pPr>
        <w:ind w:firstLine="720"/>
      </w:pPr>
      <w:r>
        <w:t>Information provided by this collection will be held solely by members, the award transfer recipients, and CNCS staff.  Confidentiality of information supplied by respondents is ensured by the Privacy Act.  A Privacy Act notice appears on the form.</w:t>
      </w:r>
    </w:p>
    <w:p w:rsidR="001E3091" w:rsidRDefault="001E3091" w:rsidP="001518F3">
      <w:pPr>
        <w:ind w:left="720"/>
        <w:rPr>
          <w:b/>
          <w:bCs/>
        </w:rPr>
      </w:pPr>
    </w:p>
    <w:p w:rsidR="001E3091" w:rsidRPr="001C4327" w:rsidRDefault="001E3091" w:rsidP="000576E9">
      <w:pPr>
        <w:rPr>
          <w:rFonts w:ascii="Arial Narrow" w:hAnsi="Arial Narrow"/>
        </w:rPr>
      </w:pPr>
      <w:r w:rsidRPr="001C4327">
        <w:rPr>
          <w:b/>
          <w:bCs/>
        </w:rPr>
        <w:t>A11.  Sensitive Questions</w:t>
      </w:r>
    </w:p>
    <w:p w:rsidR="001E3091" w:rsidRPr="001C4327" w:rsidRDefault="001E3091" w:rsidP="00395ED5">
      <w:pPr>
        <w:ind w:firstLine="720"/>
      </w:pPr>
      <w:r w:rsidRPr="001C4327">
        <w:t> The information collection does not include questions of a sensitive nature.</w:t>
      </w:r>
    </w:p>
    <w:p w:rsidR="001E3091" w:rsidRPr="001C4327" w:rsidRDefault="001E3091" w:rsidP="000576E9">
      <w:pPr>
        <w:rPr>
          <w:rFonts w:ascii="Arial Narrow" w:hAnsi="Arial Narrow"/>
        </w:rPr>
      </w:pPr>
      <w:r w:rsidRPr="001C4327">
        <w:t> </w:t>
      </w:r>
    </w:p>
    <w:p w:rsidR="001E3091" w:rsidRPr="001C4327" w:rsidRDefault="001E3091" w:rsidP="000576E9">
      <w:pPr>
        <w:rPr>
          <w:rFonts w:ascii="Arial Narrow" w:hAnsi="Arial Narrow"/>
        </w:rPr>
      </w:pPr>
      <w:r w:rsidRPr="001C4327">
        <w:rPr>
          <w:b/>
          <w:bCs/>
        </w:rPr>
        <w:t>A12.  Hour burden of the collection</w:t>
      </w:r>
    </w:p>
    <w:p w:rsidR="001E3091" w:rsidRPr="001C4327" w:rsidRDefault="001E3091" w:rsidP="00CF36A8">
      <w:pPr>
        <w:ind w:firstLine="720"/>
      </w:pPr>
      <w:r>
        <w:t>There are four forms and their electronic and print versions implementing the Award Transfer provisions.  We expect the Award Transfer Request Form and the Accept/Decline Form to be the primary forms, used by</w:t>
      </w:r>
      <w:r w:rsidRPr="001C4327">
        <w:t xml:space="preserve"> approximately </w:t>
      </w:r>
      <w:r>
        <w:t>100</w:t>
      </w:r>
      <w:r w:rsidRPr="001C4327">
        <w:t xml:space="preserve"> respondents</w:t>
      </w:r>
      <w:r>
        <w:t xml:space="preserve"> each</w:t>
      </w:r>
      <w:r w:rsidRPr="001C4327">
        <w:t xml:space="preserve">.  The frequency of response will not be greater than </w:t>
      </w:r>
      <w:r>
        <w:t>annually</w:t>
      </w:r>
      <w:r w:rsidRPr="001C4327">
        <w:t xml:space="preserve">, and should not exceed </w:t>
      </w:r>
      <w:r>
        <w:t>5 minutes</w:t>
      </w:r>
      <w:r w:rsidRPr="001C4327">
        <w:t xml:space="preserve"> of effort per </w:t>
      </w:r>
      <w:r>
        <w:t xml:space="preserve">respondent.  </w:t>
      </w:r>
      <w:r w:rsidRPr="001C4327">
        <w:t>There is no estimated annual hour burden outside of the customary and usual business practices.</w:t>
      </w:r>
      <w:r>
        <w:t xml:space="preserve">  </w:t>
      </w:r>
    </w:p>
    <w:p w:rsidR="001E3091" w:rsidRPr="001C4327" w:rsidRDefault="001E3091" w:rsidP="000576E9">
      <w:pPr>
        <w:rPr>
          <w:rFonts w:ascii="Arial Narrow" w:hAnsi="Arial Narrow"/>
        </w:rPr>
      </w:pPr>
      <w:r w:rsidRPr="001C4327">
        <w:t> </w:t>
      </w:r>
    </w:p>
    <w:p w:rsidR="001E3091" w:rsidRPr="001C4327" w:rsidRDefault="001E3091" w:rsidP="000576E9">
      <w:pPr>
        <w:keepNext/>
        <w:outlineLvl w:val="1"/>
        <w:rPr>
          <w:b/>
          <w:bCs/>
        </w:rPr>
      </w:pPr>
      <w:r w:rsidRPr="001C4327">
        <w:rPr>
          <w:b/>
          <w:bCs/>
        </w:rPr>
        <w:t>A13. Cost burden to the respondent</w:t>
      </w:r>
    </w:p>
    <w:p w:rsidR="001E3091" w:rsidRPr="001C4327" w:rsidRDefault="001E3091" w:rsidP="000576E9">
      <w:r w:rsidRPr="001C4327">
        <w:t> </w:t>
      </w:r>
    </w:p>
    <w:p w:rsidR="001E3091" w:rsidRPr="001C4327" w:rsidRDefault="001E3091" w:rsidP="000576E9">
      <w:pPr>
        <w:rPr>
          <w:rFonts w:ascii="Arial Narrow" w:hAnsi="Arial Narrow"/>
        </w:rPr>
      </w:pPr>
      <w:r w:rsidRPr="001C4327">
        <w:rPr>
          <w:b/>
          <w:bCs/>
        </w:rPr>
        <w:t>A14. Cost to Government</w:t>
      </w:r>
    </w:p>
    <w:p w:rsidR="001E3091" w:rsidRPr="001C4327" w:rsidRDefault="001E3091" w:rsidP="00395ED5">
      <w:pPr>
        <w:ind w:firstLine="540"/>
        <w:rPr>
          <w:rFonts w:ascii="Arial Narrow" w:hAnsi="Arial Narrow"/>
        </w:rPr>
      </w:pPr>
      <w:r>
        <w:t>There are no additional cost to the Government.</w:t>
      </w:r>
    </w:p>
    <w:p w:rsidR="001E3091" w:rsidRPr="001C4327" w:rsidRDefault="001E3091" w:rsidP="000576E9">
      <w:pPr>
        <w:rPr>
          <w:rFonts w:ascii="Arial Narrow" w:hAnsi="Arial Narrow"/>
        </w:rPr>
      </w:pPr>
    </w:p>
    <w:p w:rsidR="001E3091" w:rsidRDefault="001E3091" w:rsidP="000576E9">
      <w:pPr>
        <w:rPr>
          <w:b/>
          <w:bCs/>
        </w:rPr>
      </w:pPr>
      <w:r w:rsidRPr="001C4327">
        <w:rPr>
          <w:b/>
          <w:bCs/>
        </w:rPr>
        <w:t>A15.  Reasons for program changes</w:t>
      </w:r>
    </w:p>
    <w:p w:rsidR="001E3091" w:rsidRPr="001C4327" w:rsidRDefault="001E3091" w:rsidP="000576E9">
      <w:pPr>
        <w:rPr>
          <w:b/>
          <w:bCs/>
        </w:rPr>
      </w:pPr>
    </w:p>
    <w:p w:rsidR="001E3091" w:rsidRPr="001C4327" w:rsidRDefault="001E3091" w:rsidP="00395ED5">
      <w:pPr>
        <w:ind w:firstLine="720"/>
      </w:pPr>
      <w:r w:rsidRPr="001C4327">
        <w:t>Not applicable</w:t>
      </w:r>
      <w:r>
        <w:t>.</w:t>
      </w:r>
    </w:p>
    <w:p w:rsidR="001E3091" w:rsidRPr="001C4327" w:rsidRDefault="001E3091" w:rsidP="000576E9">
      <w:pPr>
        <w:rPr>
          <w:rFonts w:ascii="Arial Narrow" w:hAnsi="Arial Narrow"/>
        </w:rPr>
      </w:pPr>
      <w:r w:rsidRPr="001C4327">
        <w:t> </w:t>
      </w:r>
    </w:p>
    <w:p w:rsidR="001E3091" w:rsidRPr="001C4327" w:rsidRDefault="001E3091" w:rsidP="000576E9">
      <w:pPr>
        <w:rPr>
          <w:rFonts w:ascii="Arial Narrow" w:hAnsi="Arial Narrow"/>
        </w:rPr>
      </w:pPr>
      <w:r w:rsidRPr="001C4327">
        <w:t> </w:t>
      </w:r>
      <w:r w:rsidRPr="001C4327">
        <w:rPr>
          <w:b/>
          <w:bCs/>
        </w:rPr>
        <w:t>A16.  Publication of results</w:t>
      </w:r>
    </w:p>
    <w:p w:rsidR="001E3091" w:rsidRDefault="001E3091" w:rsidP="000576E9"/>
    <w:p w:rsidR="001E3091" w:rsidRPr="001C4327" w:rsidRDefault="001E3091" w:rsidP="00395ED5">
      <w:pPr>
        <w:ind w:firstLine="720"/>
        <w:rPr>
          <w:rFonts w:ascii="Arial Narrow" w:hAnsi="Arial Narrow"/>
        </w:rPr>
      </w:pPr>
      <w:r w:rsidRPr="001C4327">
        <w:t>Not applic</w:t>
      </w:r>
      <w:r>
        <w:t xml:space="preserve">able because the responses to this information collection </w:t>
      </w:r>
      <w:r w:rsidRPr="001C4327">
        <w:t>will not be published. </w:t>
      </w:r>
    </w:p>
    <w:p w:rsidR="001E3091" w:rsidRPr="001C4327" w:rsidRDefault="001E3091" w:rsidP="001C4327">
      <w:pPr>
        <w:rPr>
          <w:rFonts w:ascii="Arial Narrow" w:hAnsi="Arial Narrow"/>
        </w:rPr>
      </w:pPr>
      <w:r w:rsidRPr="001C4327">
        <w:t> </w:t>
      </w:r>
    </w:p>
    <w:p w:rsidR="001E3091" w:rsidRPr="001C4327" w:rsidRDefault="001E3091" w:rsidP="001C4327">
      <w:pPr>
        <w:ind w:left="540" w:hanging="540"/>
        <w:rPr>
          <w:b/>
          <w:bCs/>
        </w:rPr>
      </w:pPr>
      <w:r w:rsidRPr="001C4327">
        <w:rPr>
          <w:b/>
          <w:bCs/>
        </w:rPr>
        <w:t>A17.  Explain the reason for seeking approval to not display the expiration date for OMB approval of the information collection.</w:t>
      </w:r>
    </w:p>
    <w:p w:rsidR="001E3091" w:rsidRDefault="001E3091" w:rsidP="000576E9">
      <w:pPr>
        <w:ind w:left="540" w:hanging="540"/>
        <w:rPr>
          <w:bCs/>
        </w:rPr>
      </w:pPr>
    </w:p>
    <w:p w:rsidR="001E3091" w:rsidRPr="001C4327" w:rsidRDefault="001E3091" w:rsidP="00395ED5">
      <w:pPr>
        <w:ind w:firstLine="720"/>
        <w:rPr>
          <w:rFonts w:ascii="Arial Narrow" w:hAnsi="Arial Narrow"/>
        </w:rPr>
      </w:pPr>
      <w:r w:rsidRPr="001C4327">
        <w:rPr>
          <w:bCs/>
        </w:rPr>
        <w:t>Not applicable</w:t>
      </w:r>
      <w:r>
        <w:rPr>
          <w:bCs/>
        </w:rPr>
        <w:t>.</w:t>
      </w:r>
    </w:p>
    <w:p w:rsidR="001E3091" w:rsidRPr="001C4327" w:rsidRDefault="001E3091" w:rsidP="000576E9">
      <w:pPr>
        <w:rPr>
          <w:rFonts w:ascii="Arial Narrow" w:hAnsi="Arial Narrow"/>
        </w:rPr>
      </w:pPr>
      <w:r w:rsidRPr="001C4327">
        <w:t> </w:t>
      </w:r>
    </w:p>
    <w:p w:rsidR="001E3091" w:rsidRPr="001C4327" w:rsidRDefault="001E3091" w:rsidP="000576E9">
      <w:pPr>
        <w:rPr>
          <w:b/>
          <w:bCs/>
        </w:rPr>
      </w:pPr>
      <w:r w:rsidRPr="001C4327">
        <w:t> </w:t>
      </w:r>
      <w:r w:rsidRPr="001C4327">
        <w:rPr>
          <w:b/>
          <w:bCs/>
        </w:rPr>
        <w:t>A18.  Exceptions to the certification statement</w:t>
      </w:r>
    </w:p>
    <w:p w:rsidR="001E3091" w:rsidRPr="001C4327" w:rsidRDefault="001E3091" w:rsidP="000576E9">
      <w:pPr>
        <w:rPr>
          <w:b/>
          <w:bCs/>
        </w:rPr>
      </w:pPr>
    </w:p>
    <w:p w:rsidR="001E3091" w:rsidRPr="001C4327" w:rsidRDefault="001E3091" w:rsidP="00395ED5">
      <w:pPr>
        <w:ind w:firstLine="720"/>
        <w:rPr>
          <w:rFonts w:ascii="Arial Narrow" w:hAnsi="Arial Narrow"/>
        </w:rPr>
      </w:pPr>
      <w:r w:rsidRPr="001C4327">
        <w:rPr>
          <w:bCs/>
        </w:rPr>
        <w:t xml:space="preserve">There are no exceptions to the certification statement in </w:t>
      </w:r>
      <w:r>
        <w:rPr>
          <w:bCs/>
        </w:rPr>
        <w:t>the submitted ROCIS form.</w:t>
      </w:r>
    </w:p>
    <w:p w:rsidR="001E3091" w:rsidRPr="001C4327" w:rsidRDefault="001E3091"/>
    <w:sectPr w:rsidR="001E3091" w:rsidRPr="001C4327" w:rsidSect="00EF76E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091" w:rsidRDefault="001E3091">
      <w:r>
        <w:separator/>
      </w:r>
    </w:p>
  </w:endnote>
  <w:endnote w:type="continuationSeparator" w:id="0">
    <w:p w:rsidR="001E3091" w:rsidRDefault="001E3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91" w:rsidRDefault="001E3091"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3091" w:rsidRDefault="001E30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91" w:rsidRPr="00E178E3" w:rsidRDefault="001E3091"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Pr>
        <w:rStyle w:val="PageNumber"/>
        <w:noProof/>
        <w:sz w:val="22"/>
        <w:szCs w:val="22"/>
      </w:rPr>
      <w:t>2</w:t>
    </w:r>
    <w:r w:rsidRPr="00E178E3">
      <w:rPr>
        <w:rStyle w:val="PageNumber"/>
        <w:sz w:val="22"/>
        <w:szCs w:val="22"/>
      </w:rPr>
      <w:fldChar w:fldCharType="end"/>
    </w:r>
  </w:p>
  <w:p w:rsidR="001E3091" w:rsidRDefault="001E3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091" w:rsidRDefault="001E3091">
      <w:r>
        <w:separator/>
      </w:r>
    </w:p>
  </w:footnote>
  <w:footnote w:type="continuationSeparator" w:id="0">
    <w:p w:rsidR="001E3091" w:rsidRDefault="001E3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1877"/>
    <w:multiLevelType w:val="hybridMultilevel"/>
    <w:tmpl w:val="A87897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2DB1533"/>
    <w:multiLevelType w:val="hybridMultilevel"/>
    <w:tmpl w:val="5ED800AC"/>
    <w:lvl w:ilvl="0" w:tplc="70CA51E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CE6"/>
    <w:rsid w:val="00020E6A"/>
    <w:rsid w:val="000513D6"/>
    <w:rsid w:val="000568D3"/>
    <w:rsid w:val="000576E9"/>
    <w:rsid w:val="00094EFB"/>
    <w:rsid w:val="000A1932"/>
    <w:rsid w:val="000B41B3"/>
    <w:rsid w:val="000D704C"/>
    <w:rsid w:val="000E3007"/>
    <w:rsid w:val="001072CB"/>
    <w:rsid w:val="00142DC2"/>
    <w:rsid w:val="001518F3"/>
    <w:rsid w:val="001B1A4B"/>
    <w:rsid w:val="001B3AA4"/>
    <w:rsid w:val="001C38D7"/>
    <w:rsid w:val="001C4327"/>
    <w:rsid w:val="001D6C80"/>
    <w:rsid w:val="001E3091"/>
    <w:rsid w:val="002105CD"/>
    <w:rsid w:val="002126B4"/>
    <w:rsid w:val="00213BA9"/>
    <w:rsid w:val="0021772D"/>
    <w:rsid w:val="0022073A"/>
    <w:rsid w:val="002618B1"/>
    <w:rsid w:val="00281BA0"/>
    <w:rsid w:val="002B7037"/>
    <w:rsid w:val="003574A0"/>
    <w:rsid w:val="00375E83"/>
    <w:rsid w:val="00382088"/>
    <w:rsid w:val="00395ED5"/>
    <w:rsid w:val="003A12BC"/>
    <w:rsid w:val="003A132B"/>
    <w:rsid w:val="003D34C2"/>
    <w:rsid w:val="003F7DFE"/>
    <w:rsid w:val="004163D5"/>
    <w:rsid w:val="00430F73"/>
    <w:rsid w:val="00433F45"/>
    <w:rsid w:val="004340BF"/>
    <w:rsid w:val="0044080F"/>
    <w:rsid w:val="004563CF"/>
    <w:rsid w:val="005178D2"/>
    <w:rsid w:val="0052336C"/>
    <w:rsid w:val="00536EBB"/>
    <w:rsid w:val="005409CB"/>
    <w:rsid w:val="00556807"/>
    <w:rsid w:val="0057693D"/>
    <w:rsid w:val="005803D1"/>
    <w:rsid w:val="00595812"/>
    <w:rsid w:val="00597953"/>
    <w:rsid w:val="005E2C72"/>
    <w:rsid w:val="006165CA"/>
    <w:rsid w:val="00616EA0"/>
    <w:rsid w:val="006302B8"/>
    <w:rsid w:val="006375B8"/>
    <w:rsid w:val="00697658"/>
    <w:rsid w:val="00700BBD"/>
    <w:rsid w:val="007045A0"/>
    <w:rsid w:val="00783B2E"/>
    <w:rsid w:val="007844D8"/>
    <w:rsid w:val="007918B7"/>
    <w:rsid w:val="0079476A"/>
    <w:rsid w:val="007B170C"/>
    <w:rsid w:val="007C1F0A"/>
    <w:rsid w:val="007E2B7C"/>
    <w:rsid w:val="007E6F3A"/>
    <w:rsid w:val="008204A0"/>
    <w:rsid w:val="00821A1E"/>
    <w:rsid w:val="00821F3D"/>
    <w:rsid w:val="0082611C"/>
    <w:rsid w:val="00883F8D"/>
    <w:rsid w:val="008C0903"/>
    <w:rsid w:val="008D6C60"/>
    <w:rsid w:val="00926B3E"/>
    <w:rsid w:val="0093680B"/>
    <w:rsid w:val="009437C4"/>
    <w:rsid w:val="009541E3"/>
    <w:rsid w:val="00993FB3"/>
    <w:rsid w:val="00997736"/>
    <w:rsid w:val="009A0CC2"/>
    <w:rsid w:val="009A4C96"/>
    <w:rsid w:val="009C7267"/>
    <w:rsid w:val="009E7092"/>
    <w:rsid w:val="00A05737"/>
    <w:rsid w:val="00A155EA"/>
    <w:rsid w:val="00A54952"/>
    <w:rsid w:val="00A76525"/>
    <w:rsid w:val="00AB33DD"/>
    <w:rsid w:val="00AB5E90"/>
    <w:rsid w:val="00AD5585"/>
    <w:rsid w:val="00AD792F"/>
    <w:rsid w:val="00AF42D4"/>
    <w:rsid w:val="00B303C0"/>
    <w:rsid w:val="00B35DE1"/>
    <w:rsid w:val="00B6630A"/>
    <w:rsid w:val="00B7197E"/>
    <w:rsid w:val="00B865BD"/>
    <w:rsid w:val="00BB6C9C"/>
    <w:rsid w:val="00BC60F2"/>
    <w:rsid w:val="00BE0835"/>
    <w:rsid w:val="00C06453"/>
    <w:rsid w:val="00C67C91"/>
    <w:rsid w:val="00C740E1"/>
    <w:rsid w:val="00CA62FD"/>
    <w:rsid w:val="00CF36A8"/>
    <w:rsid w:val="00CF69D5"/>
    <w:rsid w:val="00CF7ACB"/>
    <w:rsid w:val="00D40DED"/>
    <w:rsid w:val="00D456B5"/>
    <w:rsid w:val="00D81506"/>
    <w:rsid w:val="00D87C8D"/>
    <w:rsid w:val="00DB2AE7"/>
    <w:rsid w:val="00DE1D58"/>
    <w:rsid w:val="00DE2A3E"/>
    <w:rsid w:val="00DE3BFD"/>
    <w:rsid w:val="00DF349F"/>
    <w:rsid w:val="00E1610A"/>
    <w:rsid w:val="00E178E3"/>
    <w:rsid w:val="00E33567"/>
    <w:rsid w:val="00E518D1"/>
    <w:rsid w:val="00E51CE6"/>
    <w:rsid w:val="00E90DD5"/>
    <w:rsid w:val="00EA37E6"/>
    <w:rsid w:val="00EE6ED2"/>
    <w:rsid w:val="00EF33B1"/>
    <w:rsid w:val="00EF76E4"/>
    <w:rsid w:val="00F13321"/>
    <w:rsid w:val="00F365D7"/>
    <w:rsid w:val="00F37DF3"/>
    <w:rsid w:val="00F52800"/>
    <w:rsid w:val="00F64EE0"/>
    <w:rsid w:val="00F87E57"/>
    <w:rsid w:val="00FA62F5"/>
    <w:rsid w:val="00FA7B79"/>
    <w:rsid w:val="00FB0EED"/>
    <w:rsid w:val="00FB3670"/>
    <w:rsid w:val="00FF10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B36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3FB3"/>
    <w:rPr>
      <w:rFonts w:cs="Times New Roman"/>
      <w:sz w:val="2"/>
    </w:rPr>
  </w:style>
  <w:style w:type="character" w:customStyle="1" w:styleId="EmailStyle16">
    <w:name w:val="EmailStyle17"/>
    <w:aliases w:val="EmailStyle17"/>
    <w:basedOn w:val="DefaultParagraphFont"/>
    <w:uiPriority w:val="99"/>
    <w:semiHidden/>
    <w:personal/>
    <w:rsid w:val="000576E9"/>
    <w:rPr>
      <w:rFonts w:ascii="Arial" w:hAnsi="Arial" w:cs="Arial"/>
      <w:color w:val="auto"/>
      <w:sz w:val="20"/>
      <w:szCs w:val="20"/>
    </w:rPr>
  </w:style>
  <w:style w:type="paragraph" w:styleId="Footer">
    <w:name w:val="footer"/>
    <w:basedOn w:val="Normal"/>
    <w:link w:val="FooterChar"/>
    <w:uiPriority w:val="99"/>
    <w:rsid w:val="00E178E3"/>
    <w:pPr>
      <w:tabs>
        <w:tab w:val="center" w:pos="4320"/>
        <w:tab w:val="right" w:pos="8640"/>
      </w:tabs>
    </w:pPr>
  </w:style>
  <w:style w:type="character" w:customStyle="1" w:styleId="FooterChar">
    <w:name w:val="Footer Char"/>
    <w:basedOn w:val="DefaultParagraphFont"/>
    <w:link w:val="Footer"/>
    <w:uiPriority w:val="99"/>
    <w:semiHidden/>
    <w:locked/>
    <w:rsid w:val="00993FB3"/>
    <w:rPr>
      <w:rFonts w:cs="Times New Roman"/>
      <w:sz w:val="24"/>
      <w:szCs w:val="24"/>
    </w:rPr>
  </w:style>
  <w:style w:type="character" w:styleId="PageNumber">
    <w:name w:val="page number"/>
    <w:basedOn w:val="DefaultParagraphFont"/>
    <w:uiPriority w:val="99"/>
    <w:rsid w:val="00E178E3"/>
    <w:rPr>
      <w:rFonts w:cs="Times New Roman"/>
    </w:rPr>
  </w:style>
  <w:style w:type="paragraph" w:styleId="Header">
    <w:name w:val="header"/>
    <w:basedOn w:val="Normal"/>
    <w:link w:val="HeaderChar"/>
    <w:uiPriority w:val="99"/>
    <w:rsid w:val="00E178E3"/>
    <w:pPr>
      <w:tabs>
        <w:tab w:val="center" w:pos="4320"/>
        <w:tab w:val="right" w:pos="8640"/>
      </w:tabs>
    </w:pPr>
  </w:style>
  <w:style w:type="character" w:customStyle="1" w:styleId="HeaderChar">
    <w:name w:val="Header Char"/>
    <w:basedOn w:val="DefaultParagraphFont"/>
    <w:link w:val="Header"/>
    <w:uiPriority w:val="99"/>
    <w:semiHidden/>
    <w:locked/>
    <w:rsid w:val="00993FB3"/>
    <w:rPr>
      <w:rFonts w:cs="Times New Roman"/>
      <w:sz w:val="24"/>
      <w:szCs w:val="24"/>
    </w:rPr>
  </w:style>
  <w:style w:type="character" w:styleId="CommentReference">
    <w:name w:val="annotation reference"/>
    <w:basedOn w:val="DefaultParagraphFont"/>
    <w:uiPriority w:val="99"/>
    <w:semiHidden/>
    <w:rsid w:val="00FB3670"/>
    <w:rPr>
      <w:rFonts w:cs="Times New Roman"/>
      <w:sz w:val="16"/>
      <w:szCs w:val="16"/>
    </w:rPr>
  </w:style>
  <w:style w:type="paragraph" w:styleId="CommentText">
    <w:name w:val="annotation text"/>
    <w:basedOn w:val="Normal"/>
    <w:link w:val="CommentTextChar"/>
    <w:uiPriority w:val="99"/>
    <w:semiHidden/>
    <w:rsid w:val="00FB3670"/>
    <w:rPr>
      <w:sz w:val="20"/>
      <w:szCs w:val="20"/>
    </w:rPr>
  </w:style>
  <w:style w:type="character" w:customStyle="1" w:styleId="CommentTextChar">
    <w:name w:val="Comment Text Char"/>
    <w:basedOn w:val="DefaultParagraphFont"/>
    <w:link w:val="CommentText"/>
    <w:uiPriority w:val="99"/>
    <w:semiHidden/>
    <w:locked/>
    <w:rsid w:val="00993FB3"/>
    <w:rPr>
      <w:rFonts w:cs="Times New Roman"/>
    </w:rPr>
  </w:style>
  <w:style w:type="paragraph" w:styleId="CommentSubject">
    <w:name w:val="annotation subject"/>
    <w:basedOn w:val="CommentText"/>
    <w:next w:val="CommentText"/>
    <w:link w:val="CommentSubjectChar"/>
    <w:uiPriority w:val="99"/>
    <w:semiHidden/>
    <w:rsid w:val="00FB3670"/>
    <w:rPr>
      <w:b/>
      <w:bCs/>
    </w:rPr>
  </w:style>
  <w:style w:type="character" w:customStyle="1" w:styleId="CommentSubjectChar">
    <w:name w:val="Comment Subject Char"/>
    <w:basedOn w:val="CommentTextChar"/>
    <w:link w:val="CommentSubject"/>
    <w:uiPriority w:val="99"/>
    <w:semiHidden/>
    <w:locked/>
    <w:rsid w:val="00993FB3"/>
    <w:rPr>
      <w:b/>
      <w:bCs/>
    </w:rPr>
  </w:style>
  <w:style w:type="character" w:customStyle="1" w:styleId="EmailStyle281">
    <w:name w:val="EmailStyle28"/>
    <w:aliases w:val="EmailStyle28"/>
    <w:basedOn w:val="DefaultParagraphFont"/>
    <w:uiPriority w:val="99"/>
    <w:semiHidden/>
    <w:personal/>
    <w:rsid w:val="004163D5"/>
    <w:rPr>
      <w:rFonts w:ascii="Arial" w:hAnsi="Arial" w:cs="Arial"/>
      <w:color w:val="000000"/>
      <w:sz w:val="24"/>
      <w:szCs w:val="24"/>
      <w:u w:val="none"/>
    </w:rPr>
  </w:style>
  <w:style w:type="paragraph" w:styleId="NormalWeb">
    <w:name w:val="Normal (Web)"/>
    <w:basedOn w:val="Normal"/>
    <w:uiPriority w:val="99"/>
    <w:rsid w:val="00CF36A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3910254">
      <w:marLeft w:val="0"/>
      <w:marRight w:val="0"/>
      <w:marTop w:val="0"/>
      <w:marBottom w:val="0"/>
      <w:divBdr>
        <w:top w:val="none" w:sz="0" w:space="0" w:color="auto"/>
        <w:left w:val="none" w:sz="0" w:space="0" w:color="auto"/>
        <w:bottom w:val="none" w:sz="0" w:space="0" w:color="auto"/>
        <w:right w:val="none" w:sz="0" w:space="0" w:color="auto"/>
      </w:divBdr>
      <w:divsChild>
        <w:div w:id="183910253">
          <w:marLeft w:val="720"/>
          <w:marRight w:val="0"/>
          <w:marTop w:val="100"/>
          <w:marBottom w:val="100"/>
          <w:divBdr>
            <w:top w:val="none" w:sz="0" w:space="0" w:color="auto"/>
            <w:left w:val="none" w:sz="0" w:space="0" w:color="auto"/>
            <w:bottom w:val="none" w:sz="0" w:space="0" w:color="auto"/>
            <w:right w:val="none" w:sz="0" w:space="0" w:color="auto"/>
          </w:divBdr>
        </w:div>
      </w:divsChild>
    </w:div>
    <w:div w:id="183910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601</Words>
  <Characters>3427</Characters>
  <Application>Microsoft Office Outlook</Application>
  <DocSecurity>0</DocSecurity>
  <Lines>0</Lines>
  <Paragraphs>0</Paragraphs>
  <ScaleCrop>false</ScaleCrop>
  <Company>Corporation for National and Community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
  <dc:description/>
  <cp:lastModifiedBy>Amy B.</cp:lastModifiedBy>
  <cp:revision>2</cp:revision>
  <cp:lastPrinted>2010-10-25T19:43:00Z</cp:lastPrinted>
  <dcterms:created xsi:type="dcterms:W3CDTF">2010-10-25T20:15:00Z</dcterms:created>
  <dcterms:modified xsi:type="dcterms:W3CDTF">2010-10-25T20:15:00Z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-837773750</vt:i4>
  </property>
  <property fmtid="{D5CDD505-2E9C-101B-9397-08002B2CF9AE}" pid="3" name="_EmailSubject">
    <vt:lpwstr>Justification - State Service Plan Questions 2.2.06</vt:lpwstr>
  </property>
  <property fmtid="{D5CDD505-2E9C-101B-9397-08002B2CF9AE}" pid="4" name="_AuthorEmail">
    <vt:lpwstr>LShelton@cns.gov</vt:lpwstr>
  </property>
  <property fmtid="{D5CDD505-2E9C-101B-9397-08002B2CF9AE}" pid="5" name="_AuthorEmailDisplayName">
    <vt:lpwstr>Shelton, LaMonica</vt:lpwstr>
  </property>
  <property fmtid="{D5CDD505-2E9C-101B-9397-08002B2CF9AE}" pid="6" name="_PreviousAdHocReviewCycleID">
    <vt:i4>-1390262977</vt:i4>
  </property>
  <property fmtid="{D5CDD505-2E9C-101B-9397-08002B2CF9AE}" pid="7" name="_ReviewingToolsShownOnce">
    <vt:lpwstr/>
  </property>
</Properties>
</file>